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79A11" w14:textId="77777777" w:rsidR="00F4785F" w:rsidRPr="00DF38D1" w:rsidRDefault="00F4785F" w:rsidP="00F4785F">
      <w:pPr>
        <w:pStyle w:val="Heading3"/>
        <w:jc w:val="left"/>
        <w:rPr>
          <w:rFonts w:ascii="Arial" w:hAnsi="Arial"/>
          <w:b/>
          <w:bCs/>
          <w:sz w:val="22"/>
          <w:szCs w:val="22"/>
        </w:rPr>
      </w:pPr>
      <w:r w:rsidRPr="00DF38D1">
        <w:rPr>
          <w:rFonts w:ascii="Arial" w:hAnsi="Arial"/>
          <w:b/>
          <w:bCs/>
          <w:sz w:val="22"/>
          <w:szCs w:val="22"/>
        </w:rPr>
        <w:t>Land and Houses Public Company Limited and its subsidiaries</w:t>
      </w:r>
    </w:p>
    <w:p w14:paraId="6C1E52EB" w14:textId="77777777" w:rsidR="00F4785F" w:rsidRPr="00DF38D1" w:rsidRDefault="00F4785F" w:rsidP="00F4785F">
      <w:pPr>
        <w:pStyle w:val="Heading3"/>
        <w:spacing w:before="0"/>
        <w:jc w:val="left"/>
        <w:rPr>
          <w:rFonts w:ascii="Arial" w:hAnsi="Arial"/>
          <w:b/>
          <w:bCs/>
          <w:sz w:val="22"/>
          <w:szCs w:val="22"/>
        </w:rPr>
      </w:pPr>
      <w:r w:rsidRPr="00DF38D1">
        <w:rPr>
          <w:rFonts w:ascii="Arial" w:hAnsi="Arial"/>
          <w:b/>
          <w:bCs/>
          <w:sz w:val="22"/>
          <w:szCs w:val="22"/>
        </w:rPr>
        <w:t xml:space="preserve">Notes to </w:t>
      </w:r>
      <w:r w:rsidR="007506CF" w:rsidRPr="00DF38D1">
        <w:rPr>
          <w:rFonts w:ascii="Arial" w:hAnsi="Arial"/>
          <w:b/>
          <w:bCs/>
          <w:sz w:val="22"/>
          <w:szCs w:val="22"/>
        </w:rPr>
        <w:t xml:space="preserve">consolidated </w:t>
      </w:r>
      <w:r w:rsidRPr="00DF38D1">
        <w:rPr>
          <w:rFonts w:ascii="Arial" w:hAnsi="Arial"/>
          <w:b/>
          <w:bCs/>
          <w:sz w:val="22"/>
          <w:szCs w:val="22"/>
        </w:rPr>
        <w:t>financial statements</w:t>
      </w:r>
    </w:p>
    <w:p w14:paraId="625FEBEB" w14:textId="1A506464" w:rsidR="00F4785F" w:rsidRPr="00DF38D1" w:rsidRDefault="00AB0BDA" w:rsidP="00066ED1">
      <w:pPr>
        <w:spacing w:after="360" w:line="380" w:lineRule="exact"/>
        <w:rPr>
          <w:rFonts w:ascii="Arial" w:hAnsi="Arial"/>
          <w:b/>
          <w:bCs/>
          <w:sz w:val="22"/>
          <w:szCs w:val="22"/>
        </w:rPr>
      </w:pPr>
      <w:r w:rsidRPr="00DF38D1">
        <w:rPr>
          <w:rFonts w:ascii="Arial" w:hAnsi="Arial"/>
          <w:b/>
          <w:bCs/>
          <w:sz w:val="22"/>
          <w:szCs w:val="22"/>
        </w:rPr>
        <w:t>For the year</w:t>
      </w:r>
      <w:r w:rsidR="00F4785F" w:rsidRPr="00DF38D1">
        <w:rPr>
          <w:rFonts w:ascii="Arial" w:hAnsi="Arial"/>
          <w:b/>
          <w:bCs/>
          <w:sz w:val="22"/>
          <w:szCs w:val="22"/>
        </w:rPr>
        <w:t xml:space="preserve"> ended 31 December </w:t>
      </w:r>
      <w:r w:rsidR="005B0363" w:rsidRPr="00DF38D1">
        <w:rPr>
          <w:rFonts w:ascii="Arial" w:hAnsi="Arial"/>
          <w:b/>
          <w:bCs/>
          <w:sz w:val="22"/>
          <w:szCs w:val="22"/>
        </w:rPr>
        <w:t>20</w:t>
      </w:r>
      <w:r w:rsidR="00C74E14" w:rsidRPr="00DF38D1">
        <w:rPr>
          <w:rFonts w:ascii="Arial" w:hAnsi="Arial"/>
          <w:b/>
          <w:bCs/>
          <w:sz w:val="22"/>
          <w:szCs w:val="22"/>
        </w:rPr>
        <w:t>20</w:t>
      </w:r>
    </w:p>
    <w:p w14:paraId="5E7FA9BB" w14:textId="77777777" w:rsidR="00F07D76" w:rsidRPr="00DF38D1" w:rsidRDefault="00F07D76" w:rsidP="00F07D76">
      <w:pPr>
        <w:tabs>
          <w:tab w:val="left" w:pos="720"/>
        </w:tabs>
        <w:spacing w:before="240" w:after="120" w:line="380" w:lineRule="exact"/>
        <w:ind w:left="547" w:right="-43" w:hanging="547"/>
        <w:rPr>
          <w:rFonts w:ascii="Arial" w:hAnsi="Arial"/>
          <w:b/>
          <w:bCs/>
          <w:sz w:val="22"/>
          <w:szCs w:val="22"/>
        </w:rPr>
      </w:pPr>
      <w:r w:rsidRPr="00DF38D1">
        <w:rPr>
          <w:rFonts w:ascii="Arial" w:hAnsi="Arial"/>
          <w:b/>
          <w:bCs/>
          <w:sz w:val="22"/>
          <w:szCs w:val="22"/>
        </w:rPr>
        <w:t>1.</w:t>
      </w:r>
      <w:r w:rsidRPr="00DF38D1">
        <w:rPr>
          <w:rFonts w:ascii="Arial" w:hAnsi="Arial"/>
          <w:b/>
          <w:bCs/>
          <w:sz w:val="22"/>
          <w:szCs w:val="22"/>
        </w:rPr>
        <w:tab/>
        <w:t xml:space="preserve">General information </w:t>
      </w:r>
    </w:p>
    <w:p w14:paraId="629F43DF" w14:textId="2DB13788" w:rsidR="00F07D76" w:rsidRPr="00DF38D1" w:rsidRDefault="00F07D76" w:rsidP="00F07D76">
      <w:pPr>
        <w:pStyle w:val="BlockText"/>
        <w:ind w:left="540" w:right="-43" w:hanging="540"/>
        <w:rPr>
          <w:rFonts w:ascii="Arial" w:hAnsi="Arial"/>
          <w:b/>
          <w:bCs/>
          <w:sz w:val="22"/>
          <w:szCs w:val="22"/>
        </w:rPr>
      </w:pPr>
      <w:r w:rsidRPr="00DF38D1">
        <w:rPr>
          <w:rFonts w:ascii="Arial" w:hAnsi="Arial"/>
          <w:b/>
          <w:bCs/>
          <w:sz w:val="22"/>
          <w:szCs w:val="22"/>
        </w:rPr>
        <w:t>1.1</w:t>
      </w:r>
      <w:r w:rsidRPr="00DF38D1">
        <w:rPr>
          <w:rFonts w:ascii="Arial" w:hAnsi="Arial"/>
          <w:b/>
          <w:bCs/>
          <w:sz w:val="22"/>
          <w:szCs w:val="22"/>
        </w:rPr>
        <w:tab/>
      </w:r>
      <w:r w:rsidR="005102CC">
        <w:rPr>
          <w:rFonts w:ascii="Arial" w:hAnsi="Arial"/>
          <w:b/>
          <w:bCs/>
          <w:sz w:val="22"/>
          <w:szCs w:val="22"/>
        </w:rPr>
        <w:t>G</w:t>
      </w:r>
      <w:r w:rsidRPr="00DF38D1">
        <w:rPr>
          <w:rFonts w:ascii="Arial" w:hAnsi="Arial"/>
          <w:b/>
          <w:bCs/>
          <w:sz w:val="22"/>
          <w:szCs w:val="22"/>
        </w:rPr>
        <w:t>eneral information</w:t>
      </w:r>
      <w:r w:rsidR="005102CC">
        <w:rPr>
          <w:rFonts w:ascii="Arial" w:hAnsi="Arial"/>
          <w:b/>
          <w:bCs/>
          <w:sz w:val="22"/>
          <w:szCs w:val="22"/>
        </w:rPr>
        <w:t xml:space="preserve"> of the Company</w:t>
      </w:r>
    </w:p>
    <w:p w14:paraId="12FBB328" w14:textId="62FF16E4" w:rsidR="00F07D76" w:rsidRPr="00DF38D1" w:rsidRDefault="00F07D76" w:rsidP="00F07D76">
      <w:pPr>
        <w:pStyle w:val="BlockText"/>
        <w:ind w:left="540" w:right="-43" w:hanging="540"/>
        <w:rPr>
          <w:rFonts w:ascii="Arial" w:hAnsi="Arial"/>
          <w:sz w:val="22"/>
          <w:szCs w:val="22"/>
        </w:rPr>
      </w:pPr>
      <w:r w:rsidRPr="00DF38D1">
        <w:rPr>
          <w:rFonts w:ascii="Arial" w:hAnsi="Arial"/>
          <w:sz w:val="22"/>
          <w:szCs w:val="22"/>
        </w:rPr>
        <w:tab/>
        <w:t xml:space="preserve">Land and Houses Public Company Limited (“the Company”) is a public company incorporated and domiciled in Thailand. The Company is principally engaged in property development. </w:t>
      </w:r>
      <w:r w:rsidR="00BD53B6">
        <w:rPr>
          <w:rFonts w:ascii="Arial" w:hAnsi="Arial"/>
          <w:sz w:val="22"/>
          <w:szCs w:val="22"/>
        </w:rPr>
        <w:t xml:space="preserve">    </w:t>
      </w:r>
      <w:r w:rsidRPr="00DF38D1">
        <w:rPr>
          <w:rFonts w:ascii="Arial" w:hAnsi="Arial"/>
          <w:sz w:val="22"/>
          <w:szCs w:val="22"/>
        </w:rPr>
        <w:t xml:space="preserve">The registered office of the Company is at No. 1, Q. House </w:t>
      </w:r>
      <w:proofErr w:type="spellStart"/>
      <w:r w:rsidRPr="00DF38D1">
        <w:rPr>
          <w:rFonts w:ascii="Arial" w:hAnsi="Arial"/>
          <w:sz w:val="22"/>
          <w:szCs w:val="22"/>
        </w:rPr>
        <w:t>Lumpini</w:t>
      </w:r>
      <w:proofErr w:type="spellEnd"/>
      <w:r w:rsidRPr="00DF38D1">
        <w:rPr>
          <w:rFonts w:ascii="Arial" w:hAnsi="Arial"/>
          <w:sz w:val="22"/>
          <w:szCs w:val="22"/>
        </w:rPr>
        <w:t xml:space="preserve"> Building, </w:t>
      </w:r>
      <w:r w:rsidR="005102CC" w:rsidRPr="00DF38D1">
        <w:rPr>
          <w:rFonts w:ascii="Arial" w:hAnsi="Arial"/>
          <w:sz w:val="22"/>
          <w:szCs w:val="22"/>
        </w:rPr>
        <w:t xml:space="preserve">37th Floor, </w:t>
      </w:r>
      <w:r w:rsidRPr="00DF38D1">
        <w:rPr>
          <w:rFonts w:ascii="Arial" w:hAnsi="Arial"/>
          <w:sz w:val="22"/>
          <w:szCs w:val="22"/>
        </w:rPr>
        <w:t xml:space="preserve">South </w:t>
      </w:r>
      <w:proofErr w:type="spellStart"/>
      <w:r w:rsidRPr="00DF38D1">
        <w:rPr>
          <w:rFonts w:ascii="Arial" w:hAnsi="Arial"/>
          <w:sz w:val="22"/>
          <w:szCs w:val="22"/>
        </w:rPr>
        <w:t>Sathon</w:t>
      </w:r>
      <w:proofErr w:type="spellEnd"/>
      <w:r w:rsidRPr="00DF38D1">
        <w:rPr>
          <w:rFonts w:ascii="Arial" w:hAnsi="Arial"/>
          <w:sz w:val="22"/>
          <w:szCs w:val="22"/>
        </w:rPr>
        <w:t xml:space="preserve"> Road, </w:t>
      </w:r>
      <w:proofErr w:type="spellStart"/>
      <w:r w:rsidRPr="00DF38D1">
        <w:rPr>
          <w:rFonts w:ascii="Arial" w:hAnsi="Arial"/>
          <w:sz w:val="22"/>
          <w:szCs w:val="22"/>
        </w:rPr>
        <w:t>Tungmahamek</w:t>
      </w:r>
      <w:proofErr w:type="spellEnd"/>
      <w:r w:rsidRPr="00DF38D1">
        <w:rPr>
          <w:rFonts w:ascii="Arial" w:hAnsi="Arial"/>
          <w:sz w:val="22"/>
          <w:szCs w:val="22"/>
        </w:rPr>
        <w:t xml:space="preserve">, </w:t>
      </w:r>
      <w:proofErr w:type="spellStart"/>
      <w:r w:rsidRPr="00DF38D1">
        <w:rPr>
          <w:rFonts w:ascii="Arial" w:hAnsi="Arial"/>
          <w:sz w:val="22"/>
          <w:szCs w:val="22"/>
        </w:rPr>
        <w:t>Sathon</w:t>
      </w:r>
      <w:proofErr w:type="spellEnd"/>
      <w:r w:rsidRPr="00DF38D1">
        <w:rPr>
          <w:rFonts w:ascii="Arial" w:hAnsi="Arial"/>
          <w:sz w:val="22"/>
          <w:szCs w:val="22"/>
        </w:rPr>
        <w:t>, Bangkok.</w:t>
      </w:r>
    </w:p>
    <w:p w14:paraId="5D14C3A5" w14:textId="77777777" w:rsidR="00F07D76" w:rsidRPr="00DF38D1" w:rsidRDefault="00F07D76" w:rsidP="00F07D76">
      <w:pPr>
        <w:spacing w:before="120" w:after="120" w:line="380" w:lineRule="exact"/>
        <w:ind w:left="547" w:hanging="540"/>
        <w:jc w:val="thaiDistribute"/>
        <w:rPr>
          <w:rFonts w:ascii="Arial" w:hAnsi="Arial" w:cs="Arial"/>
          <w:b/>
          <w:bCs/>
          <w:sz w:val="22"/>
          <w:szCs w:val="22"/>
        </w:rPr>
      </w:pPr>
      <w:r w:rsidRPr="00DF38D1">
        <w:rPr>
          <w:rFonts w:ascii="Arial" w:hAnsi="Arial" w:cs="Arial"/>
          <w:b/>
          <w:bCs/>
          <w:sz w:val="22"/>
          <w:szCs w:val="22"/>
        </w:rPr>
        <w:t xml:space="preserve">1.2 </w:t>
      </w:r>
      <w:r w:rsidRPr="00DF38D1">
        <w:rPr>
          <w:rFonts w:ascii="Arial" w:hAnsi="Arial" w:cs="Arial"/>
          <w:b/>
          <w:bCs/>
          <w:sz w:val="22"/>
          <w:szCs w:val="22"/>
        </w:rPr>
        <w:tab/>
        <w:t>Coronavirus disease 2019 Pandemic</w:t>
      </w:r>
    </w:p>
    <w:p w14:paraId="4FF8F1E3" w14:textId="3C0DE4DE" w:rsidR="001665FE" w:rsidRPr="00DF38D1" w:rsidRDefault="00F07D76" w:rsidP="00F07D76">
      <w:pPr>
        <w:spacing w:before="120" w:after="120" w:line="380" w:lineRule="exact"/>
        <w:ind w:left="547"/>
        <w:jc w:val="thaiDistribute"/>
        <w:rPr>
          <w:rFonts w:ascii="Arial" w:hAnsi="Arial" w:cs="Browallia New"/>
          <w:b/>
          <w:bCs/>
          <w:sz w:val="22"/>
          <w:szCs w:val="22"/>
        </w:rPr>
      </w:pPr>
      <w:r w:rsidRPr="00DF38D1">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Pr="00DF38D1">
        <w:rPr>
          <w:rFonts w:ascii="Arial" w:hAnsi="Arial"/>
          <w:sz w:val="22"/>
          <w:szCs w:val="22"/>
        </w:rPr>
        <w:t>, and has used estimates and judgement in respect of various issues as the situation has evolved.</w:t>
      </w:r>
    </w:p>
    <w:p w14:paraId="16D764A8" w14:textId="351DB6C2" w:rsidR="00F4785F" w:rsidRPr="00DF38D1" w:rsidRDefault="00F4785F" w:rsidP="001665FE">
      <w:pPr>
        <w:pStyle w:val="BlockText"/>
        <w:tabs>
          <w:tab w:val="clear" w:pos="720"/>
          <w:tab w:val="clear" w:pos="2160"/>
        </w:tabs>
        <w:ind w:left="540" w:right="-43" w:hanging="540"/>
        <w:rPr>
          <w:rFonts w:ascii="Arial" w:hAnsi="Arial"/>
          <w:b/>
          <w:bCs/>
          <w:sz w:val="22"/>
          <w:szCs w:val="22"/>
        </w:rPr>
      </w:pPr>
      <w:r w:rsidRPr="00DF38D1">
        <w:rPr>
          <w:rFonts w:ascii="Arial" w:hAnsi="Arial"/>
          <w:b/>
          <w:bCs/>
          <w:sz w:val="22"/>
          <w:szCs w:val="22"/>
        </w:rPr>
        <w:t>2.</w:t>
      </w:r>
      <w:r w:rsidRPr="00DF38D1">
        <w:rPr>
          <w:rFonts w:ascii="Arial" w:hAnsi="Arial"/>
          <w:b/>
          <w:bCs/>
          <w:sz w:val="22"/>
          <w:szCs w:val="22"/>
        </w:rPr>
        <w:tab/>
        <w:t>Basis of preparation</w:t>
      </w:r>
      <w:r w:rsidR="00353E6B" w:rsidRPr="00DF38D1">
        <w:rPr>
          <w:rFonts w:ascii="Arial" w:hAnsi="Arial"/>
          <w:b/>
          <w:bCs/>
          <w:sz w:val="22"/>
          <w:szCs w:val="22"/>
        </w:rPr>
        <w:t xml:space="preserve"> </w:t>
      </w:r>
    </w:p>
    <w:p w14:paraId="603D3B7A" w14:textId="7C11FC60" w:rsidR="00F4785F" w:rsidRPr="00DF38D1" w:rsidRDefault="00F4785F" w:rsidP="00AB0BDA">
      <w:pPr>
        <w:pStyle w:val="BlockText"/>
        <w:tabs>
          <w:tab w:val="clear" w:pos="720"/>
          <w:tab w:val="clear" w:pos="2160"/>
        </w:tabs>
        <w:ind w:left="540" w:right="-43" w:hanging="540"/>
        <w:rPr>
          <w:rFonts w:ascii="Arial" w:hAnsi="Arial"/>
          <w:sz w:val="22"/>
          <w:szCs w:val="22"/>
        </w:rPr>
      </w:pPr>
      <w:r w:rsidRPr="00DF38D1">
        <w:rPr>
          <w:rFonts w:ascii="Arial" w:hAnsi="Arial"/>
          <w:sz w:val="22"/>
          <w:szCs w:val="22"/>
        </w:rPr>
        <w:t>2.1</w:t>
      </w:r>
      <w:r w:rsidRPr="00DF38D1">
        <w:rPr>
          <w:rFonts w:ascii="Arial" w:hAnsi="Arial"/>
          <w:sz w:val="22"/>
          <w:szCs w:val="22"/>
        </w:rPr>
        <w:tab/>
        <w:t xml:space="preserve">The financial statements have been prepared in accordance with </w:t>
      </w:r>
      <w:r w:rsidR="00C956FF" w:rsidRPr="00DF38D1">
        <w:rPr>
          <w:rFonts w:ascii="Arial" w:hAnsi="Arial"/>
          <w:sz w:val="22"/>
          <w:szCs w:val="22"/>
        </w:rPr>
        <w:t>Thai Financial Reporting Standards</w:t>
      </w:r>
      <w:r w:rsidRPr="00DF38D1">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281F9BE0" w14:textId="7E778C81" w:rsidR="00F4785F" w:rsidRPr="00DF38D1" w:rsidRDefault="00F4785F" w:rsidP="00AB0BDA">
      <w:pPr>
        <w:pStyle w:val="BlockText"/>
        <w:tabs>
          <w:tab w:val="clear" w:pos="720"/>
          <w:tab w:val="clear" w:pos="2160"/>
        </w:tabs>
        <w:ind w:left="540" w:right="-43" w:firstLine="0"/>
        <w:rPr>
          <w:rFonts w:ascii="Arial" w:hAnsi="Arial"/>
          <w:sz w:val="22"/>
          <w:szCs w:val="22"/>
        </w:rPr>
      </w:pPr>
      <w:r w:rsidRPr="00DF38D1">
        <w:rPr>
          <w:rFonts w:ascii="Arial" w:hAnsi="Arial" w:cs="AngsanaUPC"/>
          <w:sz w:val="22"/>
          <w:szCs w:val="22"/>
        </w:rPr>
        <w:t>The financial statements in Thai language are the official statutory financial statements of</w:t>
      </w:r>
      <w:r w:rsidR="00BD53B6">
        <w:rPr>
          <w:rFonts w:ascii="Arial" w:hAnsi="Arial" w:cs="AngsanaUPC"/>
          <w:sz w:val="22"/>
          <w:szCs w:val="22"/>
        </w:rPr>
        <w:t xml:space="preserve">      </w:t>
      </w:r>
      <w:r w:rsidRPr="00DF38D1">
        <w:rPr>
          <w:rFonts w:ascii="Arial" w:hAnsi="Arial" w:cs="AngsanaUPC"/>
          <w:sz w:val="22"/>
          <w:szCs w:val="22"/>
        </w:rPr>
        <w:t xml:space="preserve"> the Company. The financial statements in English language have been translated from </w:t>
      </w:r>
      <w:r w:rsidR="00BD53B6">
        <w:rPr>
          <w:rFonts w:ascii="Arial" w:hAnsi="Arial" w:cs="AngsanaUPC"/>
          <w:sz w:val="22"/>
          <w:szCs w:val="22"/>
        </w:rPr>
        <w:t xml:space="preserve">           </w:t>
      </w:r>
      <w:r w:rsidRPr="00DF38D1">
        <w:rPr>
          <w:rFonts w:ascii="Arial" w:hAnsi="Arial" w:cs="AngsanaUPC"/>
          <w:sz w:val="22"/>
          <w:szCs w:val="22"/>
        </w:rPr>
        <w:t xml:space="preserve">the </w:t>
      </w:r>
      <w:r w:rsidRPr="00DF38D1">
        <w:rPr>
          <w:rFonts w:ascii="Arial" w:hAnsi="Arial"/>
          <w:sz w:val="22"/>
          <w:szCs w:val="22"/>
        </w:rPr>
        <w:t>Thai language</w:t>
      </w:r>
      <w:r w:rsidRPr="00DF38D1">
        <w:rPr>
          <w:rFonts w:ascii="Arial" w:hAnsi="Arial" w:cs="AngsanaUPC"/>
          <w:sz w:val="22"/>
          <w:szCs w:val="22"/>
        </w:rPr>
        <w:t xml:space="preserve"> financial statements.</w:t>
      </w:r>
    </w:p>
    <w:p w14:paraId="5FABB112" w14:textId="77777777" w:rsidR="00F4785F" w:rsidRPr="00DF38D1" w:rsidRDefault="00F4785F" w:rsidP="00AB0BDA">
      <w:pPr>
        <w:pStyle w:val="BlockText"/>
        <w:tabs>
          <w:tab w:val="clear" w:pos="720"/>
          <w:tab w:val="clear" w:pos="2160"/>
        </w:tabs>
        <w:ind w:left="540" w:right="-43" w:firstLine="0"/>
        <w:rPr>
          <w:rFonts w:ascii="Arial" w:hAnsi="Arial"/>
          <w:sz w:val="22"/>
          <w:szCs w:val="22"/>
        </w:rPr>
      </w:pPr>
      <w:r w:rsidRPr="00DF38D1">
        <w:rPr>
          <w:rFonts w:ascii="Arial" w:hAnsi="Arial"/>
          <w:sz w:val="22"/>
          <w:szCs w:val="22"/>
        </w:rPr>
        <w:t>The financial statements have been prepared on a historical cost basis except where otherwise disclosed in the accounting policies.</w:t>
      </w:r>
    </w:p>
    <w:p w14:paraId="58B4F16E" w14:textId="77777777" w:rsidR="00F4785F" w:rsidRPr="00DF38D1" w:rsidRDefault="00F4785F" w:rsidP="00AB0BDA">
      <w:pPr>
        <w:pStyle w:val="BlockText"/>
        <w:tabs>
          <w:tab w:val="clear" w:pos="720"/>
          <w:tab w:val="clear" w:pos="2160"/>
        </w:tabs>
        <w:ind w:left="540" w:right="-43" w:hanging="540"/>
        <w:rPr>
          <w:rFonts w:ascii="Arial" w:hAnsi="Arial"/>
          <w:sz w:val="22"/>
          <w:szCs w:val="22"/>
        </w:rPr>
      </w:pPr>
      <w:r w:rsidRPr="00DF38D1">
        <w:rPr>
          <w:rFonts w:ascii="Arial" w:hAnsi="Arial"/>
          <w:sz w:val="22"/>
          <w:szCs w:val="22"/>
        </w:rPr>
        <w:t>2.2</w:t>
      </w:r>
      <w:r w:rsidRPr="00DF38D1">
        <w:rPr>
          <w:rFonts w:ascii="Arial" w:hAnsi="Arial"/>
          <w:sz w:val="22"/>
          <w:szCs w:val="22"/>
        </w:rPr>
        <w:tab/>
        <w:t>Basis of consolidation</w:t>
      </w:r>
    </w:p>
    <w:p w14:paraId="309EE666" w14:textId="0A9AB476" w:rsidR="00F4785F" w:rsidRPr="00DF38D1" w:rsidRDefault="00F4785F" w:rsidP="00AB0BDA">
      <w:pPr>
        <w:tabs>
          <w:tab w:val="left" w:pos="1080"/>
        </w:tabs>
        <w:spacing w:before="120" w:after="120" w:line="380" w:lineRule="exact"/>
        <w:ind w:left="1094" w:right="-43" w:hanging="547"/>
        <w:jc w:val="both"/>
        <w:rPr>
          <w:rFonts w:ascii="Arial" w:hAnsi="Arial"/>
          <w:sz w:val="22"/>
          <w:szCs w:val="22"/>
        </w:rPr>
      </w:pPr>
      <w:r w:rsidRPr="00DF38D1">
        <w:rPr>
          <w:rFonts w:ascii="Arial" w:hAnsi="Arial"/>
          <w:sz w:val="22"/>
          <w:szCs w:val="22"/>
        </w:rPr>
        <w:t>a)</w:t>
      </w:r>
      <w:r w:rsidRPr="00DF38D1">
        <w:rPr>
          <w:rFonts w:ascii="Arial" w:hAnsi="Arial"/>
          <w:sz w:val="22"/>
          <w:szCs w:val="22"/>
        </w:rPr>
        <w:tab/>
        <w:t>The consolidated financial statements include the financial statements of Land and Houses Public Company Limited (“the Company”) and the following subsidiary companies (“the subsidiaries”)</w:t>
      </w:r>
      <w:r w:rsidR="005102CC">
        <w:rPr>
          <w:rFonts w:ascii="Arial" w:hAnsi="Arial"/>
          <w:sz w:val="22"/>
          <w:szCs w:val="22"/>
        </w:rPr>
        <w:t xml:space="preserve"> (collectively as “the Group”):</w:t>
      </w:r>
    </w:p>
    <w:p w14:paraId="6B1302AF" w14:textId="77777777" w:rsidR="00F07D76" w:rsidRPr="00DF38D1" w:rsidRDefault="00F07D76" w:rsidP="00AB0BDA">
      <w:pPr>
        <w:tabs>
          <w:tab w:val="left" w:pos="1080"/>
        </w:tabs>
        <w:spacing w:before="120" w:after="120" w:line="380" w:lineRule="exact"/>
        <w:ind w:left="1094" w:right="-43" w:hanging="547"/>
        <w:jc w:val="both"/>
        <w:rPr>
          <w:rFonts w:ascii="Arial" w:hAnsi="Arial"/>
          <w:sz w:val="22"/>
          <w:szCs w:val="22"/>
        </w:rPr>
      </w:pPr>
    </w:p>
    <w:p w14:paraId="4D78563C" w14:textId="77777777" w:rsidR="005102CC" w:rsidRDefault="005102CC">
      <w:r>
        <w:br w:type="page"/>
      </w:r>
    </w:p>
    <w:tbl>
      <w:tblPr>
        <w:tblW w:w="8624" w:type="dxa"/>
        <w:tblInd w:w="828" w:type="dxa"/>
        <w:tblLayout w:type="fixed"/>
        <w:tblLook w:val="0000" w:firstRow="0" w:lastRow="0" w:firstColumn="0" w:lastColumn="0" w:noHBand="0" w:noVBand="0"/>
      </w:tblPr>
      <w:tblGrid>
        <w:gridCol w:w="3762"/>
        <w:gridCol w:w="2069"/>
        <w:gridCol w:w="1083"/>
        <w:gridCol w:w="810"/>
        <w:gridCol w:w="900"/>
      </w:tblGrid>
      <w:tr w:rsidR="008A0FA5" w:rsidRPr="00DF38D1" w14:paraId="5685044C" w14:textId="77777777" w:rsidTr="00676BA8">
        <w:tc>
          <w:tcPr>
            <w:tcW w:w="3762" w:type="dxa"/>
            <w:tcBorders>
              <w:top w:val="nil"/>
              <w:left w:val="nil"/>
              <w:bottom w:val="nil"/>
              <w:right w:val="nil"/>
            </w:tcBorders>
          </w:tcPr>
          <w:p w14:paraId="5AF99DEF" w14:textId="6C09C285" w:rsidR="008A0FA5" w:rsidRPr="00DF38D1" w:rsidRDefault="008A0FA5" w:rsidP="00201C81">
            <w:pPr>
              <w:spacing w:line="240" w:lineRule="exact"/>
              <w:jc w:val="center"/>
              <w:rPr>
                <w:rFonts w:ascii="Arial" w:hAnsi="Arial" w:cs="Arial"/>
                <w:sz w:val="14"/>
                <w:szCs w:val="14"/>
                <w:cs/>
              </w:rPr>
            </w:pPr>
          </w:p>
        </w:tc>
        <w:tc>
          <w:tcPr>
            <w:tcW w:w="2069" w:type="dxa"/>
            <w:tcBorders>
              <w:top w:val="nil"/>
              <w:left w:val="nil"/>
              <w:bottom w:val="nil"/>
              <w:right w:val="nil"/>
            </w:tcBorders>
          </w:tcPr>
          <w:p w14:paraId="352CD395" w14:textId="77777777" w:rsidR="008A0FA5" w:rsidRPr="00DF38D1" w:rsidRDefault="008A0FA5" w:rsidP="00201C81">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14:paraId="13BDDB57" w14:textId="77777777" w:rsidR="008A0FA5" w:rsidRPr="00DF38D1" w:rsidRDefault="008A0FA5" w:rsidP="00201C81">
            <w:pPr>
              <w:spacing w:line="240" w:lineRule="exact"/>
              <w:ind w:left="-107" w:right="-108"/>
              <w:jc w:val="center"/>
              <w:rPr>
                <w:rFonts w:ascii="Arial" w:hAnsi="Arial" w:cs="Arial"/>
                <w:sz w:val="14"/>
                <w:szCs w:val="14"/>
                <w:cs/>
              </w:rPr>
            </w:pPr>
            <w:r w:rsidRPr="00DF38D1">
              <w:rPr>
                <w:rFonts w:ascii="Arial" w:hAnsi="Arial" w:cs="Arial"/>
                <w:sz w:val="14"/>
                <w:szCs w:val="14"/>
              </w:rPr>
              <w:t>Country of</w:t>
            </w:r>
          </w:p>
        </w:tc>
        <w:tc>
          <w:tcPr>
            <w:tcW w:w="1710" w:type="dxa"/>
            <w:gridSpan w:val="2"/>
            <w:tcBorders>
              <w:top w:val="nil"/>
              <w:left w:val="nil"/>
              <w:bottom w:val="nil"/>
              <w:right w:val="nil"/>
            </w:tcBorders>
          </w:tcPr>
          <w:p w14:paraId="759454C5" w14:textId="77777777" w:rsidR="008A0FA5" w:rsidRPr="00DF38D1" w:rsidRDefault="008A0FA5" w:rsidP="00201C81">
            <w:pPr>
              <w:spacing w:line="240" w:lineRule="exact"/>
              <w:ind w:left="-108" w:right="-90"/>
              <w:jc w:val="center"/>
              <w:rPr>
                <w:rFonts w:ascii="Arial" w:hAnsi="Arial" w:cs="Arial"/>
                <w:sz w:val="14"/>
                <w:szCs w:val="14"/>
                <w:cs/>
              </w:rPr>
            </w:pPr>
            <w:r w:rsidRPr="00DF38D1">
              <w:rPr>
                <w:rFonts w:ascii="Arial" w:hAnsi="Arial" w:cs="Arial"/>
                <w:sz w:val="14"/>
                <w:szCs w:val="14"/>
              </w:rPr>
              <w:t>Percentage of</w:t>
            </w:r>
          </w:p>
        </w:tc>
      </w:tr>
      <w:tr w:rsidR="008A0FA5" w:rsidRPr="00DF38D1" w14:paraId="3AB146F4" w14:textId="77777777" w:rsidTr="00676BA8">
        <w:tc>
          <w:tcPr>
            <w:tcW w:w="3762" w:type="dxa"/>
            <w:tcBorders>
              <w:top w:val="nil"/>
              <w:left w:val="nil"/>
              <w:bottom w:val="nil"/>
              <w:right w:val="nil"/>
            </w:tcBorders>
          </w:tcPr>
          <w:p w14:paraId="4802C5D4"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Company’s name</w:t>
            </w:r>
          </w:p>
        </w:tc>
        <w:tc>
          <w:tcPr>
            <w:tcW w:w="2069" w:type="dxa"/>
            <w:tcBorders>
              <w:top w:val="nil"/>
              <w:left w:val="nil"/>
              <w:bottom w:val="nil"/>
              <w:right w:val="nil"/>
            </w:tcBorders>
          </w:tcPr>
          <w:p w14:paraId="2D6C3746"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Nature of business</w:t>
            </w:r>
          </w:p>
        </w:tc>
        <w:tc>
          <w:tcPr>
            <w:tcW w:w="1083" w:type="dxa"/>
            <w:tcBorders>
              <w:left w:val="nil"/>
              <w:bottom w:val="nil"/>
              <w:right w:val="nil"/>
            </w:tcBorders>
            <w:shd w:val="clear" w:color="auto" w:fill="auto"/>
          </w:tcPr>
          <w:p w14:paraId="2B91496E"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incorporation</w:t>
            </w:r>
          </w:p>
        </w:tc>
        <w:tc>
          <w:tcPr>
            <w:tcW w:w="1710" w:type="dxa"/>
            <w:gridSpan w:val="2"/>
            <w:tcBorders>
              <w:top w:val="nil"/>
              <w:left w:val="nil"/>
              <w:bottom w:val="nil"/>
              <w:right w:val="nil"/>
            </w:tcBorders>
          </w:tcPr>
          <w:p w14:paraId="7FBAC1FF"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shareholding</w:t>
            </w:r>
          </w:p>
        </w:tc>
      </w:tr>
      <w:tr w:rsidR="000D2CB5" w:rsidRPr="00DF38D1" w14:paraId="62B17A79" w14:textId="77777777" w:rsidTr="00676BA8">
        <w:tc>
          <w:tcPr>
            <w:tcW w:w="3762" w:type="dxa"/>
            <w:tcBorders>
              <w:top w:val="nil"/>
              <w:left w:val="nil"/>
              <w:bottom w:val="nil"/>
              <w:right w:val="nil"/>
            </w:tcBorders>
          </w:tcPr>
          <w:p w14:paraId="3DFBC719" w14:textId="77777777" w:rsidR="000D2CB5" w:rsidRPr="00DF38D1"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7F11D65B"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6A595DD0" w14:textId="77777777" w:rsidR="000D2CB5" w:rsidRPr="00DF38D1" w:rsidRDefault="000D2CB5" w:rsidP="000D2CB5">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14:paraId="0170DF0A" w14:textId="6B0AE5E5" w:rsidR="000D2CB5" w:rsidRPr="00DF38D1" w:rsidRDefault="005B0363" w:rsidP="000D2CB5">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20</w:t>
            </w:r>
            <w:r w:rsidR="00192285" w:rsidRPr="00DF38D1">
              <w:rPr>
                <w:rFonts w:ascii="Arial" w:hAnsi="Arial" w:cs="Arial"/>
                <w:sz w:val="14"/>
                <w:szCs w:val="14"/>
              </w:rPr>
              <w:t>20</w:t>
            </w:r>
          </w:p>
        </w:tc>
        <w:tc>
          <w:tcPr>
            <w:tcW w:w="900" w:type="dxa"/>
            <w:tcBorders>
              <w:top w:val="nil"/>
              <w:left w:val="nil"/>
              <w:right w:val="nil"/>
            </w:tcBorders>
            <w:shd w:val="clear" w:color="auto" w:fill="auto"/>
          </w:tcPr>
          <w:p w14:paraId="62293A61" w14:textId="6ECF5E07" w:rsidR="000D2CB5" w:rsidRPr="00DF38D1" w:rsidRDefault="005B0363" w:rsidP="000D2CB5">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201</w:t>
            </w:r>
            <w:r w:rsidR="00192285" w:rsidRPr="00DF38D1">
              <w:rPr>
                <w:rFonts w:ascii="Arial" w:hAnsi="Arial" w:cs="Arial"/>
                <w:sz w:val="14"/>
                <w:szCs w:val="14"/>
              </w:rPr>
              <w:t>9</w:t>
            </w:r>
          </w:p>
        </w:tc>
      </w:tr>
      <w:tr w:rsidR="000D2CB5" w:rsidRPr="00DF38D1" w14:paraId="249FBF15" w14:textId="77777777" w:rsidTr="00676BA8">
        <w:tc>
          <w:tcPr>
            <w:tcW w:w="3762" w:type="dxa"/>
            <w:tcBorders>
              <w:top w:val="nil"/>
              <w:left w:val="nil"/>
              <w:bottom w:val="nil"/>
              <w:right w:val="nil"/>
            </w:tcBorders>
          </w:tcPr>
          <w:p w14:paraId="4DB45417" w14:textId="77777777" w:rsidR="000D2CB5" w:rsidRPr="00DF38D1"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A0AD1EC"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C23FCDD" w14:textId="77777777" w:rsidR="000D2CB5" w:rsidRPr="00DF38D1" w:rsidRDefault="000D2CB5" w:rsidP="000D2CB5">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14:paraId="7BA8719D" w14:textId="77777777" w:rsidR="000D2CB5" w:rsidRPr="00DF38D1" w:rsidRDefault="00580076" w:rsidP="000D2CB5">
            <w:pPr>
              <w:spacing w:line="240" w:lineRule="exact"/>
              <w:ind w:left="-107" w:right="-108"/>
              <w:jc w:val="center"/>
              <w:rPr>
                <w:rFonts w:ascii="Arial" w:hAnsi="Arial" w:cs="Arial"/>
                <w:sz w:val="14"/>
                <w:szCs w:val="14"/>
                <w:cs/>
              </w:rPr>
            </w:pPr>
            <w:r w:rsidRPr="00DF38D1">
              <w:rPr>
                <w:rFonts w:ascii="Arial" w:hAnsi="Arial" w:cs="Arial"/>
                <w:sz w:val="14"/>
                <w:szCs w:val="14"/>
              </w:rPr>
              <w:t>(Percent)</w:t>
            </w:r>
          </w:p>
        </w:tc>
        <w:tc>
          <w:tcPr>
            <w:tcW w:w="900" w:type="dxa"/>
            <w:tcBorders>
              <w:left w:val="nil"/>
              <w:right w:val="nil"/>
            </w:tcBorders>
            <w:shd w:val="clear" w:color="auto" w:fill="auto"/>
          </w:tcPr>
          <w:p w14:paraId="081B913E" w14:textId="77777777" w:rsidR="000D2CB5" w:rsidRPr="00DF38D1" w:rsidRDefault="00580076" w:rsidP="000D2CB5">
            <w:pPr>
              <w:spacing w:line="240" w:lineRule="exact"/>
              <w:ind w:left="-107" w:right="-108"/>
              <w:jc w:val="center"/>
              <w:rPr>
                <w:rFonts w:ascii="Arial" w:hAnsi="Arial" w:cs="Arial"/>
                <w:sz w:val="14"/>
                <w:szCs w:val="14"/>
                <w:cs/>
              </w:rPr>
            </w:pPr>
            <w:r w:rsidRPr="00DF38D1">
              <w:rPr>
                <w:rFonts w:ascii="Arial" w:hAnsi="Arial" w:cs="Arial"/>
                <w:sz w:val="14"/>
                <w:szCs w:val="14"/>
              </w:rPr>
              <w:t>(Percent)</w:t>
            </w:r>
          </w:p>
        </w:tc>
      </w:tr>
      <w:tr w:rsidR="000D2CB5" w:rsidRPr="00DF38D1" w14:paraId="2B13E4A4" w14:textId="77777777" w:rsidTr="00676BA8">
        <w:tc>
          <w:tcPr>
            <w:tcW w:w="3762" w:type="dxa"/>
            <w:tcBorders>
              <w:top w:val="nil"/>
              <w:left w:val="nil"/>
              <w:bottom w:val="nil"/>
              <w:right w:val="nil"/>
            </w:tcBorders>
          </w:tcPr>
          <w:p w14:paraId="1F724E04" w14:textId="77777777" w:rsidR="000D2CB5" w:rsidRPr="00DF38D1" w:rsidRDefault="000D2CB5" w:rsidP="000D2CB5">
            <w:pPr>
              <w:spacing w:line="240" w:lineRule="exact"/>
              <w:jc w:val="both"/>
              <w:rPr>
                <w:rFonts w:ascii="Arial" w:hAnsi="Arial" w:cs="Arial"/>
                <w:sz w:val="14"/>
                <w:szCs w:val="14"/>
                <w:cs/>
              </w:rPr>
            </w:pPr>
            <w:r w:rsidRPr="00DF38D1">
              <w:rPr>
                <w:rFonts w:ascii="Arial" w:hAnsi="Arial" w:cs="Arial"/>
                <w:sz w:val="14"/>
                <w:szCs w:val="14"/>
                <w:u w:val="single"/>
              </w:rPr>
              <w:t>Held by the Company</w:t>
            </w:r>
          </w:p>
        </w:tc>
        <w:tc>
          <w:tcPr>
            <w:tcW w:w="2069" w:type="dxa"/>
            <w:tcBorders>
              <w:top w:val="nil"/>
              <w:left w:val="nil"/>
              <w:bottom w:val="nil"/>
              <w:right w:val="nil"/>
            </w:tcBorders>
          </w:tcPr>
          <w:p w14:paraId="7F27AA91"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FC788F1" w14:textId="77777777" w:rsidR="000D2CB5" w:rsidRPr="00DF38D1" w:rsidRDefault="000D2CB5" w:rsidP="000D2CB5">
            <w:pPr>
              <w:spacing w:line="240" w:lineRule="exact"/>
              <w:jc w:val="right"/>
              <w:rPr>
                <w:rFonts w:ascii="Arial" w:hAnsi="Arial" w:cs="Arial"/>
                <w:sz w:val="14"/>
                <w:szCs w:val="14"/>
                <w:cs/>
                <w:lang w:val="th-TH"/>
              </w:rPr>
            </w:pPr>
          </w:p>
        </w:tc>
        <w:tc>
          <w:tcPr>
            <w:tcW w:w="810" w:type="dxa"/>
            <w:tcBorders>
              <w:left w:val="nil"/>
              <w:right w:val="nil"/>
            </w:tcBorders>
            <w:shd w:val="clear" w:color="auto" w:fill="auto"/>
          </w:tcPr>
          <w:p w14:paraId="14DD6097" w14:textId="77777777" w:rsidR="000D2CB5" w:rsidRPr="00DF38D1" w:rsidRDefault="000D2CB5" w:rsidP="000D2CB5">
            <w:pPr>
              <w:spacing w:line="240" w:lineRule="exact"/>
              <w:jc w:val="both"/>
              <w:rPr>
                <w:rFonts w:ascii="Arial" w:hAnsi="Arial" w:cs="Arial"/>
                <w:sz w:val="14"/>
                <w:szCs w:val="14"/>
                <w:cs/>
                <w:lang w:val="th-TH"/>
              </w:rPr>
            </w:pPr>
          </w:p>
        </w:tc>
        <w:tc>
          <w:tcPr>
            <w:tcW w:w="900" w:type="dxa"/>
            <w:tcBorders>
              <w:left w:val="nil"/>
              <w:right w:val="nil"/>
            </w:tcBorders>
            <w:shd w:val="clear" w:color="auto" w:fill="auto"/>
          </w:tcPr>
          <w:p w14:paraId="0BCF4EEF" w14:textId="77777777" w:rsidR="000D2CB5" w:rsidRPr="00DF38D1" w:rsidRDefault="000D2CB5" w:rsidP="000D2CB5">
            <w:pPr>
              <w:spacing w:line="240" w:lineRule="exact"/>
              <w:jc w:val="both"/>
              <w:rPr>
                <w:rFonts w:ascii="Arial" w:hAnsi="Arial" w:cs="Arial"/>
                <w:sz w:val="14"/>
                <w:szCs w:val="14"/>
                <w:cs/>
                <w:lang w:val="th-TH"/>
              </w:rPr>
            </w:pPr>
          </w:p>
        </w:tc>
      </w:tr>
      <w:tr w:rsidR="007C431E" w:rsidRPr="00DF38D1" w14:paraId="21528A95" w14:textId="77777777" w:rsidTr="00676BA8">
        <w:tc>
          <w:tcPr>
            <w:tcW w:w="3762" w:type="dxa"/>
            <w:tcBorders>
              <w:top w:val="nil"/>
              <w:left w:val="nil"/>
              <w:bottom w:val="nil"/>
              <w:right w:val="nil"/>
            </w:tcBorders>
          </w:tcPr>
          <w:p w14:paraId="35373BCC"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Atlantic Real Estate Co., Ltd.</w:t>
            </w:r>
          </w:p>
        </w:tc>
        <w:tc>
          <w:tcPr>
            <w:tcW w:w="2069" w:type="dxa"/>
            <w:tcBorders>
              <w:top w:val="nil"/>
              <w:left w:val="nil"/>
              <w:bottom w:val="nil"/>
              <w:right w:val="nil"/>
            </w:tcBorders>
          </w:tcPr>
          <w:p w14:paraId="22FDE13F"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00B6E317"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3329B7D"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4783AB6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64D2B362" w14:textId="77777777" w:rsidTr="00676BA8">
        <w:trPr>
          <w:trHeight w:val="207"/>
        </w:trPr>
        <w:tc>
          <w:tcPr>
            <w:tcW w:w="3762" w:type="dxa"/>
            <w:tcBorders>
              <w:top w:val="nil"/>
              <w:left w:val="nil"/>
              <w:bottom w:val="nil"/>
              <w:right w:val="nil"/>
            </w:tcBorders>
          </w:tcPr>
          <w:p w14:paraId="769B354A"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Land and Houses North Co., Ltd.</w:t>
            </w:r>
          </w:p>
        </w:tc>
        <w:tc>
          <w:tcPr>
            <w:tcW w:w="2069" w:type="dxa"/>
            <w:tcBorders>
              <w:top w:val="nil"/>
              <w:left w:val="nil"/>
              <w:bottom w:val="nil"/>
              <w:right w:val="nil"/>
            </w:tcBorders>
          </w:tcPr>
          <w:p w14:paraId="3B585CCE"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47ED2DAB"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70FDC2FF"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522EB49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D6C8AC9" w14:textId="77777777" w:rsidTr="00676BA8">
        <w:tc>
          <w:tcPr>
            <w:tcW w:w="3762" w:type="dxa"/>
            <w:tcBorders>
              <w:top w:val="nil"/>
              <w:left w:val="nil"/>
              <w:bottom w:val="nil"/>
              <w:right w:val="nil"/>
            </w:tcBorders>
          </w:tcPr>
          <w:p w14:paraId="0238AF17"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Land and Houses Northeast Co., Ltd.</w:t>
            </w:r>
          </w:p>
        </w:tc>
        <w:tc>
          <w:tcPr>
            <w:tcW w:w="2069" w:type="dxa"/>
            <w:tcBorders>
              <w:top w:val="nil"/>
              <w:left w:val="nil"/>
              <w:bottom w:val="nil"/>
              <w:right w:val="nil"/>
            </w:tcBorders>
          </w:tcPr>
          <w:p w14:paraId="53A1BBD4"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7EAF8FE0"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302F8FBE"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BAA402B"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054FC575" w14:textId="77777777" w:rsidTr="00676BA8">
        <w:tc>
          <w:tcPr>
            <w:tcW w:w="3762" w:type="dxa"/>
            <w:tcBorders>
              <w:top w:val="nil"/>
              <w:left w:val="nil"/>
              <w:bottom w:val="nil"/>
              <w:right w:val="nil"/>
            </w:tcBorders>
          </w:tcPr>
          <w:p w14:paraId="081520B5" w14:textId="77777777" w:rsidR="007C431E" w:rsidRPr="00DF38D1" w:rsidRDefault="007C431E" w:rsidP="007C431E">
            <w:pPr>
              <w:tabs>
                <w:tab w:val="left" w:pos="360"/>
                <w:tab w:val="left" w:pos="1440"/>
                <w:tab w:val="left" w:pos="2880"/>
              </w:tabs>
              <w:spacing w:line="240" w:lineRule="exact"/>
              <w:ind w:right="-108"/>
              <w:jc w:val="thaiDistribute"/>
              <w:rPr>
                <w:rFonts w:ascii="Arial" w:hAnsi="Arial" w:cs="Arial"/>
                <w:sz w:val="14"/>
                <w:szCs w:val="14"/>
                <w:cs/>
              </w:rPr>
            </w:pPr>
            <w:r w:rsidRPr="00DF38D1">
              <w:rPr>
                <w:rFonts w:ascii="Arial" w:hAnsi="Arial" w:cs="Arial"/>
                <w:sz w:val="14"/>
                <w:szCs w:val="14"/>
              </w:rPr>
              <w:t xml:space="preserve">Siam </w:t>
            </w:r>
            <w:proofErr w:type="spellStart"/>
            <w:r w:rsidRPr="00DF38D1">
              <w:rPr>
                <w:rFonts w:ascii="Arial" w:hAnsi="Arial" w:cs="Arial"/>
                <w:sz w:val="14"/>
                <w:szCs w:val="14"/>
              </w:rPr>
              <w:t>Tanee</w:t>
            </w:r>
            <w:proofErr w:type="spellEnd"/>
            <w:r w:rsidRPr="00DF38D1">
              <w:rPr>
                <w:rFonts w:ascii="Arial" w:hAnsi="Arial" w:cs="Arial"/>
                <w:sz w:val="14"/>
                <w:szCs w:val="14"/>
              </w:rPr>
              <w:t xml:space="preserve"> Property Co., Ltd. and its subsidiary</w:t>
            </w:r>
          </w:p>
        </w:tc>
        <w:tc>
          <w:tcPr>
            <w:tcW w:w="2069" w:type="dxa"/>
            <w:tcBorders>
              <w:top w:val="nil"/>
              <w:left w:val="nil"/>
              <w:bottom w:val="nil"/>
              <w:right w:val="nil"/>
            </w:tcBorders>
          </w:tcPr>
          <w:p w14:paraId="2D947182"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2D35315"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702711B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5DF5F17"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61F423D4" w14:textId="77777777" w:rsidTr="00676BA8">
        <w:tc>
          <w:tcPr>
            <w:tcW w:w="3762" w:type="dxa"/>
            <w:tcBorders>
              <w:top w:val="nil"/>
              <w:left w:val="nil"/>
              <w:bottom w:val="nil"/>
              <w:right w:val="nil"/>
            </w:tcBorders>
          </w:tcPr>
          <w:p w14:paraId="6056D3A6"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 H Real Estate Co., Ltd.</w:t>
            </w:r>
          </w:p>
        </w:tc>
        <w:tc>
          <w:tcPr>
            <w:tcW w:w="2069" w:type="dxa"/>
            <w:tcBorders>
              <w:top w:val="nil"/>
              <w:left w:val="nil"/>
              <w:bottom w:val="nil"/>
              <w:right w:val="nil"/>
            </w:tcBorders>
          </w:tcPr>
          <w:p w14:paraId="7E025F58"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C109D38"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646C36B2"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67B4433"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7606C567" w14:textId="77777777" w:rsidTr="00676BA8">
        <w:tc>
          <w:tcPr>
            <w:tcW w:w="3762" w:type="dxa"/>
            <w:tcBorders>
              <w:top w:val="nil"/>
              <w:left w:val="nil"/>
              <w:bottom w:val="nil"/>
              <w:right w:val="nil"/>
            </w:tcBorders>
          </w:tcPr>
          <w:p w14:paraId="6E0F6AE8"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 H Asset Co., Ltd.</w:t>
            </w:r>
          </w:p>
        </w:tc>
        <w:tc>
          <w:tcPr>
            <w:tcW w:w="2069" w:type="dxa"/>
            <w:tcBorders>
              <w:top w:val="nil"/>
              <w:left w:val="nil"/>
              <w:bottom w:val="nil"/>
              <w:right w:val="nil"/>
            </w:tcBorders>
          </w:tcPr>
          <w:p w14:paraId="60853FE3"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72F0E02C"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1DD4E9BA"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0C175439"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D169D0D" w14:textId="77777777" w:rsidTr="00676BA8">
        <w:tc>
          <w:tcPr>
            <w:tcW w:w="3762" w:type="dxa"/>
            <w:tcBorders>
              <w:top w:val="nil"/>
              <w:left w:val="nil"/>
              <w:bottom w:val="nil"/>
              <w:right w:val="nil"/>
            </w:tcBorders>
          </w:tcPr>
          <w:p w14:paraId="7CCFF12F" w14:textId="77777777" w:rsidR="007C431E" w:rsidRPr="00DF38D1" w:rsidRDefault="000A7561"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 xml:space="preserve">L.H. </w:t>
            </w:r>
            <w:r w:rsidR="007C431E" w:rsidRPr="00DF38D1">
              <w:rPr>
                <w:rFonts w:ascii="Arial" w:hAnsi="Arial" w:cs="Arial"/>
                <w:sz w:val="14"/>
                <w:szCs w:val="14"/>
              </w:rPr>
              <w:t>Muang</w:t>
            </w:r>
            <w:r w:rsidRPr="00DF38D1">
              <w:rPr>
                <w:rFonts w:ascii="Arial" w:hAnsi="Arial" w:cs="Arial"/>
                <w:sz w:val="14"/>
                <w:szCs w:val="14"/>
              </w:rPr>
              <w:t xml:space="preserve"> M</w:t>
            </w:r>
            <w:r w:rsidR="007C431E" w:rsidRPr="00DF38D1">
              <w:rPr>
                <w:rFonts w:ascii="Arial" w:hAnsi="Arial" w:cs="Arial"/>
                <w:sz w:val="14"/>
                <w:szCs w:val="14"/>
              </w:rPr>
              <w:t xml:space="preserve">ai Co., Ltd. </w:t>
            </w:r>
          </w:p>
        </w:tc>
        <w:tc>
          <w:tcPr>
            <w:tcW w:w="2069" w:type="dxa"/>
            <w:tcBorders>
              <w:top w:val="nil"/>
              <w:left w:val="nil"/>
              <w:bottom w:val="nil"/>
              <w:right w:val="nil"/>
            </w:tcBorders>
          </w:tcPr>
          <w:p w14:paraId="50648026"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A95172F"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4A736B3"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55.00</w:t>
            </w:r>
          </w:p>
        </w:tc>
        <w:tc>
          <w:tcPr>
            <w:tcW w:w="900" w:type="dxa"/>
            <w:tcBorders>
              <w:left w:val="nil"/>
              <w:right w:val="nil"/>
            </w:tcBorders>
            <w:shd w:val="clear" w:color="auto" w:fill="auto"/>
            <w:vAlign w:val="bottom"/>
          </w:tcPr>
          <w:p w14:paraId="1DEA3597"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55.00</w:t>
            </w:r>
          </w:p>
        </w:tc>
      </w:tr>
      <w:tr w:rsidR="004B400C" w:rsidRPr="00DF38D1" w14:paraId="52DEFD74" w14:textId="77777777" w:rsidTr="00676BA8">
        <w:tc>
          <w:tcPr>
            <w:tcW w:w="3762" w:type="dxa"/>
            <w:tcBorders>
              <w:top w:val="nil"/>
              <w:left w:val="nil"/>
              <w:bottom w:val="nil"/>
              <w:right w:val="nil"/>
            </w:tcBorders>
          </w:tcPr>
          <w:p w14:paraId="2793C23B" w14:textId="77777777" w:rsidR="004B400C" w:rsidRPr="00DF38D1" w:rsidRDefault="004B400C" w:rsidP="004B400C">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LH Mall &amp; Hotel Co., Ltd. and its subsidiaries</w:t>
            </w:r>
          </w:p>
        </w:tc>
        <w:tc>
          <w:tcPr>
            <w:tcW w:w="2069" w:type="dxa"/>
            <w:tcBorders>
              <w:top w:val="nil"/>
              <w:left w:val="nil"/>
              <w:bottom w:val="nil"/>
              <w:right w:val="nil"/>
            </w:tcBorders>
          </w:tcPr>
          <w:p w14:paraId="6A8F2859" w14:textId="77777777" w:rsidR="004B400C" w:rsidRPr="00DF38D1" w:rsidRDefault="004B400C" w:rsidP="004B400C">
            <w:pPr>
              <w:spacing w:line="240" w:lineRule="exact"/>
              <w:ind w:right="-107"/>
              <w:rPr>
                <w:rFonts w:ascii="Arial" w:hAnsi="Arial" w:cs="Arial"/>
                <w:sz w:val="14"/>
                <w:szCs w:val="14"/>
              </w:rPr>
            </w:pPr>
            <w:r w:rsidRPr="00DF38D1">
              <w:rPr>
                <w:rFonts w:ascii="Arial" w:hAnsi="Arial" w:cs="Arial"/>
                <w:sz w:val="14"/>
                <w:szCs w:val="14"/>
              </w:rPr>
              <w:t>Real estate for lease business</w:t>
            </w:r>
          </w:p>
        </w:tc>
        <w:tc>
          <w:tcPr>
            <w:tcW w:w="1083" w:type="dxa"/>
            <w:tcBorders>
              <w:top w:val="nil"/>
              <w:left w:val="nil"/>
              <w:bottom w:val="nil"/>
              <w:right w:val="nil"/>
            </w:tcBorders>
            <w:vAlign w:val="bottom"/>
          </w:tcPr>
          <w:p w14:paraId="110BD326" w14:textId="77777777" w:rsidR="004B400C" w:rsidRPr="00DF38D1" w:rsidRDefault="004B400C" w:rsidP="004B400C">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DB0131A"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36D98C0F"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A2CED4F" w14:textId="77777777" w:rsidTr="00676BA8">
        <w:tc>
          <w:tcPr>
            <w:tcW w:w="3762" w:type="dxa"/>
            <w:tcBorders>
              <w:top w:val="nil"/>
              <w:left w:val="nil"/>
              <w:bottom w:val="nil"/>
              <w:right w:val="nil"/>
            </w:tcBorders>
          </w:tcPr>
          <w:p w14:paraId="4FAE3B75"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 xml:space="preserve">L&amp;H Property Co., Ltd. </w:t>
            </w:r>
          </w:p>
        </w:tc>
        <w:tc>
          <w:tcPr>
            <w:tcW w:w="2069" w:type="dxa"/>
            <w:tcBorders>
              <w:top w:val="nil"/>
              <w:left w:val="nil"/>
              <w:bottom w:val="nil"/>
              <w:right w:val="nil"/>
            </w:tcBorders>
          </w:tcPr>
          <w:p w14:paraId="6A2BDC0E"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for lease business</w:t>
            </w:r>
          </w:p>
        </w:tc>
        <w:tc>
          <w:tcPr>
            <w:tcW w:w="1083" w:type="dxa"/>
            <w:tcBorders>
              <w:top w:val="nil"/>
              <w:left w:val="nil"/>
              <w:bottom w:val="nil"/>
              <w:right w:val="nil"/>
            </w:tcBorders>
            <w:vAlign w:val="bottom"/>
          </w:tcPr>
          <w:p w14:paraId="2FA5FC26" w14:textId="77777777" w:rsidR="007C431E" w:rsidRPr="00DF38D1" w:rsidRDefault="007C431E" w:rsidP="007C431E">
            <w:pPr>
              <w:spacing w:line="240" w:lineRule="exact"/>
              <w:jc w:val="center"/>
              <w:rPr>
                <w:rFonts w:ascii="Arial" w:hAnsi="Arial" w:cs="Arial"/>
                <w:sz w:val="14"/>
                <w:szCs w:val="14"/>
                <w:cs/>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DC7095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60.00</w:t>
            </w:r>
          </w:p>
        </w:tc>
        <w:tc>
          <w:tcPr>
            <w:tcW w:w="900" w:type="dxa"/>
            <w:tcBorders>
              <w:left w:val="nil"/>
              <w:right w:val="nil"/>
            </w:tcBorders>
            <w:shd w:val="clear" w:color="auto" w:fill="auto"/>
            <w:vAlign w:val="bottom"/>
          </w:tcPr>
          <w:p w14:paraId="27BDDF5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60.00</w:t>
            </w:r>
          </w:p>
        </w:tc>
      </w:tr>
      <w:tr w:rsidR="007C431E" w:rsidRPr="00DF38D1" w14:paraId="1A4167D0" w14:textId="77777777" w:rsidTr="00676BA8">
        <w:tc>
          <w:tcPr>
            <w:tcW w:w="3762" w:type="dxa"/>
            <w:tcBorders>
              <w:top w:val="nil"/>
              <w:left w:val="nil"/>
              <w:bottom w:val="nil"/>
              <w:right w:val="nil"/>
            </w:tcBorders>
          </w:tcPr>
          <w:p w14:paraId="6898C318"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Land and Houses U.S.A., Inc.</w:t>
            </w:r>
          </w:p>
        </w:tc>
        <w:tc>
          <w:tcPr>
            <w:tcW w:w="2069" w:type="dxa"/>
            <w:tcBorders>
              <w:top w:val="nil"/>
              <w:left w:val="nil"/>
              <w:bottom w:val="nil"/>
              <w:right w:val="nil"/>
            </w:tcBorders>
          </w:tcPr>
          <w:p w14:paraId="47814FED"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for lease business</w:t>
            </w:r>
          </w:p>
        </w:tc>
        <w:tc>
          <w:tcPr>
            <w:tcW w:w="1083" w:type="dxa"/>
            <w:tcBorders>
              <w:top w:val="nil"/>
              <w:left w:val="nil"/>
              <w:bottom w:val="nil"/>
              <w:right w:val="nil"/>
            </w:tcBorders>
            <w:vAlign w:val="bottom"/>
          </w:tcPr>
          <w:p w14:paraId="46E419A1" w14:textId="77777777" w:rsidR="007C431E" w:rsidRPr="00DF38D1" w:rsidRDefault="007C431E" w:rsidP="007C431E">
            <w:pPr>
              <w:spacing w:line="240" w:lineRule="exact"/>
              <w:jc w:val="center"/>
              <w:rPr>
                <w:rFonts w:ascii="Arial" w:hAnsi="Arial" w:cs="Arial"/>
                <w:sz w:val="14"/>
                <w:szCs w:val="14"/>
              </w:rPr>
            </w:pPr>
            <w:r w:rsidRPr="00DF38D1">
              <w:rPr>
                <w:rFonts w:ascii="Arial" w:hAnsi="Arial" w:cs="Arial"/>
                <w:sz w:val="14"/>
                <w:szCs w:val="14"/>
              </w:rPr>
              <w:t>USA</w:t>
            </w:r>
          </w:p>
        </w:tc>
        <w:tc>
          <w:tcPr>
            <w:tcW w:w="810" w:type="dxa"/>
            <w:tcBorders>
              <w:left w:val="nil"/>
              <w:bottom w:val="nil"/>
              <w:right w:val="nil"/>
            </w:tcBorders>
            <w:shd w:val="clear" w:color="auto" w:fill="auto"/>
            <w:vAlign w:val="bottom"/>
          </w:tcPr>
          <w:p w14:paraId="37B809DC"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100</w:t>
            </w:r>
            <w:r w:rsidRPr="00DF38D1">
              <w:rPr>
                <w:rFonts w:ascii="Arial" w:hAnsi="Arial" w:cs="Arial"/>
                <w:sz w:val="14"/>
                <w:szCs w:val="14"/>
                <w:cs/>
              </w:rPr>
              <w:t>.</w:t>
            </w:r>
            <w:r w:rsidRPr="00DF38D1">
              <w:rPr>
                <w:rFonts w:ascii="Arial" w:hAnsi="Arial" w:cs="Arial"/>
                <w:sz w:val="14"/>
                <w:szCs w:val="14"/>
              </w:rPr>
              <w:t>00</w:t>
            </w:r>
          </w:p>
        </w:tc>
        <w:tc>
          <w:tcPr>
            <w:tcW w:w="900" w:type="dxa"/>
            <w:tcBorders>
              <w:left w:val="nil"/>
              <w:bottom w:val="nil"/>
              <w:right w:val="nil"/>
            </w:tcBorders>
            <w:shd w:val="clear" w:color="auto" w:fill="auto"/>
            <w:vAlign w:val="bottom"/>
          </w:tcPr>
          <w:p w14:paraId="2A5F04A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cs/>
              </w:rPr>
              <w:t>100.00</w:t>
            </w:r>
          </w:p>
        </w:tc>
      </w:tr>
      <w:tr w:rsidR="007C431E" w:rsidRPr="00DF38D1" w14:paraId="5371C116" w14:textId="77777777" w:rsidTr="00676BA8">
        <w:tc>
          <w:tcPr>
            <w:tcW w:w="3762" w:type="dxa"/>
            <w:tcBorders>
              <w:top w:val="nil"/>
              <w:left w:val="nil"/>
              <w:bottom w:val="nil"/>
              <w:right w:val="nil"/>
            </w:tcBorders>
          </w:tcPr>
          <w:p w14:paraId="5A384970"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Asia Asset Advisory Co., Ltd.</w:t>
            </w:r>
          </w:p>
        </w:tc>
        <w:tc>
          <w:tcPr>
            <w:tcW w:w="2069" w:type="dxa"/>
            <w:tcBorders>
              <w:top w:val="nil"/>
              <w:left w:val="nil"/>
              <w:bottom w:val="nil"/>
              <w:right w:val="nil"/>
            </w:tcBorders>
          </w:tcPr>
          <w:p w14:paraId="3C663457"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Investment advisor</w:t>
            </w:r>
          </w:p>
        </w:tc>
        <w:tc>
          <w:tcPr>
            <w:tcW w:w="1083" w:type="dxa"/>
            <w:tcBorders>
              <w:top w:val="nil"/>
              <w:left w:val="nil"/>
              <w:bottom w:val="nil"/>
              <w:right w:val="nil"/>
            </w:tcBorders>
            <w:vAlign w:val="bottom"/>
          </w:tcPr>
          <w:p w14:paraId="37F2C19A" w14:textId="77777777" w:rsidR="007C431E" w:rsidRPr="00DF38D1" w:rsidRDefault="007C431E" w:rsidP="007C431E">
            <w:pPr>
              <w:spacing w:line="240" w:lineRule="exact"/>
              <w:jc w:val="center"/>
              <w:rPr>
                <w:rFonts w:ascii="Arial" w:hAnsi="Arial" w:cs="Arial"/>
                <w:sz w:val="14"/>
                <w:szCs w:val="14"/>
              </w:rPr>
            </w:pPr>
            <w:r w:rsidRPr="00DF38D1">
              <w:rPr>
                <w:rFonts w:ascii="Arial" w:hAnsi="Arial" w:cs="Arial"/>
                <w:sz w:val="14"/>
                <w:szCs w:val="14"/>
              </w:rPr>
              <w:t>Thailand</w:t>
            </w:r>
          </w:p>
        </w:tc>
        <w:tc>
          <w:tcPr>
            <w:tcW w:w="810" w:type="dxa"/>
            <w:tcBorders>
              <w:left w:val="nil"/>
              <w:bottom w:val="nil"/>
              <w:right w:val="nil"/>
            </w:tcBorders>
            <w:shd w:val="clear" w:color="auto" w:fill="auto"/>
            <w:vAlign w:val="bottom"/>
          </w:tcPr>
          <w:p w14:paraId="76F9FC2C"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w:t>
            </w:r>
            <w:r w:rsidR="00501312" w:rsidRPr="00DF38D1">
              <w:rPr>
                <w:rFonts w:ascii="Arial" w:hAnsi="Arial" w:cs="Arial"/>
                <w:sz w:val="14"/>
                <w:szCs w:val="14"/>
              </w:rPr>
              <w:t>4</w:t>
            </w:r>
          </w:p>
        </w:tc>
        <w:tc>
          <w:tcPr>
            <w:tcW w:w="900" w:type="dxa"/>
            <w:tcBorders>
              <w:left w:val="nil"/>
              <w:bottom w:val="nil"/>
              <w:right w:val="nil"/>
            </w:tcBorders>
            <w:shd w:val="clear" w:color="auto" w:fill="auto"/>
            <w:vAlign w:val="bottom"/>
          </w:tcPr>
          <w:p w14:paraId="6F4C0BE8"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w:t>
            </w:r>
            <w:r w:rsidR="000A7561" w:rsidRPr="00DF38D1">
              <w:rPr>
                <w:rFonts w:ascii="Arial" w:hAnsi="Arial" w:cs="Arial"/>
                <w:sz w:val="14"/>
                <w:szCs w:val="14"/>
              </w:rPr>
              <w:t>4</w:t>
            </w:r>
          </w:p>
        </w:tc>
      </w:tr>
      <w:tr w:rsidR="007C431E" w:rsidRPr="00DF38D1" w14:paraId="5E1C246D" w14:textId="77777777" w:rsidTr="00676BA8">
        <w:tc>
          <w:tcPr>
            <w:tcW w:w="3762" w:type="dxa"/>
            <w:tcBorders>
              <w:top w:val="nil"/>
              <w:left w:val="nil"/>
              <w:bottom w:val="nil"/>
              <w:right w:val="nil"/>
            </w:tcBorders>
          </w:tcPr>
          <w:p w14:paraId="47CC46BE" w14:textId="77777777" w:rsidR="007C431E" w:rsidRPr="00DF38D1" w:rsidRDefault="007C431E" w:rsidP="007C431E">
            <w:pPr>
              <w:spacing w:line="260" w:lineRule="exact"/>
              <w:jc w:val="both"/>
              <w:rPr>
                <w:rFonts w:ascii="Arial" w:hAnsi="Arial" w:cs="Arial"/>
                <w:bCs/>
                <w:sz w:val="14"/>
                <w:szCs w:val="14"/>
              </w:rPr>
            </w:pPr>
            <w:r w:rsidRPr="00DF38D1">
              <w:rPr>
                <w:rFonts w:ascii="Arial" w:hAnsi="Arial" w:cs="Arial"/>
                <w:bCs/>
                <w:sz w:val="14"/>
                <w:szCs w:val="14"/>
                <w:u w:val="single"/>
              </w:rPr>
              <w:t>Held by subsidiary companies</w:t>
            </w:r>
          </w:p>
        </w:tc>
        <w:tc>
          <w:tcPr>
            <w:tcW w:w="2069" w:type="dxa"/>
            <w:tcBorders>
              <w:top w:val="nil"/>
              <w:left w:val="nil"/>
              <w:bottom w:val="nil"/>
              <w:right w:val="nil"/>
            </w:tcBorders>
          </w:tcPr>
          <w:p w14:paraId="02C2CC08" w14:textId="77777777" w:rsidR="007C431E" w:rsidRPr="00DF38D1" w:rsidRDefault="007C431E" w:rsidP="007C431E">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14:paraId="0619FCB1" w14:textId="77777777" w:rsidR="007C431E" w:rsidRPr="00DF38D1" w:rsidRDefault="007C431E" w:rsidP="007C431E">
            <w:pPr>
              <w:spacing w:line="260" w:lineRule="exact"/>
              <w:jc w:val="both"/>
              <w:rPr>
                <w:rFonts w:ascii="Arial" w:hAnsi="Arial" w:cs="Arial"/>
                <w:sz w:val="14"/>
                <w:szCs w:val="14"/>
              </w:rPr>
            </w:pPr>
          </w:p>
        </w:tc>
        <w:tc>
          <w:tcPr>
            <w:tcW w:w="810" w:type="dxa"/>
            <w:tcBorders>
              <w:top w:val="nil"/>
              <w:left w:val="nil"/>
              <w:bottom w:val="nil"/>
              <w:right w:val="nil"/>
            </w:tcBorders>
          </w:tcPr>
          <w:p w14:paraId="2DFFC51B" w14:textId="77777777" w:rsidR="007C431E" w:rsidRPr="00DF38D1" w:rsidRDefault="007C431E" w:rsidP="007C431E">
            <w:pPr>
              <w:spacing w:line="260" w:lineRule="exact"/>
              <w:ind w:left="-106"/>
              <w:jc w:val="right"/>
              <w:rPr>
                <w:rFonts w:ascii="Arial" w:hAnsi="Arial" w:cs="Arial"/>
                <w:sz w:val="14"/>
                <w:szCs w:val="14"/>
              </w:rPr>
            </w:pPr>
          </w:p>
        </w:tc>
        <w:tc>
          <w:tcPr>
            <w:tcW w:w="900" w:type="dxa"/>
            <w:tcBorders>
              <w:top w:val="nil"/>
              <w:left w:val="nil"/>
              <w:bottom w:val="nil"/>
              <w:right w:val="nil"/>
            </w:tcBorders>
          </w:tcPr>
          <w:p w14:paraId="48396D1F" w14:textId="77777777" w:rsidR="007C431E" w:rsidRPr="00DF38D1" w:rsidRDefault="007C431E" w:rsidP="007C431E">
            <w:pPr>
              <w:spacing w:line="260" w:lineRule="exact"/>
              <w:ind w:left="-106"/>
              <w:jc w:val="right"/>
              <w:rPr>
                <w:rFonts w:ascii="Arial" w:hAnsi="Arial" w:cs="Arial"/>
                <w:sz w:val="14"/>
                <w:szCs w:val="14"/>
              </w:rPr>
            </w:pPr>
          </w:p>
        </w:tc>
      </w:tr>
      <w:tr w:rsidR="004B400C" w:rsidRPr="00DF38D1" w14:paraId="63972AF1" w14:textId="77777777" w:rsidTr="00676BA8">
        <w:tc>
          <w:tcPr>
            <w:tcW w:w="3762" w:type="dxa"/>
            <w:tcBorders>
              <w:top w:val="nil"/>
              <w:left w:val="nil"/>
              <w:bottom w:val="nil"/>
              <w:right w:val="nil"/>
            </w:tcBorders>
          </w:tcPr>
          <w:p w14:paraId="78AE49CD" w14:textId="77777777" w:rsidR="004B400C" w:rsidRPr="00DF38D1" w:rsidRDefault="004B400C" w:rsidP="004B400C">
            <w:pPr>
              <w:spacing w:line="260" w:lineRule="exact"/>
              <w:ind w:left="-18"/>
              <w:rPr>
                <w:rFonts w:ascii="Arial" w:hAnsi="Arial" w:cs="Arial"/>
                <w:sz w:val="14"/>
                <w:szCs w:val="14"/>
              </w:rPr>
            </w:pPr>
            <w:r w:rsidRPr="00DF38D1">
              <w:rPr>
                <w:rFonts w:ascii="Arial" w:hAnsi="Arial" w:cs="Arial"/>
                <w:sz w:val="14"/>
                <w:szCs w:val="14"/>
              </w:rPr>
              <w:t xml:space="preserve">Siam </w:t>
            </w:r>
            <w:proofErr w:type="spellStart"/>
            <w:r w:rsidRPr="00DF38D1">
              <w:rPr>
                <w:rFonts w:ascii="Arial" w:hAnsi="Arial" w:cs="Arial"/>
                <w:sz w:val="14"/>
                <w:szCs w:val="14"/>
              </w:rPr>
              <w:t>Tanee</w:t>
            </w:r>
            <w:proofErr w:type="spellEnd"/>
            <w:r w:rsidRPr="00DF38D1">
              <w:rPr>
                <w:rFonts w:ascii="Arial" w:hAnsi="Arial" w:cs="Arial"/>
                <w:sz w:val="14"/>
                <w:szCs w:val="14"/>
              </w:rPr>
              <w:t xml:space="preserve"> Real Estate Co., Ltd.</w:t>
            </w:r>
          </w:p>
        </w:tc>
        <w:tc>
          <w:tcPr>
            <w:tcW w:w="2069" w:type="dxa"/>
            <w:tcBorders>
              <w:top w:val="nil"/>
              <w:left w:val="nil"/>
              <w:bottom w:val="nil"/>
              <w:right w:val="nil"/>
            </w:tcBorders>
            <w:vAlign w:val="bottom"/>
          </w:tcPr>
          <w:p w14:paraId="5152465E" w14:textId="77777777" w:rsidR="004B400C" w:rsidRPr="00DF38D1" w:rsidRDefault="004B400C" w:rsidP="004B400C">
            <w:pPr>
              <w:spacing w:line="260" w:lineRule="exact"/>
              <w:ind w:right="-198"/>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tcPr>
          <w:p w14:paraId="5C625897" w14:textId="77777777" w:rsidR="004B400C" w:rsidRPr="00DF38D1" w:rsidRDefault="004B400C" w:rsidP="004B400C">
            <w:pPr>
              <w:spacing w:line="260" w:lineRule="exact"/>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43ED8DE5"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0B695965"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4B400C" w:rsidRPr="00DF38D1" w14:paraId="78C1EEFA" w14:textId="77777777" w:rsidTr="00676BA8">
        <w:tc>
          <w:tcPr>
            <w:tcW w:w="3762" w:type="dxa"/>
            <w:tcBorders>
              <w:top w:val="nil"/>
              <w:left w:val="nil"/>
              <w:bottom w:val="nil"/>
              <w:right w:val="nil"/>
            </w:tcBorders>
          </w:tcPr>
          <w:p w14:paraId="395742AF" w14:textId="77777777" w:rsidR="004B400C" w:rsidRPr="00DF38D1" w:rsidRDefault="004B400C" w:rsidP="004B400C">
            <w:pPr>
              <w:spacing w:line="260" w:lineRule="exact"/>
              <w:ind w:left="72" w:right="-108" w:hanging="90"/>
              <w:rPr>
                <w:rFonts w:ascii="Arial" w:hAnsi="Arial" w:cs="Arial"/>
                <w:sz w:val="14"/>
                <w:szCs w:val="14"/>
              </w:rPr>
            </w:pPr>
            <w:r w:rsidRPr="00DF38D1">
              <w:rPr>
                <w:rFonts w:ascii="Arial" w:hAnsi="Arial" w:cs="Arial"/>
                <w:sz w:val="14"/>
                <w:szCs w:val="14"/>
              </w:rPr>
              <w:t xml:space="preserve"> (99.99 percent held by Siam </w:t>
            </w:r>
            <w:proofErr w:type="spellStart"/>
            <w:r w:rsidRPr="00DF38D1">
              <w:rPr>
                <w:rFonts w:ascii="Arial" w:hAnsi="Arial" w:cs="Arial"/>
                <w:sz w:val="14"/>
                <w:szCs w:val="14"/>
              </w:rPr>
              <w:t>Tanee</w:t>
            </w:r>
            <w:proofErr w:type="spellEnd"/>
            <w:r w:rsidRPr="00DF38D1">
              <w:rPr>
                <w:rFonts w:ascii="Arial" w:hAnsi="Arial" w:cs="Arial"/>
                <w:sz w:val="14"/>
                <w:szCs w:val="14"/>
              </w:rPr>
              <w:t xml:space="preserve"> Property Co., Ltd.)</w:t>
            </w:r>
          </w:p>
        </w:tc>
        <w:tc>
          <w:tcPr>
            <w:tcW w:w="2069" w:type="dxa"/>
            <w:tcBorders>
              <w:top w:val="nil"/>
              <w:left w:val="nil"/>
              <w:bottom w:val="nil"/>
              <w:right w:val="nil"/>
            </w:tcBorders>
          </w:tcPr>
          <w:p w14:paraId="63A5F2F6" w14:textId="77777777" w:rsidR="004B400C" w:rsidRPr="00DF38D1" w:rsidRDefault="004B400C" w:rsidP="004B400C">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7066BAD4" w14:textId="77777777" w:rsidR="004B400C" w:rsidRPr="00DF38D1" w:rsidRDefault="004B400C" w:rsidP="004B400C">
            <w:pPr>
              <w:spacing w:line="260" w:lineRule="exact"/>
              <w:ind w:left="-18"/>
              <w:jc w:val="center"/>
              <w:rPr>
                <w:rFonts w:ascii="Arial" w:hAnsi="Arial" w:cs="Arial"/>
                <w:sz w:val="14"/>
                <w:szCs w:val="14"/>
              </w:rPr>
            </w:pPr>
          </w:p>
        </w:tc>
        <w:tc>
          <w:tcPr>
            <w:tcW w:w="810" w:type="dxa"/>
            <w:tcBorders>
              <w:top w:val="nil"/>
              <w:left w:val="nil"/>
              <w:bottom w:val="nil"/>
              <w:right w:val="nil"/>
            </w:tcBorders>
          </w:tcPr>
          <w:p w14:paraId="301A53B3" w14:textId="77777777" w:rsidR="004B400C" w:rsidRPr="00DF38D1" w:rsidRDefault="004B400C" w:rsidP="004B400C">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7D09B717" w14:textId="77777777" w:rsidR="004B400C" w:rsidRPr="00DF38D1" w:rsidRDefault="004B400C" w:rsidP="004B400C">
            <w:pPr>
              <w:tabs>
                <w:tab w:val="decimal" w:pos="342"/>
              </w:tabs>
              <w:spacing w:line="240" w:lineRule="exact"/>
              <w:ind w:left="-106" w:right="-108"/>
              <w:rPr>
                <w:rFonts w:ascii="Arial" w:hAnsi="Arial" w:cs="Arial"/>
                <w:sz w:val="14"/>
                <w:szCs w:val="14"/>
                <w:cs/>
              </w:rPr>
            </w:pPr>
          </w:p>
        </w:tc>
      </w:tr>
      <w:tr w:rsidR="007C431E" w:rsidRPr="00DF38D1" w14:paraId="210A0B54" w14:textId="77777777" w:rsidTr="00676BA8">
        <w:tc>
          <w:tcPr>
            <w:tcW w:w="3762" w:type="dxa"/>
            <w:tcBorders>
              <w:top w:val="nil"/>
              <w:left w:val="nil"/>
              <w:bottom w:val="nil"/>
              <w:right w:val="nil"/>
            </w:tcBorders>
          </w:tcPr>
          <w:p w14:paraId="42F9F650" w14:textId="77777777" w:rsidR="007C431E" w:rsidRPr="00DF38D1" w:rsidRDefault="007C431E" w:rsidP="007C431E">
            <w:pPr>
              <w:spacing w:line="260" w:lineRule="exact"/>
              <w:rPr>
                <w:rFonts w:ascii="Arial" w:hAnsi="Arial" w:cs="Arial"/>
                <w:sz w:val="14"/>
                <w:szCs w:val="14"/>
              </w:rPr>
            </w:pPr>
            <w:r w:rsidRPr="00DF38D1">
              <w:rPr>
                <w:rFonts w:ascii="Arial" w:hAnsi="Arial" w:cs="Arial"/>
                <w:sz w:val="14"/>
                <w:szCs w:val="14"/>
              </w:rPr>
              <w:t>L&amp;H Retail Management Co., Ltd.</w:t>
            </w:r>
          </w:p>
        </w:tc>
        <w:tc>
          <w:tcPr>
            <w:tcW w:w="2069" w:type="dxa"/>
            <w:tcBorders>
              <w:top w:val="nil"/>
              <w:left w:val="nil"/>
              <w:bottom w:val="nil"/>
              <w:right w:val="nil"/>
            </w:tcBorders>
            <w:vAlign w:val="bottom"/>
          </w:tcPr>
          <w:p w14:paraId="0A6B40E5" w14:textId="77777777" w:rsidR="007C431E" w:rsidRPr="00DF38D1" w:rsidRDefault="007C431E" w:rsidP="007C431E">
            <w:pPr>
              <w:spacing w:line="260" w:lineRule="exact"/>
              <w:ind w:right="-198"/>
              <w:rPr>
                <w:rFonts w:ascii="Arial" w:hAnsi="Arial" w:cs="Arial"/>
                <w:sz w:val="14"/>
                <w:szCs w:val="14"/>
              </w:rPr>
            </w:pPr>
            <w:r w:rsidRPr="00DF38D1">
              <w:rPr>
                <w:rFonts w:ascii="Arial" w:hAnsi="Arial" w:cs="Arial"/>
                <w:sz w:val="14"/>
                <w:szCs w:val="14"/>
              </w:rPr>
              <w:t>Project administration</w:t>
            </w:r>
          </w:p>
        </w:tc>
        <w:tc>
          <w:tcPr>
            <w:tcW w:w="1083" w:type="dxa"/>
            <w:tcBorders>
              <w:top w:val="nil"/>
              <w:left w:val="nil"/>
              <w:bottom w:val="nil"/>
              <w:right w:val="nil"/>
            </w:tcBorders>
          </w:tcPr>
          <w:p w14:paraId="4FA53EE6" w14:textId="77777777" w:rsidR="007C431E" w:rsidRPr="00DF38D1" w:rsidRDefault="007C431E" w:rsidP="007C431E">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116ACFC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49B0DC8E"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7012E390" w14:textId="77777777" w:rsidTr="00676BA8">
        <w:tc>
          <w:tcPr>
            <w:tcW w:w="3762" w:type="dxa"/>
            <w:tcBorders>
              <w:top w:val="nil"/>
              <w:left w:val="nil"/>
              <w:bottom w:val="nil"/>
              <w:right w:val="nil"/>
            </w:tcBorders>
          </w:tcPr>
          <w:p w14:paraId="196163E5" w14:textId="77777777" w:rsidR="007C431E" w:rsidRPr="00DF38D1" w:rsidRDefault="007C431E" w:rsidP="007C431E">
            <w:pPr>
              <w:spacing w:line="260" w:lineRule="exact"/>
              <w:ind w:left="72" w:hanging="90"/>
              <w:rPr>
                <w:rFonts w:ascii="Arial" w:hAnsi="Arial" w:cs="Arial"/>
                <w:sz w:val="14"/>
                <w:szCs w:val="14"/>
              </w:rPr>
            </w:pPr>
            <w:r w:rsidRPr="00DF38D1">
              <w:rPr>
                <w:rFonts w:ascii="Arial" w:hAnsi="Arial" w:cs="Arial"/>
                <w:sz w:val="14"/>
                <w:szCs w:val="14"/>
              </w:rPr>
              <w:t xml:space="preserve">  (99.</w:t>
            </w:r>
            <w:r w:rsidR="000A7561" w:rsidRPr="00DF38D1">
              <w:rPr>
                <w:rFonts w:ascii="Arial" w:hAnsi="Arial" w:cs="Arial"/>
                <w:sz w:val="14"/>
                <w:szCs w:val="14"/>
              </w:rPr>
              <w:t>97</w:t>
            </w:r>
            <w:r w:rsidRPr="00DF38D1">
              <w:rPr>
                <w:rFonts w:ascii="Arial" w:hAnsi="Arial" w:cs="Arial"/>
                <w:sz w:val="14"/>
                <w:szCs w:val="14"/>
              </w:rPr>
              <w:t xml:space="preserve"> percent held by LH Mall &amp; Hotel Co., Ltd.)</w:t>
            </w:r>
          </w:p>
        </w:tc>
        <w:tc>
          <w:tcPr>
            <w:tcW w:w="2069" w:type="dxa"/>
            <w:tcBorders>
              <w:top w:val="nil"/>
              <w:left w:val="nil"/>
              <w:bottom w:val="nil"/>
              <w:right w:val="nil"/>
            </w:tcBorders>
          </w:tcPr>
          <w:p w14:paraId="4841FB84" w14:textId="77777777" w:rsidR="007C431E" w:rsidRPr="00DF38D1" w:rsidRDefault="007C431E" w:rsidP="007C431E">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65AE10E" w14:textId="77777777" w:rsidR="007C431E" w:rsidRPr="00DF38D1" w:rsidRDefault="007C431E" w:rsidP="007C431E">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0778915C"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376D1D89"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r>
      <w:tr w:rsidR="007C431E" w:rsidRPr="00DF38D1" w14:paraId="7DB822F5" w14:textId="77777777" w:rsidTr="00676BA8">
        <w:tc>
          <w:tcPr>
            <w:tcW w:w="3762" w:type="dxa"/>
            <w:tcBorders>
              <w:top w:val="nil"/>
              <w:left w:val="nil"/>
              <w:bottom w:val="nil"/>
              <w:right w:val="nil"/>
            </w:tcBorders>
          </w:tcPr>
          <w:p w14:paraId="1FB10081" w14:textId="77777777" w:rsidR="007C431E" w:rsidRPr="00DF38D1" w:rsidRDefault="007C431E" w:rsidP="007C431E">
            <w:pPr>
              <w:spacing w:line="260" w:lineRule="exact"/>
              <w:rPr>
                <w:rFonts w:ascii="Arial" w:hAnsi="Arial" w:cs="Arial"/>
                <w:sz w:val="14"/>
                <w:szCs w:val="14"/>
              </w:rPr>
            </w:pPr>
            <w:r w:rsidRPr="00DF38D1">
              <w:rPr>
                <w:rFonts w:ascii="Arial" w:hAnsi="Arial" w:cs="Arial"/>
                <w:sz w:val="14"/>
                <w:szCs w:val="14"/>
              </w:rPr>
              <w:t>L&amp;H Management Co., Ltd.</w:t>
            </w:r>
          </w:p>
        </w:tc>
        <w:tc>
          <w:tcPr>
            <w:tcW w:w="2069" w:type="dxa"/>
            <w:tcBorders>
              <w:top w:val="nil"/>
              <w:left w:val="nil"/>
              <w:bottom w:val="nil"/>
              <w:right w:val="nil"/>
            </w:tcBorders>
            <w:vAlign w:val="bottom"/>
          </w:tcPr>
          <w:p w14:paraId="646D0BA2" w14:textId="77777777" w:rsidR="007C431E" w:rsidRPr="00DF38D1" w:rsidRDefault="007C431E" w:rsidP="007C431E">
            <w:pPr>
              <w:spacing w:line="260" w:lineRule="exact"/>
              <w:ind w:right="-198"/>
              <w:rPr>
                <w:rFonts w:ascii="Arial" w:hAnsi="Arial" w:cs="Arial"/>
                <w:sz w:val="14"/>
                <w:szCs w:val="14"/>
              </w:rPr>
            </w:pPr>
            <w:r w:rsidRPr="00DF38D1">
              <w:rPr>
                <w:rFonts w:ascii="Arial" w:hAnsi="Arial" w:cs="Arial"/>
                <w:sz w:val="14"/>
                <w:szCs w:val="14"/>
              </w:rPr>
              <w:t>Project administration</w:t>
            </w:r>
          </w:p>
        </w:tc>
        <w:tc>
          <w:tcPr>
            <w:tcW w:w="1083" w:type="dxa"/>
            <w:tcBorders>
              <w:top w:val="nil"/>
              <w:left w:val="nil"/>
              <w:bottom w:val="nil"/>
              <w:right w:val="nil"/>
            </w:tcBorders>
          </w:tcPr>
          <w:p w14:paraId="46643D96" w14:textId="77777777" w:rsidR="007C431E" w:rsidRPr="00DF38D1" w:rsidRDefault="007C431E" w:rsidP="007C431E">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0E9B8760"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7FA52638"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CC8B211" w14:textId="77777777" w:rsidTr="00676BA8">
        <w:tc>
          <w:tcPr>
            <w:tcW w:w="3762" w:type="dxa"/>
            <w:tcBorders>
              <w:top w:val="nil"/>
              <w:left w:val="nil"/>
              <w:bottom w:val="nil"/>
              <w:right w:val="nil"/>
            </w:tcBorders>
          </w:tcPr>
          <w:p w14:paraId="1C221182" w14:textId="77777777" w:rsidR="007C431E" w:rsidRPr="00DF38D1" w:rsidRDefault="007C431E" w:rsidP="007C431E">
            <w:pPr>
              <w:spacing w:line="260" w:lineRule="exact"/>
              <w:ind w:left="72" w:hanging="90"/>
              <w:rPr>
                <w:rFonts w:ascii="Arial" w:hAnsi="Arial" w:cs="Arial"/>
                <w:sz w:val="14"/>
                <w:szCs w:val="14"/>
              </w:rPr>
            </w:pPr>
            <w:r w:rsidRPr="00DF38D1">
              <w:rPr>
                <w:rFonts w:ascii="Arial" w:hAnsi="Arial" w:cs="Arial"/>
                <w:sz w:val="14"/>
                <w:szCs w:val="14"/>
              </w:rPr>
              <w:t xml:space="preserve">  (99.9</w:t>
            </w:r>
            <w:r w:rsidR="000A7561" w:rsidRPr="00DF38D1">
              <w:rPr>
                <w:rFonts w:ascii="Arial" w:hAnsi="Arial" w:cs="Arial"/>
                <w:sz w:val="14"/>
                <w:szCs w:val="14"/>
              </w:rPr>
              <w:t>8</w:t>
            </w:r>
            <w:r w:rsidRPr="00DF38D1">
              <w:rPr>
                <w:rFonts w:ascii="Arial" w:hAnsi="Arial" w:cs="Arial"/>
                <w:sz w:val="14"/>
                <w:szCs w:val="14"/>
              </w:rPr>
              <w:t xml:space="preserve"> percent held by LH Mall &amp; Hotel Co., Ltd.)</w:t>
            </w:r>
          </w:p>
        </w:tc>
        <w:tc>
          <w:tcPr>
            <w:tcW w:w="2069" w:type="dxa"/>
            <w:tcBorders>
              <w:top w:val="nil"/>
              <w:left w:val="nil"/>
              <w:bottom w:val="nil"/>
              <w:right w:val="nil"/>
            </w:tcBorders>
          </w:tcPr>
          <w:p w14:paraId="62066F7B" w14:textId="77777777" w:rsidR="007C431E" w:rsidRPr="00DF38D1" w:rsidRDefault="007C431E" w:rsidP="007C431E">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BEFB7EC" w14:textId="77777777" w:rsidR="007C431E" w:rsidRPr="00DF38D1" w:rsidRDefault="007C431E" w:rsidP="007C431E">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266FA457"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24005BA6"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r>
      <w:tr w:rsidR="00586A66" w:rsidRPr="00DF38D1" w14:paraId="17B42741" w14:textId="77777777" w:rsidTr="00676BA8">
        <w:tc>
          <w:tcPr>
            <w:tcW w:w="3762" w:type="dxa"/>
            <w:tcBorders>
              <w:top w:val="nil"/>
              <w:left w:val="nil"/>
              <w:bottom w:val="nil"/>
              <w:right w:val="nil"/>
            </w:tcBorders>
          </w:tcPr>
          <w:p w14:paraId="7A6409F1" w14:textId="77777777" w:rsidR="00586A66" w:rsidRPr="00DF38D1" w:rsidRDefault="00586A66" w:rsidP="00586A66">
            <w:pPr>
              <w:spacing w:line="260" w:lineRule="exact"/>
              <w:rPr>
                <w:rFonts w:ascii="Arial" w:hAnsi="Arial" w:cs="Arial"/>
                <w:sz w:val="14"/>
                <w:szCs w:val="14"/>
              </w:rPr>
            </w:pPr>
            <w:r w:rsidRPr="00DF38D1">
              <w:rPr>
                <w:rFonts w:ascii="Arial" w:hAnsi="Arial" w:cs="Arial"/>
                <w:sz w:val="14"/>
                <w:szCs w:val="14"/>
              </w:rPr>
              <w:t>L&amp;H Hotel Management Co., Ltd.</w:t>
            </w:r>
          </w:p>
        </w:tc>
        <w:tc>
          <w:tcPr>
            <w:tcW w:w="2069" w:type="dxa"/>
            <w:tcBorders>
              <w:top w:val="nil"/>
              <w:left w:val="nil"/>
              <w:bottom w:val="nil"/>
              <w:right w:val="nil"/>
            </w:tcBorders>
            <w:vAlign w:val="bottom"/>
          </w:tcPr>
          <w:p w14:paraId="6ADE6599" w14:textId="77777777" w:rsidR="00586A66" w:rsidRPr="00DF38D1" w:rsidRDefault="004B400C" w:rsidP="00586A66">
            <w:pPr>
              <w:spacing w:line="260" w:lineRule="exact"/>
              <w:ind w:right="-198"/>
              <w:rPr>
                <w:rFonts w:ascii="Arial" w:hAnsi="Arial" w:cs="Arial"/>
                <w:sz w:val="14"/>
                <w:szCs w:val="14"/>
              </w:rPr>
            </w:pPr>
            <w:r w:rsidRPr="00DF38D1">
              <w:rPr>
                <w:rFonts w:ascii="Arial" w:hAnsi="Arial" w:cs="Arial"/>
                <w:sz w:val="14"/>
                <w:szCs w:val="14"/>
              </w:rPr>
              <w:t>Hotel business</w:t>
            </w:r>
          </w:p>
        </w:tc>
        <w:tc>
          <w:tcPr>
            <w:tcW w:w="1083" w:type="dxa"/>
            <w:tcBorders>
              <w:top w:val="nil"/>
              <w:left w:val="nil"/>
              <w:bottom w:val="nil"/>
              <w:right w:val="nil"/>
            </w:tcBorders>
          </w:tcPr>
          <w:p w14:paraId="70EC92F1" w14:textId="77777777" w:rsidR="00586A66" w:rsidRPr="00DF38D1" w:rsidRDefault="00586A66" w:rsidP="00586A66">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3ECE2B33" w14:textId="77777777" w:rsidR="00586A66" w:rsidRPr="00DF38D1" w:rsidRDefault="004B400C" w:rsidP="00586A66">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065C22EA" w14:textId="0B594794" w:rsidR="00586A66" w:rsidRPr="00DF38D1" w:rsidRDefault="005102CC" w:rsidP="00586A66">
            <w:pPr>
              <w:tabs>
                <w:tab w:val="decimal" w:pos="342"/>
              </w:tabs>
              <w:spacing w:line="240" w:lineRule="exact"/>
              <w:ind w:left="-106" w:right="-108"/>
              <w:rPr>
                <w:rFonts w:ascii="Arial" w:hAnsi="Arial" w:cs="Arial"/>
                <w:sz w:val="14"/>
                <w:szCs w:val="14"/>
              </w:rPr>
            </w:pPr>
            <w:r>
              <w:rPr>
                <w:rFonts w:ascii="Arial" w:hAnsi="Arial" w:cs="Arial"/>
                <w:sz w:val="14"/>
                <w:szCs w:val="14"/>
              </w:rPr>
              <w:t>99.</w:t>
            </w:r>
            <w:r w:rsidR="00086BAE">
              <w:rPr>
                <w:rFonts w:ascii="Arial" w:hAnsi="Arial" w:cs="Arial"/>
                <w:sz w:val="14"/>
                <w:szCs w:val="14"/>
              </w:rPr>
              <w:t>99</w:t>
            </w:r>
          </w:p>
        </w:tc>
      </w:tr>
      <w:tr w:rsidR="00586A66" w:rsidRPr="00DF38D1" w14:paraId="2A554424" w14:textId="77777777" w:rsidTr="00676BA8">
        <w:tc>
          <w:tcPr>
            <w:tcW w:w="3762" w:type="dxa"/>
            <w:tcBorders>
              <w:top w:val="nil"/>
              <w:left w:val="nil"/>
              <w:bottom w:val="nil"/>
              <w:right w:val="nil"/>
            </w:tcBorders>
          </w:tcPr>
          <w:p w14:paraId="76975BE4" w14:textId="0FC50E96" w:rsidR="00586A66" w:rsidRPr="00DF38D1" w:rsidRDefault="00586A66" w:rsidP="00C85467">
            <w:pPr>
              <w:spacing w:line="260" w:lineRule="exact"/>
              <w:ind w:left="-18"/>
              <w:rPr>
                <w:rFonts w:ascii="Arial" w:hAnsi="Arial" w:cs="Arial"/>
                <w:sz w:val="14"/>
                <w:szCs w:val="14"/>
              </w:rPr>
            </w:pPr>
            <w:r w:rsidRPr="00DF38D1">
              <w:rPr>
                <w:rFonts w:ascii="Arial" w:hAnsi="Arial" w:cs="Arial"/>
                <w:sz w:val="14"/>
                <w:szCs w:val="14"/>
              </w:rPr>
              <w:t xml:space="preserve">  (</w:t>
            </w:r>
            <w:r w:rsidR="00C85467" w:rsidRPr="00DF38D1">
              <w:rPr>
                <w:rFonts w:ascii="Arial" w:hAnsi="Arial" w:cs="Arial"/>
                <w:sz w:val="14"/>
                <w:szCs w:val="14"/>
              </w:rPr>
              <w:t>99.</w:t>
            </w:r>
            <w:r w:rsidR="00086BAE">
              <w:rPr>
                <w:rFonts w:ascii="Arial" w:hAnsi="Arial" w:cs="Arial"/>
                <w:sz w:val="14"/>
                <w:szCs w:val="14"/>
              </w:rPr>
              <w:t>99</w:t>
            </w:r>
            <w:r w:rsidR="00C85467" w:rsidRPr="00DF38D1">
              <w:rPr>
                <w:rFonts w:ascii="Arial" w:hAnsi="Arial" w:cs="Arial"/>
                <w:sz w:val="14"/>
                <w:szCs w:val="14"/>
              </w:rPr>
              <w:t xml:space="preserve"> percent held by LH Mall &amp; Hotel Co., Ltd.</w:t>
            </w:r>
            <w:r w:rsidR="005102CC">
              <w:rPr>
                <w:rFonts w:ascii="Arial" w:hAnsi="Arial" w:cs="Arial"/>
                <w:sz w:val="14"/>
                <w:szCs w:val="14"/>
              </w:rPr>
              <w:t>)</w:t>
            </w:r>
          </w:p>
        </w:tc>
        <w:tc>
          <w:tcPr>
            <w:tcW w:w="2069" w:type="dxa"/>
            <w:tcBorders>
              <w:top w:val="nil"/>
              <w:left w:val="nil"/>
              <w:bottom w:val="nil"/>
              <w:right w:val="nil"/>
            </w:tcBorders>
          </w:tcPr>
          <w:p w14:paraId="27AD43EC" w14:textId="77777777" w:rsidR="00586A66" w:rsidRPr="00DF38D1" w:rsidRDefault="00586A66" w:rsidP="00586A66">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3D138595" w14:textId="77777777" w:rsidR="00586A66" w:rsidRPr="00DF38D1" w:rsidRDefault="00586A66" w:rsidP="00586A66">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30F87E98" w14:textId="77777777" w:rsidR="00586A66" w:rsidRPr="00DF38D1" w:rsidRDefault="00586A66" w:rsidP="00586A66">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481D6269" w14:textId="77777777" w:rsidR="00586A66" w:rsidRPr="00DF38D1" w:rsidRDefault="00586A66" w:rsidP="00586A66">
            <w:pPr>
              <w:tabs>
                <w:tab w:val="decimal" w:pos="342"/>
              </w:tabs>
              <w:spacing w:line="240" w:lineRule="exact"/>
              <w:ind w:left="-106" w:right="-108"/>
              <w:rPr>
                <w:rFonts w:ascii="Arial" w:hAnsi="Arial" w:cs="Arial"/>
                <w:sz w:val="14"/>
                <w:szCs w:val="14"/>
                <w:cs/>
              </w:rPr>
            </w:pPr>
          </w:p>
        </w:tc>
      </w:tr>
    </w:tbl>
    <w:p w14:paraId="2423E56F" w14:textId="7205936D" w:rsidR="002C1C41" w:rsidRPr="00DF38D1" w:rsidRDefault="002C1C41" w:rsidP="00F4785F">
      <w:pPr>
        <w:tabs>
          <w:tab w:val="left" w:pos="1080"/>
        </w:tabs>
        <w:spacing w:before="240" w:after="120" w:line="380" w:lineRule="exact"/>
        <w:ind w:left="1080" w:right="-43" w:hanging="533"/>
        <w:jc w:val="both"/>
        <w:rPr>
          <w:rFonts w:ascii="Arial" w:hAnsi="Arial"/>
          <w:sz w:val="22"/>
          <w:szCs w:val="22"/>
        </w:rPr>
      </w:pPr>
      <w:r w:rsidRPr="00DF38D1">
        <w:rPr>
          <w:rFonts w:ascii="Arial" w:hAnsi="Arial"/>
          <w:sz w:val="22"/>
          <w:szCs w:val="22"/>
        </w:rPr>
        <w:t>b)</w:t>
      </w:r>
      <w:r w:rsidRPr="00DF38D1">
        <w:rPr>
          <w:rFonts w:ascii="Arial" w:hAnsi="Arial"/>
          <w:sz w:val="22"/>
          <w:szCs w:val="22"/>
        </w:rPr>
        <w:tab/>
        <w:t xml:space="preserve">The Company </w:t>
      </w:r>
      <w:r w:rsidRPr="00DF38D1">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DF38D1">
        <w:rPr>
          <w:rFonts w:ascii="Arial" w:hAnsi="Arial" w:cs="Arial"/>
          <w:sz w:val="22"/>
          <w:szCs w:val="22"/>
        </w:rPr>
        <w:t xml:space="preserve">has </w:t>
      </w:r>
      <w:r w:rsidR="00BD53B6">
        <w:rPr>
          <w:rFonts w:ascii="Arial" w:hAnsi="Arial" w:cs="Arial"/>
          <w:sz w:val="22"/>
          <w:szCs w:val="22"/>
        </w:rPr>
        <w:t xml:space="preserve">          </w:t>
      </w:r>
      <w:r w:rsidRPr="00DF38D1">
        <w:rPr>
          <w:rFonts w:ascii="Arial" w:hAnsi="Arial" w:cs="Arial"/>
          <w:sz w:val="22"/>
          <w:szCs w:val="22"/>
        </w:rPr>
        <w:t>the ability to</w:t>
      </w:r>
      <w:proofErr w:type="gramEnd"/>
      <w:r w:rsidRPr="00DF38D1">
        <w:rPr>
          <w:rFonts w:ascii="Arial" w:hAnsi="Arial" w:cs="Arial"/>
          <w:sz w:val="22"/>
          <w:szCs w:val="22"/>
        </w:rPr>
        <w:t xml:space="preserve"> direct the activities that affect the amount of its returns.</w:t>
      </w:r>
    </w:p>
    <w:p w14:paraId="10258A53" w14:textId="77777777" w:rsidR="00F4785F" w:rsidRPr="00DF38D1" w:rsidRDefault="002C1C41" w:rsidP="004B400C">
      <w:pPr>
        <w:tabs>
          <w:tab w:val="left" w:pos="1080"/>
        </w:tabs>
        <w:spacing w:before="120" w:after="120" w:line="380" w:lineRule="exact"/>
        <w:ind w:left="1080" w:right="-43" w:hanging="533"/>
        <w:jc w:val="both"/>
        <w:rPr>
          <w:rFonts w:ascii="Arial" w:hAnsi="Arial"/>
          <w:sz w:val="22"/>
          <w:szCs w:val="22"/>
        </w:rPr>
      </w:pPr>
      <w:r w:rsidRPr="00DF38D1">
        <w:rPr>
          <w:rFonts w:ascii="Arial" w:hAnsi="Arial"/>
          <w:sz w:val="22"/>
          <w:szCs w:val="22"/>
        </w:rPr>
        <w:t>c</w:t>
      </w:r>
      <w:r w:rsidR="00F4785F" w:rsidRPr="00DF38D1">
        <w:rPr>
          <w:rFonts w:ascii="Arial" w:hAnsi="Arial"/>
          <w:sz w:val="22"/>
          <w:szCs w:val="22"/>
        </w:rPr>
        <w:t>)</w:t>
      </w:r>
      <w:r w:rsidR="00F4785F" w:rsidRPr="00DF38D1">
        <w:rPr>
          <w:rFonts w:ascii="Arial" w:hAnsi="Arial"/>
          <w:sz w:val="22"/>
          <w:szCs w:val="22"/>
        </w:rPr>
        <w:tab/>
      </w:r>
      <w:r w:rsidR="00F4785F" w:rsidRPr="00DF38D1">
        <w:rPr>
          <w:rFonts w:ascii="Arial" w:hAnsi="Arial" w:cs="AngsanaUPC"/>
          <w:sz w:val="22"/>
          <w:szCs w:val="22"/>
        </w:rPr>
        <w:t>Sub</w:t>
      </w:r>
      <w:r w:rsidR="007A4A99" w:rsidRPr="00DF38D1">
        <w:rPr>
          <w:rFonts w:ascii="Arial" w:hAnsi="Arial" w:cs="AngsanaUPC"/>
          <w:sz w:val="22"/>
          <w:szCs w:val="22"/>
        </w:rPr>
        <w:t>sidiaries are fully consolidated</w:t>
      </w:r>
      <w:r w:rsidR="00F111EF" w:rsidRPr="00DF38D1">
        <w:rPr>
          <w:rFonts w:ascii="Arial" w:hAnsi="Arial" w:cs="AngsanaUPC"/>
          <w:sz w:val="22"/>
          <w:szCs w:val="22"/>
        </w:rPr>
        <w:t>,</w:t>
      </w:r>
      <w:r w:rsidR="00F4785F" w:rsidRPr="00DF38D1">
        <w:rPr>
          <w:rFonts w:ascii="Arial" w:hAnsi="Arial" w:cs="AngsanaUPC"/>
          <w:sz w:val="22"/>
          <w:szCs w:val="22"/>
        </w:rPr>
        <w:t xml:space="preserve"> being the date on which the Company obtains control, and continue to be consolidated until the date when such control ceases.</w:t>
      </w:r>
    </w:p>
    <w:p w14:paraId="0B385212" w14:textId="77777777" w:rsidR="00F4785F" w:rsidRPr="00DF38D1" w:rsidRDefault="002C1C41" w:rsidP="00F4785F">
      <w:pPr>
        <w:tabs>
          <w:tab w:val="left" w:pos="1080"/>
        </w:tabs>
        <w:spacing w:before="120" w:after="120" w:line="380" w:lineRule="exact"/>
        <w:ind w:left="1080" w:right="-43" w:hanging="533"/>
        <w:jc w:val="both"/>
        <w:rPr>
          <w:rFonts w:ascii="Arial" w:hAnsi="Arial" w:cs="AngsanaUPC"/>
          <w:sz w:val="22"/>
          <w:szCs w:val="22"/>
        </w:rPr>
      </w:pPr>
      <w:r w:rsidRPr="00DF38D1">
        <w:rPr>
          <w:rFonts w:ascii="Arial" w:hAnsi="Arial"/>
          <w:sz w:val="22"/>
          <w:szCs w:val="22"/>
        </w:rPr>
        <w:t>d</w:t>
      </w:r>
      <w:r w:rsidR="00F4785F" w:rsidRPr="00DF38D1">
        <w:rPr>
          <w:rFonts w:ascii="Arial" w:hAnsi="Arial"/>
          <w:sz w:val="22"/>
          <w:szCs w:val="22"/>
        </w:rPr>
        <w:t>)</w:t>
      </w:r>
      <w:r w:rsidR="00F4785F" w:rsidRPr="00DF38D1">
        <w:rPr>
          <w:rFonts w:ascii="Arial" w:hAnsi="Arial"/>
          <w:sz w:val="22"/>
          <w:szCs w:val="22"/>
        </w:rPr>
        <w:tab/>
      </w:r>
      <w:r w:rsidR="00F4785F" w:rsidRPr="00DF38D1">
        <w:rPr>
          <w:rFonts w:ascii="Arial" w:hAnsi="Arial" w:cs="AngsanaUPC"/>
          <w:sz w:val="22"/>
          <w:szCs w:val="22"/>
        </w:rPr>
        <w:t>The financial statements of the subsidiaries are prepared using the same significant accounting policies as the Company.</w:t>
      </w:r>
    </w:p>
    <w:p w14:paraId="0AB12DB2" w14:textId="0FC89509" w:rsidR="00E8641C" w:rsidRPr="00DF38D1" w:rsidRDefault="002C1C41" w:rsidP="008B0765">
      <w:pPr>
        <w:spacing w:before="120" w:after="120" w:line="380" w:lineRule="exact"/>
        <w:ind w:left="1080" w:hanging="540"/>
        <w:jc w:val="thaiDistribute"/>
        <w:rPr>
          <w:rFonts w:ascii="Arial" w:hAnsi="Arial"/>
          <w:sz w:val="22"/>
          <w:szCs w:val="22"/>
        </w:rPr>
      </w:pPr>
      <w:r w:rsidRPr="00DF38D1">
        <w:rPr>
          <w:rFonts w:ascii="Arial" w:hAnsi="Arial" w:cs="AngsanaUPC"/>
          <w:sz w:val="22"/>
          <w:szCs w:val="22"/>
        </w:rPr>
        <w:t>e</w:t>
      </w:r>
      <w:r w:rsidR="00E8641C" w:rsidRPr="00DF38D1">
        <w:rPr>
          <w:rFonts w:ascii="Arial" w:hAnsi="Arial" w:cs="AngsanaUPC"/>
          <w:sz w:val="22"/>
          <w:szCs w:val="22"/>
        </w:rPr>
        <w:t>)</w:t>
      </w:r>
      <w:r w:rsidR="00E8641C" w:rsidRPr="00DF38D1">
        <w:rPr>
          <w:rFonts w:ascii="Arial" w:hAnsi="Arial" w:cs="AngsanaUPC"/>
          <w:sz w:val="22"/>
          <w:szCs w:val="22"/>
        </w:rPr>
        <w:tab/>
      </w:r>
      <w:r w:rsidR="00E8641C" w:rsidRPr="00DF38D1">
        <w:rPr>
          <w:rFonts w:ascii="Arial" w:hAnsi="Arial"/>
          <w:sz w:val="22"/>
          <w:szCs w:val="22"/>
        </w:rPr>
        <w:t>The assets and liabilities in the financial st</w:t>
      </w:r>
      <w:r w:rsidR="008B0765" w:rsidRPr="00DF38D1">
        <w:rPr>
          <w:rFonts w:ascii="Arial" w:hAnsi="Arial"/>
          <w:sz w:val="22"/>
          <w:szCs w:val="22"/>
        </w:rPr>
        <w:t>atements of overseas subsidiary company</w:t>
      </w:r>
      <w:r w:rsidR="00E8641C" w:rsidRPr="00DF38D1">
        <w:rPr>
          <w:rFonts w:ascii="Arial" w:hAnsi="Arial"/>
          <w:sz w:val="22"/>
          <w:szCs w:val="22"/>
        </w:rPr>
        <w:t xml:space="preserve"> are translated to Baht using the exchange rate prevailing </w:t>
      </w:r>
      <w:r w:rsidR="003366ED" w:rsidRPr="00DF38D1">
        <w:rPr>
          <w:rFonts w:ascii="Arial" w:hAnsi="Arial"/>
          <w:sz w:val="22"/>
          <w:szCs w:val="22"/>
        </w:rPr>
        <w:t>at</w:t>
      </w:r>
      <w:r w:rsidR="00E8641C" w:rsidRPr="00DF38D1">
        <w:rPr>
          <w:rFonts w:ascii="Arial" w:hAnsi="Arial"/>
          <w:sz w:val="22"/>
          <w:szCs w:val="22"/>
        </w:rPr>
        <w:t xml:space="preserve"> the end of reporting period, and revenues and expenses translated using monthly average exchange rates. </w:t>
      </w:r>
      <w:r w:rsidR="00BD53B6">
        <w:rPr>
          <w:rFonts w:ascii="Arial" w:hAnsi="Arial"/>
          <w:sz w:val="22"/>
          <w:szCs w:val="22"/>
        </w:rPr>
        <w:t xml:space="preserve">           </w:t>
      </w:r>
      <w:r w:rsidR="00E8641C" w:rsidRPr="00DF38D1">
        <w:rPr>
          <w:rFonts w:ascii="Arial" w:hAnsi="Arial"/>
          <w:sz w:val="22"/>
          <w:szCs w:val="22"/>
        </w:rPr>
        <w:t xml:space="preserve">The resulting differences are shown under the caption of “Exchange differences on translation of financial statements in foreign currency” in </w:t>
      </w:r>
      <w:r w:rsidR="00E8641C" w:rsidRPr="00DF38D1">
        <w:rPr>
          <w:rFonts w:ascii="Arial" w:eastAsia="MS Mincho" w:hAnsi="Arial" w:cs="Arial"/>
          <w:sz w:val="22"/>
          <w:szCs w:val="22"/>
        </w:rPr>
        <w:t xml:space="preserve">the statements of changes in </w:t>
      </w:r>
      <w:r w:rsidR="00E8641C" w:rsidRPr="00DF38D1">
        <w:rPr>
          <w:rFonts w:ascii="Arial" w:hAnsi="Arial"/>
          <w:sz w:val="22"/>
          <w:szCs w:val="22"/>
        </w:rPr>
        <w:t>shareholders’ equity.</w:t>
      </w:r>
    </w:p>
    <w:p w14:paraId="4A32BF22" w14:textId="76CF556D" w:rsidR="00F4785F" w:rsidRPr="00DF38D1" w:rsidRDefault="002C1C41" w:rsidP="00F4785F">
      <w:pPr>
        <w:tabs>
          <w:tab w:val="left" w:pos="1080"/>
        </w:tabs>
        <w:spacing w:before="120" w:after="120" w:line="380" w:lineRule="exact"/>
        <w:ind w:left="1080" w:right="-43" w:hanging="533"/>
        <w:jc w:val="both"/>
        <w:rPr>
          <w:rFonts w:ascii="Arial" w:hAnsi="Arial"/>
          <w:sz w:val="22"/>
          <w:szCs w:val="22"/>
        </w:rPr>
      </w:pPr>
      <w:r w:rsidRPr="00DF38D1">
        <w:rPr>
          <w:rFonts w:ascii="Arial" w:hAnsi="Arial"/>
          <w:sz w:val="22"/>
          <w:szCs w:val="22"/>
        </w:rPr>
        <w:t>f</w:t>
      </w:r>
      <w:r w:rsidR="00F4785F" w:rsidRPr="00DF38D1">
        <w:rPr>
          <w:rFonts w:ascii="Arial" w:hAnsi="Arial"/>
          <w:sz w:val="22"/>
          <w:szCs w:val="22"/>
        </w:rPr>
        <w:t>)</w:t>
      </w:r>
      <w:r w:rsidR="00F4785F" w:rsidRPr="00DF38D1">
        <w:rPr>
          <w:rFonts w:ascii="Arial" w:hAnsi="Arial"/>
          <w:sz w:val="22"/>
          <w:szCs w:val="22"/>
        </w:rPr>
        <w:tab/>
        <w:t xml:space="preserve">Material balances and transactions between </w:t>
      </w:r>
      <w:r w:rsidR="00C956FF" w:rsidRPr="00DF38D1">
        <w:rPr>
          <w:rFonts w:ascii="Arial" w:hAnsi="Arial"/>
          <w:sz w:val="22"/>
          <w:szCs w:val="22"/>
        </w:rPr>
        <w:t xml:space="preserve">the </w:t>
      </w:r>
      <w:r w:rsidR="004B400C" w:rsidRPr="00DF38D1">
        <w:rPr>
          <w:rFonts w:ascii="Arial" w:hAnsi="Arial"/>
          <w:sz w:val="22"/>
          <w:szCs w:val="22"/>
        </w:rPr>
        <w:t>Group</w:t>
      </w:r>
      <w:r w:rsidR="00F4785F" w:rsidRPr="00DF38D1">
        <w:rPr>
          <w:rFonts w:ascii="Arial" w:hAnsi="Arial"/>
          <w:sz w:val="22"/>
          <w:szCs w:val="22"/>
        </w:rPr>
        <w:t xml:space="preserve"> have been eliminated from </w:t>
      </w:r>
      <w:r w:rsidR="00BD53B6">
        <w:rPr>
          <w:rFonts w:ascii="Arial" w:hAnsi="Arial"/>
          <w:sz w:val="22"/>
          <w:szCs w:val="22"/>
        </w:rPr>
        <w:t xml:space="preserve">         </w:t>
      </w:r>
      <w:r w:rsidR="00F4785F" w:rsidRPr="00DF38D1">
        <w:rPr>
          <w:rFonts w:ascii="Arial" w:hAnsi="Arial"/>
          <w:sz w:val="22"/>
          <w:szCs w:val="22"/>
        </w:rPr>
        <w:t xml:space="preserve">the consolidated financial statements. </w:t>
      </w:r>
    </w:p>
    <w:p w14:paraId="6B66464A" w14:textId="77777777" w:rsidR="005102CC" w:rsidRDefault="005102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7DB6168" w14:textId="3C9262D8" w:rsidR="00F4785F" w:rsidRPr="00DF38D1" w:rsidRDefault="002C1C41" w:rsidP="00F111EF">
      <w:pPr>
        <w:tabs>
          <w:tab w:val="left" w:pos="1080"/>
        </w:tabs>
        <w:spacing w:before="120" w:after="120" w:line="380" w:lineRule="exact"/>
        <w:ind w:left="1080" w:right="-43" w:hanging="533"/>
        <w:jc w:val="both"/>
        <w:rPr>
          <w:rFonts w:ascii="Arial" w:hAnsi="Arial" w:cs="Arial"/>
          <w:sz w:val="22"/>
          <w:szCs w:val="22"/>
        </w:rPr>
      </w:pPr>
      <w:r w:rsidRPr="00DF38D1">
        <w:rPr>
          <w:rFonts w:ascii="Arial" w:hAnsi="Arial" w:cs="Arial"/>
          <w:sz w:val="22"/>
          <w:szCs w:val="22"/>
        </w:rPr>
        <w:lastRenderedPageBreak/>
        <w:t>g</w:t>
      </w:r>
      <w:r w:rsidR="00F4785F" w:rsidRPr="00DF38D1">
        <w:rPr>
          <w:rFonts w:ascii="Arial" w:hAnsi="Arial" w:cs="Arial"/>
          <w:sz w:val="22"/>
          <w:szCs w:val="22"/>
        </w:rPr>
        <w:t>)</w:t>
      </w:r>
      <w:r w:rsidR="00F4785F" w:rsidRPr="00DF38D1">
        <w:rPr>
          <w:rFonts w:ascii="Arial" w:hAnsi="Arial" w:cs="Arial"/>
          <w:sz w:val="22"/>
          <w:szCs w:val="22"/>
        </w:rPr>
        <w:tab/>
      </w:r>
      <w:r w:rsidR="007A4A99" w:rsidRPr="00DF38D1">
        <w:rPr>
          <w:rFonts w:ascii="Arial" w:hAnsi="Arial" w:cs="Arial"/>
          <w:sz w:val="22"/>
          <w:szCs w:val="22"/>
        </w:rPr>
        <w:t>Non-controlling</w:t>
      </w:r>
      <w:r w:rsidR="00F4785F" w:rsidRPr="00DF38D1">
        <w:rPr>
          <w:rFonts w:ascii="Arial" w:hAnsi="Arial" w:cs="Arial"/>
          <w:sz w:val="22"/>
          <w:szCs w:val="22"/>
        </w:rPr>
        <w:t xml:space="preserve"> interests represent the portion of </w:t>
      </w:r>
      <w:r w:rsidR="007A4A99" w:rsidRPr="00DF38D1">
        <w:rPr>
          <w:rFonts w:ascii="Arial" w:hAnsi="Arial" w:cs="Arial"/>
          <w:sz w:val="22"/>
          <w:szCs w:val="22"/>
        </w:rPr>
        <w:t>profit</w:t>
      </w:r>
      <w:r w:rsidR="00F4785F" w:rsidRPr="00DF38D1">
        <w:rPr>
          <w:rFonts w:ascii="Arial" w:hAnsi="Arial" w:cs="Arial"/>
          <w:sz w:val="22"/>
          <w:szCs w:val="22"/>
        </w:rPr>
        <w:t xml:space="preserve"> or loss and net assets of </w:t>
      </w:r>
      <w:r w:rsidR="00BD53B6">
        <w:rPr>
          <w:rFonts w:ascii="Arial" w:hAnsi="Arial" w:cs="Arial"/>
          <w:sz w:val="22"/>
          <w:szCs w:val="22"/>
        </w:rPr>
        <w:t xml:space="preserve">              </w:t>
      </w:r>
      <w:r w:rsidR="00F4785F" w:rsidRPr="00DF38D1">
        <w:rPr>
          <w:rFonts w:ascii="Arial" w:hAnsi="Arial" w:cs="Arial"/>
          <w:sz w:val="22"/>
          <w:szCs w:val="22"/>
        </w:rPr>
        <w:t>the subsidiaries that are not held by the Company and are presented separately</w:t>
      </w:r>
      <w:r w:rsidR="00C129E4">
        <w:rPr>
          <w:rFonts w:ascii="Arial" w:hAnsi="Arial" w:cs="Arial"/>
          <w:sz w:val="22"/>
          <w:szCs w:val="22"/>
        </w:rPr>
        <w:t xml:space="preserve">                 </w:t>
      </w:r>
      <w:r w:rsidR="00F4785F" w:rsidRPr="00DF38D1">
        <w:rPr>
          <w:rFonts w:ascii="Arial" w:hAnsi="Arial" w:cs="Arial"/>
          <w:sz w:val="22"/>
          <w:szCs w:val="22"/>
        </w:rPr>
        <w:t xml:space="preserve"> in</w:t>
      </w:r>
      <w:r w:rsidR="00C129E4">
        <w:rPr>
          <w:rFonts w:ascii="Arial" w:hAnsi="Arial" w:cs="Arial"/>
          <w:sz w:val="22"/>
          <w:szCs w:val="22"/>
        </w:rPr>
        <w:t xml:space="preserve"> </w:t>
      </w:r>
      <w:r w:rsidR="00F4785F" w:rsidRPr="00DF38D1">
        <w:rPr>
          <w:rFonts w:ascii="Arial" w:hAnsi="Arial" w:cs="Arial"/>
          <w:sz w:val="22"/>
          <w:szCs w:val="22"/>
        </w:rPr>
        <w:t xml:space="preserve">the consolidated </w:t>
      </w:r>
      <w:r w:rsidR="007A4A99" w:rsidRPr="00DF38D1">
        <w:rPr>
          <w:rFonts w:ascii="Arial" w:hAnsi="Arial" w:cs="Arial"/>
          <w:sz w:val="22"/>
          <w:szCs w:val="22"/>
        </w:rPr>
        <w:t>profit or loss</w:t>
      </w:r>
      <w:r w:rsidR="00F4785F" w:rsidRPr="00DF38D1">
        <w:rPr>
          <w:rFonts w:ascii="Arial" w:hAnsi="Arial" w:cs="Arial"/>
          <w:sz w:val="22"/>
          <w:szCs w:val="22"/>
        </w:rPr>
        <w:t xml:space="preserve"> and within eq</w:t>
      </w:r>
      <w:r w:rsidR="007A4A99" w:rsidRPr="00DF38D1">
        <w:rPr>
          <w:rFonts w:ascii="Arial" w:hAnsi="Arial" w:cs="Arial"/>
          <w:sz w:val="22"/>
          <w:szCs w:val="22"/>
        </w:rPr>
        <w:t>uity in the consolidated statement of financial position</w:t>
      </w:r>
      <w:r w:rsidR="00F4785F" w:rsidRPr="00DF38D1">
        <w:rPr>
          <w:rFonts w:ascii="Arial" w:hAnsi="Arial" w:cs="Arial"/>
          <w:sz w:val="22"/>
          <w:szCs w:val="22"/>
        </w:rPr>
        <w:t>.</w:t>
      </w:r>
    </w:p>
    <w:p w14:paraId="56349564" w14:textId="77777777" w:rsidR="00F4785F" w:rsidRPr="00DF38D1" w:rsidRDefault="00F4785F" w:rsidP="00F111EF">
      <w:pPr>
        <w:pStyle w:val="BlockText"/>
        <w:tabs>
          <w:tab w:val="clear" w:pos="720"/>
          <w:tab w:val="clear" w:pos="2160"/>
        </w:tabs>
        <w:ind w:left="540" w:right="-43" w:hanging="540"/>
        <w:rPr>
          <w:rFonts w:ascii="Arial" w:hAnsi="Arial" w:cs="Arial"/>
          <w:sz w:val="22"/>
          <w:szCs w:val="22"/>
        </w:rPr>
      </w:pPr>
      <w:r w:rsidRPr="00DF38D1">
        <w:rPr>
          <w:rFonts w:ascii="Arial" w:hAnsi="Arial" w:cs="Arial"/>
          <w:sz w:val="22"/>
          <w:szCs w:val="22"/>
        </w:rPr>
        <w:t>2.3</w:t>
      </w:r>
      <w:r w:rsidRPr="00DF38D1">
        <w:rPr>
          <w:rFonts w:ascii="Arial" w:hAnsi="Arial" w:cs="Arial"/>
          <w:sz w:val="22"/>
          <w:szCs w:val="22"/>
        </w:rPr>
        <w:tab/>
      </w:r>
      <w:r w:rsidR="002C1C41" w:rsidRPr="00DF38D1">
        <w:rPr>
          <w:rFonts w:ascii="Arial" w:hAnsi="Arial" w:cs="Arial"/>
          <w:color w:val="000000"/>
          <w:sz w:val="22"/>
          <w:szCs w:val="22"/>
        </w:rPr>
        <w:t>The separate financial statements prese</w:t>
      </w:r>
      <w:r w:rsidR="0084630E" w:rsidRPr="00DF38D1">
        <w:rPr>
          <w:rFonts w:ascii="Arial" w:hAnsi="Arial" w:cs="Arial"/>
          <w:color w:val="000000"/>
          <w:sz w:val="22"/>
          <w:szCs w:val="22"/>
        </w:rPr>
        <w:t xml:space="preserve">nt investments in subsidiaries </w:t>
      </w:r>
      <w:r w:rsidR="002C1C41" w:rsidRPr="00DF38D1">
        <w:rPr>
          <w:rFonts w:ascii="Arial" w:hAnsi="Arial" w:cs="Arial"/>
          <w:color w:val="000000"/>
          <w:sz w:val="22"/>
          <w:szCs w:val="22"/>
        </w:rPr>
        <w:t xml:space="preserve">and associates under the </w:t>
      </w:r>
      <w:r w:rsidR="0008308E" w:rsidRPr="00DF38D1">
        <w:rPr>
          <w:rFonts w:ascii="Arial" w:hAnsi="Arial" w:cs="Arial"/>
          <w:color w:val="000000"/>
          <w:sz w:val="22"/>
          <w:szCs w:val="22"/>
        </w:rPr>
        <w:t>equity</w:t>
      </w:r>
      <w:r w:rsidR="002C1C41" w:rsidRPr="00DF38D1">
        <w:rPr>
          <w:rFonts w:ascii="Arial" w:hAnsi="Arial" w:cs="Arial"/>
          <w:color w:val="000000"/>
          <w:sz w:val="22"/>
          <w:szCs w:val="22"/>
        </w:rPr>
        <w:t xml:space="preserve"> method</w:t>
      </w:r>
      <w:r w:rsidRPr="00DF38D1">
        <w:rPr>
          <w:rFonts w:ascii="Arial" w:hAnsi="Arial" w:cs="Arial"/>
          <w:sz w:val="22"/>
          <w:szCs w:val="22"/>
        </w:rPr>
        <w:t>.</w:t>
      </w:r>
    </w:p>
    <w:p w14:paraId="44FE3E9C" w14:textId="77777777" w:rsidR="002C1C41" w:rsidRPr="00DF38D1" w:rsidRDefault="002C1C41" w:rsidP="002C1C41">
      <w:pPr>
        <w:tabs>
          <w:tab w:val="left" w:pos="4140"/>
          <w:tab w:val="left" w:pos="6390"/>
        </w:tabs>
        <w:spacing w:before="120" w:after="120" w:line="380" w:lineRule="exact"/>
        <w:ind w:left="533" w:hanging="533"/>
        <w:jc w:val="both"/>
        <w:rPr>
          <w:rFonts w:ascii="Arial" w:eastAsia="Calibri" w:hAnsi="Arial" w:cs="Arial"/>
          <w:b/>
          <w:bCs/>
          <w:sz w:val="22"/>
          <w:szCs w:val="22"/>
        </w:rPr>
      </w:pPr>
      <w:r w:rsidRPr="00DF38D1">
        <w:rPr>
          <w:rFonts w:ascii="Arial" w:hAnsi="Arial"/>
          <w:b/>
          <w:bCs/>
          <w:sz w:val="22"/>
          <w:szCs w:val="22"/>
        </w:rPr>
        <w:t>3.</w:t>
      </w:r>
      <w:r w:rsidRPr="00DF38D1">
        <w:rPr>
          <w:rFonts w:ascii="Arial" w:hAnsi="Arial"/>
          <w:b/>
          <w:bCs/>
          <w:sz w:val="22"/>
          <w:szCs w:val="22"/>
        </w:rPr>
        <w:tab/>
      </w:r>
      <w:r w:rsidRPr="00DF38D1">
        <w:rPr>
          <w:rFonts w:ascii="Arial" w:eastAsia="Calibri" w:hAnsi="Arial" w:cs="Arial"/>
          <w:b/>
          <w:bCs/>
          <w:sz w:val="22"/>
          <w:szCs w:val="22"/>
        </w:rPr>
        <w:t>New financial reporting standards</w:t>
      </w:r>
    </w:p>
    <w:p w14:paraId="68B4B3D9" w14:textId="68795BAC" w:rsidR="00B5563F" w:rsidRPr="00DF38D1" w:rsidRDefault="00B5563F" w:rsidP="00B5563F">
      <w:pPr>
        <w:spacing w:before="120" w:after="120" w:line="380" w:lineRule="exact"/>
        <w:ind w:left="900" w:hanging="360"/>
        <w:jc w:val="thaiDistribute"/>
        <w:rPr>
          <w:rFonts w:ascii="Arial" w:hAnsi="Arial" w:cs="Arial"/>
          <w:b/>
          <w:bCs/>
          <w:sz w:val="22"/>
          <w:szCs w:val="22"/>
        </w:rPr>
      </w:pPr>
      <w:r w:rsidRPr="00DF38D1">
        <w:rPr>
          <w:rFonts w:ascii="Arial" w:hAnsi="Arial" w:cs="Arial"/>
          <w:b/>
          <w:bCs/>
          <w:sz w:val="22"/>
          <w:szCs w:val="22"/>
        </w:rPr>
        <w:t xml:space="preserve">a) </w:t>
      </w:r>
      <w:r w:rsidRPr="00DF38D1">
        <w:rPr>
          <w:rFonts w:ascii="Arial" w:hAnsi="Arial" w:cs="Arial"/>
          <w:b/>
          <w:bCs/>
          <w:sz w:val="22"/>
          <w:szCs w:val="22"/>
        </w:rPr>
        <w:tab/>
        <w:t xml:space="preserve">Financial reporting standards that became effective in the current </w:t>
      </w:r>
      <w:r w:rsidR="004B400C" w:rsidRPr="00DF38D1">
        <w:rPr>
          <w:rFonts w:ascii="Arial" w:hAnsi="Arial" w:cs="Arial"/>
          <w:b/>
          <w:bCs/>
          <w:sz w:val="22"/>
          <w:szCs w:val="22"/>
        </w:rPr>
        <w:t>year</w:t>
      </w:r>
    </w:p>
    <w:p w14:paraId="7764691D" w14:textId="5F328480" w:rsidR="00B5563F" w:rsidRPr="00DF38D1" w:rsidRDefault="00B5563F" w:rsidP="00B5563F">
      <w:pPr>
        <w:spacing w:before="120" w:after="120" w:line="380" w:lineRule="exact"/>
        <w:ind w:left="900"/>
        <w:jc w:val="thaiDistribute"/>
        <w:rPr>
          <w:rFonts w:ascii="Arial" w:hAnsi="Arial" w:cs="Arial"/>
          <w:sz w:val="22"/>
          <w:szCs w:val="22"/>
        </w:rPr>
      </w:pPr>
      <w:r w:rsidRPr="00DF38D1">
        <w:rPr>
          <w:rFonts w:ascii="Arial" w:hAnsi="Arial" w:cs="Arial"/>
          <w:sz w:val="22"/>
          <w:szCs w:val="22"/>
        </w:rPr>
        <w:t xml:space="preserve">During the </w:t>
      </w:r>
      <w:r w:rsidR="005102CC">
        <w:rPr>
          <w:rFonts w:ascii="Arial" w:hAnsi="Arial" w:cs="Arial"/>
          <w:sz w:val="22"/>
          <w:szCs w:val="22"/>
        </w:rPr>
        <w:t>year</w:t>
      </w:r>
      <w:r w:rsidRPr="00DF38D1">
        <w:rPr>
          <w:rFonts w:ascii="Arial" w:hAnsi="Arial" w:cs="Arial"/>
          <w:sz w:val="22"/>
          <w:szCs w:val="22"/>
        </w:rPr>
        <w:t xml:space="preserve">, </w:t>
      </w:r>
      <w:r w:rsidR="004B400C" w:rsidRPr="00DF38D1">
        <w:rPr>
          <w:rFonts w:ascii="Arial" w:hAnsi="Arial" w:cs="Arial"/>
          <w:sz w:val="22"/>
          <w:szCs w:val="22"/>
        </w:rPr>
        <w:t>the Group</w:t>
      </w:r>
      <w:r w:rsidRPr="00DF38D1">
        <w:rPr>
          <w:rFonts w:ascii="Arial" w:hAnsi="Arial" w:cs="Arial"/>
          <w:sz w:val="22"/>
          <w:szCs w:val="22"/>
        </w:rPr>
        <w:t xml:space="preserve"> ha</w:t>
      </w:r>
      <w:r w:rsidR="004B400C" w:rsidRPr="00DF38D1">
        <w:rPr>
          <w:rFonts w:ascii="Arial" w:hAnsi="Arial" w:cs="Arial"/>
          <w:sz w:val="22"/>
          <w:szCs w:val="22"/>
        </w:rPr>
        <w:t>s</w:t>
      </w:r>
      <w:r w:rsidRPr="00DF38D1">
        <w:rPr>
          <w:rFonts w:ascii="Arial" w:hAnsi="Arial" w:cs="Arial"/>
          <w:sz w:val="22"/>
          <w:szCs w:val="22"/>
        </w:rPr>
        <w:t xml:space="preserve"> adopted the revised (revised 201</w:t>
      </w:r>
      <w:r w:rsidR="00F45D0A" w:rsidRPr="00DF38D1">
        <w:rPr>
          <w:rFonts w:ascii="Arial" w:hAnsi="Arial" w:cs="Arial"/>
          <w:sz w:val="22"/>
          <w:szCs w:val="22"/>
        </w:rPr>
        <w:t>9</w:t>
      </w:r>
      <w:r w:rsidRPr="00DF38D1">
        <w:rPr>
          <w:rFonts w:ascii="Arial" w:hAnsi="Arial" w:cs="Arial"/>
          <w:sz w:val="22"/>
          <w:szCs w:val="22"/>
        </w:rPr>
        <w:t xml:space="preserve">) and new financial reporting standards and interpretations which are effective for fiscal </w:t>
      </w:r>
      <w:r w:rsidR="004B400C" w:rsidRPr="00DF38D1">
        <w:rPr>
          <w:rFonts w:ascii="Arial" w:hAnsi="Arial" w:cs="Arial"/>
          <w:sz w:val="22"/>
          <w:szCs w:val="22"/>
        </w:rPr>
        <w:t>years</w:t>
      </w:r>
      <w:r w:rsidRPr="00DF38D1">
        <w:rPr>
          <w:rFonts w:ascii="Arial" w:hAnsi="Arial" w:cs="Arial"/>
          <w:sz w:val="22"/>
          <w:szCs w:val="22"/>
        </w:rPr>
        <w:t xml:space="preserve"> beginning on or after 1 January 20</w:t>
      </w:r>
      <w:r w:rsidR="00D13F07" w:rsidRPr="00DF38D1">
        <w:rPr>
          <w:rFonts w:ascii="Arial" w:hAnsi="Arial" w:cs="Arial"/>
          <w:sz w:val="22"/>
          <w:szCs w:val="22"/>
        </w:rPr>
        <w:t>20</w:t>
      </w:r>
      <w:r w:rsidRPr="00DF38D1">
        <w:rPr>
          <w:rFonts w:ascii="Arial" w:hAnsi="Arial" w:cs="Arial"/>
          <w:sz w:val="22"/>
          <w:szCs w:val="22"/>
        </w:rPr>
        <w:t>. These financial reporting standards were aimed at alignment with the corresponding International Financial Reporting Standards with most of the changes</w:t>
      </w:r>
      <w:r w:rsidRPr="00DF38D1">
        <w:rPr>
          <w:rFonts w:ascii="Arial" w:hAnsi="Arial" w:cs="Arial"/>
          <w:sz w:val="22"/>
          <w:szCs w:val="22"/>
          <w:cs/>
        </w:rPr>
        <w:t xml:space="preserve"> </w:t>
      </w:r>
      <w:r w:rsidRPr="00DF38D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4B400C" w:rsidRPr="00DF38D1">
        <w:rPr>
          <w:rFonts w:ascii="Arial" w:hAnsi="Arial" w:cs="Arial"/>
          <w:sz w:val="22"/>
          <w:szCs w:val="22"/>
        </w:rPr>
        <w:t>Group’s</w:t>
      </w:r>
      <w:r w:rsidRPr="00DF38D1">
        <w:rPr>
          <w:rFonts w:ascii="Arial" w:hAnsi="Arial" w:cs="Arial"/>
          <w:sz w:val="22"/>
          <w:szCs w:val="22"/>
        </w:rPr>
        <w:t xml:space="preserve"> financial statements. However, the new standard involves changes to key principles, which are </w:t>
      </w:r>
      <w:proofErr w:type="spellStart"/>
      <w:r w:rsidRPr="00DF38D1">
        <w:rPr>
          <w:rFonts w:ascii="Arial" w:hAnsi="Arial" w:cs="Arial"/>
          <w:sz w:val="22"/>
          <w:szCs w:val="22"/>
        </w:rPr>
        <w:t>summarised</w:t>
      </w:r>
      <w:proofErr w:type="spellEnd"/>
      <w:r w:rsidRPr="00DF38D1">
        <w:rPr>
          <w:rFonts w:ascii="Arial" w:hAnsi="Arial" w:cs="Arial"/>
          <w:sz w:val="22"/>
          <w:szCs w:val="22"/>
        </w:rPr>
        <w:t xml:space="preserve"> below:</w:t>
      </w:r>
    </w:p>
    <w:p w14:paraId="70C36099" w14:textId="77777777" w:rsidR="00120E1C" w:rsidRPr="00DF38D1" w:rsidRDefault="00120E1C" w:rsidP="00120E1C">
      <w:pPr>
        <w:spacing w:before="120" w:after="120" w:line="380" w:lineRule="exact"/>
        <w:ind w:left="900"/>
        <w:jc w:val="thaiDistribute"/>
        <w:rPr>
          <w:rFonts w:asciiTheme="majorBidi" w:hAnsiTheme="majorBidi"/>
          <w:sz w:val="22"/>
          <w:szCs w:val="22"/>
        </w:rPr>
      </w:pPr>
      <w:r w:rsidRPr="00DF38D1">
        <w:rPr>
          <w:rFonts w:ascii="Arial" w:hAnsi="Arial" w:cs="Arial"/>
          <w:b/>
          <w:bCs/>
          <w:sz w:val="22"/>
          <w:szCs w:val="22"/>
        </w:rPr>
        <w:t>Financial reporting standards related to financial instruments</w:t>
      </w:r>
    </w:p>
    <w:p w14:paraId="125DAFBE" w14:textId="77777777" w:rsidR="00120E1C" w:rsidRPr="00DF38D1" w:rsidRDefault="00120E1C" w:rsidP="00120E1C">
      <w:pPr>
        <w:spacing w:before="120" w:after="120" w:line="380" w:lineRule="exact"/>
        <w:ind w:left="900"/>
        <w:jc w:val="thaiDistribute"/>
        <w:rPr>
          <w:rFonts w:ascii="Arial" w:eastAsia="Calibri" w:hAnsi="Arial" w:cs="Arial"/>
          <w:sz w:val="22"/>
          <w:szCs w:val="22"/>
        </w:rPr>
      </w:pPr>
      <w:r w:rsidRPr="00DF38D1">
        <w:rPr>
          <w:rFonts w:ascii="Arial" w:eastAsia="Arial Unicode MS" w:hAnsi="Arial" w:cs="Arial Unicode MS"/>
          <w:sz w:val="22"/>
          <w:szCs w:val="22"/>
        </w:rPr>
        <w:t>A set of TFRSs related to financial instruments consists of five accounting standards and interpretations, as follows:</w:t>
      </w:r>
    </w:p>
    <w:p w14:paraId="2F2BBDB4" w14:textId="77777777" w:rsidR="00120E1C" w:rsidRPr="00DF38D1" w:rsidRDefault="00120E1C" w:rsidP="00120E1C">
      <w:pPr>
        <w:tabs>
          <w:tab w:val="left" w:pos="1440"/>
          <w:tab w:val="left" w:pos="4111"/>
        </w:tabs>
        <w:spacing w:before="120" w:after="120" w:line="380" w:lineRule="exact"/>
        <w:ind w:left="900" w:hanging="539"/>
        <w:jc w:val="thaiDistribute"/>
        <w:outlineLvl w:val="0"/>
        <w:rPr>
          <w:rFonts w:ascii="Arial" w:eastAsia="Calibri" w:hAnsi="Arial" w:cs="Arial"/>
          <w:sz w:val="22"/>
          <w:szCs w:val="22"/>
        </w:rPr>
      </w:pPr>
      <w:r w:rsidRPr="00DF38D1">
        <w:rPr>
          <w:rFonts w:ascii="Arial" w:eastAsia="Calibri" w:hAnsi="Arial" w:cs="Arial"/>
          <w:sz w:val="22"/>
          <w:szCs w:val="22"/>
        </w:rPr>
        <w:tab/>
        <w:t>Financial reporting standards:</w:t>
      </w:r>
    </w:p>
    <w:tbl>
      <w:tblPr>
        <w:tblW w:w="8640" w:type="dxa"/>
        <w:tblInd w:w="1098" w:type="dxa"/>
        <w:tblLook w:val="01E0" w:firstRow="1" w:lastRow="1" w:firstColumn="1" w:lastColumn="1" w:noHBand="0" w:noVBand="0"/>
      </w:tblPr>
      <w:tblGrid>
        <w:gridCol w:w="2520"/>
        <w:gridCol w:w="6120"/>
      </w:tblGrid>
      <w:tr w:rsidR="00120E1C" w:rsidRPr="00DF38D1" w14:paraId="76FC743B" w14:textId="77777777" w:rsidTr="00120E1C">
        <w:tc>
          <w:tcPr>
            <w:tcW w:w="2520" w:type="dxa"/>
            <w:hideMark/>
          </w:tcPr>
          <w:p w14:paraId="3C196647" w14:textId="77777777" w:rsidR="00120E1C" w:rsidRPr="00DF38D1" w:rsidRDefault="00120E1C">
            <w:pPr>
              <w:spacing w:line="380" w:lineRule="exact"/>
              <w:ind w:left="173" w:right="-43" w:hanging="85"/>
              <w:rPr>
                <w:rFonts w:ascii="Arial" w:hAnsi="Arial"/>
                <w:sz w:val="22"/>
                <w:szCs w:val="22"/>
              </w:rPr>
            </w:pPr>
            <w:r w:rsidRPr="00DF38D1">
              <w:rPr>
                <w:rFonts w:ascii="Arial" w:hAnsi="Arial"/>
                <w:sz w:val="22"/>
                <w:szCs w:val="22"/>
              </w:rPr>
              <w:t>TFRS 7</w:t>
            </w:r>
          </w:p>
        </w:tc>
        <w:tc>
          <w:tcPr>
            <w:tcW w:w="6120" w:type="dxa"/>
            <w:hideMark/>
          </w:tcPr>
          <w:p w14:paraId="35757B00" w14:textId="77777777" w:rsidR="00120E1C" w:rsidRPr="00DF38D1" w:rsidRDefault="00120E1C">
            <w:pPr>
              <w:tabs>
                <w:tab w:val="left" w:pos="72"/>
                <w:tab w:val="left" w:pos="540"/>
              </w:tabs>
              <w:spacing w:line="380" w:lineRule="exact"/>
              <w:ind w:left="173" w:right="-43" w:hanging="193"/>
              <w:rPr>
                <w:rFonts w:ascii="Arial" w:hAnsi="Arial"/>
                <w:sz w:val="22"/>
                <w:szCs w:val="22"/>
              </w:rPr>
            </w:pPr>
            <w:r w:rsidRPr="00DF38D1">
              <w:rPr>
                <w:rFonts w:ascii="Arial" w:hAnsi="Arial"/>
                <w:sz w:val="22"/>
                <w:szCs w:val="22"/>
              </w:rPr>
              <w:t>Financial Instruments: Disclosures</w:t>
            </w:r>
          </w:p>
        </w:tc>
      </w:tr>
      <w:tr w:rsidR="00120E1C" w:rsidRPr="00DF38D1" w14:paraId="464197E9" w14:textId="77777777" w:rsidTr="00120E1C">
        <w:tc>
          <w:tcPr>
            <w:tcW w:w="2520" w:type="dxa"/>
            <w:hideMark/>
          </w:tcPr>
          <w:p w14:paraId="4E03F557" w14:textId="77777777" w:rsidR="00120E1C" w:rsidRPr="00DF38D1" w:rsidRDefault="00120E1C">
            <w:pPr>
              <w:spacing w:line="380" w:lineRule="exact"/>
              <w:ind w:left="173" w:right="-43" w:hanging="85"/>
              <w:rPr>
                <w:rFonts w:ascii="Arial" w:hAnsi="Arial"/>
                <w:sz w:val="22"/>
                <w:szCs w:val="22"/>
              </w:rPr>
            </w:pPr>
            <w:r w:rsidRPr="00DF38D1">
              <w:rPr>
                <w:rFonts w:ascii="Arial" w:hAnsi="Arial"/>
                <w:sz w:val="22"/>
                <w:szCs w:val="22"/>
              </w:rPr>
              <w:t xml:space="preserve">TFRS 9 </w:t>
            </w:r>
          </w:p>
        </w:tc>
        <w:tc>
          <w:tcPr>
            <w:tcW w:w="6120" w:type="dxa"/>
            <w:hideMark/>
          </w:tcPr>
          <w:p w14:paraId="08E7F8D4" w14:textId="77777777" w:rsidR="00120E1C" w:rsidRPr="00DF38D1" w:rsidRDefault="00120E1C">
            <w:pPr>
              <w:tabs>
                <w:tab w:val="left" w:pos="72"/>
                <w:tab w:val="left" w:pos="540"/>
              </w:tabs>
              <w:spacing w:line="380" w:lineRule="exact"/>
              <w:ind w:left="173" w:right="-43" w:hanging="193"/>
              <w:rPr>
                <w:rFonts w:ascii="Arial" w:hAnsi="Arial"/>
                <w:sz w:val="22"/>
                <w:szCs w:val="22"/>
              </w:rPr>
            </w:pPr>
            <w:r w:rsidRPr="00DF38D1">
              <w:rPr>
                <w:rFonts w:ascii="Arial" w:hAnsi="Arial"/>
                <w:sz w:val="22"/>
                <w:szCs w:val="22"/>
              </w:rPr>
              <w:t>Financial Instruments</w:t>
            </w:r>
          </w:p>
        </w:tc>
      </w:tr>
    </w:tbl>
    <w:p w14:paraId="5D6D96A4" w14:textId="77777777" w:rsidR="00120E1C" w:rsidRPr="00DF38D1" w:rsidRDefault="00120E1C" w:rsidP="00120E1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DF38D1">
        <w:rPr>
          <w:rFonts w:ascii="Arial" w:eastAsia="Calibri" w:hAnsi="Arial" w:cs="Arial"/>
          <w:sz w:val="22"/>
          <w:szCs w:val="22"/>
        </w:rPr>
        <w:t xml:space="preserve">   </w:t>
      </w:r>
      <w:r w:rsidRPr="00DF38D1">
        <w:rPr>
          <w:rFonts w:ascii="Arial" w:eastAsia="Calibri" w:hAnsi="Arial" w:cs="Arial"/>
          <w:sz w:val="22"/>
          <w:szCs w:val="22"/>
        </w:rPr>
        <w:tab/>
        <w:t>Accounting standard:</w:t>
      </w:r>
    </w:p>
    <w:tbl>
      <w:tblPr>
        <w:tblW w:w="8640" w:type="dxa"/>
        <w:tblInd w:w="1098" w:type="dxa"/>
        <w:tblLook w:val="01E0" w:firstRow="1" w:lastRow="1" w:firstColumn="1" w:lastColumn="1" w:noHBand="0" w:noVBand="0"/>
      </w:tblPr>
      <w:tblGrid>
        <w:gridCol w:w="2520"/>
        <w:gridCol w:w="6120"/>
      </w:tblGrid>
      <w:tr w:rsidR="00120E1C" w:rsidRPr="00DF38D1" w14:paraId="0BF14119" w14:textId="77777777" w:rsidTr="00120E1C">
        <w:tc>
          <w:tcPr>
            <w:tcW w:w="2520" w:type="dxa"/>
            <w:hideMark/>
          </w:tcPr>
          <w:p w14:paraId="5038F8FA" w14:textId="77777777" w:rsidR="00120E1C" w:rsidRPr="00DF38D1" w:rsidRDefault="00120E1C">
            <w:pPr>
              <w:spacing w:line="380" w:lineRule="exact"/>
              <w:ind w:left="173" w:right="-43" w:hanging="85"/>
              <w:rPr>
                <w:rFonts w:ascii="Arial" w:hAnsi="Arial"/>
                <w:sz w:val="22"/>
                <w:szCs w:val="22"/>
              </w:rPr>
            </w:pPr>
            <w:r w:rsidRPr="00DF38D1">
              <w:rPr>
                <w:rFonts w:ascii="Arial" w:hAnsi="Arial"/>
                <w:sz w:val="22"/>
                <w:szCs w:val="22"/>
              </w:rPr>
              <w:t xml:space="preserve">TAS 32 </w:t>
            </w:r>
          </w:p>
        </w:tc>
        <w:tc>
          <w:tcPr>
            <w:tcW w:w="6120" w:type="dxa"/>
            <w:hideMark/>
          </w:tcPr>
          <w:p w14:paraId="34B48223" w14:textId="77777777" w:rsidR="00120E1C" w:rsidRPr="00DF38D1" w:rsidRDefault="00120E1C">
            <w:pPr>
              <w:tabs>
                <w:tab w:val="left" w:pos="72"/>
                <w:tab w:val="left" w:pos="540"/>
              </w:tabs>
              <w:spacing w:line="380" w:lineRule="exact"/>
              <w:ind w:left="173" w:right="-43" w:hanging="193"/>
              <w:rPr>
                <w:rFonts w:ascii="Arial" w:hAnsi="Arial"/>
                <w:sz w:val="22"/>
                <w:szCs w:val="22"/>
              </w:rPr>
            </w:pPr>
            <w:r w:rsidRPr="00DF38D1">
              <w:rPr>
                <w:rFonts w:ascii="Arial" w:hAnsi="Arial"/>
                <w:sz w:val="22"/>
                <w:szCs w:val="22"/>
              </w:rPr>
              <w:t>Financial Instruments: Presentation</w:t>
            </w:r>
          </w:p>
        </w:tc>
      </w:tr>
    </w:tbl>
    <w:p w14:paraId="415B2164" w14:textId="77777777" w:rsidR="00120E1C" w:rsidRPr="00DF38D1" w:rsidRDefault="00120E1C" w:rsidP="00120E1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DF38D1">
        <w:rPr>
          <w:rFonts w:ascii="Arial" w:eastAsia="Calibri" w:hAnsi="Arial" w:cs="Arial"/>
          <w:sz w:val="22"/>
          <w:szCs w:val="22"/>
        </w:rPr>
        <w:tab/>
        <w:t>Financial Reporting Standard Interpretations:</w:t>
      </w:r>
    </w:p>
    <w:tbl>
      <w:tblPr>
        <w:tblW w:w="8640" w:type="dxa"/>
        <w:tblInd w:w="1098" w:type="dxa"/>
        <w:tblLook w:val="01E0" w:firstRow="1" w:lastRow="1" w:firstColumn="1" w:lastColumn="1" w:noHBand="0" w:noVBand="0"/>
      </w:tblPr>
      <w:tblGrid>
        <w:gridCol w:w="2520"/>
        <w:gridCol w:w="6120"/>
      </w:tblGrid>
      <w:tr w:rsidR="00120E1C" w:rsidRPr="00DF38D1" w14:paraId="58EBD1A6" w14:textId="77777777" w:rsidTr="00120E1C">
        <w:tc>
          <w:tcPr>
            <w:tcW w:w="2520" w:type="dxa"/>
            <w:hideMark/>
          </w:tcPr>
          <w:p w14:paraId="601CD3D7" w14:textId="77777777" w:rsidR="00120E1C" w:rsidRPr="00DF38D1" w:rsidRDefault="00120E1C">
            <w:pPr>
              <w:spacing w:line="380" w:lineRule="exact"/>
              <w:ind w:left="173" w:right="-43" w:hanging="85"/>
              <w:rPr>
                <w:rFonts w:ascii="Arial" w:hAnsi="Arial"/>
                <w:sz w:val="22"/>
                <w:szCs w:val="22"/>
              </w:rPr>
            </w:pPr>
            <w:r w:rsidRPr="00DF38D1">
              <w:rPr>
                <w:rFonts w:ascii="Arial" w:hAnsi="Arial"/>
                <w:sz w:val="22"/>
                <w:szCs w:val="22"/>
              </w:rPr>
              <w:t xml:space="preserve">TFRIC 16 </w:t>
            </w:r>
          </w:p>
        </w:tc>
        <w:tc>
          <w:tcPr>
            <w:tcW w:w="6120" w:type="dxa"/>
            <w:hideMark/>
          </w:tcPr>
          <w:p w14:paraId="4CF7C921" w14:textId="77777777" w:rsidR="00120E1C" w:rsidRPr="00DF38D1" w:rsidRDefault="00120E1C">
            <w:pPr>
              <w:tabs>
                <w:tab w:val="left" w:pos="72"/>
                <w:tab w:val="left" w:pos="540"/>
              </w:tabs>
              <w:spacing w:line="380" w:lineRule="exact"/>
              <w:ind w:left="173" w:right="-43" w:hanging="193"/>
              <w:rPr>
                <w:rFonts w:ascii="Arial" w:hAnsi="Arial"/>
                <w:sz w:val="22"/>
                <w:szCs w:val="22"/>
              </w:rPr>
            </w:pPr>
            <w:r w:rsidRPr="00DF38D1">
              <w:rPr>
                <w:rFonts w:ascii="Arial" w:hAnsi="Arial"/>
                <w:sz w:val="22"/>
                <w:szCs w:val="22"/>
              </w:rPr>
              <w:t>Hedges of a Net Investment in a Foreign Operation</w:t>
            </w:r>
          </w:p>
        </w:tc>
      </w:tr>
      <w:tr w:rsidR="00120E1C" w:rsidRPr="00DF38D1" w14:paraId="00F161FA" w14:textId="77777777" w:rsidTr="00120E1C">
        <w:tc>
          <w:tcPr>
            <w:tcW w:w="2520" w:type="dxa"/>
            <w:hideMark/>
          </w:tcPr>
          <w:p w14:paraId="69D6C543" w14:textId="77777777" w:rsidR="00120E1C" w:rsidRPr="00DF38D1" w:rsidRDefault="00120E1C">
            <w:pPr>
              <w:spacing w:line="380" w:lineRule="exact"/>
              <w:ind w:left="173" w:right="-43" w:hanging="85"/>
              <w:rPr>
                <w:rFonts w:ascii="Arial" w:hAnsi="Arial"/>
                <w:sz w:val="22"/>
                <w:szCs w:val="22"/>
              </w:rPr>
            </w:pPr>
            <w:r w:rsidRPr="00DF38D1">
              <w:rPr>
                <w:rFonts w:ascii="Arial" w:hAnsi="Arial"/>
                <w:sz w:val="22"/>
                <w:szCs w:val="22"/>
              </w:rPr>
              <w:t>TFRIC 19</w:t>
            </w:r>
          </w:p>
        </w:tc>
        <w:tc>
          <w:tcPr>
            <w:tcW w:w="6120" w:type="dxa"/>
            <w:hideMark/>
          </w:tcPr>
          <w:p w14:paraId="6F5A941F" w14:textId="77777777" w:rsidR="00120E1C" w:rsidRPr="00DF38D1" w:rsidRDefault="00120E1C">
            <w:pPr>
              <w:tabs>
                <w:tab w:val="left" w:pos="72"/>
                <w:tab w:val="left" w:pos="540"/>
              </w:tabs>
              <w:spacing w:line="380" w:lineRule="exact"/>
              <w:ind w:left="173" w:right="-43" w:hanging="193"/>
              <w:rPr>
                <w:rFonts w:ascii="Arial" w:hAnsi="Arial"/>
                <w:sz w:val="22"/>
                <w:szCs w:val="22"/>
              </w:rPr>
            </w:pPr>
            <w:r w:rsidRPr="00DF38D1">
              <w:rPr>
                <w:rFonts w:ascii="Arial" w:hAnsi="Arial"/>
                <w:sz w:val="22"/>
                <w:szCs w:val="22"/>
              </w:rPr>
              <w:t>Extinguishing Financial Liabilities with Equity Instruments</w:t>
            </w:r>
          </w:p>
        </w:tc>
      </w:tr>
    </w:tbl>
    <w:p w14:paraId="474858E9" w14:textId="6D3B0D45" w:rsidR="00120E1C" w:rsidRPr="00DF38D1" w:rsidRDefault="00120E1C" w:rsidP="00120E1C">
      <w:pPr>
        <w:spacing w:before="240" w:after="120" w:line="380" w:lineRule="exact"/>
        <w:ind w:left="900"/>
        <w:jc w:val="thaiDistribute"/>
        <w:rPr>
          <w:rFonts w:asciiTheme="majorBidi" w:hAnsiTheme="majorBidi" w:cstheme="majorBidi"/>
          <w:sz w:val="22"/>
          <w:szCs w:val="22"/>
        </w:rPr>
      </w:pPr>
      <w:r w:rsidRPr="00DF38D1">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DF38D1">
        <w:rPr>
          <w:rFonts w:ascii="Arial" w:eastAsia="Arial Unicode MS" w:hAnsi="Arial" w:cs="Arial Unicode MS"/>
          <w:sz w:val="22"/>
          <w:szCs w:val="22"/>
        </w:rPr>
        <w:t>amortised</w:t>
      </w:r>
      <w:proofErr w:type="spellEnd"/>
      <w:r w:rsidRPr="00DF38D1">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w:t>
      </w:r>
      <w:r w:rsidR="00BD53B6">
        <w:rPr>
          <w:rFonts w:ascii="Arial" w:eastAsia="Arial Unicode MS" w:hAnsi="Arial" w:cs="Arial Unicode MS"/>
          <w:sz w:val="22"/>
          <w:szCs w:val="22"/>
        </w:rPr>
        <w:t>They also</w:t>
      </w:r>
      <w:r w:rsidRPr="00DF38D1">
        <w:rPr>
          <w:rFonts w:ascii="Arial" w:eastAsia="Arial Unicode MS" w:hAnsi="Arial" w:cs="Arial Unicode MS"/>
          <w:sz w:val="22"/>
          <w:szCs w:val="22"/>
        </w:rPr>
        <w:t xml:space="preserve"> include stipulations regarding the presentation and disclosure of financial instruments.</w:t>
      </w:r>
    </w:p>
    <w:p w14:paraId="1AD56401" w14:textId="2A5C8DFD" w:rsidR="00120E1C" w:rsidRPr="00DF38D1" w:rsidRDefault="00120E1C" w:rsidP="00120E1C">
      <w:pPr>
        <w:spacing w:before="120" w:after="120" w:line="380" w:lineRule="exact"/>
        <w:ind w:left="900"/>
        <w:jc w:val="thaiDistribute"/>
        <w:rPr>
          <w:rFonts w:asciiTheme="majorBidi" w:hAnsiTheme="majorBidi" w:cstheme="majorBidi"/>
          <w:sz w:val="22"/>
          <w:szCs w:val="22"/>
        </w:rPr>
      </w:pPr>
      <w:r w:rsidRPr="00DF38D1">
        <w:rPr>
          <w:rFonts w:ascii="Arial" w:eastAsia="Arial Unicode MS" w:hAnsi="Arial" w:cs="Arial Unicode MS"/>
          <w:sz w:val="22"/>
          <w:szCs w:val="22"/>
        </w:rPr>
        <w:lastRenderedPageBreak/>
        <w:t xml:space="preserve">The adoption of these standards </w:t>
      </w:r>
      <w:r w:rsidR="007A3230">
        <w:rPr>
          <w:rFonts w:ascii="Arial" w:eastAsia="Arial Unicode MS" w:hAnsi="Arial" w:cs="Arial Unicode MS"/>
          <w:sz w:val="22"/>
          <w:szCs w:val="22"/>
        </w:rPr>
        <w:t xml:space="preserve">has the impact </w:t>
      </w:r>
      <w:r w:rsidRPr="00DF38D1">
        <w:rPr>
          <w:rFonts w:ascii="Arial" w:eastAsia="Arial Unicode MS" w:hAnsi="Arial" w:cs="Arial Unicode MS"/>
          <w:sz w:val="22"/>
          <w:szCs w:val="22"/>
        </w:rPr>
        <w:t xml:space="preserve">on the Group’s financial statements </w:t>
      </w:r>
      <w:r w:rsidR="007A3230">
        <w:rPr>
          <w:rFonts w:ascii="Arial" w:eastAsia="Arial Unicode MS" w:hAnsi="Arial" w:cs="Arial Unicode MS"/>
          <w:sz w:val="22"/>
          <w:szCs w:val="22"/>
        </w:rPr>
        <w:t>to result in the following adjustments.</w:t>
      </w:r>
    </w:p>
    <w:p w14:paraId="076A455F" w14:textId="31791322" w:rsidR="00120E1C" w:rsidRDefault="00120E1C" w:rsidP="00120E1C">
      <w:pPr>
        <w:tabs>
          <w:tab w:val="left" w:pos="540"/>
          <w:tab w:val="left" w:pos="900"/>
        </w:tabs>
        <w:spacing w:before="120" w:after="120" w:line="380" w:lineRule="exact"/>
        <w:ind w:left="1440" w:hanging="1440"/>
        <w:jc w:val="thaiDistribute"/>
        <w:rPr>
          <w:rFonts w:ascii="Arial" w:eastAsia="Arial Unicode MS" w:hAnsi="Arial" w:cs="Arial Unicode MS"/>
          <w:sz w:val="22"/>
          <w:szCs w:val="22"/>
        </w:rPr>
      </w:pPr>
      <w:r w:rsidRPr="00DF38D1">
        <w:rPr>
          <w:rFonts w:ascii="Arial" w:eastAsia="Arial Unicode MS" w:hAnsi="Arial" w:cs="Arial Unicode MS" w:hint="eastAsia"/>
          <w:sz w:val="22"/>
          <w:szCs w:val="22"/>
          <w:cs/>
        </w:rPr>
        <w:tab/>
      </w:r>
      <w:r w:rsidRPr="00DF38D1">
        <w:rPr>
          <w:rFonts w:ascii="Arial" w:eastAsia="Arial Unicode MS" w:hAnsi="Arial" w:cs="Arial Unicode MS"/>
          <w:sz w:val="22"/>
          <w:szCs w:val="22"/>
        </w:rPr>
        <w:tab/>
      </w:r>
      <w:r w:rsidRPr="00DF38D1">
        <w:rPr>
          <w:rFonts w:ascii="Arial" w:eastAsia="Arial Unicode MS" w:hAnsi="Arial" w:cs="Arial Unicode MS" w:hint="eastAsia"/>
          <w:sz w:val="22"/>
          <w:szCs w:val="22"/>
          <w:cs/>
        </w:rPr>
        <w:t>-</w:t>
      </w:r>
      <w:r w:rsidRPr="00DF38D1">
        <w:rPr>
          <w:rFonts w:ascii="Arial" w:eastAsia="Arial Unicode MS" w:hAnsi="Arial" w:cs="Arial Unicode MS" w:hint="eastAsia"/>
          <w:sz w:val="22"/>
          <w:szCs w:val="22"/>
          <w:cs/>
        </w:rPr>
        <w:tab/>
      </w:r>
      <w:r w:rsidRPr="00DF38D1">
        <w:rPr>
          <w:rFonts w:ascii="Arial" w:eastAsia="Arial Unicode MS" w:hAnsi="Arial" w:cs="Arial Unicode MS"/>
          <w:sz w:val="22"/>
          <w:szCs w:val="22"/>
        </w:rPr>
        <w:t xml:space="preserve">Classification and measurement of </w:t>
      </w:r>
      <w:r w:rsidR="007A3230">
        <w:rPr>
          <w:rFonts w:ascii="Arial" w:eastAsia="Arial Unicode MS" w:hAnsi="Arial" w:cs="Arial Unicode MS"/>
          <w:sz w:val="22"/>
          <w:szCs w:val="22"/>
        </w:rPr>
        <w:t>non-listed equity investments - The Group has decided to measure these investments at fair value and classify them as financial assets at fair value through other comprehensive income.</w:t>
      </w:r>
    </w:p>
    <w:p w14:paraId="0CDFBA8C" w14:textId="01492946" w:rsidR="007A3230" w:rsidRPr="00DF38D1" w:rsidRDefault="007A3230" w:rsidP="00120E1C">
      <w:pPr>
        <w:tabs>
          <w:tab w:val="left" w:pos="540"/>
          <w:tab w:val="left" w:pos="900"/>
        </w:tabs>
        <w:spacing w:before="120" w:after="120" w:line="380" w:lineRule="exact"/>
        <w:ind w:left="1440" w:hanging="1440"/>
        <w:jc w:val="thaiDistribute"/>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w:t>
      </w:r>
      <w:r>
        <w:rPr>
          <w:rFonts w:ascii="Arial" w:eastAsia="Arial Unicode MS" w:hAnsi="Arial" w:cs="Arial Unicode MS"/>
          <w:sz w:val="22"/>
          <w:szCs w:val="22"/>
        </w:rPr>
        <w:tab/>
        <w:t xml:space="preserve">Classification and measurement of investments in available-for-sale equity securities </w:t>
      </w:r>
      <w:r w:rsidR="00086BAE">
        <w:rPr>
          <w:rFonts w:ascii="Arial" w:eastAsia="Arial Unicode MS" w:hAnsi="Arial" w:cs="Arial Unicode MS"/>
          <w:sz w:val="22"/>
          <w:szCs w:val="22"/>
        </w:rPr>
        <w:t xml:space="preserve">- </w:t>
      </w:r>
      <w:r>
        <w:rPr>
          <w:rFonts w:ascii="Arial" w:eastAsia="Arial Unicode MS" w:hAnsi="Arial" w:cs="Arial Unicode MS"/>
          <w:sz w:val="22"/>
          <w:szCs w:val="22"/>
        </w:rPr>
        <w:t>The Group has elected to irrevocably classify these investments as financial assets at fair value through other comprehensive income.</w:t>
      </w:r>
    </w:p>
    <w:p w14:paraId="12F3FA2C" w14:textId="4FDFE65C" w:rsidR="00120E1C" w:rsidRPr="00DF38D1" w:rsidRDefault="00120E1C" w:rsidP="00120E1C">
      <w:pPr>
        <w:tabs>
          <w:tab w:val="left" w:pos="540"/>
          <w:tab w:val="left" w:pos="900"/>
        </w:tabs>
        <w:spacing w:before="120" w:after="120" w:line="380" w:lineRule="exact"/>
        <w:ind w:left="1440" w:hanging="1440"/>
        <w:jc w:val="thaiDistribute"/>
        <w:rPr>
          <w:rFonts w:ascii="Arial" w:eastAsia="Arial Unicode MS" w:hAnsi="Arial" w:cs="Arial Unicode MS"/>
          <w:sz w:val="22"/>
          <w:szCs w:val="22"/>
          <w:cs/>
        </w:rPr>
      </w:pPr>
      <w:r w:rsidRPr="00DF38D1">
        <w:rPr>
          <w:rFonts w:ascii="Arial" w:eastAsia="Arial Unicode MS" w:hAnsi="Arial" w:cs="Arial Unicode MS" w:hint="eastAsia"/>
          <w:sz w:val="22"/>
          <w:szCs w:val="22"/>
          <w:cs/>
        </w:rPr>
        <w:tab/>
      </w:r>
      <w:r w:rsidRPr="00DF38D1">
        <w:rPr>
          <w:rFonts w:ascii="Arial" w:eastAsia="Arial Unicode MS" w:hAnsi="Arial" w:cs="Arial Unicode MS"/>
          <w:sz w:val="22"/>
          <w:szCs w:val="22"/>
        </w:rPr>
        <w:tab/>
      </w:r>
      <w:r w:rsidRPr="00DF38D1">
        <w:rPr>
          <w:rFonts w:ascii="Arial" w:eastAsia="Arial Unicode MS" w:hAnsi="Arial" w:cs="Arial Unicode MS" w:hint="eastAsia"/>
          <w:sz w:val="22"/>
          <w:szCs w:val="22"/>
          <w:cs/>
        </w:rPr>
        <w:t>-</w:t>
      </w:r>
      <w:r w:rsidRPr="00DF38D1">
        <w:rPr>
          <w:rFonts w:ascii="Arial" w:eastAsia="Arial Unicode MS" w:hAnsi="Arial" w:cs="Arial Unicode MS" w:hint="eastAsia"/>
          <w:sz w:val="22"/>
          <w:szCs w:val="22"/>
          <w:cs/>
        </w:rPr>
        <w:tab/>
      </w:r>
      <w:r w:rsidRPr="00DF38D1">
        <w:rPr>
          <w:rFonts w:ascii="Arial" w:eastAsia="Arial Unicode MS" w:hAnsi="Arial" w:cs="Arial Unicode MS"/>
          <w:sz w:val="22"/>
          <w:szCs w:val="22"/>
        </w:rPr>
        <w:t xml:space="preserve">Recognition of </w:t>
      </w:r>
      <w:r w:rsidR="007A3230">
        <w:rPr>
          <w:rFonts w:ascii="Arial" w:eastAsia="Arial Unicode MS" w:hAnsi="Arial" w:cs="Arial Unicode MS"/>
          <w:sz w:val="22"/>
          <w:szCs w:val="22"/>
        </w:rPr>
        <w:t xml:space="preserve">expected </w:t>
      </w:r>
      <w:r w:rsidRPr="00DF38D1">
        <w:rPr>
          <w:rFonts w:ascii="Arial" w:eastAsia="Arial Unicode MS" w:hAnsi="Arial" w:cs="Arial Unicode MS"/>
          <w:sz w:val="22"/>
          <w:szCs w:val="22"/>
        </w:rPr>
        <w:t xml:space="preserve">credit losses - The Group </w:t>
      </w:r>
      <w:proofErr w:type="spellStart"/>
      <w:r w:rsidRPr="00DF38D1">
        <w:rPr>
          <w:rFonts w:ascii="Arial" w:eastAsia="Arial Unicode MS" w:hAnsi="Arial" w:cs="Arial Unicode MS"/>
          <w:sz w:val="22"/>
          <w:szCs w:val="22"/>
        </w:rPr>
        <w:t>recognises</w:t>
      </w:r>
      <w:proofErr w:type="spellEnd"/>
      <w:r w:rsidRPr="00DF38D1">
        <w:rPr>
          <w:rFonts w:ascii="Arial" w:eastAsia="Arial Unicode MS" w:hAnsi="Arial" w:cs="Arial Unicode MS"/>
          <w:sz w:val="22"/>
          <w:szCs w:val="22"/>
        </w:rPr>
        <w:t xml:space="preserve"> an allowance for expected credit losses on its </w:t>
      </w:r>
      <w:r w:rsidR="007A3230">
        <w:rPr>
          <w:rFonts w:ascii="Arial" w:eastAsia="Arial Unicode MS" w:hAnsi="Arial" w:cs="Arial Unicode MS"/>
          <w:sz w:val="22"/>
          <w:szCs w:val="22"/>
        </w:rPr>
        <w:t xml:space="preserve">debt instruments measured at </w:t>
      </w:r>
      <w:proofErr w:type="spellStart"/>
      <w:r w:rsidR="007A3230">
        <w:rPr>
          <w:rFonts w:ascii="Arial" w:eastAsia="Arial Unicode MS" w:hAnsi="Arial" w:cs="Arial Unicode MS"/>
          <w:sz w:val="22"/>
          <w:szCs w:val="22"/>
        </w:rPr>
        <w:t>amortised</w:t>
      </w:r>
      <w:proofErr w:type="spellEnd"/>
      <w:r w:rsidR="007A3230">
        <w:rPr>
          <w:rFonts w:ascii="Arial" w:eastAsia="Arial Unicode MS" w:hAnsi="Arial" w:cs="Arial Unicode MS"/>
          <w:sz w:val="22"/>
          <w:szCs w:val="22"/>
        </w:rPr>
        <w:t xml:space="preserve"> cost or fair value through other comprehensive income</w:t>
      </w:r>
      <w:r w:rsidRPr="00DF38D1">
        <w:rPr>
          <w:rFonts w:ascii="Arial" w:eastAsia="Arial Unicode MS" w:hAnsi="Arial" w:cs="Arial Unicode MS"/>
          <w:sz w:val="22"/>
          <w:szCs w:val="22"/>
        </w:rPr>
        <w:t xml:space="preserve">, and it is no longer necessary for a credit-impaired event to have occurred. </w:t>
      </w:r>
    </w:p>
    <w:p w14:paraId="34D1275A" w14:textId="21265DC8" w:rsidR="00120E1C" w:rsidRPr="00DF38D1" w:rsidRDefault="00120E1C" w:rsidP="00120E1C">
      <w:pPr>
        <w:tabs>
          <w:tab w:val="left" w:pos="540"/>
          <w:tab w:val="left" w:pos="900"/>
        </w:tabs>
        <w:spacing w:before="120" w:after="120" w:line="380" w:lineRule="exact"/>
        <w:ind w:left="1440" w:hanging="1440"/>
        <w:jc w:val="thaiDistribute"/>
        <w:rPr>
          <w:rFonts w:ascii="Arial" w:hAnsi="Arial" w:cs="Arial"/>
          <w:sz w:val="22"/>
          <w:szCs w:val="22"/>
        </w:rPr>
      </w:pPr>
      <w:r w:rsidRPr="00DF38D1">
        <w:rPr>
          <w:rFonts w:ascii="Arial" w:eastAsia="Arial Unicode MS" w:hAnsi="Arial" w:cs="Arial Unicode MS" w:hint="eastAsia"/>
          <w:sz w:val="22"/>
          <w:szCs w:val="22"/>
          <w:cs/>
        </w:rPr>
        <w:tab/>
      </w:r>
      <w:r w:rsidRPr="00DF38D1">
        <w:rPr>
          <w:rFonts w:ascii="Arial" w:eastAsia="Arial Unicode MS" w:hAnsi="Arial" w:cs="Arial Unicode MS"/>
          <w:sz w:val="22"/>
          <w:szCs w:val="22"/>
        </w:rPr>
        <w:tab/>
        <w:t>-</w:t>
      </w:r>
      <w:r w:rsidRPr="00DF38D1">
        <w:rPr>
          <w:rFonts w:ascii="Arial" w:eastAsia="Arial Unicode MS" w:hAnsi="Arial" w:cs="Arial Unicode MS"/>
          <w:sz w:val="22"/>
          <w:szCs w:val="22"/>
        </w:rPr>
        <w:tab/>
        <w:t xml:space="preserve">Recognition of derivatives - The Group initially </w:t>
      </w:r>
      <w:proofErr w:type="spellStart"/>
      <w:r w:rsidRPr="00DF38D1">
        <w:rPr>
          <w:rFonts w:ascii="Arial" w:eastAsia="Arial Unicode MS" w:hAnsi="Arial" w:cs="Arial Unicode MS"/>
          <w:sz w:val="22"/>
          <w:szCs w:val="22"/>
        </w:rPr>
        <w:t>recognises</w:t>
      </w:r>
      <w:proofErr w:type="spellEnd"/>
      <w:r w:rsidRPr="00DF38D1">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Pr="00DF38D1">
        <w:rPr>
          <w:rFonts w:ascii="Arial" w:eastAsia="Arial Unicode MS" w:hAnsi="Arial" w:cs="Arial Unicode MS"/>
          <w:sz w:val="22"/>
          <w:szCs w:val="22"/>
        </w:rPr>
        <w:t>recognised</w:t>
      </w:r>
      <w:proofErr w:type="spellEnd"/>
      <w:r w:rsidRPr="00DF38D1">
        <w:rPr>
          <w:rFonts w:ascii="Arial" w:eastAsia="Arial Unicode MS" w:hAnsi="Arial" w:cs="Arial Unicode MS"/>
          <w:sz w:val="22"/>
          <w:szCs w:val="22"/>
        </w:rPr>
        <w:t xml:space="preserve"> </w:t>
      </w:r>
      <w:r w:rsidR="00BD53B6">
        <w:rPr>
          <w:rFonts w:ascii="Arial" w:eastAsia="Arial Unicode MS" w:hAnsi="Arial" w:cs="Arial Unicode MS"/>
          <w:sz w:val="22"/>
          <w:szCs w:val="22"/>
        </w:rPr>
        <w:t xml:space="preserve">       </w:t>
      </w:r>
      <w:r w:rsidRPr="00DF38D1">
        <w:rPr>
          <w:rFonts w:ascii="Arial" w:eastAsia="Arial Unicode MS" w:hAnsi="Arial" w:cs="Arial Unicode MS"/>
          <w:sz w:val="22"/>
          <w:szCs w:val="22"/>
        </w:rPr>
        <w:t>in profit or</w:t>
      </w:r>
      <w:r w:rsidRPr="00DF38D1">
        <w:rPr>
          <w:rFonts w:ascii="Arial" w:hAnsi="Arial" w:cs="Arial"/>
          <w:sz w:val="22"/>
          <w:szCs w:val="22"/>
        </w:rPr>
        <w:t xml:space="preserve"> loss. </w:t>
      </w:r>
    </w:p>
    <w:p w14:paraId="56DF7878" w14:textId="1AAAF9B8" w:rsidR="00120E1C" w:rsidRPr="00DF38D1" w:rsidRDefault="00120E1C" w:rsidP="00120E1C">
      <w:pPr>
        <w:spacing w:before="120" w:after="120" w:line="380" w:lineRule="exact"/>
        <w:ind w:left="900" w:hanging="900"/>
        <w:jc w:val="thaiDistribute"/>
        <w:rPr>
          <w:rFonts w:ascii="Arial" w:eastAsia="Arial Unicode MS" w:hAnsi="Arial" w:cs="Arial Unicode MS"/>
          <w:sz w:val="22"/>
          <w:szCs w:val="22"/>
        </w:rPr>
      </w:pPr>
      <w:r w:rsidRPr="00DF38D1">
        <w:rPr>
          <w:rFonts w:ascii="Arial" w:eastAsia="Arial Unicode MS" w:hAnsi="Arial" w:cs="Arial Unicode MS" w:hint="eastAsia"/>
          <w:sz w:val="22"/>
          <w:szCs w:val="22"/>
          <w:cs/>
        </w:rPr>
        <w:tab/>
      </w:r>
      <w:r w:rsidRPr="00DF38D1">
        <w:rPr>
          <w:rFonts w:ascii="Arial" w:eastAsia="Arial Unicode MS" w:hAnsi="Arial" w:cs="Arial Unicode MS"/>
          <w:sz w:val="22"/>
          <w:szCs w:val="22"/>
        </w:rPr>
        <w:t xml:space="preserve">The Group </w:t>
      </w:r>
      <w:proofErr w:type="spellStart"/>
      <w:r w:rsidR="007A3230">
        <w:rPr>
          <w:rFonts w:ascii="Arial" w:eastAsia="Arial Unicode MS" w:hAnsi="Arial" w:cs="Arial Unicode MS"/>
          <w:sz w:val="22"/>
          <w:szCs w:val="22"/>
        </w:rPr>
        <w:t>recogni</w:t>
      </w:r>
      <w:r w:rsidR="00086BAE">
        <w:rPr>
          <w:rFonts w:ascii="Arial" w:eastAsia="Arial Unicode MS" w:hAnsi="Arial" w:cs="Arial Unicode MS"/>
          <w:sz w:val="22"/>
          <w:szCs w:val="22"/>
        </w:rPr>
        <w:t>s</w:t>
      </w:r>
      <w:r w:rsidR="007A3230">
        <w:rPr>
          <w:rFonts w:ascii="Arial" w:eastAsia="Arial Unicode MS" w:hAnsi="Arial" w:cs="Arial Unicode MS"/>
          <w:sz w:val="22"/>
          <w:szCs w:val="22"/>
        </w:rPr>
        <w:t>ed</w:t>
      </w:r>
      <w:proofErr w:type="spellEnd"/>
      <w:r w:rsidR="007A3230">
        <w:rPr>
          <w:rFonts w:ascii="Arial" w:eastAsia="Arial Unicode MS" w:hAnsi="Arial" w:cs="Arial Unicode MS"/>
          <w:sz w:val="22"/>
          <w:szCs w:val="22"/>
        </w:rPr>
        <w:t xml:space="preserve"> the cumulative effect of the adoption of</w:t>
      </w:r>
      <w:r w:rsidRPr="00DF38D1">
        <w:rPr>
          <w:rFonts w:ascii="Arial" w:eastAsia="Arial Unicode MS" w:hAnsi="Arial" w:cs="Arial Unicode MS"/>
          <w:sz w:val="22"/>
          <w:szCs w:val="22"/>
        </w:rPr>
        <w:t xml:space="preserve"> these financial reporting standards as an adjustment to retained earnings</w:t>
      </w:r>
      <w:r w:rsidR="007A3230">
        <w:rPr>
          <w:rFonts w:ascii="Arial" w:eastAsia="Arial Unicode MS" w:hAnsi="Arial" w:cs="Arial Unicode MS"/>
          <w:sz w:val="22"/>
          <w:szCs w:val="22"/>
        </w:rPr>
        <w:t xml:space="preserve"> and other components of shareholders’ equity</w:t>
      </w:r>
      <w:r w:rsidRPr="00DF38D1">
        <w:rPr>
          <w:rFonts w:ascii="Arial" w:eastAsia="Arial Unicode MS" w:hAnsi="Arial" w:cs="Arial Unicode MS"/>
          <w:sz w:val="22"/>
          <w:szCs w:val="22"/>
        </w:rPr>
        <w:t xml:space="preserve"> as at 1 January 2020, and the comparative information was not restated.</w:t>
      </w:r>
    </w:p>
    <w:p w14:paraId="561D6617" w14:textId="703C56E4" w:rsidR="00120E1C" w:rsidRPr="00DF38D1" w:rsidRDefault="00120E1C" w:rsidP="00120E1C">
      <w:pPr>
        <w:tabs>
          <w:tab w:val="left" w:pos="540"/>
        </w:tabs>
        <w:spacing w:before="120" w:after="120" w:line="380" w:lineRule="exact"/>
        <w:ind w:left="900" w:hanging="900"/>
        <w:jc w:val="thaiDistribute"/>
        <w:rPr>
          <w:rFonts w:ascii="Arial" w:eastAsia="Arial Unicode MS" w:hAnsi="Arial" w:cs="Arial Unicode MS"/>
          <w:sz w:val="22"/>
          <w:szCs w:val="22"/>
        </w:rPr>
      </w:pPr>
      <w:r w:rsidRPr="00DF38D1">
        <w:rPr>
          <w:rFonts w:ascii="Arial" w:eastAsia="Arial Unicode MS" w:hAnsi="Arial" w:cs="Arial Unicode MS" w:hint="eastAsia"/>
          <w:sz w:val="22"/>
          <w:szCs w:val="22"/>
          <w:cs/>
        </w:rPr>
        <w:tab/>
      </w:r>
      <w:r w:rsidRPr="00DF38D1">
        <w:rPr>
          <w:rFonts w:ascii="Arial" w:eastAsia="Arial Unicode MS" w:hAnsi="Arial" w:cs="Arial Unicode MS"/>
          <w:sz w:val="22"/>
          <w:szCs w:val="22"/>
        </w:rPr>
        <w:tab/>
        <w:t xml:space="preserve">The cumulative effect of the change is described in Note </w:t>
      </w:r>
      <w:r w:rsidR="007A3230">
        <w:rPr>
          <w:rFonts w:ascii="Arial" w:eastAsia="Arial Unicode MS" w:hAnsi="Arial" w:cs="Arial Unicode MS"/>
          <w:sz w:val="22"/>
          <w:szCs w:val="22"/>
        </w:rPr>
        <w:t>4.</w:t>
      </w:r>
    </w:p>
    <w:p w14:paraId="40E259AC" w14:textId="77777777" w:rsidR="00120E1C" w:rsidRPr="00DF38D1" w:rsidRDefault="00120E1C" w:rsidP="00120E1C">
      <w:pPr>
        <w:tabs>
          <w:tab w:val="left" w:pos="540"/>
        </w:tabs>
        <w:spacing w:before="120" w:after="120" w:line="380" w:lineRule="exact"/>
        <w:ind w:left="900" w:hanging="900"/>
        <w:jc w:val="thaiDistribute"/>
        <w:rPr>
          <w:rFonts w:ascii="Arial" w:eastAsia="Arial Unicode MS" w:hAnsi="Arial" w:cs="Arial Unicode MS"/>
          <w:b/>
          <w:bCs/>
          <w:sz w:val="22"/>
          <w:szCs w:val="22"/>
        </w:rPr>
      </w:pPr>
      <w:r w:rsidRPr="00DF38D1">
        <w:rPr>
          <w:rFonts w:ascii="Arial" w:eastAsia="Arial Unicode MS" w:hAnsi="Arial" w:cs="Arial Unicode MS" w:hint="eastAsia"/>
          <w:b/>
          <w:bCs/>
          <w:sz w:val="22"/>
          <w:szCs w:val="22"/>
          <w:cs/>
        </w:rPr>
        <w:tab/>
      </w:r>
      <w:r w:rsidRPr="00DF38D1">
        <w:rPr>
          <w:rFonts w:ascii="Arial" w:eastAsia="Arial Unicode MS" w:hAnsi="Arial" w:cs="Arial Unicode MS"/>
          <w:b/>
          <w:bCs/>
          <w:sz w:val="22"/>
          <w:szCs w:val="22"/>
        </w:rPr>
        <w:tab/>
        <w:t>TFRS 16 Leases</w:t>
      </w:r>
    </w:p>
    <w:p w14:paraId="4696E2BE" w14:textId="4C205B50" w:rsidR="00120E1C" w:rsidRPr="00DF38D1" w:rsidRDefault="00120E1C" w:rsidP="00120E1C">
      <w:pPr>
        <w:spacing w:before="120" w:after="120" w:line="380" w:lineRule="exact"/>
        <w:ind w:left="900" w:hanging="900"/>
        <w:jc w:val="thaiDistribute"/>
        <w:rPr>
          <w:rFonts w:asciiTheme="majorBidi" w:hAnsiTheme="majorBidi" w:cstheme="majorBidi"/>
          <w:sz w:val="22"/>
          <w:szCs w:val="22"/>
        </w:rPr>
      </w:pPr>
      <w:r w:rsidRPr="00DF38D1">
        <w:rPr>
          <w:rFonts w:ascii="Arial" w:eastAsia="Arial Unicode MS" w:hAnsi="Arial" w:cs="Arial Unicode MS" w:hint="eastAsia"/>
          <w:sz w:val="22"/>
          <w:szCs w:val="22"/>
          <w:cs/>
        </w:rPr>
        <w:tab/>
      </w:r>
      <w:r w:rsidRPr="00DF38D1">
        <w:rPr>
          <w:rFonts w:ascii="Arial" w:eastAsia="Arial Unicode MS" w:hAnsi="Arial" w:cs="Arial Unicode MS"/>
          <w:sz w:val="22"/>
          <w:szCs w:val="22"/>
        </w:rPr>
        <w:t>TFRS 16 supersedes TAS 17</w:t>
      </w:r>
      <w:r w:rsidR="007A3230">
        <w:rPr>
          <w:rFonts w:ascii="Arial" w:eastAsia="Arial Unicode MS" w:hAnsi="Arial" w:cs="Arial Unicode MS"/>
          <w:sz w:val="22"/>
          <w:szCs w:val="22"/>
        </w:rPr>
        <w:t>,</w:t>
      </w:r>
      <w:r w:rsidRPr="00DF38D1">
        <w:rPr>
          <w:rFonts w:ascii="Arial" w:eastAsia="Arial Unicode MS" w:hAnsi="Arial" w:cs="Arial Unicode MS"/>
          <w:sz w:val="22"/>
          <w:szCs w:val="22"/>
        </w:rPr>
        <w:t xml:space="preserve"> Leases</w:t>
      </w:r>
      <w:r w:rsidR="007A3230">
        <w:rPr>
          <w:rFonts w:ascii="Arial" w:eastAsia="Arial Unicode MS" w:hAnsi="Arial" w:cs="Arial Unicode MS"/>
          <w:sz w:val="22"/>
          <w:szCs w:val="22"/>
        </w:rPr>
        <w:t>,</w:t>
      </w:r>
      <w:r w:rsidRPr="00DF38D1">
        <w:rPr>
          <w:rFonts w:ascii="Arial" w:eastAsia="Arial Unicode MS" w:hAnsi="Arial" w:cs="Arial Unicode MS"/>
          <w:sz w:val="22"/>
          <w:szCs w:val="22"/>
        </w:rPr>
        <w:t xml:space="preserve"> together with related Interpretations. The standard sets out the principles for the recognition, measurement, presentation and disclosure of leases, and requires a lessee to </w:t>
      </w:r>
      <w:proofErr w:type="spellStart"/>
      <w:r w:rsidRPr="00DF38D1">
        <w:rPr>
          <w:rFonts w:ascii="Arial" w:eastAsia="Arial Unicode MS" w:hAnsi="Arial" w:cs="Arial Unicode MS"/>
          <w:sz w:val="22"/>
          <w:szCs w:val="22"/>
        </w:rPr>
        <w:t>recognise</w:t>
      </w:r>
      <w:proofErr w:type="spellEnd"/>
      <w:r w:rsidRPr="00DF38D1">
        <w:rPr>
          <w:rFonts w:ascii="Arial" w:eastAsia="Arial Unicode MS" w:hAnsi="Arial" w:cs="Arial Unicode MS"/>
          <w:sz w:val="22"/>
          <w:szCs w:val="22"/>
        </w:rPr>
        <w:t xml:space="preserve"> assets and liabilities for all leases with a term of more than 12 months, unless the underlying asset</w:t>
      </w:r>
      <w:r w:rsidRPr="00DF38D1">
        <w:rPr>
          <w:rFonts w:ascii="Arial" w:eastAsia="Arial Unicode MS" w:hAnsi="Arial" w:cs="Arial Unicode MS" w:hint="eastAsia"/>
          <w:sz w:val="22"/>
          <w:szCs w:val="22"/>
          <w:cs/>
        </w:rPr>
        <w:t xml:space="preserve"> </w:t>
      </w:r>
      <w:r w:rsidRPr="00DF38D1">
        <w:rPr>
          <w:rFonts w:ascii="Arial" w:eastAsia="Arial Unicode MS" w:hAnsi="Arial" w:cs="Arial Unicode MS"/>
          <w:sz w:val="22"/>
          <w:szCs w:val="22"/>
        </w:rPr>
        <w:t>is low value.</w:t>
      </w:r>
    </w:p>
    <w:p w14:paraId="258562E6" w14:textId="77777777" w:rsidR="00120E1C" w:rsidRPr="00DF38D1" w:rsidRDefault="00120E1C" w:rsidP="00120E1C">
      <w:pPr>
        <w:spacing w:before="120" w:after="120" w:line="380" w:lineRule="exact"/>
        <w:ind w:left="900"/>
        <w:jc w:val="thaiDistribute"/>
        <w:rPr>
          <w:rFonts w:ascii="Arial" w:eastAsia="Arial Unicode MS" w:hAnsi="Arial" w:cs="Arial Unicode MS"/>
          <w:sz w:val="22"/>
          <w:szCs w:val="22"/>
        </w:rPr>
      </w:pPr>
      <w:r w:rsidRPr="00DF38D1">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092FDD29" w14:textId="65255F77" w:rsidR="00120E1C" w:rsidRPr="00DF38D1" w:rsidRDefault="00120E1C" w:rsidP="00120E1C">
      <w:pPr>
        <w:spacing w:before="120" w:after="120" w:line="380" w:lineRule="exact"/>
        <w:ind w:left="900"/>
        <w:jc w:val="thaiDistribute"/>
        <w:rPr>
          <w:rFonts w:ascii="Arial" w:eastAsia="Arial Unicode MS" w:hAnsi="Arial" w:cs="Arial Unicode MS"/>
          <w:sz w:val="22"/>
          <w:szCs w:val="22"/>
        </w:rPr>
      </w:pPr>
      <w:r w:rsidRPr="00DF38D1">
        <w:rPr>
          <w:rFonts w:ascii="Arial" w:eastAsia="Arial Unicode MS" w:hAnsi="Arial" w:cs="Arial Unicode MS"/>
          <w:sz w:val="22"/>
          <w:szCs w:val="22"/>
        </w:rPr>
        <w:t xml:space="preserve">The Group </w:t>
      </w:r>
      <w:proofErr w:type="spellStart"/>
      <w:r w:rsidR="007A3230">
        <w:rPr>
          <w:rFonts w:ascii="Arial" w:eastAsia="Arial Unicode MS" w:hAnsi="Arial" w:cs="Arial Unicode MS"/>
          <w:sz w:val="22"/>
          <w:szCs w:val="22"/>
        </w:rPr>
        <w:t>recogni</w:t>
      </w:r>
      <w:r w:rsidR="00086BAE">
        <w:rPr>
          <w:rFonts w:ascii="Arial" w:eastAsia="Arial Unicode MS" w:hAnsi="Arial" w:cs="Arial Unicode MS"/>
          <w:sz w:val="22"/>
          <w:szCs w:val="22"/>
        </w:rPr>
        <w:t>s</w:t>
      </w:r>
      <w:r w:rsidR="007A3230">
        <w:rPr>
          <w:rFonts w:ascii="Arial" w:eastAsia="Arial Unicode MS" w:hAnsi="Arial" w:cs="Arial Unicode MS"/>
          <w:sz w:val="22"/>
          <w:szCs w:val="22"/>
        </w:rPr>
        <w:t>ed</w:t>
      </w:r>
      <w:proofErr w:type="spellEnd"/>
      <w:r w:rsidR="007A3230">
        <w:rPr>
          <w:rFonts w:ascii="Arial" w:eastAsia="Arial Unicode MS" w:hAnsi="Arial" w:cs="Arial Unicode MS"/>
          <w:sz w:val="22"/>
          <w:szCs w:val="22"/>
        </w:rPr>
        <w:t xml:space="preserve"> the cumulative effect of the adoption of this</w:t>
      </w:r>
      <w:r w:rsidRPr="00DF38D1">
        <w:rPr>
          <w:rFonts w:ascii="Arial" w:eastAsia="Arial Unicode MS" w:hAnsi="Arial" w:cs="Arial Unicode MS"/>
          <w:sz w:val="22"/>
          <w:szCs w:val="22"/>
        </w:rPr>
        <w:t xml:space="preserve"> financial reporting standards as an adjustment to retained earnings as at 1 January 2020, and the comparative information was not restated.</w:t>
      </w:r>
    </w:p>
    <w:p w14:paraId="0C442BF0" w14:textId="79D093A9" w:rsidR="00120E1C" w:rsidRPr="00DF38D1" w:rsidRDefault="00120E1C" w:rsidP="00120E1C">
      <w:pPr>
        <w:spacing w:before="120" w:after="120" w:line="380" w:lineRule="exact"/>
        <w:ind w:left="900"/>
        <w:jc w:val="thaiDistribute"/>
        <w:rPr>
          <w:rFonts w:ascii="Arial" w:eastAsia="Arial Unicode MS" w:hAnsi="Arial" w:cs="Arial Unicode MS"/>
          <w:sz w:val="22"/>
          <w:szCs w:val="22"/>
        </w:rPr>
      </w:pPr>
      <w:r w:rsidRPr="00DF38D1">
        <w:rPr>
          <w:rFonts w:ascii="Arial" w:eastAsia="Arial Unicode MS" w:hAnsi="Arial" w:cs="Arial Unicode MS"/>
          <w:sz w:val="22"/>
          <w:szCs w:val="22"/>
        </w:rPr>
        <w:t xml:space="preserve">The cumulative effect of the change is described in Note </w:t>
      </w:r>
      <w:r w:rsidR="00181680" w:rsidRPr="00DF38D1">
        <w:rPr>
          <w:rFonts w:ascii="Arial" w:eastAsia="Arial Unicode MS" w:hAnsi="Arial" w:cs="Arial Unicode MS"/>
          <w:sz w:val="22"/>
          <w:szCs w:val="22"/>
        </w:rPr>
        <w:t>4</w:t>
      </w:r>
      <w:r w:rsidRPr="00DF38D1">
        <w:rPr>
          <w:rFonts w:ascii="Arial" w:eastAsia="Arial Unicode MS" w:hAnsi="Arial" w:cs="Arial Unicode MS"/>
          <w:sz w:val="22"/>
          <w:szCs w:val="22"/>
        </w:rPr>
        <w:t>.</w:t>
      </w:r>
    </w:p>
    <w:p w14:paraId="4E772E23" w14:textId="77777777" w:rsidR="00752259" w:rsidRDefault="0075225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4DD1D2" w14:textId="5479E822" w:rsidR="00D43773" w:rsidRPr="00DF38D1" w:rsidRDefault="00D43773" w:rsidP="00D43773">
      <w:pPr>
        <w:spacing w:before="120" w:after="120" w:line="380" w:lineRule="exact"/>
        <w:ind w:left="900"/>
        <w:jc w:val="thaiDistribute"/>
        <w:rPr>
          <w:rFonts w:ascii="Arial" w:hAnsi="Arial" w:cs="Arial"/>
          <w:b/>
          <w:bCs/>
          <w:sz w:val="22"/>
          <w:szCs w:val="22"/>
        </w:rPr>
      </w:pPr>
      <w:r w:rsidRPr="00DF38D1">
        <w:rPr>
          <w:rFonts w:ascii="Arial" w:hAnsi="Arial" w:cs="Arial"/>
          <w:b/>
          <w:bCs/>
          <w:sz w:val="22"/>
          <w:szCs w:val="22"/>
        </w:rPr>
        <w:lastRenderedPageBreak/>
        <w:t xml:space="preserve">Accounting Guidance on Temporary Relief Measures for Accounting Alternatives in Response to the Impact of the </w:t>
      </w:r>
      <w:r w:rsidR="00BD53B6">
        <w:rPr>
          <w:rFonts w:ascii="Arial" w:hAnsi="Arial" w:cs="Arial"/>
          <w:b/>
          <w:bCs/>
          <w:sz w:val="22"/>
          <w:szCs w:val="22"/>
        </w:rPr>
        <w:t>COVID</w:t>
      </w:r>
      <w:r w:rsidRPr="00DF38D1">
        <w:rPr>
          <w:rFonts w:ascii="Arial" w:hAnsi="Arial" w:cs="Arial"/>
          <w:b/>
          <w:bCs/>
          <w:sz w:val="22"/>
          <w:szCs w:val="22"/>
        </w:rPr>
        <w:t>-19 Pandemic</w:t>
      </w:r>
    </w:p>
    <w:p w14:paraId="617739BB" w14:textId="515E2374" w:rsidR="00D43773" w:rsidRPr="00DF38D1" w:rsidRDefault="00D43773" w:rsidP="00D43773">
      <w:pPr>
        <w:spacing w:before="120" w:after="120" w:line="380" w:lineRule="exact"/>
        <w:ind w:left="900"/>
        <w:jc w:val="thaiDistribute"/>
        <w:rPr>
          <w:rFonts w:ascii="Arial" w:hAnsi="Arial"/>
          <w:sz w:val="22"/>
          <w:szCs w:val="22"/>
        </w:rPr>
      </w:pPr>
      <w:r w:rsidRPr="00DF38D1">
        <w:rPr>
          <w:rFonts w:ascii="Arial" w:hAnsi="Arial"/>
          <w:sz w:val="22"/>
          <w:szCs w:val="22"/>
        </w:rPr>
        <w:t xml:space="preserve">The Federation of Accounting Professions announced Accounting Guidance on Temporary Relief Measures for Accounting Alternatives in Response to the Impact of </w:t>
      </w:r>
      <w:r w:rsidR="00BD53B6">
        <w:rPr>
          <w:rFonts w:ascii="Arial" w:hAnsi="Arial"/>
          <w:sz w:val="22"/>
          <w:szCs w:val="22"/>
        </w:rPr>
        <w:t xml:space="preserve">      </w:t>
      </w:r>
      <w:r w:rsidRPr="00DF38D1">
        <w:rPr>
          <w:rFonts w:ascii="Arial" w:hAnsi="Arial"/>
          <w:sz w:val="22"/>
          <w:szCs w:val="22"/>
        </w:rPr>
        <w:t xml:space="preserve">the </w:t>
      </w:r>
      <w:r w:rsidR="00BD53B6">
        <w:rPr>
          <w:rFonts w:ascii="Arial" w:hAnsi="Arial"/>
          <w:sz w:val="22"/>
          <w:szCs w:val="22"/>
        </w:rPr>
        <w:t>COVID</w:t>
      </w:r>
      <w:r w:rsidRPr="00DF38D1">
        <w:rPr>
          <w:rFonts w:ascii="Arial" w:hAnsi="Arial"/>
          <w:sz w:val="22"/>
          <w:szCs w:val="22"/>
        </w:rPr>
        <w:t>-19 Pandemic. Its objectives are to alleviate some of the impact</w:t>
      </w:r>
      <w:r w:rsidR="007A3230">
        <w:rPr>
          <w:rFonts w:ascii="Arial" w:hAnsi="Arial"/>
          <w:sz w:val="22"/>
          <w:szCs w:val="22"/>
        </w:rPr>
        <w:t>s</w:t>
      </w:r>
      <w:r w:rsidRPr="00DF38D1">
        <w:rPr>
          <w:rFonts w:ascii="Arial" w:hAnsi="Arial"/>
          <w:sz w:val="22"/>
          <w:szCs w:val="22"/>
        </w:rPr>
        <w:t xml:space="preserve"> of applying certain financial reporting standards, and to provide clarification about accounting treatments during the period of uncertainty relating to this situation.</w:t>
      </w:r>
    </w:p>
    <w:p w14:paraId="35EEAFF9" w14:textId="155104A1" w:rsidR="00D43773" w:rsidRDefault="00D43773" w:rsidP="00D43773">
      <w:pPr>
        <w:spacing w:before="120" w:after="120" w:line="380" w:lineRule="exact"/>
        <w:ind w:left="900"/>
        <w:jc w:val="thaiDistribute"/>
        <w:rPr>
          <w:rFonts w:ascii="Arial" w:hAnsi="Arial"/>
          <w:sz w:val="22"/>
          <w:szCs w:val="22"/>
        </w:rPr>
      </w:pPr>
      <w:r w:rsidRPr="00DF38D1">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774FD8DA" w14:textId="77777777" w:rsidR="007A3230" w:rsidRPr="007A3230" w:rsidRDefault="007A3230" w:rsidP="007A3230">
      <w:pPr>
        <w:spacing w:before="120" w:after="120" w:line="380" w:lineRule="exact"/>
        <w:ind w:left="900"/>
        <w:jc w:val="thaiDistribute"/>
        <w:rPr>
          <w:rFonts w:ascii="Arial" w:hAnsi="Arial"/>
          <w:sz w:val="22"/>
          <w:szCs w:val="22"/>
        </w:rPr>
      </w:pPr>
      <w:r w:rsidRPr="007A3230">
        <w:rPr>
          <w:rFonts w:ascii="Arial" w:hAnsi="Arial"/>
          <w:sz w:val="22"/>
          <w:szCs w:val="22"/>
        </w:rPr>
        <w:t>During the period from the first quarter to the third quarter of 2020, the Group elected to apply the temporary relief measures on accounting alternatives relating to fair value measurement of investments in unquoted equity instrument and reduction in lease payment.</w:t>
      </w:r>
    </w:p>
    <w:p w14:paraId="4D3F257F" w14:textId="380EA219" w:rsidR="007A3230" w:rsidRPr="007A3230" w:rsidRDefault="007A3230" w:rsidP="007A3230">
      <w:pPr>
        <w:spacing w:before="120" w:after="120" w:line="380" w:lineRule="exact"/>
        <w:ind w:left="900"/>
        <w:jc w:val="thaiDistribute"/>
        <w:rPr>
          <w:rFonts w:ascii="Arial" w:hAnsi="Arial"/>
          <w:sz w:val="22"/>
          <w:szCs w:val="22"/>
        </w:rPr>
      </w:pPr>
      <w:r w:rsidRPr="007A3230">
        <w:rPr>
          <w:rFonts w:ascii="Arial" w:hAnsi="Arial"/>
          <w:sz w:val="22"/>
          <w:szCs w:val="22"/>
        </w:rPr>
        <w:t>In the fourth quarter of 2020, the Group has assessed some of the financial impacts of the uncertainties of the COVID-19 Pandemic on the valuation of investments in unquoted equity instrument. As a result, in preparing the financial statements for the year ended</w:t>
      </w:r>
      <w:r w:rsidR="00752259">
        <w:rPr>
          <w:rFonts w:ascii="Arial" w:hAnsi="Arial"/>
          <w:sz w:val="22"/>
          <w:szCs w:val="22"/>
        </w:rPr>
        <w:t xml:space="preserve">     </w:t>
      </w:r>
      <w:r w:rsidRPr="007A3230">
        <w:rPr>
          <w:rFonts w:ascii="Arial" w:hAnsi="Arial"/>
          <w:sz w:val="22"/>
          <w:szCs w:val="22"/>
        </w:rPr>
        <w:t xml:space="preserve"> 31 December 2020, the Group has decided to discontinue application of the temporary relief measures on accounting alternatives relating to fair value measurement of investments in unquoted equity instrument and </w:t>
      </w:r>
      <w:proofErr w:type="spellStart"/>
      <w:r w:rsidRPr="007A3230">
        <w:rPr>
          <w:rFonts w:ascii="Arial" w:hAnsi="Arial"/>
          <w:sz w:val="22"/>
          <w:szCs w:val="22"/>
        </w:rPr>
        <w:t>recognised</w:t>
      </w:r>
      <w:proofErr w:type="spellEnd"/>
      <w:r w:rsidRPr="007A3230">
        <w:rPr>
          <w:rFonts w:ascii="Arial" w:hAnsi="Arial"/>
          <w:sz w:val="22"/>
          <w:szCs w:val="22"/>
        </w:rPr>
        <w:t xml:space="preserve"> </w:t>
      </w:r>
      <w:r w:rsidR="00C129E4">
        <w:rPr>
          <w:rFonts w:ascii="Arial" w:hAnsi="Arial"/>
          <w:sz w:val="22"/>
          <w:szCs w:val="22"/>
        </w:rPr>
        <w:t xml:space="preserve">resulting </w:t>
      </w:r>
      <w:r w:rsidRPr="007A3230">
        <w:rPr>
          <w:rFonts w:ascii="Arial" w:hAnsi="Arial"/>
          <w:sz w:val="22"/>
          <w:szCs w:val="22"/>
        </w:rPr>
        <w:t>losses</w:t>
      </w:r>
      <w:r w:rsidR="00C129E4">
        <w:rPr>
          <w:rFonts w:ascii="Arial" w:hAnsi="Arial"/>
          <w:sz w:val="22"/>
          <w:szCs w:val="22"/>
        </w:rPr>
        <w:t xml:space="preserve"> of Baht 52 million</w:t>
      </w:r>
      <w:r w:rsidR="00BD53B6">
        <w:rPr>
          <w:rFonts w:ascii="Arial" w:hAnsi="Arial"/>
          <w:sz w:val="22"/>
          <w:szCs w:val="22"/>
        </w:rPr>
        <w:t xml:space="preserve"> </w:t>
      </w:r>
      <w:r w:rsidRPr="007A3230">
        <w:rPr>
          <w:rFonts w:ascii="Arial" w:hAnsi="Arial"/>
          <w:sz w:val="22"/>
          <w:szCs w:val="22"/>
        </w:rPr>
        <w:t>in other comprehensive income for the year ended 31 December 2020</w:t>
      </w:r>
      <w:r w:rsidR="00BD53B6">
        <w:rPr>
          <w:rFonts w:ascii="Arial" w:hAnsi="Arial"/>
          <w:sz w:val="22"/>
          <w:szCs w:val="22"/>
        </w:rPr>
        <w:t xml:space="preserve"> due to </w:t>
      </w:r>
      <w:r w:rsidR="004F344A">
        <w:rPr>
          <w:rFonts w:ascii="Arial" w:hAnsi="Arial"/>
          <w:sz w:val="22"/>
          <w:szCs w:val="22"/>
        </w:rPr>
        <w:t xml:space="preserve">            </w:t>
      </w:r>
      <w:r w:rsidRPr="007A3230">
        <w:rPr>
          <w:rFonts w:ascii="Arial" w:hAnsi="Arial"/>
          <w:sz w:val="22"/>
          <w:szCs w:val="22"/>
        </w:rPr>
        <w:t>a decrease in the fair value of investments in unquoted equity instrument</w:t>
      </w:r>
      <w:r w:rsidR="00C129E4">
        <w:rPr>
          <w:rFonts w:ascii="Arial" w:hAnsi="Arial"/>
          <w:sz w:val="22"/>
          <w:szCs w:val="22"/>
        </w:rPr>
        <w:t>.</w:t>
      </w:r>
    </w:p>
    <w:p w14:paraId="20E1B2A9" w14:textId="5D5FCD65" w:rsidR="00D43773" w:rsidRPr="00DF38D1" w:rsidRDefault="007A3230" w:rsidP="00D43773">
      <w:pPr>
        <w:spacing w:before="120" w:after="120" w:line="380" w:lineRule="exact"/>
        <w:ind w:left="900"/>
        <w:jc w:val="thaiDistribute"/>
        <w:rPr>
          <w:rFonts w:ascii="Arial" w:hAnsi="Arial"/>
          <w:sz w:val="22"/>
          <w:szCs w:val="22"/>
        </w:rPr>
      </w:pPr>
      <w:r>
        <w:rPr>
          <w:rFonts w:ascii="Arial" w:hAnsi="Arial"/>
          <w:sz w:val="22"/>
          <w:szCs w:val="22"/>
        </w:rPr>
        <w:t>However, t</w:t>
      </w:r>
      <w:r w:rsidR="00D43773" w:rsidRPr="00DF38D1">
        <w:rPr>
          <w:rFonts w:ascii="Arial" w:hAnsi="Arial"/>
          <w:sz w:val="22"/>
          <w:szCs w:val="22"/>
        </w:rPr>
        <w:t xml:space="preserve">he Group has elected to </w:t>
      </w:r>
      <w:r w:rsidR="00086BAE">
        <w:rPr>
          <w:rFonts w:ascii="Arial" w:hAnsi="Arial"/>
          <w:sz w:val="22"/>
          <w:szCs w:val="22"/>
        </w:rPr>
        <w:t xml:space="preserve">continue to </w:t>
      </w:r>
      <w:r w:rsidR="00D43773" w:rsidRPr="00DF38D1">
        <w:rPr>
          <w:rFonts w:ascii="Arial" w:hAnsi="Arial"/>
          <w:sz w:val="22"/>
          <w:szCs w:val="22"/>
        </w:rPr>
        <w:t>apply the following temporary relief measures on accountin</w:t>
      </w:r>
      <w:r>
        <w:rPr>
          <w:rFonts w:ascii="Arial" w:hAnsi="Arial"/>
          <w:sz w:val="22"/>
          <w:szCs w:val="22"/>
        </w:rPr>
        <w:t>g</w:t>
      </w:r>
      <w:r w:rsidR="00D43773" w:rsidRPr="00DF38D1">
        <w:rPr>
          <w:rFonts w:ascii="Arial" w:hAnsi="Arial"/>
          <w:sz w:val="22"/>
          <w:szCs w:val="22"/>
        </w:rPr>
        <w:t xml:space="preserve"> alternatives:</w:t>
      </w:r>
      <w:r w:rsidR="00D43773" w:rsidRPr="00DF38D1">
        <w:rPr>
          <w:rFonts w:ascii="Arial" w:hAnsi="Arial" w:hint="cs"/>
          <w:sz w:val="22"/>
          <w:szCs w:val="22"/>
          <w:cs/>
        </w:rPr>
        <w:t xml:space="preserve"> </w:t>
      </w:r>
    </w:p>
    <w:p w14:paraId="33D29517" w14:textId="65FE018D" w:rsidR="00D43773" w:rsidRDefault="00D43773" w:rsidP="00413D2D">
      <w:pPr>
        <w:tabs>
          <w:tab w:val="left" w:pos="900"/>
        </w:tabs>
        <w:spacing w:before="120" w:after="120" w:line="380" w:lineRule="exact"/>
        <w:ind w:left="1440" w:hanging="1440"/>
        <w:jc w:val="thaiDistribute"/>
        <w:rPr>
          <w:rFonts w:ascii="Arial" w:eastAsia="Arial Unicode MS" w:hAnsi="Arial" w:cs="Arial Unicode MS"/>
          <w:sz w:val="22"/>
          <w:szCs w:val="22"/>
        </w:rPr>
      </w:pPr>
      <w:r w:rsidRPr="00DF38D1">
        <w:rPr>
          <w:rFonts w:ascii="Arial" w:eastAsia="Arial Unicode MS" w:hAnsi="Arial" w:cs="Arial Unicode MS"/>
          <w:sz w:val="22"/>
          <w:szCs w:val="22"/>
        </w:rPr>
        <w:tab/>
        <w:t>-</w:t>
      </w:r>
      <w:r w:rsidRPr="00DF38D1">
        <w:rPr>
          <w:rFonts w:ascii="Arial" w:eastAsia="Arial Unicode MS" w:hAnsi="Arial" w:cs="Arial Unicode MS"/>
          <w:sz w:val="22"/>
          <w:szCs w:val="22"/>
        </w:rPr>
        <w:tab/>
        <w:t xml:space="preserve">Not to account for any reduction in lease payments by </w:t>
      </w:r>
      <w:bookmarkStart w:id="0" w:name="_Hlk38970461"/>
      <w:r w:rsidRPr="00DF38D1">
        <w:rPr>
          <w:rFonts w:ascii="Arial" w:eastAsia="Arial Unicode MS" w:hAnsi="Arial" w:cs="Arial Unicode MS"/>
          <w:sz w:val="22"/>
          <w:szCs w:val="22"/>
        </w:rPr>
        <w:t>lessors resulting from</w:t>
      </w:r>
      <w:r w:rsidR="00BD53B6">
        <w:rPr>
          <w:rFonts w:ascii="Arial" w:eastAsia="Arial Unicode MS" w:hAnsi="Arial" w:cs="Arial Unicode MS"/>
          <w:sz w:val="22"/>
          <w:szCs w:val="22"/>
        </w:rPr>
        <w:t xml:space="preserve">            </w:t>
      </w:r>
      <w:r w:rsidRPr="00DF38D1">
        <w:rPr>
          <w:rFonts w:ascii="Arial" w:eastAsia="Arial Unicode MS" w:hAnsi="Arial" w:cs="Arial Unicode MS"/>
          <w:sz w:val="22"/>
          <w:szCs w:val="22"/>
        </w:rPr>
        <w:t xml:space="preserve"> the COVID-19 situation</w:t>
      </w:r>
      <w:bookmarkEnd w:id="0"/>
      <w:r w:rsidRPr="00DF38D1">
        <w:rPr>
          <w:rFonts w:ascii="Arial" w:eastAsia="Arial Unicode MS" w:hAnsi="Arial" w:cs="Arial Unicode MS"/>
          <w:sz w:val="22"/>
          <w:szCs w:val="22"/>
        </w:rPr>
        <w:t xml:space="preserve"> as a lease modification, with the lease liabilities that come due in each period reduced in proportion to the reduction and depreciation of</w:t>
      </w:r>
      <w:r w:rsidR="00BD53B6">
        <w:rPr>
          <w:rFonts w:ascii="Arial" w:eastAsia="Arial Unicode MS" w:hAnsi="Arial" w:cs="Arial Unicode MS"/>
          <w:sz w:val="22"/>
          <w:szCs w:val="22"/>
        </w:rPr>
        <w:t xml:space="preserve">               </w:t>
      </w:r>
      <w:r w:rsidRPr="00DF38D1">
        <w:rPr>
          <w:rFonts w:ascii="Arial" w:eastAsia="Arial Unicode MS" w:hAnsi="Arial" w:cs="Arial Unicode MS"/>
          <w:sz w:val="22"/>
          <w:szCs w:val="22"/>
        </w:rPr>
        <w:t xml:space="preserve"> right-of-use assets and interest on lease liabilities </w:t>
      </w:r>
      <w:proofErr w:type="spellStart"/>
      <w:r w:rsidRPr="00DF38D1">
        <w:rPr>
          <w:rFonts w:ascii="Arial" w:eastAsia="Arial Unicode MS" w:hAnsi="Arial" w:cs="Arial Unicode MS"/>
          <w:sz w:val="22"/>
          <w:szCs w:val="22"/>
        </w:rPr>
        <w:t>recognised</w:t>
      </w:r>
      <w:proofErr w:type="spellEnd"/>
      <w:r w:rsidRPr="00DF38D1">
        <w:rPr>
          <w:rFonts w:ascii="Arial" w:eastAsia="Arial Unicode MS" w:hAnsi="Arial" w:cs="Arial Unicode MS"/>
          <w:sz w:val="22"/>
          <w:szCs w:val="22"/>
        </w:rPr>
        <w:t xml:space="preserve"> in each period reversed in proportion to the reduction, with any differences then </w:t>
      </w:r>
      <w:proofErr w:type="spellStart"/>
      <w:r w:rsidRPr="00DF38D1">
        <w:rPr>
          <w:rFonts w:ascii="Arial" w:eastAsia="Arial Unicode MS" w:hAnsi="Arial" w:cs="Arial Unicode MS"/>
          <w:sz w:val="22"/>
          <w:szCs w:val="22"/>
        </w:rPr>
        <w:t>recognised</w:t>
      </w:r>
      <w:proofErr w:type="spellEnd"/>
      <w:r w:rsidRPr="00DF38D1">
        <w:rPr>
          <w:rFonts w:ascii="Arial" w:eastAsia="Arial Unicode MS" w:hAnsi="Arial" w:cs="Arial Unicode MS"/>
          <w:sz w:val="22"/>
          <w:szCs w:val="22"/>
        </w:rPr>
        <w:t xml:space="preserve"> in profit or loss.</w:t>
      </w:r>
    </w:p>
    <w:p w14:paraId="202280E4" w14:textId="5C63ECEC" w:rsidR="007A3230" w:rsidRPr="00DF38D1" w:rsidRDefault="007A3230" w:rsidP="007A3230">
      <w:pPr>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rPr>
        <w:tab/>
        <w:t>The Group is evaluating the impact on the financial statements and will consider recording the impact after the relief measures expire.</w:t>
      </w:r>
    </w:p>
    <w:p w14:paraId="0DADE1ED" w14:textId="77777777" w:rsidR="007A3230" w:rsidRDefault="007A323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0721F5C" w14:textId="62C0EA88" w:rsidR="00B5563F" w:rsidRPr="00DF38D1" w:rsidRDefault="00B5563F" w:rsidP="00413D2D">
      <w:pPr>
        <w:tabs>
          <w:tab w:val="left" w:pos="630"/>
        </w:tabs>
        <w:spacing w:before="120" w:after="120" w:line="380" w:lineRule="exact"/>
        <w:ind w:left="900" w:hanging="360"/>
        <w:jc w:val="thaiDistribute"/>
        <w:rPr>
          <w:rFonts w:ascii="Arial" w:hAnsi="Arial" w:cs="Arial"/>
          <w:b/>
          <w:bCs/>
          <w:sz w:val="22"/>
          <w:szCs w:val="22"/>
        </w:rPr>
      </w:pPr>
      <w:r w:rsidRPr="00DF38D1">
        <w:rPr>
          <w:rFonts w:ascii="Arial" w:hAnsi="Arial" w:cs="Arial"/>
          <w:b/>
          <w:bCs/>
          <w:sz w:val="22"/>
          <w:szCs w:val="22"/>
        </w:rPr>
        <w:lastRenderedPageBreak/>
        <w:t xml:space="preserve">b) </w:t>
      </w:r>
      <w:r w:rsidR="007A3230">
        <w:rPr>
          <w:rFonts w:ascii="Arial" w:hAnsi="Arial" w:cs="Arial"/>
          <w:b/>
          <w:bCs/>
          <w:sz w:val="22"/>
          <w:szCs w:val="22"/>
        </w:rPr>
        <w:tab/>
      </w:r>
      <w:r w:rsidRPr="00DF38D1">
        <w:rPr>
          <w:rFonts w:ascii="Arial" w:hAnsi="Arial" w:cs="Arial"/>
          <w:b/>
          <w:bCs/>
          <w:sz w:val="22"/>
          <w:szCs w:val="22"/>
        </w:rPr>
        <w:t xml:space="preserve">Financial reporting standards that </w:t>
      </w:r>
      <w:r w:rsidR="004B400C" w:rsidRPr="00DF38D1">
        <w:rPr>
          <w:rFonts w:ascii="Arial" w:hAnsi="Arial" w:cs="Arial"/>
          <w:b/>
          <w:bCs/>
          <w:sz w:val="22"/>
          <w:szCs w:val="22"/>
        </w:rPr>
        <w:t>will become</w:t>
      </w:r>
      <w:r w:rsidRPr="00DF38D1">
        <w:rPr>
          <w:rFonts w:ascii="Arial" w:hAnsi="Arial" w:cs="Arial"/>
          <w:b/>
          <w:bCs/>
          <w:sz w:val="22"/>
          <w:szCs w:val="22"/>
        </w:rPr>
        <w:t xml:space="preserve"> effective for fiscal years beginning on or after 1 January 202</w:t>
      </w:r>
      <w:r w:rsidR="00181680" w:rsidRPr="00DF38D1">
        <w:rPr>
          <w:rFonts w:ascii="Arial" w:hAnsi="Arial" w:cs="Arial"/>
          <w:b/>
          <w:bCs/>
          <w:sz w:val="22"/>
          <w:szCs w:val="22"/>
        </w:rPr>
        <w:t>1</w:t>
      </w:r>
    </w:p>
    <w:p w14:paraId="12422B09" w14:textId="0529DAAD" w:rsidR="00181680" w:rsidRPr="00DF38D1" w:rsidRDefault="00181680" w:rsidP="00181680">
      <w:pPr>
        <w:spacing w:before="120" w:after="120" w:line="380" w:lineRule="exact"/>
        <w:ind w:left="900"/>
        <w:jc w:val="thaiDistribute"/>
        <w:rPr>
          <w:rFonts w:ascii="Arial" w:hAnsi="Arial" w:cs="Arial"/>
          <w:sz w:val="22"/>
          <w:szCs w:val="22"/>
        </w:rPr>
      </w:pPr>
      <w:r w:rsidRPr="00DF38D1">
        <w:rPr>
          <w:rFonts w:ascii="Arial" w:hAnsi="Arial" w:cs="Arial"/>
          <w:sz w:val="22"/>
          <w:szCs w:val="22"/>
        </w:rPr>
        <w:t xml:space="preserve">The Federation of Accounting Professions issued </w:t>
      </w:r>
      <w:proofErr w:type="gramStart"/>
      <w:r w:rsidRPr="00DF38D1">
        <w:rPr>
          <w:rFonts w:ascii="Arial" w:hAnsi="Arial" w:cs="Arial"/>
          <w:sz w:val="22"/>
          <w:szCs w:val="22"/>
        </w:rPr>
        <w:t>a number of</w:t>
      </w:r>
      <w:proofErr w:type="gramEnd"/>
      <w:r w:rsidRPr="00DF38D1">
        <w:rPr>
          <w:rFonts w:ascii="Arial" w:hAnsi="Arial" w:cs="Arial"/>
          <w:sz w:val="22"/>
          <w:szCs w:val="22"/>
        </w:rPr>
        <w:t xml:space="preserve"> revised financial reporting standards and interpretations, which are effective for fiscal years beginning on or after </w:t>
      </w:r>
      <w:r w:rsidR="00BD53B6">
        <w:rPr>
          <w:rFonts w:ascii="Arial" w:hAnsi="Arial" w:cs="Arial"/>
          <w:sz w:val="22"/>
          <w:szCs w:val="22"/>
        </w:rPr>
        <w:t xml:space="preserve">                 </w:t>
      </w:r>
      <w:r w:rsidRPr="00DF38D1">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F79A228" w14:textId="2265A0F0" w:rsidR="00181680" w:rsidRPr="00DF38D1" w:rsidRDefault="00181680" w:rsidP="00181680">
      <w:pPr>
        <w:spacing w:before="120" w:after="120" w:line="380" w:lineRule="exact"/>
        <w:ind w:left="900"/>
        <w:jc w:val="thaiDistribute"/>
        <w:rPr>
          <w:rFonts w:ascii="Arial" w:hAnsi="Arial" w:cs="Arial"/>
          <w:sz w:val="22"/>
          <w:szCs w:val="22"/>
        </w:rPr>
      </w:pPr>
      <w:r w:rsidRPr="00DF38D1">
        <w:rPr>
          <w:rFonts w:ascii="Arial" w:hAnsi="Arial" w:cs="Arial"/>
          <w:sz w:val="22"/>
          <w:szCs w:val="22"/>
        </w:rPr>
        <w:t xml:space="preserve">The management of the Group </w:t>
      </w:r>
      <w:r w:rsidR="007A3230">
        <w:rPr>
          <w:rFonts w:ascii="Arial" w:hAnsi="Arial" w:cs="Arial"/>
          <w:sz w:val="22"/>
          <w:szCs w:val="22"/>
        </w:rPr>
        <w:t>has evaluated that</w:t>
      </w:r>
      <w:r w:rsidRPr="00DF38D1">
        <w:rPr>
          <w:rFonts w:ascii="Arial" w:hAnsi="Arial" w:cs="Arial"/>
          <w:sz w:val="22"/>
          <w:szCs w:val="22"/>
        </w:rPr>
        <w:t xml:space="preserve"> these standards </w:t>
      </w:r>
      <w:r w:rsidR="007A3230">
        <w:rPr>
          <w:rFonts w:ascii="Arial" w:hAnsi="Arial" w:cs="Arial"/>
          <w:sz w:val="22"/>
          <w:szCs w:val="22"/>
        </w:rPr>
        <w:t xml:space="preserve">do not have any significant impact on the Group’s </w:t>
      </w:r>
      <w:r w:rsidRPr="00DF38D1">
        <w:rPr>
          <w:rFonts w:ascii="Arial" w:hAnsi="Arial" w:cs="Arial"/>
          <w:sz w:val="22"/>
          <w:szCs w:val="22"/>
        </w:rPr>
        <w:t>to financial statements in the year when they are adopted.</w:t>
      </w:r>
    </w:p>
    <w:p w14:paraId="7CFF2D89" w14:textId="2FDBCCEA" w:rsidR="00B5563F" w:rsidRPr="00DF38D1" w:rsidRDefault="00B5563F" w:rsidP="00181680">
      <w:pPr>
        <w:tabs>
          <w:tab w:val="left" w:pos="7"/>
        </w:tabs>
        <w:spacing w:before="120" w:after="120" w:line="380" w:lineRule="exact"/>
        <w:ind w:left="547" w:hanging="540"/>
        <w:jc w:val="thaiDistribute"/>
        <w:rPr>
          <w:rFonts w:ascii="Arial" w:hAnsi="Arial" w:cs="Arial"/>
          <w:b/>
          <w:bCs/>
          <w:sz w:val="22"/>
          <w:szCs w:val="22"/>
        </w:rPr>
      </w:pPr>
      <w:r w:rsidRPr="00DF38D1">
        <w:rPr>
          <w:rFonts w:ascii="Arial" w:hAnsi="Arial" w:cs="Arial"/>
          <w:b/>
          <w:bCs/>
          <w:sz w:val="22"/>
          <w:szCs w:val="22"/>
        </w:rPr>
        <w:t xml:space="preserve">4.   </w:t>
      </w:r>
      <w:r w:rsidRPr="00DF38D1">
        <w:rPr>
          <w:rFonts w:ascii="Arial" w:hAnsi="Arial" w:cs="Arial"/>
          <w:b/>
          <w:bCs/>
          <w:sz w:val="22"/>
          <w:szCs w:val="22"/>
        </w:rPr>
        <w:tab/>
        <w:t>Cumulative effects of changes in accounting policies due to the adoption of new financial reporting standard</w:t>
      </w:r>
      <w:r w:rsidR="007A3230">
        <w:rPr>
          <w:rFonts w:ascii="Arial" w:hAnsi="Arial" w:cs="Arial"/>
          <w:b/>
          <w:bCs/>
          <w:sz w:val="22"/>
          <w:szCs w:val="22"/>
        </w:rPr>
        <w:t>s</w:t>
      </w:r>
    </w:p>
    <w:p w14:paraId="00E7921D" w14:textId="626ADAB8" w:rsidR="00DE4FCE" w:rsidRPr="00DF38D1" w:rsidRDefault="00DE4FCE" w:rsidP="00DE4FCE">
      <w:pPr>
        <w:spacing w:before="120" w:after="120" w:line="380" w:lineRule="exact"/>
        <w:ind w:left="540"/>
        <w:jc w:val="thaiDistribute"/>
        <w:rPr>
          <w:rFonts w:ascii="Arial" w:eastAsiaTheme="minorHAnsi" w:hAnsi="Arial" w:cs="Arial"/>
          <w:sz w:val="22"/>
          <w:szCs w:val="22"/>
        </w:rPr>
      </w:pPr>
      <w:r w:rsidRPr="00DF38D1">
        <w:rPr>
          <w:rFonts w:ascii="Arial" w:hAnsi="Arial" w:cs="Arial"/>
          <w:sz w:val="22"/>
          <w:szCs w:val="22"/>
        </w:rPr>
        <w:t xml:space="preserve">As described in Note 3 to the financial statements, during the current </w:t>
      </w:r>
      <w:r w:rsidR="007A3230">
        <w:rPr>
          <w:rFonts w:ascii="Arial" w:hAnsi="Arial" w:cs="Arial"/>
          <w:sz w:val="22"/>
          <w:szCs w:val="22"/>
        </w:rPr>
        <w:t>year</w:t>
      </w:r>
      <w:r w:rsidRPr="00DF38D1">
        <w:rPr>
          <w:rFonts w:ascii="Arial" w:hAnsi="Arial" w:cs="Arial"/>
          <w:sz w:val="22"/>
          <w:szCs w:val="22"/>
        </w:rPr>
        <w:t xml:space="preserve">, the Group has adopted </w:t>
      </w:r>
      <w:r w:rsidR="007A3230">
        <w:rPr>
          <w:rFonts w:ascii="Arial" w:hAnsi="Arial" w:cs="Arial"/>
          <w:sz w:val="22"/>
          <w:szCs w:val="22"/>
        </w:rPr>
        <w:t xml:space="preserve">the set of </w:t>
      </w:r>
      <w:r w:rsidRPr="00DF38D1">
        <w:rPr>
          <w:rFonts w:ascii="Arial" w:hAnsi="Arial" w:cs="Arial"/>
          <w:sz w:val="22"/>
          <w:szCs w:val="22"/>
        </w:rPr>
        <w:t xml:space="preserve">financial reporting standards related to financial instruments and TFRS 16. The cumulative effect of initially applying these standards </w:t>
      </w:r>
      <w:r w:rsidR="007A3230">
        <w:rPr>
          <w:rFonts w:ascii="Arial" w:hAnsi="Arial" w:cs="Arial"/>
          <w:sz w:val="22"/>
          <w:szCs w:val="22"/>
        </w:rPr>
        <w:t>was</w:t>
      </w:r>
      <w:r w:rsidRPr="00DF38D1">
        <w:rPr>
          <w:rFonts w:ascii="Arial" w:hAnsi="Arial" w:cs="Arial"/>
          <w:sz w:val="22"/>
          <w:szCs w:val="22"/>
        </w:rPr>
        <w:t xml:space="preserve"> </w:t>
      </w:r>
      <w:proofErr w:type="spellStart"/>
      <w:r w:rsidRPr="00DF38D1">
        <w:rPr>
          <w:rFonts w:ascii="Arial" w:hAnsi="Arial" w:cs="Arial"/>
          <w:sz w:val="22"/>
          <w:szCs w:val="22"/>
        </w:rPr>
        <w:t>recognised</w:t>
      </w:r>
      <w:proofErr w:type="spellEnd"/>
      <w:r w:rsidRPr="00DF38D1">
        <w:rPr>
          <w:rFonts w:ascii="Arial" w:hAnsi="Arial" w:cs="Arial"/>
          <w:sz w:val="22"/>
          <w:szCs w:val="22"/>
        </w:rPr>
        <w:t xml:space="preserve"> as an adjustment to retained earnings </w:t>
      </w:r>
      <w:r w:rsidR="007A3230">
        <w:rPr>
          <w:rFonts w:ascii="Arial" w:hAnsi="Arial" w:cs="Arial"/>
          <w:sz w:val="22"/>
          <w:szCs w:val="22"/>
        </w:rPr>
        <w:t xml:space="preserve">and other components of shareholders’ equity </w:t>
      </w:r>
      <w:r w:rsidRPr="00DF38D1">
        <w:rPr>
          <w:rFonts w:ascii="Arial" w:hAnsi="Arial" w:cs="Arial"/>
          <w:sz w:val="22"/>
          <w:szCs w:val="22"/>
        </w:rPr>
        <w:t>as at 1 January 2020. Therefore, the comparative information was not restated.</w:t>
      </w:r>
    </w:p>
    <w:p w14:paraId="0DE06C7B" w14:textId="54328D1A" w:rsidR="00B5563F" w:rsidRPr="00DF38D1" w:rsidRDefault="00DE4FCE" w:rsidP="00DE4FCE">
      <w:pPr>
        <w:spacing w:before="120" w:after="120" w:line="380" w:lineRule="exact"/>
        <w:ind w:left="547"/>
        <w:jc w:val="thaiDistribute"/>
        <w:rPr>
          <w:rFonts w:ascii="Arial" w:hAnsi="Arial" w:cs="Arial"/>
          <w:sz w:val="22"/>
          <w:szCs w:val="22"/>
        </w:rPr>
      </w:pPr>
      <w:r w:rsidRPr="00DF38D1">
        <w:rPr>
          <w:rFonts w:ascii="Arial" w:hAnsi="Arial" w:cs="Arial"/>
          <w:sz w:val="22"/>
          <w:szCs w:val="22"/>
        </w:rPr>
        <w:t xml:space="preserve">The impacts on </w:t>
      </w:r>
      <w:r w:rsidR="007A3230">
        <w:rPr>
          <w:rFonts w:ascii="Arial" w:hAnsi="Arial" w:cs="Arial"/>
          <w:sz w:val="22"/>
          <w:szCs w:val="22"/>
        </w:rPr>
        <w:t xml:space="preserve">changes in accounting policies on the statements of financial position at </w:t>
      </w:r>
      <w:r w:rsidRPr="00DF38D1">
        <w:rPr>
          <w:rFonts w:ascii="Arial" w:hAnsi="Arial" w:cs="Arial"/>
          <w:sz w:val="22"/>
          <w:szCs w:val="22"/>
        </w:rPr>
        <w:t>the beginning of 2020 due to the adoption of these standards are presented as follows:</w:t>
      </w:r>
    </w:p>
    <w:p w14:paraId="65988D53" w14:textId="39C2A57E" w:rsidR="007A3230" w:rsidRDefault="007A3230"/>
    <w:p w14:paraId="473A127D" w14:textId="77777777" w:rsidR="00676BA8" w:rsidRDefault="00676BA8">
      <w:r>
        <w:br w:type="page"/>
      </w:r>
    </w:p>
    <w:tbl>
      <w:tblPr>
        <w:tblStyle w:val="TableGrid2"/>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1474"/>
        <w:gridCol w:w="1766"/>
        <w:gridCol w:w="1482"/>
        <w:gridCol w:w="1482"/>
      </w:tblGrid>
      <w:tr w:rsidR="00C374B7" w:rsidRPr="00DF38D1" w14:paraId="2B62FD67" w14:textId="77777777" w:rsidTr="00676BA8">
        <w:tc>
          <w:tcPr>
            <w:tcW w:w="9552" w:type="dxa"/>
            <w:gridSpan w:val="5"/>
            <w:hideMark/>
          </w:tcPr>
          <w:p w14:paraId="62C7F085" w14:textId="037F5705" w:rsidR="00C374B7" w:rsidRPr="00DF38D1" w:rsidRDefault="00C374B7">
            <w:pPr>
              <w:spacing w:line="360" w:lineRule="exact"/>
              <w:jc w:val="right"/>
              <w:rPr>
                <w:rFonts w:ascii="Arial" w:hAnsi="Arial" w:cs="Arial"/>
                <w:sz w:val="18"/>
                <w:szCs w:val="18"/>
              </w:rPr>
            </w:pPr>
            <w:r w:rsidRPr="00DF38D1">
              <w:rPr>
                <w:rFonts w:ascii="Arial" w:hAnsi="Arial" w:cs="Arial"/>
                <w:sz w:val="18"/>
                <w:szCs w:val="18"/>
              </w:rPr>
              <w:lastRenderedPageBreak/>
              <w:t>(Unit: Thousand Baht)</w:t>
            </w:r>
          </w:p>
        </w:tc>
      </w:tr>
      <w:tr w:rsidR="00C374B7" w:rsidRPr="00DF38D1" w14:paraId="50D14293" w14:textId="77777777" w:rsidTr="00676BA8">
        <w:tc>
          <w:tcPr>
            <w:tcW w:w="3348" w:type="dxa"/>
          </w:tcPr>
          <w:p w14:paraId="0FA01F27" w14:textId="77777777" w:rsidR="00C374B7" w:rsidRPr="00DF38D1" w:rsidRDefault="00C374B7">
            <w:pPr>
              <w:spacing w:line="360" w:lineRule="exact"/>
              <w:rPr>
                <w:rFonts w:ascii="Arial" w:hAnsi="Arial" w:cs="Arial"/>
                <w:sz w:val="18"/>
                <w:szCs w:val="18"/>
                <w:cs/>
              </w:rPr>
            </w:pPr>
          </w:p>
        </w:tc>
        <w:tc>
          <w:tcPr>
            <w:tcW w:w="6204" w:type="dxa"/>
            <w:gridSpan w:val="4"/>
            <w:vAlign w:val="bottom"/>
            <w:hideMark/>
          </w:tcPr>
          <w:p w14:paraId="0CD7E0A1" w14:textId="77777777" w:rsidR="00C374B7" w:rsidRPr="00DF38D1" w:rsidRDefault="00C374B7">
            <w:pPr>
              <w:pBdr>
                <w:bottom w:val="single" w:sz="4" w:space="1" w:color="auto"/>
              </w:pBdr>
              <w:spacing w:line="360" w:lineRule="exact"/>
              <w:jc w:val="center"/>
              <w:rPr>
                <w:rFonts w:ascii="Arial" w:hAnsi="Arial" w:cs="Arial"/>
                <w:sz w:val="18"/>
                <w:szCs w:val="18"/>
              </w:rPr>
            </w:pPr>
            <w:r w:rsidRPr="00DF38D1">
              <w:rPr>
                <w:rFonts w:ascii="Arial" w:hAnsi="Arial" w:cs="Arial"/>
                <w:sz w:val="18"/>
                <w:szCs w:val="18"/>
              </w:rPr>
              <w:t>Consolidated financial statements</w:t>
            </w:r>
          </w:p>
        </w:tc>
      </w:tr>
      <w:tr w:rsidR="00C374B7" w:rsidRPr="00DF38D1" w14:paraId="7FF96B6D" w14:textId="77777777" w:rsidTr="00676BA8">
        <w:tc>
          <w:tcPr>
            <w:tcW w:w="3348" w:type="dxa"/>
          </w:tcPr>
          <w:p w14:paraId="06F3E330" w14:textId="77777777" w:rsidR="00C374B7" w:rsidRPr="00DF38D1" w:rsidRDefault="00C374B7">
            <w:pPr>
              <w:spacing w:line="360" w:lineRule="exact"/>
              <w:rPr>
                <w:rFonts w:ascii="Arial" w:hAnsi="Arial" w:cs="Arial"/>
                <w:sz w:val="18"/>
                <w:szCs w:val="18"/>
              </w:rPr>
            </w:pPr>
          </w:p>
        </w:tc>
        <w:tc>
          <w:tcPr>
            <w:tcW w:w="1474" w:type="dxa"/>
            <w:vAlign w:val="bottom"/>
          </w:tcPr>
          <w:p w14:paraId="555F5D7C" w14:textId="77777777" w:rsidR="00C374B7" w:rsidRPr="00DF38D1" w:rsidRDefault="00C374B7">
            <w:pPr>
              <w:spacing w:line="360" w:lineRule="exact"/>
              <w:ind w:right="-74"/>
              <w:jc w:val="center"/>
              <w:rPr>
                <w:rFonts w:ascii="Arial" w:hAnsi="Arial" w:cs="Arial"/>
                <w:sz w:val="18"/>
                <w:szCs w:val="18"/>
                <w:cs/>
              </w:rPr>
            </w:pPr>
          </w:p>
        </w:tc>
        <w:tc>
          <w:tcPr>
            <w:tcW w:w="3248" w:type="dxa"/>
            <w:gridSpan w:val="2"/>
            <w:hideMark/>
          </w:tcPr>
          <w:p w14:paraId="46924EF7" w14:textId="5875E885" w:rsidR="00C374B7" w:rsidRPr="00DF38D1" w:rsidRDefault="00C374B7">
            <w:pPr>
              <w:pBdr>
                <w:bottom w:val="single" w:sz="4" w:space="1" w:color="auto"/>
              </w:pBdr>
              <w:spacing w:line="360" w:lineRule="exact"/>
              <w:jc w:val="center"/>
              <w:rPr>
                <w:rFonts w:ascii="Arial" w:hAnsi="Arial" w:cs="Arial"/>
                <w:sz w:val="18"/>
                <w:szCs w:val="18"/>
              </w:rPr>
            </w:pPr>
            <w:r w:rsidRPr="00DF38D1">
              <w:rPr>
                <w:rFonts w:ascii="Arial" w:hAnsi="Arial" w:cs="Arial"/>
                <w:sz w:val="18"/>
                <w:szCs w:val="18"/>
              </w:rPr>
              <w:t xml:space="preserve">The </w:t>
            </w:r>
            <w:r w:rsidR="007A3230">
              <w:rPr>
                <w:rFonts w:ascii="Arial" w:hAnsi="Arial" w:cs="Arial"/>
                <w:sz w:val="18"/>
                <w:szCs w:val="18"/>
              </w:rPr>
              <w:t>effect</w:t>
            </w:r>
            <w:r w:rsidRPr="00DF38D1">
              <w:rPr>
                <w:rFonts w:ascii="Arial" w:hAnsi="Arial" w:cs="Arial"/>
                <w:sz w:val="18"/>
                <w:szCs w:val="18"/>
              </w:rPr>
              <w:t xml:space="preserve"> of</w:t>
            </w:r>
          </w:p>
        </w:tc>
        <w:tc>
          <w:tcPr>
            <w:tcW w:w="1482" w:type="dxa"/>
            <w:vAlign w:val="bottom"/>
          </w:tcPr>
          <w:p w14:paraId="75EC294D" w14:textId="77777777" w:rsidR="00C374B7" w:rsidRPr="00DF38D1" w:rsidRDefault="00C374B7">
            <w:pPr>
              <w:spacing w:line="360" w:lineRule="exact"/>
              <w:ind w:right="-74"/>
              <w:jc w:val="center"/>
              <w:rPr>
                <w:rFonts w:ascii="Arial" w:hAnsi="Arial" w:cs="Arial"/>
                <w:sz w:val="18"/>
                <w:szCs w:val="18"/>
              </w:rPr>
            </w:pPr>
          </w:p>
        </w:tc>
      </w:tr>
      <w:tr w:rsidR="00C374B7" w:rsidRPr="00DF38D1" w14:paraId="38A06C01" w14:textId="77777777" w:rsidTr="00676BA8">
        <w:tc>
          <w:tcPr>
            <w:tcW w:w="3348" w:type="dxa"/>
          </w:tcPr>
          <w:p w14:paraId="1E9B2990" w14:textId="77777777" w:rsidR="00C374B7" w:rsidRPr="00DF38D1" w:rsidRDefault="00C374B7">
            <w:pPr>
              <w:spacing w:line="360" w:lineRule="exact"/>
              <w:rPr>
                <w:rFonts w:ascii="Arial" w:hAnsi="Arial" w:cs="Arial"/>
                <w:sz w:val="18"/>
                <w:szCs w:val="18"/>
                <w:cs/>
              </w:rPr>
            </w:pPr>
          </w:p>
        </w:tc>
        <w:tc>
          <w:tcPr>
            <w:tcW w:w="1474" w:type="dxa"/>
            <w:vAlign w:val="bottom"/>
            <w:hideMark/>
          </w:tcPr>
          <w:p w14:paraId="4196419E" w14:textId="77777777" w:rsidR="00C374B7" w:rsidRPr="00DF38D1" w:rsidRDefault="00C374B7">
            <w:pPr>
              <w:pBdr>
                <w:bottom w:val="single" w:sz="4" w:space="1" w:color="auto"/>
              </w:pBdr>
              <w:spacing w:line="360" w:lineRule="exact"/>
              <w:ind w:right="-74"/>
              <w:jc w:val="center"/>
              <w:rPr>
                <w:rFonts w:ascii="Arial" w:hAnsi="Arial" w:cs="Arial"/>
                <w:sz w:val="18"/>
                <w:szCs w:val="18"/>
              </w:rPr>
            </w:pPr>
            <w:r w:rsidRPr="00DF38D1">
              <w:rPr>
                <w:rFonts w:ascii="Arial" w:hAnsi="Arial" w:cs="Arial"/>
                <w:sz w:val="18"/>
                <w:szCs w:val="18"/>
              </w:rPr>
              <w:t>31 December</w:t>
            </w:r>
            <w:r w:rsidRPr="00DF38D1">
              <w:rPr>
                <w:rFonts w:ascii="Arial" w:hAnsi="Arial" w:hint="cs"/>
                <w:sz w:val="18"/>
                <w:szCs w:val="18"/>
                <w:cs/>
              </w:rPr>
              <w:t xml:space="preserve"> </w:t>
            </w:r>
            <w:r w:rsidRPr="00DF38D1">
              <w:rPr>
                <w:rFonts w:ascii="Arial" w:hAnsi="Arial" w:cs="Arial"/>
                <w:sz w:val="18"/>
                <w:szCs w:val="18"/>
              </w:rPr>
              <w:t>2019</w:t>
            </w:r>
          </w:p>
        </w:tc>
        <w:tc>
          <w:tcPr>
            <w:tcW w:w="1766" w:type="dxa"/>
            <w:vAlign w:val="bottom"/>
            <w:hideMark/>
          </w:tcPr>
          <w:p w14:paraId="3C602F1A" w14:textId="77777777" w:rsidR="00C374B7" w:rsidRPr="00DF38D1" w:rsidRDefault="00C374B7">
            <w:pPr>
              <w:pBdr>
                <w:bottom w:val="single" w:sz="4" w:space="1" w:color="auto"/>
              </w:pBdr>
              <w:spacing w:line="360" w:lineRule="exact"/>
              <w:jc w:val="center"/>
              <w:rPr>
                <w:rFonts w:ascii="Arial" w:hAnsi="Arial" w:cs="Arial"/>
                <w:sz w:val="18"/>
                <w:szCs w:val="18"/>
              </w:rPr>
            </w:pPr>
            <w:r w:rsidRPr="00DF38D1">
              <w:rPr>
                <w:rFonts w:ascii="Arial" w:hAnsi="Arial" w:cs="Arial"/>
                <w:sz w:val="18"/>
                <w:szCs w:val="18"/>
              </w:rPr>
              <w:t>Financial reporting standards related to financial instruments</w:t>
            </w:r>
          </w:p>
        </w:tc>
        <w:tc>
          <w:tcPr>
            <w:tcW w:w="1482" w:type="dxa"/>
            <w:vAlign w:val="bottom"/>
            <w:hideMark/>
          </w:tcPr>
          <w:p w14:paraId="50FBD714" w14:textId="77777777" w:rsidR="00C374B7" w:rsidRPr="00DF38D1" w:rsidRDefault="00C374B7">
            <w:pPr>
              <w:pBdr>
                <w:bottom w:val="single" w:sz="4" w:space="1" w:color="auto"/>
              </w:pBdr>
              <w:spacing w:line="360" w:lineRule="exact"/>
              <w:jc w:val="center"/>
              <w:rPr>
                <w:rFonts w:ascii="Arial" w:hAnsi="Arial" w:cs="Arial"/>
                <w:sz w:val="18"/>
                <w:szCs w:val="18"/>
              </w:rPr>
            </w:pPr>
            <w:r w:rsidRPr="00DF38D1">
              <w:rPr>
                <w:rFonts w:ascii="Arial" w:hAnsi="Arial" w:cs="Arial"/>
                <w:sz w:val="18"/>
                <w:szCs w:val="18"/>
              </w:rPr>
              <w:t>TFRS 16</w:t>
            </w:r>
          </w:p>
        </w:tc>
        <w:tc>
          <w:tcPr>
            <w:tcW w:w="1482" w:type="dxa"/>
            <w:vAlign w:val="bottom"/>
            <w:hideMark/>
          </w:tcPr>
          <w:p w14:paraId="687703EA" w14:textId="77777777" w:rsidR="00C374B7" w:rsidRPr="00DF38D1" w:rsidRDefault="00C374B7">
            <w:pPr>
              <w:pBdr>
                <w:bottom w:val="single" w:sz="4" w:space="1" w:color="auto"/>
              </w:pBdr>
              <w:spacing w:line="360" w:lineRule="exact"/>
              <w:ind w:right="-74"/>
              <w:jc w:val="center"/>
              <w:rPr>
                <w:rFonts w:ascii="Arial" w:hAnsi="Arial" w:cs="Arial"/>
                <w:sz w:val="18"/>
                <w:szCs w:val="18"/>
                <w:cs/>
              </w:rPr>
            </w:pPr>
            <w:r w:rsidRPr="00DF38D1">
              <w:rPr>
                <w:rFonts w:ascii="Arial" w:hAnsi="Arial" w:cs="Arial"/>
                <w:sz w:val="18"/>
                <w:szCs w:val="18"/>
              </w:rPr>
              <w:t>1 January</w:t>
            </w:r>
            <w:r w:rsidRPr="00DF38D1">
              <w:rPr>
                <w:rFonts w:ascii="Arial" w:hAnsi="Arial" w:hint="cs"/>
                <w:sz w:val="18"/>
                <w:szCs w:val="18"/>
                <w:cs/>
              </w:rPr>
              <w:t xml:space="preserve"> </w:t>
            </w:r>
          </w:p>
          <w:p w14:paraId="38DE0632" w14:textId="77777777" w:rsidR="00C374B7" w:rsidRPr="00DF38D1" w:rsidRDefault="00C374B7">
            <w:pPr>
              <w:pBdr>
                <w:bottom w:val="single" w:sz="4" w:space="1" w:color="auto"/>
              </w:pBdr>
              <w:spacing w:line="360" w:lineRule="exact"/>
              <w:ind w:right="-74"/>
              <w:jc w:val="center"/>
              <w:rPr>
                <w:rFonts w:ascii="Arial" w:hAnsi="Arial" w:cs="Arial"/>
                <w:sz w:val="18"/>
                <w:szCs w:val="18"/>
              </w:rPr>
            </w:pPr>
            <w:r w:rsidRPr="00DF38D1">
              <w:rPr>
                <w:rFonts w:ascii="Arial" w:hAnsi="Arial" w:cs="Arial"/>
                <w:sz w:val="18"/>
                <w:szCs w:val="18"/>
              </w:rPr>
              <w:t>2020</w:t>
            </w:r>
          </w:p>
        </w:tc>
      </w:tr>
      <w:tr w:rsidR="00C374B7" w:rsidRPr="00DF38D1" w14:paraId="3C5E1927" w14:textId="77777777" w:rsidTr="00676BA8">
        <w:tc>
          <w:tcPr>
            <w:tcW w:w="3348" w:type="dxa"/>
            <w:hideMark/>
          </w:tcPr>
          <w:p w14:paraId="7D5C32E8" w14:textId="77777777" w:rsidR="00C374B7" w:rsidRPr="00DF38D1" w:rsidRDefault="00C374B7">
            <w:pPr>
              <w:spacing w:line="360" w:lineRule="exact"/>
              <w:ind w:left="162" w:hanging="162"/>
              <w:rPr>
                <w:rFonts w:ascii="Arial" w:hAnsi="Arial" w:cs="Arial"/>
                <w:b/>
                <w:bCs/>
                <w:sz w:val="18"/>
                <w:szCs w:val="18"/>
                <w:cs/>
              </w:rPr>
            </w:pPr>
            <w:r w:rsidRPr="00DF38D1">
              <w:rPr>
                <w:rFonts w:ascii="Arial" w:hAnsi="Arial" w:cs="Arial"/>
                <w:b/>
                <w:bCs/>
                <w:sz w:val="18"/>
                <w:szCs w:val="18"/>
              </w:rPr>
              <w:t>Statement of financial position</w:t>
            </w:r>
          </w:p>
        </w:tc>
        <w:tc>
          <w:tcPr>
            <w:tcW w:w="1474" w:type="dxa"/>
          </w:tcPr>
          <w:p w14:paraId="5519F899" w14:textId="77777777" w:rsidR="00C374B7" w:rsidRPr="00DF38D1" w:rsidRDefault="00C374B7">
            <w:pPr>
              <w:spacing w:line="360" w:lineRule="exact"/>
              <w:jc w:val="center"/>
              <w:rPr>
                <w:rFonts w:ascii="Arial" w:hAnsi="Arial" w:cs="Arial"/>
                <w:sz w:val="18"/>
                <w:szCs w:val="18"/>
              </w:rPr>
            </w:pPr>
          </w:p>
        </w:tc>
        <w:tc>
          <w:tcPr>
            <w:tcW w:w="1766" w:type="dxa"/>
          </w:tcPr>
          <w:p w14:paraId="6062EB68" w14:textId="77777777" w:rsidR="00C374B7" w:rsidRPr="00DF38D1" w:rsidRDefault="00C374B7">
            <w:pPr>
              <w:spacing w:line="360" w:lineRule="exact"/>
              <w:jc w:val="center"/>
              <w:rPr>
                <w:rFonts w:ascii="Arial" w:hAnsi="Arial" w:cs="Arial"/>
                <w:sz w:val="18"/>
                <w:szCs w:val="18"/>
              </w:rPr>
            </w:pPr>
          </w:p>
        </w:tc>
        <w:tc>
          <w:tcPr>
            <w:tcW w:w="1482" w:type="dxa"/>
          </w:tcPr>
          <w:p w14:paraId="4DEDEF37" w14:textId="77777777" w:rsidR="00C374B7" w:rsidRPr="00DF38D1" w:rsidRDefault="00C374B7">
            <w:pPr>
              <w:spacing w:line="360" w:lineRule="exact"/>
              <w:jc w:val="center"/>
              <w:rPr>
                <w:rFonts w:ascii="Arial" w:hAnsi="Arial" w:cs="Arial"/>
                <w:sz w:val="18"/>
                <w:szCs w:val="18"/>
              </w:rPr>
            </w:pPr>
          </w:p>
        </w:tc>
        <w:tc>
          <w:tcPr>
            <w:tcW w:w="1482" w:type="dxa"/>
          </w:tcPr>
          <w:p w14:paraId="3BFEE32D" w14:textId="77777777" w:rsidR="00C374B7" w:rsidRPr="00DF38D1" w:rsidRDefault="00C374B7">
            <w:pPr>
              <w:spacing w:line="360" w:lineRule="exact"/>
              <w:jc w:val="center"/>
              <w:rPr>
                <w:rFonts w:ascii="Arial" w:hAnsi="Arial" w:cs="Arial"/>
                <w:sz w:val="18"/>
                <w:szCs w:val="18"/>
              </w:rPr>
            </w:pPr>
          </w:p>
        </w:tc>
      </w:tr>
      <w:tr w:rsidR="00C374B7" w:rsidRPr="00DF38D1" w14:paraId="7B29819D" w14:textId="77777777" w:rsidTr="00676BA8">
        <w:tc>
          <w:tcPr>
            <w:tcW w:w="3348" w:type="dxa"/>
            <w:hideMark/>
          </w:tcPr>
          <w:p w14:paraId="00F7C4EA" w14:textId="77777777" w:rsidR="00C374B7" w:rsidRPr="00DF38D1" w:rsidRDefault="00C374B7">
            <w:pPr>
              <w:spacing w:line="360" w:lineRule="exact"/>
              <w:ind w:left="162" w:hanging="162"/>
              <w:rPr>
                <w:rFonts w:ascii="Arial" w:hAnsi="Arial" w:cs="Arial"/>
                <w:b/>
                <w:bCs/>
                <w:sz w:val="18"/>
                <w:szCs w:val="18"/>
              </w:rPr>
            </w:pPr>
            <w:r w:rsidRPr="00DF38D1">
              <w:rPr>
                <w:rFonts w:ascii="Arial" w:hAnsi="Arial" w:cs="Arial"/>
                <w:b/>
                <w:bCs/>
                <w:sz w:val="18"/>
                <w:szCs w:val="18"/>
              </w:rPr>
              <w:t>Assets</w:t>
            </w:r>
          </w:p>
        </w:tc>
        <w:tc>
          <w:tcPr>
            <w:tcW w:w="1474" w:type="dxa"/>
          </w:tcPr>
          <w:p w14:paraId="3C49ED05" w14:textId="77777777" w:rsidR="00C374B7" w:rsidRPr="00DF38D1" w:rsidRDefault="00C374B7">
            <w:pPr>
              <w:spacing w:line="360" w:lineRule="exact"/>
              <w:jc w:val="center"/>
              <w:rPr>
                <w:rFonts w:ascii="Arial" w:hAnsi="Arial" w:cs="Arial"/>
                <w:sz w:val="18"/>
                <w:szCs w:val="18"/>
              </w:rPr>
            </w:pPr>
          </w:p>
        </w:tc>
        <w:tc>
          <w:tcPr>
            <w:tcW w:w="1766" w:type="dxa"/>
          </w:tcPr>
          <w:p w14:paraId="7B16B281" w14:textId="77777777" w:rsidR="00C374B7" w:rsidRPr="00DF38D1" w:rsidRDefault="00C374B7">
            <w:pPr>
              <w:spacing w:line="360" w:lineRule="exact"/>
              <w:jc w:val="center"/>
              <w:rPr>
                <w:rFonts w:ascii="Arial" w:hAnsi="Arial" w:cs="Arial"/>
                <w:sz w:val="18"/>
                <w:szCs w:val="18"/>
                <w:cs/>
              </w:rPr>
            </w:pPr>
          </w:p>
        </w:tc>
        <w:tc>
          <w:tcPr>
            <w:tcW w:w="1482" w:type="dxa"/>
          </w:tcPr>
          <w:p w14:paraId="30CAF46D" w14:textId="77777777" w:rsidR="00C374B7" w:rsidRPr="00DF38D1" w:rsidRDefault="00C374B7">
            <w:pPr>
              <w:spacing w:line="360" w:lineRule="exact"/>
              <w:jc w:val="center"/>
              <w:rPr>
                <w:rFonts w:ascii="Arial" w:hAnsi="Arial" w:cs="Arial"/>
                <w:sz w:val="18"/>
                <w:szCs w:val="18"/>
              </w:rPr>
            </w:pPr>
          </w:p>
        </w:tc>
        <w:tc>
          <w:tcPr>
            <w:tcW w:w="1482" w:type="dxa"/>
          </w:tcPr>
          <w:p w14:paraId="750FD349" w14:textId="77777777" w:rsidR="00C374B7" w:rsidRPr="00DF38D1" w:rsidRDefault="00C374B7">
            <w:pPr>
              <w:spacing w:line="360" w:lineRule="exact"/>
              <w:jc w:val="center"/>
              <w:rPr>
                <w:rFonts w:ascii="Arial" w:hAnsi="Arial" w:cs="Arial"/>
                <w:sz w:val="18"/>
                <w:szCs w:val="18"/>
              </w:rPr>
            </w:pPr>
          </w:p>
        </w:tc>
      </w:tr>
      <w:tr w:rsidR="00C374B7" w:rsidRPr="00DF38D1" w14:paraId="1BB4F971" w14:textId="77777777" w:rsidTr="00676BA8">
        <w:tc>
          <w:tcPr>
            <w:tcW w:w="3348" w:type="dxa"/>
            <w:hideMark/>
          </w:tcPr>
          <w:p w14:paraId="025E6C09" w14:textId="77777777" w:rsidR="00C374B7" w:rsidRPr="00DF38D1" w:rsidRDefault="00C374B7">
            <w:pPr>
              <w:spacing w:line="360" w:lineRule="exact"/>
              <w:ind w:left="162" w:hanging="162"/>
              <w:rPr>
                <w:rFonts w:ascii="Arial" w:hAnsi="Arial" w:cs="Arial"/>
                <w:b/>
                <w:bCs/>
                <w:sz w:val="18"/>
                <w:szCs w:val="18"/>
              </w:rPr>
            </w:pPr>
            <w:r w:rsidRPr="00DF38D1">
              <w:rPr>
                <w:rFonts w:ascii="Arial" w:hAnsi="Arial" w:cs="Arial"/>
                <w:b/>
                <w:bCs/>
                <w:sz w:val="18"/>
                <w:szCs w:val="18"/>
              </w:rPr>
              <w:t>Current assets</w:t>
            </w:r>
          </w:p>
        </w:tc>
        <w:tc>
          <w:tcPr>
            <w:tcW w:w="1474" w:type="dxa"/>
          </w:tcPr>
          <w:p w14:paraId="7B633C74" w14:textId="77777777" w:rsidR="00C374B7" w:rsidRPr="00DF38D1" w:rsidRDefault="00C374B7">
            <w:pPr>
              <w:spacing w:line="360" w:lineRule="exact"/>
              <w:jc w:val="center"/>
              <w:rPr>
                <w:rFonts w:ascii="Arial" w:hAnsi="Arial" w:cs="Arial"/>
                <w:sz w:val="18"/>
                <w:szCs w:val="18"/>
              </w:rPr>
            </w:pPr>
          </w:p>
        </w:tc>
        <w:tc>
          <w:tcPr>
            <w:tcW w:w="1766" w:type="dxa"/>
          </w:tcPr>
          <w:p w14:paraId="29132E46" w14:textId="77777777" w:rsidR="00C374B7" w:rsidRPr="00DF38D1" w:rsidRDefault="00C374B7">
            <w:pPr>
              <w:spacing w:line="360" w:lineRule="exact"/>
              <w:jc w:val="center"/>
              <w:rPr>
                <w:rFonts w:ascii="Arial" w:hAnsi="Arial" w:cs="Arial"/>
                <w:sz w:val="18"/>
                <w:szCs w:val="18"/>
                <w:cs/>
              </w:rPr>
            </w:pPr>
          </w:p>
        </w:tc>
        <w:tc>
          <w:tcPr>
            <w:tcW w:w="1482" w:type="dxa"/>
          </w:tcPr>
          <w:p w14:paraId="5FE2EED9" w14:textId="77777777" w:rsidR="00C374B7" w:rsidRPr="00DF38D1" w:rsidRDefault="00C374B7">
            <w:pPr>
              <w:spacing w:line="360" w:lineRule="exact"/>
              <w:jc w:val="center"/>
              <w:rPr>
                <w:rFonts w:ascii="Arial" w:hAnsi="Arial" w:cs="Arial"/>
                <w:sz w:val="18"/>
                <w:szCs w:val="18"/>
              </w:rPr>
            </w:pPr>
          </w:p>
        </w:tc>
        <w:tc>
          <w:tcPr>
            <w:tcW w:w="1482" w:type="dxa"/>
          </w:tcPr>
          <w:p w14:paraId="1FF1D63F" w14:textId="77777777" w:rsidR="00C374B7" w:rsidRPr="00DF38D1" w:rsidRDefault="00C374B7">
            <w:pPr>
              <w:spacing w:line="360" w:lineRule="exact"/>
              <w:jc w:val="center"/>
              <w:rPr>
                <w:rFonts w:ascii="Arial" w:hAnsi="Arial" w:cs="Arial"/>
                <w:sz w:val="18"/>
                <w:szCs w:val="18"/>
              </w:rPr>
            </w:pPr>
          </w:p>
        </w:tc>
      </w:tr>
      <w:tr w:rsidR="00C374B7" w:rsidRPr="00DF38D1" w14:paraId="27235B33" w14:textId="77777777" w:rsidTr="00676BA8">
        <w:tc>
          <w:tcPr>
            <w:tcW w:w="3348" w:type="dxa"/>
            <w:hideMark/>
          </w:tcPr>
          <w:p w14:paraId="08D233A1"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Current investments</w:t>
            </w:r>
          </w:p>
        </w:tc>
        <w:tc>
          <w:tcPr>
            <w:tcW w:w="1474" w:type="dxa"/>
            <w:hideMark/>
          </w:tcPr>
          <w:p w14:paraId="03135739"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70,000</w:t>
            </w:r>
          </w:p>
        </w:tc>
        <w:tc>
          <w:tcPr>
            <w:tcW w:w="1766" w:type="dxa"/>
            <w:hideMark/>
          </w:tcPr>
          <w:p w14:paraId="1805CDDF"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(70,000)</w:t>
            </w:r>
          </w:p>
        </w:tc>
        <w:tc>
          <w:tcPr>
            <w:tcW w:w="1482" w:type="dxa"/>
            <w:hideMark/>
          </w:tcPr>
          <w:p w14:paraId="31B7A547"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6D4C6749"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r>
      <w:tr w:rsidR="00C374B7" w:rsidRPr="00DF38D1" w14:paraId="6E590C3A" w14:textId="77777777" w:rsidTr="00676BA8">
        <w:tc>
          <w:tcPr>
            <w:tcW w:w="3348" w:type="dxa"/>
            <w:hideMark/>
          </w:tcPr>
          <w:p w14:paraId="126E7ACA"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Other current financial assets</w:t>
            </w:r>
          </w:p>
        </w:tc>
        <w:tc>
          <w:tcPr>
            <w:tcW w:w="1474" w:type="dxa"/>
            <w:hideMark/>
          </w:tcPr>
          <w:p w14:paraId="336940E5"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766" w:type="dxa"/>
            <w:hideMark/>
          </w:tcPr>
          <w:p w14:paraId="67EB5CCB"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273,231</w:t>
            </w:r>
          </w:p>
        </w:tc>
        <w:tc>
          <w:tcPr>
            <w:tcW w:w="1482" w:type="dxa"/>
            <w:hideMark/>
          </w:tcPr>
          <w:p w14:paraId="4B53BC26"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6665E6ED"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273,231</w:t>
            </w:r>
          </w:p>
        </w:tc>
      </w:tr>
      <w:tr w:rsidR="00C374B7" w:rsidRPr="00DF38D1" w14:paraId="462D38D6" w14:textId="77777777" w:rsidTr="00676BA8">
        <w:tc>
          <w:tcPr>
            <w:tcW w:w="3348" w:type="dxa"/>
            <w:hideMark/>
          </w:tcPr>
          <w:p w14:paraId="6937101E"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Other current assets</w:t>
            </w:r>
          </w:p>
        </w:tc>
        <w:tc>
          <w:tcPr>
            <w:tcW w:w="1474" w:type="dxa"/>
            <w:hideMark/>
          </w:tcPr>
          <w:p w14:paraId="00724344"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1,155,465</w:t>
            </w:r>
          </w:p>
        </w:tc>
        <w:tc>
          <w:tcPr>
            <w:tcW w:w="1766" w:type="dxa"/>
            <w:hideMark/>
          </w:tcPr>
          <w:p w14:paraId="3A8B3E8D"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(787,889)</w:t>
            </w:r>
          </w:p>
        </w:tc>
        <w:tc>
          <w:tcPr>
            <w:tcW w:w="1482" w:type="dxa"/>
            <w:hideMark/>
          </w:tcPr>
          <w:p w14:paraId="0AEB7F91"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0789A28A"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367,576</w:t>
            </w:r>
          </w:p>
        </w:tc>
      </w:tr>
      <w:tr w:rsidR="00C374B7" w:rsidRPr="00DF38D1" w14:paraId="6ECBB546" w14:textId="77777777" w:rsidTr="00676BA8">
        <w:tc>
          <w:tcPr>
            <w:tcW w:w="3348" w:type="dxa"/>
            <w:hideMark/>
          </w:tcPr>
          <w:p w14:paraId="26212542" w14:textId="4E4E821F" w:rsidR="00C374B7" w:rsidRPr="00DF38D1" w:rsidRDefault="00C374B7">
            <w:pPr>
              <w:spacing w:line="360" w:lineRule="exact"/>
              <w:rPr>
                <w:rFonts w:ascii="Arial" w:hAnsi="Arial" w:cs="Arial"/>
                <w:b/>
                <w:bCs/>
                <w:sz w:val="18"/>
                <w:szCs w:val="18"/>
                <w:cs/>
              </w:rPr>
            </w:pPr>
            <w:r w:rsidRPr="00DF38D1">
              <w:rPr>
                <w:rFonts w:ascii="Arial" w:hAnsi="Arial" w:cs="Arial"/>
                <w:b/>
                <w:bCs/>
                <w:sz w:val="18"/>
                <w:szCs w:val="18"/>
              </w:rPr>
              <w:t>Non-current assets</w:t>
            </w:r>
          </w:p>
        </w:tc>
        <w:tc>
          <w:tcPr>
            <w:tcW w:w="1474" w:type="dxa"/>
          </w:tcPr>
          <w:p w14:paraId="609F1364" w14:textId="77777777" w:rsidR="00C374B7" w:rsidRPr="00DF38D1" w:rsidRDefault="00C374B7">
            <w:pPr>
              <w:spacing w:line="360" w:lineRule="exact"/>
              <w:jc w:val="right"/>
              <w:rPr>
                <w:rFonts w:ascii="Arial" w:hAnsi="Arial" w:cs="Arial"/>
                <w:sz w:val="18"/>
                <w:szCs w:val="18"/>
              </w:rPr>
            </w:pPr>
          </w:p>
        </w:tc>
        <w:tc>
          <w:tcPr>
            <w:tcW w:w="1766" w:type="dxa"/>
          </w:tcPr>
          <w:p w14:paraId="51B7C8EE" w14:textId="77777777" w:rsidR="00C374B7" w:rsidRPr="00DF38D1" w:rsidRDefault="00C374B7">
            <w:pPr>
              <w:spacing w:line="360" w:lineRule="exact"/>
              <w:jc w:val="right"/>
              <w:rPr>
                <w:rFonts w:ascii="Arial" w:hAnsi="Arial" w:cs="Arial"/>
                <w:sz w:val="18"/>
                <w:szCs w:val="18"/>
                <w:cs/>
              </w:rPr>
            </w:pPr>
          </w:p>
        </w:tc>
        <w:tc>
          <w:tcPr>
            <w:tcW w:w="1482" w:type="dxa"/>
          </w:tcPr>
          <w:p w14:paraId="12A437FE" w14:textId="77777777" w:rsidR="00C374B7" w:rsidRPr="00DF38D1" w:rsidRDefault="00C374B7">
            <w:pPr>
              <w:spacing w:line="360" w:lineRule="exact"/>
              <w:jc w:val="right"/>
              <w:rPr>
                <w:rFonts w:ascii="Arial" w:hAnsi="Arial" w:cs="Arial"/>
                <w:sz w:val="18"/>
                <w:szCs w:val="18"/>
              </w:rPr>
            </w:pPr>
          </w:p>
        </w:tc>
        <w:tc>
          <w:tcPr>
            <w:tcW w:w="1482" w:type="dxa"/>
          </w:tcPr>
          <w:p w14:paraId="4104C378" w14:textId="77777777" w:rsidR="00C374B7" w:rsidRPr="00DF38D1" w:rsidRDefault="00C374B7">
            <w:pPr>
              <w:spacing w:line="360" w:lineRule="exact"/>
              <w:jc w:val="right"/>
              <w:rPr>
                <w:rFonts w:ascii="Arial" w:hAnsi="Arial" w:cs="Arial"/>
                <w:sz w:val="18"/>
                <w:szCs w:val="18"/>
              </w:rPr>
            </w:pPr>
          </w:p>
        </w:tc>
      </w:tr>
      <w:tr w:rsidR="00C374B7" w:rsidRPr="00DF38D1" w14:paraId="3F0F812F" w14:textId="77777777" w:rsidTr="00676BA8">
        <w:tc>
          <w:tcPr>
            <w:tcW w:w="3348" w:type="dxa"/>
            <w:hideMark/>
          </w:tcPr>
          <w:p w14:paraId="17F620BD"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Other non-current financial assets</w:t>
            </w:r>
          </w:p>
        </w:tc>
        <w:tc>
          <w:tcPr>
            <w:tcW w:w="1474" w:type="dxa"/>
            <w:hideMark/>
          </w:tcPr>
          <w:p w14:paraId="5852B220"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766" w:type="dxa"/>
            <w:hideMark/>
          </w:tcPr>
          <w:p w14:paraId="778849B1"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6,805,211</w:t>
            </w:r>
          </w:p>
        </w:tc>
        <w:tc>
          <w:tcPr>
            <w:tcW w:w="1482" w:type="dxa"/>
            <w:hideMark/>
          </w:tcPr>
          <w:p w14:paraId="428003DC"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4420F2CD"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6,805,211</w:t>
            </w:r>
          </w:p>
        </w:tc>
      </w:tr>
      <w:tr w:rsidR="00C374B7" w:rsidRPr="00DF38D1" w14:paraId="7F2BF618" w14:textId="77777777" w:rsidTr="00676BA8">
        <w:tc>
          <w:tcPr>
            <w:tcW w:w="3348" w:type="dxa"/>
            <w:hideMark/>
          </w:tcPr>
          <w:p w14:paraId="50DBB254"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Investments in associates</w:t>
            </w:r>
          </w:p>
        </w:tc>
        <w:tc>
          <w:tcPr>
            <w:tcW w:w="1474" w:type="dxa"/>
            <w:hideMark/>
          </w:tcPr>
          <w:p w14:paraId="17551A95"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24,405,367</w:t>
            </w:r>
          </w:p>
        </w:tc>
        <w:tc>
          <w:tcPr>
            <w:tcW w:w="1766" w:type="dxa"/>
            <w:hideMark/>
          </w:tcPr>
          <w:p w14:paraId="36E98658"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40,097</w:t>
            </w:r>
          </w:p>
        </w:tc>
        <w:tc>
          <w:tcPr>
            <w:tcW w:w="1482" w:type="dxa"/>
            <w:hideMark/>
          </w:tcPr>
          <w:p w14:paraId="37D3AAFF"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(231,069)</w:t>
            </w:r>
          </w:p>
        </w:tc>
        <w:tc>
          <w:tcPr>
            <w:tcW w:w="1482" w:type="dxa"/>
            <w:hideMark/>
          </w:tcPr>
          <w:p w14:paraId="4E53C7FC"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24,214,395</w:t>
            </w:r>
          </w:p>
        </w:tc>
      </w:tr>
      <w:tr w:rsidR="00C374B7" w:rsidRPr="00DF38D1" w14:paraId="65D25D8C" w14:textId="77777777" w:rsidTr="00676BA8">
        <w:tc>
          <w:tcPr>
            <w:tcW w:w="3348" w:type="dxa"/>
            <w:hideMark/>
          </w:tcPr>
          <w:p w14:paraId="548CF7F8"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Other long-term investments</w:t>
            </w:r>
          </w:p>
        </w:tc>
        <w:tc>
          <w:tcPr>
            <w:tcW w:w="1474" w:type="dxa"/>
            <w:hideMark/>
          </w:tcPr>
          <w:p w14:paraId="3F11CBAC"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6,036,836</w:t>
            </w:r>
          </w:p>
        </w:tc>
        <w:tc>
          <w:tcPr>
            <w:tcW w:w="1766" w:type="dxa"/>
            <w:hideMark/>
          </w:tcPr>
          <w:p w14:paraId="28BF5283"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(6,036,836)</w:t>
            </w:r>
          </w:p>
        </w:tc>
        <w:tc>
          <w:tcPr>
            <w:tcW w:w="1482" w:type="dxa"/>
            <w:hideMark/>
          </w:tcPr>
          <w:p w14:paraId="4ECD3AF0"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325AF0BD"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r>
      <w:tr w:rsidR="00C374B7" w:rsidRPr="00DF38D1" w14:paraId="522892E8" w14:textId="77777777" w:rsidTr="00676BA8">
        <w:tc>
          <w:tcPr>
            <w:tcW w:w="3348" w:type="dxa"/>
            <w:hideMark/>
          </w:tcPr>
          <w:p w14:paraId="525BAA5C"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Property, plant and equipment</w:t>
            </w:r>
          </w:p>
        </w:tc>
        <w:tc>
          <w:tcPr>
            <w:tcW w:w="1474" w:type="dxa"/>
            <w:hideMark/>
          </w:tcPr>
          <w:p w14:paraId="21A377D8"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687,747</w:t>
            </w:r>
          </w:p>
        </w:tc>
        <w:tc>
          <w:tcPr>
            <w:tcW w:w="1766" w:type="dxa"/>
            <w:hideMark/>
          </w:tcPr>
          <w:p w14:paraId="17396CF1"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11151A5E"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(5,723)</w:t>
            </w:r>
          </w:p>
        </w:tc>
        <w:tc>
          <w:tcPr>
            <w:tcW w:w="1482" w:type="dxa"/>
            <w:hideMark/>
          </w:tcPr>
          <w:p w14:paraId="71A14031"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682,024</w:t>
            </w:r>
          </w:p>
        </w:tc>
      </w:tr>
      <w:tr w:rsidR="00C374B7" w:rsidRPr="00DF38D1" w14:paraId="7D91F30A" w14:textId="77777777" w:rsidTr="00676BA8">
        <w:tc>
          <w:tcPr>
            <w:tcW w:w="3348" w:type="dxa"/>
            <w:hideMark/>
          </w:tcPr>
          <w:p w14:paraId="7998B8E7"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Leasehold rights</w:t>
            </w:r>
          </w:p>
        </w:tc>
        <w:tc>
          <w:tcPr>
            <w:tcW w:w="1474" w:type="dxa"/>
            <w:hideMark/>
          </w:tcPr>
          <w:p w14:paraId="72FA61F6"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5,729,782</w:t>
            </w:r>
          </w:p>
        </w:tc>
        <w:tc>
          <w:tcPr>
            <w:tcW w:w="1766" w:type="dxa"/>
            <w:hideMark/>
          </w:tcPr>
          <w:p w14:paraId="0A8D17E0"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61D9A971"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(5,729,782)</w:t>
            </w:r>
          </w:p>
        </w:tc>
        <w:tc>
          <w:tcPr>
            <w:tcW w:w="1482" w:type="dxa"/>
            <w:hideMark/>
          </w:tcPr>
          <w:p w14:paraId="76462F4F"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r>
      <w:tr w:rsidR="00C374B7" w:rsidRPr="00DF38D1" w14:paraId="0D0C3CED" w14:textId="77777777" w:rsidTr="00676BA8">
        <w:tc>
          <w:tcPr>
            <w:tcW w:w="3348" w:type="dxa"/>
            <w:hideMark/>
          </w:tcPr>
          <w:p w14:paraId="6325C4E3"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Right-of-use assets</w:t>
            </w:r>
          </w:p>
        </w:tc>
        <w:tc>
          <w:tcPr>
            <w:tcW w:w="1474" w:type="dxa"/>
            <w:hideMark/>
          </w:tcPr>
          <w:p w14:paraId="3AFF14DA"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766" w:type="dxa"/>
            <w:hideMark/>
          </w:tcPr>
          <w:p w14:paraId="66CFC79C"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4C299266" w14:textId="317D8055" w:rsidR="00C374B7" w:rsidRPr="00DF38D1" w:rsidRDefault="00666B22">
            <w:pPr>
              <w:tabs>
                <w:tab w:val="decimal" w:pos="1155"/>
              </w:tabs>
              <w:spacing w:line="360" w:lineRule="exact"/>
              <w:rPr>
                <w:rFonts w:ascii="Arial" w:hAnsi="Arial" w:cs="Arial"/>
                <w:sz w:val="18"/>
                <w:szCs w:val="18"/>
              </w:rPr>
            </w:pPr>
            <w:r>
              <w:rPr>
                <w:rFonts w:ascii="Arial" w:hAnsi="Arial" w:cs="Arial"/>
                <w:sz w:val="18"/>
                <w:szCs w:val="18"/>
              </w:rPr>
              <w:t>12,619,590</w:t>
            </w:r>
          </w:p>
        </w:tc>
        <w:tc>
          <w:tcPr>
            <w:tcW w:w="1482" w:type="dxa"/>
            <w:hideMark/>
          </w:tcPr>
          <w:p w14:paraId="71E22E04" w14:textId="2A0FB739" w:rsidR="00C374B7" w:rsidRPr="00DF38D1" w:rsidRDefault="00666B22">
            <w:pPr>
              <w:tabs>
                <w:tab w:val="decimal" w:pos="1155"/>
              </w:tabs>
              <w:spacing w:line="360" w:lineRule="exact"/>
              <w:rPr>
                <w:rFonts w:ascii="Arial" w:hAnsi="Arial" w:cs="Arial"/>
                <w:sz w:val="18"/>
                <w:szCs w:val="18"/>
              </w:rPr>
            </w:pPr>
            <w:r>
              <w:rPr>
                <w:rFonts w:ascii="Arial" w:hAnsi="Arial" w:cs="Arial"/>
                <w:sz w:val="18"/>
                <w:szCs w:val="18"/>
              </w:rPr>
              <w:t>12,619,590</w:t>
            </w:r>
          </w:p>
        </w:tc>
      </w:tr>
      <w:tr w:rsidR="00C374B7" w:rsidRPr="00DF38D1" w14:paraId="4B2FABAF" w14:textId="77777777" w:rsidTr="00676BA8">
        <w:tc>
          <w:tcPr>
            <w:tcW w:w="3348" w:type="dxa"/>
            <w:hideMark/>
          </w:tcPr>
          <w:p w14:paraId="298A121C" w14:textId="77777777" w:rsidR="00C374B7" w:rsidRPr="00DF38D1" w:rsidRDefault="00C374B7">
            <w:pPr>
              <w:spacing w:line="360" w:lineRule="exact"/>
              <w:ind w:left="162" w:hanging="162"/>
              <w:rPr>
                <w:rFonts w:ascii="Arial" w:hAnsi="Arial" w:cs="Arial"/>
                <w:b/>
                <w:bCs/>
                <w:sz w:val="18"/>
                <w:szCs w:val="18"/>
              </w:rPr>
            </w:pPr>
            <w:r w:rsidRPr="00DF38D1">
              <w:rPr>
                <w:rFonts w:ascii="Arial" w:hAnsi="Arial" w:cs="Arial"/>
                <w:b/>
                <w:bCs/>
                <w:sz w:val="18"/>
                <w:szCs w:val="18"/>
              </w:rPr>
              <w:t>Liabilities and shareholders’ equity</w:t>
            </w:r>
          </w:p>
        </w:tc>
        <w:tc>
          <w:tcPr>
            <w:tcW w:w="1474" w:type="dxa"/>
          </w:tcPr>
          <w:p w14:paraId="30E596FC" w14:textId="77777777" w:rsidR="00C374B7" w:rsidRPr="00DF38D1" w:rsidRDefault="00C374B7">
            <w:pPr>
              <w:tabs>
                <w:tab w:val="decimal" w:pos="1155"/>
              </w:tabs>
              <w:spacing w:line="360" w:lineRule="exact"/>
              <w:rPr>
                <w:rFonts w:ascii="Arial" w:hAnsi="Arial" w:cs="Arial"/>
                <w:sz w:val="18"/>
                <w:szCs w:val="18"/>
              </w:rPr>
            </w:pPr>
          </w:p>
        </w:tc>
        <w:tc>
          <w:tcPr>
            <w:tcW w:w="1766" w:type="dxa"/>
          </w:tcPr>
          <w:p w14:paraId="72DE2114" w14:textId="77777777" w:rsidR="00C374B7" w:rsidRPr="00DF38D1" w:rsidRDefault="00C374B7">
            <w:pPr>
              <w:tabs>
                <w:tab w:val="decimal" w:pos="1155"/>
              </w:tabs>
              <w:spacing w:line="360" w:lineRule="exact"/>
              <w:rPr>
                <w:rFonts w:ascii="Arial" w:hAnsi="Arial" w:cs="Arial"/>
                <w:sz w:val="18"/>
                <w:szCs w:val="18"/>
              </w:rPr>
            </w:pPr>
          </w:p>
        </w:tc>
        <w:tc>
          <w:tcPr>
            <w:tcW w:w="1482" w:type="dxa"/>
          </w:tcPr>
          <w:p w14:paraId="4EA7ECCF" w14:textId="77777777" w:rsidR="00C374B7" w:rsidRPr="00DF38D1" w:rsidRDefault="00C374B7">
            <w:pPr>
              <w:tabs>
                <w:tab w:val="decimal" w:pos="1155"/>
              </w:tabs>
              <w:spacing w:line="360" w:lineRule="exact"/>
              <w:rPr>
                <w:rFonts w:ascii="Arial" w:hAnsi="Arial" w:cs="Arial"/>
                <w:sz w:val="18"/>
                <w:szCs w:val="18"/>
              </w:rPr>
            </w:pPr>
          </w:p>
        </w:tc>
        <w:tc>
          <w:tcPr>
            <w:tcW w:w="1482" w:type="dxa"/>
          </w:tcPr>
          <w:p w14:paraId="1B349472" w14:textId="77777777" w:rsidR="00C374B7" w:rsidRPr="00DF38D1" w:rsidRDefault="00C374B7">
            <w:pPr>
              <w:tabs>
                <w:tab w:val="decimal" w:pos="1155"/>
              </w:tabs>
              <w:spacing w:line="360" w:lineRule="exact"/>
              <w:rPr>
                <w:rFonts w:ascii="Arial" w:hAnsi="Arial" w:cs="Arial"/>
                <w:sz w:val="18"/>
                <w:szCs w:val="18"/>
              </w:rPr>
            </w:pPr>
          </w:p>
        </w:tc>
      </w:tr>
      <w:tr w:rsidR="00C374B7" w:rsidRPr="00DF38D1" w14:paraId="22B589FF" w14:textId="77777777" w:rsidTr="00676BA8">
        <w:tc>
          <w:tcPr>
            <w:tcW w:w="3348" w:type="dxa"/>
            <w:hideMark/>
          </w:tcPr>
          <w:p w14:paraId="7EDA4358" w14:textId="77777777" w:rsidR="00C374B7" w:rsidRPr="00DF38D1" w:rsidRDefault="00C374B7">
            <w:pPr>
              <w:spacing w:line="360" w:lineRule="exact"/>
              <w:rPr>
                <w:rFonts w:ascii="Arial" w:hAnsi="Arial" w:cs="Arial"/>
                <w:b/>
                <w:bCs/>
                <w:sz w:val="18"/>
                <w:szCs w:val="18"/>
              </w:rPr>
            </w:pPr>
            <w:r w:rsidRPr="00DF38D1">
              <w:rPr>
                <w:rFonts w:ascii="Arial" w:hAnsi="Arial" w:cs="Arial"/>
                <w:b/>
                <w:bCs/>
                <w:sz w:val="18"/>
                <w:szCs w:val="18"/>
              </w:rPr>
              <w:t>Current liabilities</w:t>
            </w:r>
          </w:p>
        </w:tc>
        <w:tc>
          <w:tcPr>
            <w:tcW w:w="1474" w:type="dxa"/>
          </w:tcPr>
          <w:p w14:paraId="165680F4" w14:textId="77777777" w:rsidR="00C374B7" w:rsidRPr="00DF38D1" w:rsidRDefault="00C374B7">
            <w:pPr>
              <w:tabs>
                <w:tab w:val="decimal" w:pos="1155"/>
              </w:tabs>
              <w:spacing w:line="360" w:lineRule="exact"/>
              <w:rPr>
                <w:rFonts w:ascii="Arial" w:hAnsi="Arial" w:cs="Arial"/>
                <w:sz w:val="18"/>
                <w:szCs w:val="18"/>
              </w:rPr>
            </w:pPr>
          </w:p>
        </w:tc>
        <w:tc>
          <w:tcPr>
            <w:tcW w:w="1766" w:type="dxa"/>
          </w:tcPr>
          <w:p w14:paraId="0F9DDF65" w14:textId="77777777" w:rsidR="00C374B7" w:rsidRPr="00DF38D1" w:rsidRDefault="00C374B7">
            <w:pPr>
              <w:tabs>
                <w:tab w:val="decimal" w:pos="1155"/>
              </w:tabs>
              <w:spacing w:line="360" w:lineRule="exact"/>
              <w:rPr>
                <w:rFonts w:ascii="Arial" w:hAnsi="Arial" w:cs="Arial"/>
                <w:sz w:val="18"/>
                <w:szCs w:val="18"/>
              </w:rPr>
            </w:pPr>
          </w:p>
        </w:tc>
        <w:tc>
          <w:tcPr>
            <w:tcW w:w="1482" w:type="dxa"/>
          </w:tcPr>
          <w:p w14:paraId="368FD57F" w14:textId="77777777" w:rsidR="00C374B7" w:rsidRPr="00DF38D1" w:rsidRDefault="00C374B7">
            <w:pPr>
              <w:tabs>
                <w:tab w:val="decimal" w:pos="1155"/>
              </w:tabs>
              <w:spacing w:line="360" w:lineRule="exact"/>
              <w:rPr>
                <w:rFonts w:ascii="Arial" w:hAnsi="Arial" w:cs="Arial"/>
                <w:sz w:val="18"/>
                <w:szCs w:val="18"/>
              </w:rPr>
            </w:pPr>
          </w:p>
        </w:tc>
        <w:tc>
          <w:tcPr>
            <w:tcW w:w="1482" w:type="dxa"/>
          </w:tcPr>
          <w:p w14:paraId="46FE3EA1" w14:textId="77777777" w:rsidR="00C374B7" w:rsidRPr="00DF38D1" w:rsidRDefault="00C374B7">
            <w:pPr>
              <w:tabs>
                <w:tab w:val="decimal" w:pos="1155"/>
              </w:tabs>
              <w:spacing w:line="360" w:lineRule="exact"/>
              <w:rPr>
                <w:rFonts w:ascii="Arial" w:hAnsi="Arial" w:cs="Arial"/>
                <w:sz w:val="18"/>
                <w:szCs w:val="18"/>
              </w:rPr>
            </w:pPr>
          </w:p>
        </w:tc>
      </w:tr>
      <w:tr w:rsidR="00C374B7" w:rsidRPr="00DF38D1" w14:paraId="28E9A460" w14:textId="77777777" w:rsidTr="00676BA8">
        <w:tc>
          <w:tcPr>
            <w:tcW w:w="3348" w:type="dxa"/>
            <w:hideMark/>
          </w:tcPr>
          <w:p w14:paraId="297BB782" w14:textId="77777777" w:rsidR="00C374B7" w:rsidRPr="00DF38D1" w:rsidRDefault="00C374B7">
            <w:pPr>
              <w:spacing w:line="360" w:lineRule="exact"/>
              <w:rPr>
                <w:rFonts w:ascii="Arial" w:hAnsi="Arial" w:cs="Arial"/>
                <w:b/>
                <w:bCs/>
                <w:sz w:val="18"/>
                <w:szCs w:val="18"/>
              </w:rPr>
            </w:pPr>
            <w:r w:rsidRPr="00DF38D1">
              <w:rPr>
                <w:rFonts w:ascii="Arial" w:hAnsi="Arial" w:cs="Arial"/>
                <w:sz w:val="18"/>
                <w:szCs w:val="18"/>
              </w:rPr>
              <w:t>Trade and other payables</w:t>
            </w:r>
          </w:p>
        </w:tc>
        <w:tc>
          <w:tcPr>
            <w:tcW w:w="1474" w:type="dxa"/>
            <w:hideMark/>
          </w:tcPr>
          <w:p w14:paraId="0A3BAEBA"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3,805,940</w:t>
            </w:r>
          </w:p>
        </w:tc>
        <w:tc>
          <w:tcPr>
            <w:tcW w:w="1766" w:type="dxa"/>
            <w:hideMark/>
          </w:tcPr>
          <w:p w14:paraId="2EAAC766"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68B065E0"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(98,392)</w:t>
            </w:r>
          </w:p>
        </w:tc>
        <w:tc>
          <w:tcPr>
            <w:tcW w:w="1482" w:type="dxa"/>
            <w:hideMark/>
          </w:tcPr>
          <w:p w14:paraId="524129B3"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3,707,548</w:t>
            </w:r>
          </w:p>
        </w:tc>
      </w:tr>
      <w:tr w:rsidR="00C374B7" w:rsidRPr="00DF38D1" w14:paraId="50CB56D6" w14:textId="77777777" w:rsidTr="00676BA8">
        <w:tc>
          <w:tcPr>
            <w:tcW w:w="3348" w:type="dxa"/>
            <w:hideMark/>
          </w:tcPr>
          <w:p w14:paraId="2653C361"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Current portion of lease liabilities</w:t>
            </w:r>
          </w:p>
        </w:tc>
        <w:tc>
          <w:tcPr>
            <w:tcW w:w="1474" w:type="dxa"/>
            <w:hideMark/>
          </w:tcPr>
          <w:p w14:paraId="767B252B"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4,095</w:t>
            </w:r>
          </w:p>
        </w:tc>
        <w:tc>
          <w:tcPr>
            <w:tcW w:w="1766" w:type="dxa"/>
            <w:hideMark/>
          </w:tcPr>
          <w:p w14:paraId="6D4DE704"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60A48328"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674,225</w:t>
            </w:r>
          </w:p>
        </w:tc>
        <w:tc>
          <w:tcPr>
            <w:tcW w:w="1482" w:type="dxa"/>
            <w:hideMark/>
          </w:tcPr>
          <w:p w14:paraId="2248755E"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678,320</w:t>
            </w:r>
          </w:p>
        </w:tc>
      </w:tr>
      <w:tr w:rsidR="00C374B7" w:rsidRPr="00DF38D1" w14:paraId="5FA5AB0C" w14:textId="77777777" w:rsidTr="00676BA8">
        <w:tc>
          <w:tcPr>
            <w:tcW w:w="3348" w:type="dxa"/>
            <w:hideMark/>
          </w:tcPr>
          <w:p w14:paraId="23CF38B8" w14:textId="77777777" w:rsidR="00C374B7" w:rsidRPr="00DF38D1" w:rsidRDefault="00C374B7">
            <w:pPr>
              <w:spacing w:line="360" w:lineRule="exact"/>
              <w:ind w:left="162" w:hanging="162"/>
              <w:rPr>
                <w:rFonts w:ascii="Arial" w:hAnsi="Arial" w:cs="Arial"/>
                <w:b/>
                <w:bCs/>
                <w:sz w:val="18"/>
                <w:szCs w:val="18"/>
              </w:rPr>
            </w:pPr>
            <w:r w:rsidRPr="00DF38D1">
              <w:rPr>
                <w:rFonts w:ascii="Arial" w:hAnsi="Arial" w:cs="Arial"/>
                <w:b/>
                <w:bCs/>
                <w:sz w:val="18"/>
                <w:szCs w:val="18"/>
              </w:rPr>
              <w:t>Non-current liabilities</w:t>
            </w:r>
          </w:p>
        </w:tc>
        <w:tc>
          <w:tcPr>
            <w:tcW w:w="1474" w:type="dxa"/>
          </w:tcPr>
          <w:p w14:paraId="5FBFB0AD" w14:textId="77777777" w:rsidR="00C374B7" w:rsidRPr="00DF38D1" w:rsidRDefault="00C374B7">
            <w:pPr>
              <w:tabs>
                <w:tab w:val="decimal" w:pos="1155"/>
              </w:tabs>
              <w:spacing w:line="360" w:lineRule="exact"/>
              <w:rPr>
                <w:rFonts w:ascii="Arial" w:hAnsi="Arial" w:cs="Arial"/>
                <w:sz w:val="18"/>
                <w:szCs w:val="18"/>
              </w:rPr>
            </w:pPr>
          </w:p>
        </w:tc>
        <w:tc>
          <w:tcPr>
            <w:tcW w:w="1766" w:type="dxa"/>
          </w:tcPr>
          <w:p w14:paraId="57E9C1C6" w14:textId="77777777" w:rsidR="00C374B7" w:rsidRPr="00DF38D1" w:rsidRDefault="00C374B7">
            <w:pPr>
              <w:tabs>
                <w:tab w:val="decimal" w:pos="1155"/>
              </w:tabs>
              <w:spacing w:line="360" w:lineRule="exact"/>
              <w:rPr>
                <w:rFonts w:ascii="Arial" w:hAnsi="Arial" w:cs="Arial"/>
                <w:sz w:val="18"/>
                <w:szCs w:val="18"/>
                <w:cs/>
              </w:rPr>
            </w:pPr>
          </w:p>
        </w:tc>
        <w:tc>
          <w:tcPr>
            <w:tcW w:w="1482" w:type="dxa"/>
          </w:tcPr>
          <w:p w14:paraId="3DBBBC78" w14:textId="77777777" w:rsidR="00C374B7" w:rsidRPr="00DF38D1" w:rsidRDefault="00C374B7">
            <w:pPr>
              <w:tabs>
                <w:tab w:val="decimal" w:pos="1155"/>
              </w:tabs>
              <w:spacing w:line="360" w:lineRule="exact"/>
              <w:rPr>
                <w:rFonts w:ascii="Arial" w:hAnsi="Arial" w:cs="Arial"/>
                <w:sz w:val="18"/>
                <w:szCs w:val="18"/>
              </w:rPr>
            </w:pPr>
          </w:p>
        </w:tc>
        <w:tc>
          <w:tcPr>
            <w:tcW w:w="1482" w:type="dxa"/>
          </w:tcPr>
          <w:p w14:paraId="663A24E1" w14:textId="77777777" w:rsidR="00C374B7" w:rsidRPr="00DF38D1" w:rsidRDefault="00C374B7">
            <w:pPr>
              <w:tabs>
                <w:tab w:val="decimal" w:pos="1155"/>
              </w:tabs>
              <w:spacing w:line="360" w:lineRule="exact"/>
              <w:rPr>
                <w:rFonts w:ascii="Arial" w:hAnsi="Arial" w:cs="Arial"/>
                <w:sz w:val="18"/>
                <w:szCs w:val="18"/>
              </w:rPr>
            </w:pPr>
          </w:p>
        </w:tc>
      </w:tr>
      <w:tr w:rsidR="00C374B7" w:rsidRPr="00DF38D1" w14:paraId="2EF59F1F" w14:textId="77777777" w:rsidTr="00676BA8">
        <w:tc>
          <w:tcPr>
            <w:tcW w:w="3348" w:type="dxa"/>
            <w:hideMark/>
          </w:tcPr>
          <w:p w14:paraId="719FC6FE"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Lease liabilities, net of current portion</w:t>
            </w:r>
          </w:p>
        </w:tc>
        <w:tc>
          <w:tcPr>
            <w:tcW w:w="1474" w:type="dxa"/>
            <w:hideMark/>
          </w:tcPr>
          <w:p w14:paraId="19A20419"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7,375</w:t>
            </w:r>
          </w:p>
        </w:tc>
        <w:tc>
          <w:tcPr>
            <w:tcW w:w="1766" w:type="dxa"/>
            <w:hideMark/>
          </w:tcPr>
          <w:p w14:paraId="7783F671"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1C923235"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6,308,252</w:t>
            </w:r>
          </w:p>
        </w:tc>
        <w:tc>
          <w:tcPr>
            <w:tcW w:w="1482" w:type="dxa"/>
            <w:hideMark/>
          </w:tcPr>
          <w:p w14:paraId="2F9CD71F"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6,315,627</w:t>
            </w:r>
          </w:p>
        </w:tc>
      </w:tr>
      <w:tr w:rsidR="00C374B7" w:rsidRPr="00DF38D1" w14:paraId="4CF47F22" w14:textId="77777777" w:rsidTr="00676BA8">
        <w:tc>
          <w:tcPr>
            <w:tcW w:w="3348" w:type="dxa"/>
            <w:hideMark/>
          </w:tcPr>
          <w:p w14:paraId="1FE64074"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Deferred tax liabilities</w:t>
            </w:r>
          </w:p>
        </w:tc>
        <w:tc>
          <w:tcPr>
            <w:tcW w:w="1474" w:type="dxa"/>
            <w:hideMark/>
          </w:tcPr>
          <w:p w14:paraId="5F4373F6"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1,817,413</w:t>
            </w:r>
          </w:p>
        </w:tc>
        <w:tc>
          <w:tcPr>
            <w:tcW w:w="1766" w:type="dxa"/>
            <w:hideMark/>
          </w:tcPr>
          <w:p w14:paraId="39C48BB2"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11,687</w:t>
            </w:r>
          </w:p>
        </w:tc>
        <w:tc>
          <w:tcPr>
            <w:tcW w:w="1482" w:type="dxa"/>
            <w:hideMark/>
          </w:tcPr>
          <w:p w14:paraId="442FF1A6"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hideMark/>
          </w:tcPr>
          <w:p w14:paraId="7E5639CE"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1,829,100</w:t>
            </w:r>
          </w:p>
        </w:tc>
      </w:tr>
      <w:tr w:rsidR="00C374B7" w:rsidRPr="00DF38D1" w14:paraId="25923221" w14:textId="77777777" w:rsidTr="00676BA8">
        <w:tc>
          <w:tcPr>
            <w:tcW w:w="3348" w:type="dxa"/>
            <w:hideMark/>
          </w:tcPr>
          <w:p w14:paraId="5ABE1963" w14:textId="77777777" w:rsidR="00C374B7" w:rsidRPr="00DF38D1" w:rsidRDefault="00C374B7">
            <w:pPr>
              <w:spacing w:line="360" w:lineRule="exact"/>
              <w:ind w:left="162" w:hanging="162"/>
              <w:rPr>
                <w:rFonts w:ascii="Arial" w:hAnsi="Arial" w:cs="Arial"/>
                <w:b/>
                <w:bCs/>
                <w:sz w:val="18"/>
                <w:szCs w:val="18"/>
              </w:rPr>
            </w:pPr>
            <w:r w:rsidRPr="00DF38D1">
              <w:rPr>
                <w:rFonts w:ascii="Arial" w:hAnsi="Arial" w:cs="Arial"/>
                <w:b/>
                <w:bCs/>
                <w:sz w:val="18"/>
                <w:szCs w:val="18"/>
              </w:rPr>
              <w:t>Shareholders' equity</w:t>
            </w:r>
          </w:p>
        </w:tc>
        <w:tc>
          <w:tcPr>
            <w:tcW w:w="1474" w:type="dxa"/>
          </w:tcPr>
          <w:p w14:paraId="49E0C33B" w14:textId="77777777" w:rsidR="00C374B7" w:rsidRPr="00DF38D1" w:rsidRDefault="00C374B7">
            <w:pPr>
              <w:tabs>
                <w:tab w:val="decimal" w:pos="1155"/>
              </w:tabs>
              <w:spacing w:line="360" w:lineRule="exact"/>
              <w:rPr>
                <w:rFonts w:ascii="Arial" w:hAnsi="Arial" w:cs="Arial"/>
                <w:sz w:val="18"/>
                <w:szCs w:val="18"/>
              </w:rPr>
            </w:pPr>
          </w:p>
        </w:tc>
        <w:tc>
          <w:tcPr>
            <w:tcW w:w="1766" w:type="dxa"/>
          </w:tcPr>
          <w:p w14:paraId="4EAE8739" w14:textId="77777777" w:rsidR="00C374B7" w:rsidRPr="00DF38D1" w:rsidRDefault="00C374B7">
            <w:pPr>
              <w:tabs>
                <w:tab w:val="decimal" w:pos="1155"/>
              </w:tabs>
              <w:spacing w:line="360" w:lineRule="exact"/>
              <w:rPr>
                <w:rFonts w:ascii="Arial" w:hAnsi="Arial" w:cs="Arial"/>
                <w:sz w:val="18"/>
                <w:szCs w:val="18"/>
              </w:rPr>
            </w:pPr>
          </w:p>
        </w:tc>
        <w:tc>
          <w:tcPr>
            <w:tcW w:w="1482" w:type="dxa"/>
          </w:tcPr>
          <w:p w14:paraId="188678EA" w14:textId="77777777" w:rsidR="00C374B7" w:rsidRPr="00DF38D1" w:rsidRDefault="00C374B7">
            <w:pPr>
              <w:tabs>
                <w:tab w:val="decimal" w:pos="1155"/>
              </w:tabs>
              <w:spacing w:line="360" w:lineRule="exact"/>
              <w:rPr>
                <w:rFonts w:ascii="Arial" w:hAnsi="Arial" w:cs="Arial"/>
                <w:sz w:val="18"/>
                <w:szCs w:val="18"/>
              </w:rPr>
            </w:pPr>
          </w:p>
        </w:tc>
        <w:tc>
          <w:tcPr>
            <w:tcW w:w="1482" w:type="dxa"/>
          </w:tcPr>
          <w:p w14:paraId="79D96F5D" w14:textId="77777777" w:rsidR="00C374B7" w:rsidRPr="00DF38D1" w:rsidRDefault="00C374B7">
            <w:pPr>
              <w:tabs>
                <w:tab w:val="decimal" w:pos="1155"/>
              </w:tabs>
              <w:spacing w:line="360" w:lineRule="exact"/>
              <w:rPr>
                <w:rFonts w:ascii="Arial" w:hAnsi="Arial" w:cs="Arial"/>
                <w:sz w:val="18"/>
                <w:szCs w:val="18"/>
              </w:rPr>
            </w:pPr>
          </w:p>
        </w:tc>
      </w:tr>
      <w:tr w:rsidR="00C374B7" w:rsidRPr="00DF38D1" w14:paraId="0122667F" w14:textId="77777777" w:rsidTr="00676BA8">
        <w:tc>
          <w:tcPr>
            <w:tcW w:w="3348" w:type="dxa"/>
            <w:hideMark/>
          </w:tcPr>
          <w:p w14:paraId="7499F2D4"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Retained earnings</w:t>
            </w:r>
            <w:r w:rsidRPr="00DF38D1">
              <w:rPr>
                <w:rFonts w:ascii="Arial" w:hAnsi="Arial" w:hint="cs"/>
                <w:sz w:val="18"/>
                <w:szCs w:val="18"/>
                <w:cs/>
              </w:rPr>
              <w:t xml:space="preserve"> </w:t>
            </w:r>
            <w:r w:rsidRPr="00DF38D1">
              <w:rPr>
                <w:rFonts w:ascii="Arial" w:hAnsi="Arial" w:cs="Arial"/>
                <w:sz w:val="18"/>
                <w:szCs w:val="18"/>
              </w:rPr>
              <w:t>-</w:t>
            </w:r>
            <w:r w:rsidRPr="00DF38D1">
              <w:rPr>
                <w:rFonts w:ascii="Arial" w:hAnsi="Arial" w:hint="cs"/>
                <w:sz w:val="18"/>
                <w:szCs w:val="18"/>
                <w:cs/>
              </w:rPr>
              <w:t xml:space="preserve"> </w:t>
            </w:r>
            <w:r w:rsidRPr="00DF38D1">
              <w:rPr>
                <w:rFonts w:ascii="Arial" w:hAnsi="Arial" w:cs="Arial"/>
                <w:sz w:val="18"/>
                <w:szCs w:val="18"/>
              </w:rPr>
              <w:t>unappropriated</w:t>
            </w:r>
          </w:p>
        </w:tc>
        <w:tc>
          <w:tcPr>
            <w:tcW w:w="1474" w:type="dxa"/>
            <w:hideMark/>
          </w:tcPr>
          <w:p w14:paraId="51059CDC"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21,646,884</w:t>
            </w:r>
          </w:p>
        </w:tc>
        <w:tc>
          <w:tcPr>
            <w:tcW w:w="1766" w:type="dxa"/>
            <w:hideMark/>
          </w:tcPr>
          <w:p w14:paraId="5F5F88D9"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119,580</w:t>
            </w:r>
          </w:p>
        </w:tc>
        <w:tc>
          <w:tcPr>
            <w:tcW w:w="1482" w:type="dxa"/>
            <w:hideMark/>
          </w:tcPr>
          <w:p w14:paraId="6F11E05E"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(231,069)</w:t>
            </w:r>
          </w:p>
        </w:tc>
        <w:tc>
          <w:tcPr>
            <w:tcW w:w="1482" w:type="dxa"/>
            <w:hideMark/>
          </w:tcPr>
          <w:p w14:paraId="1BD979CD"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21,535,395</w:t>
            </w:r>
          </w:p>
        </w:tc>
      </w:tr>
      <w:tr w:rsidR="00C374B7" w:rsidRPr="00DF38D1" w14:paraId="438FDCA0" w14:textId="77777777" w:rsidTr="00676BA8">
        <w:tc>
          <w:tcPr>
            <w:tcW w:w="3348" w:type="dxa"/>
            <w:hideMark/>
          </w:tcPr>
          <w:p w14:paraId="1FC2D262"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 xml:space="preserve">Other components of shareholders’ </w:t>
            </w:r>
          </w:p>
          <w:p w14:paraId="100DAE95"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 xml:space="preserve">   equity</w:t>
            </w:r>
          </w:p>
        </w:tc>
        <w:tc>
          <w:tcPr>
            <w:tcW w:w="1474" w:type="dxa"/>
            <w:vAlign w:val="bottom"/>
            <w:hideMark/>
          </w:tcPr>
          <w:p w14:paraId="77EF32D9"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982,963</w:t>
            </w:r>
          </w:p>
        </w:tc>
        <w:tc>
          <w:tcPr>
            <w:tcW w:w="1766" w:type="dxa"/>
            <w:vAlign w:val="bottom"/>
            <w:hideMark/>
          </w:tcPr>
          <w:p w14:paraId="2E7EB78A"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91,374</w:t>
            </w:r>
          </w:p>
        </w:tc>
        <w:tc>
          <w:tcPr>
            <w:tcW w:w="1482" w:type="dxa"/>
            <w:vAlign w:val="bottom"/>
            <w:hideMark/>
          </w:tcPr>
          <w:p w14:paraId="4E53FF60"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vAlign w:val="bottom"/>
            <w:hideMark/>
          </w:tcPr>
          <w:p w14:paraId="0778E257"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1,074,337</w:t>
            </w:r>
          </w:p>
        </w:tc>
      </w:tr>
      <w:tr w:rsidR="00C374B7" w:rsidRPr="00DF38D1" w14:paraId="5AC31855" w14:textId="77777777" w:rsidTr="00676BA8">
        <w:tc>
          <w:tcPr>
            <w:tcW w:w="3348" w:type="dxa"/>
            <w:hideMark/>
          </w:tcPr>
          <w:p w14:paraId="010FC8BC"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 xml:space="preserve">Non-controlling interests of </w:t>
            </w:r>
          </w:p>
          <w:p w14:paraId="55948945" w14:textId="77777777" w:rsidR="00C374B7" w:rsidRPr="00DF38D1" w:rsidRDefault="00C374B7">
            <w:pPr>
              <w:spacing w:line="360" w:lineRule="exact"/>
              <w:rPr>
                <w:rFonts w:ascii="Arial" w:hAnsi="Arial" w:cs="Arial"/>
                <w:sz w:val="18"/>
                <w:szCs w:val="18"/>
              </w:rPr>
            </w:pPr>
            <w:r w:rsidRPr="00DF38D1">
              <w:rPr>
                <w:rFonts w:ascii="Arial" w:hAnsi="Arial" w:cs="Arial"/>
                <w:sz w:val="18"/>
                <w:szCs w:val="18"/>
              </w:rPr>
              <w:t xml:space="preserve">   subsidiaries</w:t>
            </w:r>
          </w:p>
        </w:tc>
        <w:tc>
          <w:tcPr>
            <w:tcW w:w="1474" w:type="dxa"/>
            <w:vAlign w:val="bottom"/>
            <w:hideMark/>
          </w:tcPr>
          <w:p w14:paraId="3E630604"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719,559</w:t>
            </w:r>
          </w:p>
        </w:tc>
        <w:tc>
          <w:tcPr>
            <w:tcW w:w="1766" w:type="dxa"/>
            <w:vAlign w:val="bottom"/>
            <w:hideMark/>
          </w:tcPr>
          <w:p w14:paraId="77EAA69C"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1,173</w:t>
            </w:r>
          </w:p>
        </w:tc>
        <w:tc>
          <w:tcPr>
            <w:tcW w:w="1482" w:type="dxa"/>
            <w:vAlign w:val="bottom"/>
            <w:hideMark/>
          </w:tcPr>
          <w:p w14:paraId="0006A2BD"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w:t>
            </w:r>
          </w:p>
        </w:tc>
        <w:tc>
          <w:tcPr>
            <w:tcW w:w="1482" w:type="dxa"/>
            <w:vAlign w:val="bottom"/>
            <w:hideMark/>
          </w:tcPr>
          <w:p w14:paraId="199DEE13" w14:textId="77777777" w:rsidR="00C374B7" w:rsidRPr="00DF38D1" w:rsidRDefault="00C374B7">
            <w:pPr>
              <w:tabs>
                <w:tab w:val="decimal" w:pos="1155"/>
              </w:tabs>
              <w:spacing w:line="360" w:lineRule="exact"/>
              <w:rPr>
                <w:rFonts w:ascii="Arial" w:hAnsi="Arial" w:cs="Arial"/>
                <w:sz w:val="18"/>
                <w:szCs w:val="18"/>
              </w:rPr>
            </w:pPr>
            <w:r w:rsidRPr="00DF38D1">
              <w:rPr>
                <w:rFonts w:ascii="Arial" w:hAnsi="Arial" w:cs="Arial"/>
                <w:sz w:val="18"/>
                <w:szCs w:val="18"/>
              </w:rPr>
              <w:t>720,732</w:t>
            </w:r>
          </w:p>
        </w:tc>
      </w:tr>
    </w:tbl>
    <w:p w14:paraId="09895CAD" w14:textId="77777777" w:rsidR="00C374B7" w:rsidRPr="00DF38D1" w:rsidRDefault="00C374B7" w:rsidP="00C374B7">
      <w:r w:rsidRPr="00DF38D1">
        <w:br w:type="page"/>
      </w:r>
    </w:p>
    <w:tbl>
      <w:tblPr>
        <w:tblStyle w:val="TableGrid2"/>
        <w:tblW w:w="979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766"/>
        <w:gridCol w:w="1467"/>
        <w:gridCol w:w="7"/>
        <w:gridCol w:w="1482"/>
      </w:tblGrid>
      <w:tr w:rsidR="00C374B7" w:rsidRPr="00DF38D1" w14:paraId="3FC30583" w14:textId="77777777" w:rsidTr="009F2C1C">
        <w:trPr>
          <w:tblHeader/>
        </w:trPr>
        <w:tc>
          <w:tcPr>
            <w:tcW w:w="9796" w:type="dxa"/>
            <w:gridSpan w:val="6"/>
            <w:hideMark/>
          </w:tcPr>
          <w:p w14:paraId="75B51A68" w14:textId="77777777" w:rsidR="00C374B7" w:rsidRPr="00DF38D1" w:rsidRDefault="00C374B7" w:rsidP="009F2C1C">
            <w:pPr>
              <w:spacing w:line="380" w:lineRule="exact"/>
              <w:jc w:val="right"/>
              <w:rPr>
                <w:rFonts w:ascii="Arial" w:hAnsi="Arial" w:cs="Arial"/>
                <w:sz w:val="18"/>
                <w:szCs w:val="18"/>
              </w:rPr>
            </w:pPr>
            <w:r w:rsidRPr="00DF38D1">
              <w:rPr>
                <w:rFonts w:ascii="Arial" w:hAnsi="Arial"/>
                <w:sz w:val="18"/>
                <w:szCs w:val="18"/>
                <w:cs/>
              </w:rPr>
              <w:lastRenderedPageBreak/>
              <w:br w:type="page"/>
            </w:r>
            <w:r w:rsidRPr="00DF38D1">
              <w:rPr>
                <w:rFonts w:ascii="Arial" w:hAnsi="Arial" w:cs="Arial"/>
                <w:sz w:val="18"/>
                <w:szCs w:val="18"/>
              </w:rPr>
              <w:t>(Unit: Thousand Baht)</w:t>
            </w:r>
          </w:p>
        </w:tc>
      </w:tr>
      <w:tr w:rsidR="00C374B7" w:rsidRPr="00DF38D1" w14:paraId="47A3C09D" w14:textId="77777777" w:rsidTr="009F2C1C">
        <w:trPr>
          <w:tblHeader/>
        </w:trPr>
        <w:tc>
          <w:tcPr>
            <w:tcW w:w="3600" w:type="dxa"/>
          </w:tcPr>
          <w:p w14:paraId="37B744A3" w14:textId="77777777" w:rsidR="00C374B7" w:rsidRPr="00DF38D1" w:rsidRDefault="00C374B7" w:rsidP="009F2C1C">
            <w:pPr>
              <w:spacing w:line="380" w:lineRule="exact"/>
              <w:rPr>
                <w:rFonts w:ascii="Arial" w:hAnsi="Arial" w:cs="Arial"/>
                <w:sz w:val="18"/>
                <w:szCs w:val="18"/>
              </w:rPr>
            </w:pPr>
          </w:p>
        </w:tc>
        <w:tc>
          <w:tcPr>
            <w:tcW w:w="6196" w:type="dxa"/>
            <w:gridSpan w:val="5"/>
            <w:vAlign w:val="bottom"/>
            <w:hideMark/>
          </w:tcPr>
          <w:p w14:paraId="0CD0F716" w14:textId="77777777" w:rsidR="00C374B7" w:rsidRPr="00DF38D1" w:rsidRDefault="00C374B7" w:rsidP="009F2C1C">
            <w:pPr>
              <w:pBdr>
                <w:bottom w:val="single" w:sz="4" w:space="1" w:color="auto"/>
              </w:pBdr>
              <w:spacing w:line="380" w:lineRule="exact"/>
              <w:jc w:val="center"/>
              <w:rPr>
                <w:rFonts w:ascii="Arial" w:hAnsi="Arial" w:cs="Arial"/>
                <w:sz w:val="18"/>
                <w:szCs w:val="18"/>
              </w:rPr>
            </w:pPr>
            <w:r w:rsidRPr="00DF38D1">
              <w:rPr>
                <w:rFonts w:ascii="Arial" w:hAnsi="Arial" w:cs="Arial"/>
                <w:sz w:val="18"/>
                <w:szCs w:val="18"/>
              </w:rPr>
              <w:t>Separate financial statements</w:t>
            </w:r>
          </w:p>
        </w:tc>
      </w:tr>
      <w:tr w:rsidR="00C374B7" w:rsidRPr="00DF38D1" w14:paraId="41778E51" w14:textId="77777777" w:rsidTr="009F2C1C">
        <w:trPr>
          <w:tblHeader/>
        </w:trPr>
        <w:tc>
          <w:tcPr>
            <w:tcW w:w="3600" w:type="dxa"/>
          </w:tcPr>
          <w:p w14:paraId="702114A9" w14:textId="77777777" w:rsidR="00C374B7" w:rsidRPr="00DF38D1" w:rsidRDefault="00C374B7" w:rsidP="009F2C1C">
            <w:pPr>
              <w:spacing w:line="380" w:lineRule="exact"/>
              <w:rPr>
                <w:rFonts w:ascii="Arial" w:hAnsi="Arial" w:cs="Arial"/>
                <w:sz w:val="18"/>
                <w:szCs w:val="18"/>
              </w:rPr>
            </w:pPr>
          </w:p>
        </w:tc>
        <w:tc>
          <w:tcPr>
            <w:tcW w:w="1474" w:type="dxa"/>
            <w:vAlign w:val="bottom"/>
          </w:tcPr>
          <w:p w14:paraId="40227821" w14:textId="77777777" w:rsidR="00C374B7" w:rsidRPr="00DF38D1" w:rsidRDefault="00C374B7" w:rsidP="009F2C1C">
            <w:pPr>
              <w:spacing w:line="380" w:lineRule="exact"/>
              <w:ind w:right="-74"/>
              <w:jc w:val="center"/>
              <w:rPr>
                <w:rFonts w:ascii="Arial" w:hAnsi="Arial" w:cs="Arial"/>
                <w:sz w:val="18"/>
                <w:szCs w:val="18"/>
                <w:cs/>
              </w:rPr>
            </w:pPr>
          </w:p>
        </w:tc>
        <w:tc>
          <w:tcPr>
            <w:tcW w:w="3233" w:type="dxa"/>
            <w:gridSpan w:val="2"/>
            <w:hideMark/>
          </w:tcPr>
          <w:p w14:paraId="056750A6" w14:textId="35BC9B2C" w:rsidR="00C374B7" w:rsidRPr="00DF38D1" w:rsidRDefault="00C374B7" w:rsidP="009F2C1C">
            <w:pPr>
              <w:pBdr>
                <w:bottom w:val="single" w:sz="4" w:space="1" w:color="auto"/>
              </w:pBdr>
              <w:spacing w:line="380" w:lineRule="exact"/>
              <w:jc w:val="center"/>
              <w:rPr>
                <w:rFonts w:ascii="Arial" w:hAnsi="Arial" w:cs="Arial"/>
                <w:sz w:val="18"/>
                <w:szCs w:val="18"/>
              </w:rPr>
            </w:pPr>
            <w:r w:rsidRPr="00DF38D1">
              <w:rPr>
                <w:rFonts w:ascii="Arial" w:hAnsi="Arial" w:cs="Arial"/>
                <w:sz w:val="18"/>
                <w:szCs w:val="18"/>
              </w:rPr>
              <w:t xml:space="preserve">The </w:t>
            </w:r>
            <w:r w:rsidR="007A3230">
              <w:rPr>
                <w:rFonts w:ascii="Arial" w:hAnsi="Arial" w:cs="Arial"/>
                <w:sz w:val="18"/>
                <w:szCs w:val="18"/>
              </w:rPr>
              <w:t>effect</w:t>
            </w:r>
            <w:r w:rsidRPr="00DF38D1">
              <w:rPr>
                <w:rFonts w:ascii="Arial" w:hAnsi="Arial" w:cs="Arial"/>
                <w:sz w:val="18"/>
                <w:szCs w:val="18"/>
              </w:rPr>
              <w:t xml:space="preserve"> of</w:t>
            </w:r>
          </w:p>
        </w:tc>
        <w:tc>
          <w:tcPr>
            <w:tcW w:w="1489" w:type="dxa"/>
            <w:gridSpan w:val="2"/>
            <w:vAlign w:val="bottom"/>
          </w:tcPr>
          <w:p w14:paraId="678DAECB" w14:textId="77777777" w:rsidR="00C374B7" w:rsidRPr="00DF38D1" w:rsidRDefault="00C374B7" w:rsidP="009F2C1C">
            <w:pPr>
              <w:spacing w:line="380" w:lineRule="exact"/>
              <w:ind w:right="-74"/>
              <w:jc w:val="center"/>
              <w:rPr>
                <w:rFonts w:ascii="Arial" w:hAnsi="Arial" w:cs="Arial"/>
                <w:sz w:val="18"/>
                <w:szCs w:val="18"/>
              </w:rPr>
            </w:pPr>
          </w:p>
        </w:tc>
      </w:tr>
      <w:tr w:rsidR="00C374B7" w:rsidRPr="00DF38D1" w14:paraId="362F797D" w14:textId="77777777" w:rsidTr="009F2C1C">
        <w:trPr>
          <w:tblHeader/>
        </w:trPr>
        <w:tc>
          <w:tcPr>
            <w:tcW w:w="3600" w:type="dxa"/>
          </w:tcPr>
          <w:p w14:paraId="229B9AD6" w14:textId="77777777" w:rsidR="00C374B7" w:rsidRPr="00DF38D1" w:rsidRDefault="00C374B7" w:rsidP="009F2C1C">
            <w:pPr>
              <w:spacing w:line="380" w:lineRule="exact"/>
              <w:rPr>
                <w:rFonts w:ascii="Arial" w:hAnsi="Arial" w:cs="Arial"/>
                <w:sz w:val="18"/>
                <w:szCs w:val="18"/>
              </w:rPr>
            </w:pPr>
          </w:p>
        </w:tc>
        <w:tc>
          <w:tcPr>
            <w:tcW w:w="1474" w:type="dxa"/>
            <w:vAlign w:val="bottom"/>
            <w:hideMark/>
          </w:tcPr>
          <w:p w14:paraId="468FBC50" w14:textId="77777777" w:rsidR="00C374B7" w:rsidRPr="00DF38D1" w:rsidRDefault="00C374B7" w:rsidP="009F2C1C">
            <w:pPr>
              <w:pBdr>
                <w:bottom w:val="single" w:sz="4" w:space="1" w:color="auto"/>
              </w:pBdr>
              <w:spacing w:line="380" w:lineRule="exact"/>
              <w:ind w:right="-74"/>
              <w:jc w:val="center"/>
              <w:rPr>
                <w:rFonts w:ascii="Arial" w:hAnsi="Arial" w:cs="Arial"/>
                <w:sz w:val="18"/>
                <w:szCs w:val="18"/>
              </w:rPr>
            </w:pPr>
            <w:r w:rsidRPr="00DF38D1">
              <w:rPr>
                <w:rFonts w:ascii="Arial" w:hAnsi="Arial" w:cs="Arial"/>
                <w:sz w:val="18"/>
                <w:szCs w:val="18"/>
              </w:rPr>
              <w:t>31 December</w:t>
            </w:r>
            <w:r w:rsidRPr="00DF38D1">
              <w:rPr>
                <w:rFonts w:ascii="Arial" w:hAnsi="Arial" w:hint="cs"/>
                <w:sz w:val="18"/>
                <w:szCs w:val="18"/>
                <w:cs/>
              </w:rPr>
              <w:t xml:space="preserve"> </w:t>
            </w:r>
            <w:r w:rsidRPr="00DF38D1">
              <w:rPr>
                <w:rFonts w:ascii="Arial" w:hAnsi="Arial" w:cs="Arial"/>
                <w:sz w:val="18"/>
                <w:szCs w:val="18"/>
              </w:rPr>
              <w:t>2019</w:t>
            </w:r>
          </w:p>
        </w:tc>
        <w:tc>
          <w:tcPr>
            <w:tcW w:w="1766" w:type="dxa"/>
            <w:vAlign w:val="bottom"/>
            <w:hideMark/>
          </w:tcPr>
          <w:p w14:paraId="13382839" w14:textId="77777777" w:rsidR="00C374B7" w:rsidRPr="00DF38D1" w:rsidRDefault="00C374B7" w:rsidP="009F2C1C">
            <w:pPr>
              <w:pBdr>
                <w:bottom w:val="single" w:sz="4" w:space="1" w:color="auto"/>
              </w:pBdr>
              <w:spacing w:line="380" w:lineRule="exact"/>
              <w:jc w:val="center"/>
              <w:rPr>
                <w:rFonts w:ascii="Arial" w:hAnsi="Arial" w:cs="Arial"/>
                <w:sz w:val="18"/>
                <w:szCs w:val="18"/>
              </w:rPr>
            </w:pPr>
            <w:r w:rsidRPr="00DF38D1">
              <w:rPr>
                <w:rFonts w:ascii="Arial" w:hAnsi="Arial" w:cs="Arial"/>
                <w:sz w:val="18"/>
                <w:szCs w:val="18"/>
              </w:rPr>
              <w:t>Financial reporting standards related to financial instruments</w:t>
            </w:r>
          </w:p>
        </w:tc>
        <w:tc>
          <w:tcPr>
            <w:tcW w:w="1474" w:type="dxa"/>
            <w:gridSpan w:val="2"/>
            <w:vAlign w:val="bottom"/>
            <w:hideMark/>
          </w:tcPr>
          <w:p w14:paraId="6C6BE068" w14:textId="77777777" w:rsidR="00C374B7" w:rsidRPr="00DF38D1" w:rsidRDefault="00C374B7" w:rsidP="009F2C1C">
            <w:pPr>
              <w:pBdr>
                <w:bottom w:val="single" w:sz="4" w:space="1" w:color="auto"/>
              </w:pBdr>
              <w:spacing w:line="380" w:lineRule="exact"/>
              <w:jc w:val="center"/>
              <w:rPr>
                <w:rFonts w:ascii="Arial" w:hAnsi="Arial" w:cs="Arial"/>
                <w:sz w:val="18"/>
                <w:szCs w:val="18"/>
              </w:rPr>
            </w:pPr>
            <w:r w:rsidRPr="00DF38D1">
              <w:rPr>
                <w:rFonts w:ascii="Arial" w:hAnsi="Arial" w:cs="Arial"/>
                <w:sz w:val="18"/>
                <w:szCs w:val="18"/>
              </w:rPr>
              <w:t>TFRS 16</w:t>
            </w:r>
          </w:p>
        </w:tc>
        <w:tc>
          <w:tcPr>
            <w:tcW w:w="1482" w:type="dxa"/>
            <w:vAlign w:val="bottom"/>
            <w:hideMark/>
          </w:tcPr>
          <w:p w14:paraId="018CDD7C" w14:textId="77777777" w:rsidR="00C374B7" w:rsidRPr="00DF38D1" w:rsidRDefault="00C374B7" w:rsidP="009F2C1C">
            <w:pPr>
              <w:pBdr>
                <w:bottom w:val="single" w:sz="4" w:space="1" w:color="auto"/>
              </w:pBdr>
              <w:spacing w:line="380" w:lineRule="exact"/>
              <w:ind w:right="-74"/>
              <w:jc w:val="center"/>
              <w:rPr>
                <w:rFonts w:ascii="Arial" w:hAnsi="Arial" w:cs="Arial"/>
                <w:sz w:val="18"/>
                <w:szCs w:val="18"/>
                <w:cs/>
              </w:rPr>
            </w:pPr>
            <w:r w:rsidRPr="00DF38D1">
              <w:rPr>
                <w:rFonts w:ascii="Arial" w:hAnsi="Arial" w:cs="Arial"/>
                <w:sz w:val="18"/>
                <w:szCs w:val="18"/>
              </w:rPr>
              <w:t>1 January</w:t>
            </w:r>
            <w:r w:rsidRPr="00DF38D1">
              <w:rPr>
                <w:rFonts w:ascii="Arial" w:hAnsi="Arial" w:hint="cs"/>
                <w:sz w:val="18"/>
                <w:szCs w:val="18"/>
                <w:cs/>
              </w:rPr>
              <w:t xml:space="preserve"> </w:t>
            </w:r>
          </w:p>
          <w:p w14:paraId="1419A083" w14:textId="77777777" w:rsidR="00C374B7" w:rsidRPr="00DF38D1" w:rsidRDefault="00C374B7" w:rsidP="009F2C1C">
            <w:pPr>
              <w:pBdr>
                <w:bottom w:val="single" w:sz="4" w:space="1" w:color="auto"/>
              </w:pBdr>
              <w:spacing w:line="380" w:lineRule="exact"/>
              <w:ind w:right="-74"/>
              <w:jc w:val="center"/>
              <w:rPr>
                <w:rFonts w:ascii="Arial" w:hAnsi="Arial" w:cs="Arial"/>
                <w:sz w:val="18"/>
                <w:szCs w:val="18"/>
              </w:rPr>
            </w:pPr>
            <w:r w:rsidRPr="00DF38D1">
              <w:rPr>
                <w:rFonts w:ascii="Arial" w:hAnsi="Arial" w:cs="Arial"/>
                <w:sz w:val="18"/>
                <w:szCs w:val="18"/>
              </w:rPr>
              <w:t>2020</w:t>
            </w:r>
          </w:p>
        </w:tc>
      </w:tr>
      <w:tr w:rsidR="00C374B7" w:rsidRPr="00DF38D1" w14:paraId="31449224" w14:textId="77777777" w:rsidTr="009F2C1C">
        <w:tc>
          <w:tcPr>
            <w:tcW w:w="3600" w:type="dxa"/>
            <w:hideMark/>
          </w:tcPr>
          <w:p w14:paraId="565482B8" w14:textId="77777777" w:rsidR="00C374B7" w:rsidRPr="00DF38D1" w:rsidRDefault="00C374B7" w:rsidP="009F2C1C">
            <w:pPr>
              <w:spacing w:line="380" w:lineRule="exact"/>
              <w:ind w:left="162" w:hanging="162"/>
              <w:rPr>
                <w:rFonts w:ascii="Arial" w:hAnsi="Arial" w:cs="Arial"/>
                <w:b/>
                <w:bCs/>
                <w:sz w:val="18"/>
                <w:szCs w:val="18"/>
                <w:cs/>
              </w:rPr>
            </w:pPr>
            <w:r w:rsidRPr="00DF38D1">
              <w:rPr>
                <w:rFonts w:ascii="Arial" w:hAnsi="Arial" w:cs="Arial"/>
                <w:b/>
                <w:bCs/>
                <w:sz w:val="18"/>
                <w:szCs w:val="18"/>
              </w:rPr>
              <w:t>Statement of financial position</w:t>
            </w:r>
          </w:p>
        </w:tc>
        <w:tc>
          <w:tcPr>
            <w:tcW w:w="1474" w:type="dxa"/>
          </w:tcPr>
          <w:p w14:paraId="0327A7F6" w14:textId="77777777" w:rsidR="00C374B7" w:rsidRPr="00DF38D1" w:rsidRDefault="00C374B7" w:rsidP="009F2C1C">
            <w:pPr>
              <w:spacing w:line="380" w:lineRule="exact"/>
              <w:jc w:val="center"/>
              <w:rPr>
                <w:rFonts w:ascii="Arial" w:hAnsi="Arial" w:cs="Arial"/>
                <w:sz w:val="18"/>
                <w:szCs w:val="18"/>
              </w:rPr>
            </w:pPr>
          </w:p>
        </w:tc>
        <w:tc>
          <w:tcPr>
            <w:tcW w:w="1766" w:type="dxa"/>
          </w:tcPr>
          <w:p w14:paraId="2363370D" w14:textId="77777777" w:rsidR="00C374B7" w:rsidRPr="00DF38D1" w:rsidRDefault="00C374B7" w:rsidP="009F2C1C">
            <w:pPr>
              <w:spacing w:line="380" w:lineRule="exact"/>
              <w:jc w:val="center"/>
              <w:rPr>
                <w:rFonts w:ascii="Arial" w:hAnsi="Arial" w:cs="Arial"/>
                <w:sz w:val="18"/>
                <w:szCs w:val="18"/>
              </w:rPr>
            </w:pPr>
          </w:p>
        </w:tc>
        <w:tc>
          <w:tcPr>
            <w:tcW w:w="1474" w:type="dxa"/>
            <w:gridSpan w:val="2"/>
          </w:tcPr>
          <w:p w14:paraId="3043A76C" w14:textId="77777777" w:rsidR="00C374B7" w:rsidRPr="00DF38D1" w:rsidRDefault="00C374B7" w:rsidP="009F2C1C">
            <w:pPr>
              <w:spacing w:line="380" w:lineRule="exact"/>
              <w:jc w:val="center"/>
              <w:rPr>
                <w:rFonts w:ascii="Arial" w:hAnsi="Arial" w:cs="Arial"/>
                <w:sz w:val="18"/>
                <w:szCs w:val="18"/>
              </w:rPr>
            </w:pPr>
          </w:p>
        </w:tc>
        <w:tc>
          <w:tcPr>
            <w:tcW w:w="1482" w:type="dxa"/>
          </w:tcPr>
          <w:p w14:paraId="2E7A9F78" w14:textId="77777777" w:rsidR="00C374B7" w:rsidRPr="00DF38D1" w:rsidRDefault="00C374B7" w:rsidP="009F2C1C">
            <w:pPr>
              <w:spacing w:line="380" w:lineRule="exact"/>
              <w:jc w:val="center"/>
              <w:rPr>
                <w:rFonts w:ascii="Arial" w:hAnsi="Arial" w:cs="Arial"/>
                <w:sz w:val="18"/>
                <w:szCs w:val="18"/>
              </w:rPr>
            </w:pPr>
          </w:p>
        </w:tc>
      </w:tr>
      <w:tr w:rsidR="00C374B7" w:rsidRPr="00DF38D1" w14:paraId="7A3C0E42" w14:textId="77777777" w:rsidTr="009F2C1C">
        <w:tc>
          <w:tcPr>
            <w:tcW w:w="3600" w:type="dxa"/>
            <w:hideMark/>
          </w:tcPr>
          <w:p w14:paraId="2EA736DC" w14:textId="77777777" w:rsidR="00C374B7" w:rsidRPr="00DF38D1" w:rsidRDefault="00C374B7" w:rsidP="009F2C1C">
            <w:pPr>
              <w:spacing w:line="380" w:lineRule="exact"/>
              <w:ind w:left="162" w:hanging="162"/>
              <w:rPr>
                <w:rFonts w:ascii="Arial" w:hAnsi="Arial" w:cs="Arial"/>
                <w:b/>
                <w:bCs/>
                <w:sz w:val="18"/>
                <w:szCs w:val="18"/>
              </w:rPr>
            </w:pPr>
            <w:r w:rsidRPr="00DF38D1">
              <w:rPr>
                <w:rFonts w:ascii="Arial" w:hAnsi="Arial" w:cs="Arial"/>
                <w:b/>
                <w:bCs/>
                <w:sz w:val="18"/>
                <w:szCs w:val="18"/>
              </w:rPr>
              <w:t>Assets</w:t>
            </w:r>
          </w:p>
        </w:tc>
        <w:tc>
          <w:tcPr>
            <w:tcW w:w="1474" w:type="dxa"/>
          </w:tcPr>
          <w:p w14:paraId="5FF07035" w14:textId="77777777" w:rsidR="00C374B7" w:rsidRPr="00DF38D1" w:rsidRDefault="00C374B7" w:rsidP="009F2C1C">
            <w:pPr>
              <w:spacing w:line="380" w:lineRule="exact"/>
              <w:jc w:val="right"/>
              <w:rPr>
                <w:rFonts w:ascii="Arial" w:hAnsi="Arial" w:cs="Arial"/>
                <w:sz w:val="18"/>
                <w:szCs w:val="18"/>
              </w:rPr>
            </w:pPr>
          </w:p>
        </w:tc>
        <w:tc>
          <w:tcPr>
            <w:tcW w:w="1766" w:type="dxa"/>
          </w:tcPr>
          <w:p w14:paraId="260D9CBD" w14:textId="77777777" w:rsidR="00C374B7" w:rsidRPr="00DF38D1" w:rsidRDefault="00C374B7" w:rsidP="009F2C1C">
            <w:pPr>
              <w:spacing w:line="380" w:lineRule="exact"/>
              <w:jc w:val="right"/>
              <w:rPr>
                <w:rFonts w:ascii="Arial" w:hAnsi="Arial" w:cs="Arial"/>
                <w:sz w:val="18"/>
                <w:szCs w:val="18"/>
                <w:cs/>
              </w:rPr>
            </w:pPr>
          </w:p>
        </w:tc>
        <w:tc>
          <w:tcPr>
            <w:tcW w:w="1474" w:type="dxa"/>
            <w:gridSpan w:val="2"/>
          </w:tcPr>
          <w:p w14:paraId="7342BF52" w14:textId="77777777" w:rsidR="00C374B7" w:rsidRPr="00DF38D1" w:rsidRDefault="00C374B7" w:rsidP="009F2C1C">
            <w:pPr>
              <w:spacing w:line="380" w:lineRule="exact"/>
              <w:jc w:val="right"/>
              <w:rPr>
                <w:rFonts w:ascii="Arial" w:hAnsi="Arial" w:cs="Arial"/>
                <w:sz w:val="18"/>
                <w:szCs w:val="18"/>
              </w:rPr>
            </w:pPr>
          </w:p>
        </w:tc>
        <w:tc>
          <w:tcPr>
            <w:tcW w:w="1482" w:type="dxa"/>
          </w:tcPr>
          <w:p w14:paraId="62B2A3A0" w14:textId="77777777" w:rsidR="00C374B7" w:rsidRPr="00DF38D1" w:rsidRDefault="00C374B7" w:rsidP="009F2C1C">
            <w:pPr>
              <w:spacing w:line="380" w:lineRule="exact"/>
              <w:jc w:val="right"/>
              <w:rPr>
                <w:rFonts w:ascii="Arial" w:hAnsi="Arial" w:cs="Arial"/>
                <w:sz w:val="18"/>
                <w:szCs w:val="18"/>
              </w:rPr>
            </w:pPr>
          </w:p>
        </w:tc>
      </w:tr>
      <w:tr w:rsidR="00C374B7" w:rsidRPr="00DF38D1" w14:paraId="230AD01B" w14:textId="77777777" w:rsidTr="009F2C1C">
        <w:tc>
          <w:tcPr>
            <w:tcW w:w="3600" w:type="dxa"/>
            <w:hideMark/>
          </w:tcPr>
          <w:p w14:paraId="6CFBF1B6" w14:textId="77777777" w:rsidR="00C374B7" w:rsidRPr="00DF38D1" w:rsidRDefault="00C374B7" w:rsidP="009F2C1C">
            <w:pPr>
              <w:spacing w:line="380" w:lineRule="exact"/>
              <w:ind w:left="162" w:hanging="162"/>
              <w:rPr>
                <w:rFonts w:ascii="Arial" w:hAnsi="Arial" w:cs="Arial"/>
                <w:b/>
                <w:bCs/>
                <w:sz w:val="18"/>
                <w:szCs w:val="18"/>
              </w:rPr>
            </w:pPr>
            <w:r w:rsidRPr="00DF38D1">
              <w:rPr>
                <w:rFonts w:ascii="Arial" w:hAnsi="Arial" w:cs="Arial"/>
                <w:b/>
                <w:bCs/>
                <w:sz w:val="18"/>
                <w:szCs w:val="18"/>
              </w:rPr>
              <w:t>Current assets</w:t>
            </w:r>
          </w:p>
        </w:tc>
        <w:tc>
          <w:tcPr>
            <w:tcW w:w="1474" w:type="dxa"/>
          </w:tcPr>
          <w:p w14:paraId="1874B726" w14:textId="77777777" w:rsidR="00C374B7" w:rsidRPr="00DF38D1" w:rsidRDefault="00C374B7" w:rsidP="009F2C1C">
            <w:pPr>
              <w:spacing w:line="380" w:lineRule="exact"/>
              <w:jc w:val="right"/>
              <w:rPr>
                <w:rFonts w:ascii="Arial" w:hAnsi="Arial" w:cs="Arial"/>
                <w:sz w:val="18"/>
                <w:szCs w:val="18"/>
              </w:rPr>
            </w:pPr>
          </w:p>
        </w:tc>
        <w:tc>
          <w:tcPr>
            <w:tcW w:w="1766" w:type="dxa"/>
          </w:tcPr>
          <w:p w14:paraId="50A2F329" w14:textId="77777777" w:rsidR="00C374B7" w:rsidRPr="00DF38D1" w:rsidRDefault="00C374B7" w:rsidP="009F2C1C">
            <w:pPr>
              <w:spacing w:line="380" w:lineRule="exact"/>
              <w:jc w:val="right"/>
              <w:rPr>
                <w:rFonts w:ascii="Arial" w:hAnsi="Arial" w:cs="Arial"/>
                <w:sz w:val="18"/>
                <w:szCs w:val="18"/>
                <w:cs/>
              </w:rPr>
            </w:pPr>
          </w:p>
        </w:tc>
        <w:tc>
          <w:tcPr>
            <w:tcW w:w="1474" w:type="dxa"/>
            <w:gridSpan w:val="2"/>
          </w:tcPr>
          <w:p w14:paraId="16575B3E" w14:textId="77777777" w:rsidR="00C374B7" w:rsidRPr="00DF38D1" w:rsidRDefault="00C374B7" w:rsidP="009F2C1C">
            <w:pPr>
              <w:spacing w:line="380" w:lineRule="exact"/>
              <w:jc w:val="right"/>
              <w:rPr>
                <w:rFonts w:ascii="Arial" w:hAnsi="Arial" w:cs="Arial"/>
                <w:sz w:val="18"/>
                <w:szCs w:val="18"/>
              </w:rPr>
            </w:pPr>
          </w:p>
        </w:tc>
        <w:tc>
          <w:tcPr>
            <w:tcW w:w="1482" w:type="dxa"/>
          </w:tcPr>
          <w:p w14:paraId="305409DA" w14:textId="77777777" w:rsidR="00C374B7" w:rsidRPr="00DF38D1" w:rsidRDefault="00C374B7" w:rsidP="009F2C1C">
            <w:pPr>
              <w:spacing w:line="380" w:lineRule="exact"/>
              <w:jc w:val="right"/>
              <w:rPr>
                <w:rFonts w:ascii="Arial" w:hAnsi="Arial" w:cs="Arial"/>
                <w:sz w:val="18"/>
                <w:szCs w:val="18"/>
              </w:rPr>
            </w:pPr>
          </w:p>
        </w:tc>
      </w:tr>
      <w:tr w:rsidR="00C374B7" w:rsidRPr="00DF38D1" w14:paraId="76E43FC8" w14:textId="77777777" w:rsidTr="009F2C1C">
        <w:tc>
          <w:tcPr>
            <w:tcW w:w="3600" w:type="dxa"/>
            <w:hideMark/>
          </w:tcPr>
          <w:p w14:paraId="70DE6277" w14:textId="77777777" w:rsidR="00C374B7" w:rsidRPr="00DF38D1" w:rsidRDefault="00C374B7" w:rsidP="009F2C1C">
            <w:pPr>
              <w:spacing w:line="380" w:lineRule="exact"/>
              <w:rPr>
                <w:rFonts w:ascii="Arial" w:hAnsi="Arial" w:cs="Arial"/>
                <w:sz w:val="18"/>
                <w:szCs w:val="18"/>
              </w:rPr>
            </w:pPr>
            <w:r w:rsidRPr="00DF38D1">
              <w:rPr>
                <w:rFonts w:ascii="Arial" w:hAnsi="Arial" w:cs="Arial"/>
                <w:sz w:val="18"/>
                <w:szCs w:val="18"/>
              </w:rPr>
              <w:t>Other current financial assets</w:t>
            </w:r>
          </w:p>
        </w:tc>
        <w:tc>
          <w:tcPr>
            <w:tcW w:w="1474" w:type="dxa"/>
            <w:hideMark/>
          </w:tcPr>
          <w:p w14:paraId="1E745416"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766" w:type="dxa"/>
            <w:hideMark/>
          </w:tcPr>
          <w:p w14:paraId="6FCA9659"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203,231</w:t>
            </w:r>
          </w:p>
        </w:tc>
        <w:tc>
          <w:tcPr>
            <w:tcW w:w="1474" w:type="dxa"/>
            <w:gridSpan w:val="2"/>
            <w:hideMark/>
          </w:tcPr>
          <w:p w14:paraId="49F6C3AD"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482" w:type="dxa"/>
            <w:hideMark/>
          </w:tcPr>
          <w:p w14:paraId="1ABD9AB1"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203,231</w:t>
            </w:r>
          </w:p>
        </w:tc>
      </w:tr>
      <w:tr w:rsidR="00C374B7" w:rsidRPr="00DF38D1" w14:paraId="63553F49" w14:textId="77777777" w:rsidTr="009F2C1C">
        <w:tc>
          <w:tcPr>
            <w:tcW w:w="3600" w:type="dxa"/>
            <w:hideMark/>
          </w:tcPr>
          <w:p w14:paraId="2D6FC070" w14:textId="77777777" w:rsidR="00C374B7" w:rsidRPr="00DF38D1" w:rsidRDefault="00C374B7" w:rsidP="009F2C1C">
            <w:pPr>
              <w:spacing w:line="380" w:lineRule="exact"/>
              <w:rPr>
                <w:rFonts w:ascii="Arial" w:hAnsi="Arial" w:cs="Arial"/>
                <w:sz w:val="18"/>
                <w:szCs w:val="18"/>
              </w:rPr>
            </w:pPr>
            <w:r w:rsidRPr="00DF38D1">
              <w:rPr>
                <w:rFonts w:ascii="Arial" w:hAnsi="Arial" w:cs="Arial"/>
                <w:sz w:val="18"/>
                <w:szCs w:val="18"/>
              </w:rPr>
              <w:t>Other current assets</w:t>
            </w:r>
          </w:p>
        </w:tc>
        <w:tc>
          <w:tcPr>
            <w:tcW w:w="1474" w:type="dxa"/>
            <w:hideMark/>
          </w:tcPr>
          <w:p w14:paraId="33364801"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850,030</w:t>
            </w:r>
          </w:p>
        </w:tc>
        <w:tc>
          <w:tcPr>
            <w:tcW w:w="1766" w:type="dxa"/>
            <w:hideMark/>
          </w:tcPr>
          <w:p w14:paraId="4475147F"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(774,268)</w:t>
            </w:r>
          </w:p>
        </w:tc>
        <w:tc>
          <w:tcPr>
            <w:tcW w:w="1474" w:type="dxa"/>
            <w:gridSpan w:val="2"/>
            <w:hideMark/>
          </w:tcPr>
          <w:p w14:paraId="5AA02693"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482" w:type="dxa"/>
            <w:hideMark/>
          </w:tcPr>
          <w:p w14:paraId="4CF4B875"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75,762</w:t>
            </w:r>
          </w:p>
        </w:tc>
      </w:tr>
      <w:tr w:rsidR="00C374B7" w:rsidRPr="00DF38D1" w14:paraId="262E78C3" w14:textId="77777777" w:rsidTr="009F2C1C">
        <w:tc>
          <w:tcPr>
            <w:tcW w:w="3600" w:type="dxa"/>
            <w:hideMark/>
          </w:tcPr>
          <w:p w14:paraId="5869CB1B" w14:textId="77777777" w:rsidR="00C374B7" w:rsidRPr="00DF38D1" w:rsidRDefault="00C374B7" w:rsidP="009F2C1C">
            <w:pPr>
              <w:spacing w:line="380" w:lineRule="exact"/>
              <w:rPr>
                <w:rFonts w:ascii="Arial" w:hAnsi="Arial" w:cs="Arial"/>
                <w:b/>
                <w:bCs/>
                <w:sz w:val="18"/>
                <w:szCs w:val="18"/>
              </w:rPr>
            </w:pPr>
            <w:r w:rsidRPr="00DF38D1">
              <w:rPr>
                <w:rFonts w:ascii="Arial" w:hAnsi="Arial" w:cs="Arial"/>
                <w:b/>
                <w:bCs/>
                <w:sz w:val="18"/>
                <w:szCs w:val="18"/>
              </w:rPr>
              <w:t>Non-current assets</w:t>
            </w:r>
          </w:p>
        </w:tc>
        <w:tc>
          <w:tcPr>
            <w:tcW w:w="1474" w:type="dxa"/>
          </w:tcPr>
          <w:p w14:paraId="6DA1A0C0" w14:textId="77777777" w:rsidR="00C374B7" w:rsidRPr="00DF38D1" w:rsidRDefault="00C374B7" w:rsidP="009F2C1C">
            <w:pPr>
              <w:tabs>
                <w:tab w:val="decimal" w:pos="1155"/>
              </w:tabs>
              <w:spacing w:line="380" w:lineRule="exact"/>
              <w:rPr>
                <w:rFonts w:ascii="Arial" w:hAnsi="Arial" w:cs="Arial"/>
                <w:sz w:val="18"/>
                <w:szCs w:val="18"/>
              </w:rPr>
            </w:pPr>
          </w:p>
        </w:tc>
        <w:tc>
          <w:tcPr>
            <w:tcW w:w="1766" w:type="dxa"/>
          </w:tcPr>
          <w:p w14:paraId="6CA0CCB3" w14:textId="77777777" w:rsidR="00C374B7" w:rsidRPr="00DF38D1" w:rsidRDefault="00C374B7" w:rsidP="009F2C1C">
            <w:pPr>
              <w:tabs>
                <w:tab w:val="decimal" w:pos="1155"/>
              </w:tabs>
              <w:spacing w:line="380" w:lineRule="exact"/>
              <w:rPr>
                <w:rFonts w:ascii="Arial" w:hAnsi="Arial" w:cs="Arial"/>
                <w:sz w:val="18"/>
                <w:szCs w:val="18"/>
                <w:cs/>
              </w:rPr>
            </w:pPr>
          </w:p>
        </w:tc>
        <w:tc>
          <w:tcPr>
            <w:tcW w:w="1474" w:type="dxa"/>
            <w:gridSpan w:val="2"/>
          </w:tcPr>
          <w:p w14:paraId="6FD9DF0B" w14:textId="77777777" w:rsidR="00C374B7" w:rsidRPr="00DF38D1" w:rsidRDefault="00C374B7" w:rsidP="009F2C1C">
            <w:pPr>
              <w:tabs>
                <w:tab w:val="decimal" w:pos="1155"/>
              </w:tabs>
              <w:spacing w:line="380" w:lineRule="exact"/>
              <w:rPr>
                <w:rFonts w:ascii="Arial" w:hAnsi="Arial" w:cs="Arial"/>
                <w:sz w:val="18"/>
                <w:szCs w:val="18"/>
              </w:rPr>
            </w:pPr>
          </w:p>
        </w:tc>
        <w:tc>
          <w:tcPr>
            <w:tcW w:w="1482" w:type="dxa"/>
          </w:tcPr>
          <w:p w14:paraId="144E981E" w14:textId="77777777" w:rsidR="00C374B7" w:rsidRPr="00DF38D1" w:rsidRDefault="00C374B7" w:rsidP="009F2C1C">
            <w:pPr>
              <w:tabs>
                <w:tab w:val="decimal" w:pos="1155"/>
              </w:tabs>
              <w:spacing w:line="380" w:lineRule="exact"/>
              <w:rPr>
                <w:rFonts w:ascii="Arial" w:hAnsi="Arial" w:cs="Arial"/>
                <w:sz w:val="18"/>
                <w:szCs w:val="18"/>
              </w:rPr>
            </w:pPr>
          </w:p>
        </w:tc>
      </w:tr>
      <w:tr w:rsidR="00C374B7" w:rsidRPr="00DF38D1" w14:paraId="303C6939" w14:textId="77777777" w:rsidTr="009F2C1C">
        <w:tc>
          <w:tcPr>
            <w:tcW w:w="3600" w:type="dxa"/>
            <w:hideMark/>
          </w:tcPr>
          <w:p w14:paraId="5FDB9DB7" w14:textId="77777777" w:rsidR="00C374B7" w:rsidRPr="00DF38D1" w:rsidRDefault="00C374B7" w:rsidP="009F2C1C">
            <w:pPr>
              <w:spacing w:line="380" w:lineRule="exact"/>
              <w:rPr>
                <w:rFonts w:ascii="Arial" w:hAnsi="Arial" w:cs="Arial"/>
                <w:sz w:val="18"/>
                <w:szCs w:val="18"/>
              </w:rPr>
            </w:pPr>
            <w:r w:rsidRPr="00DF38D1">
              <w:rPr>
                <w:rFonts w:ascii="Arial" w:hAnsi="Arial" w:cs="Arial"/>
                <w:sz w:val="18"/>
                <w:szCs w:val="18"/>
              </w:rPr>
              <w:t>Other non-current financial assets</w:t>
            </w:r>
          </w:p>
        </w:tc>
        <w:tc>
          <w:tcPr>
            <w:tcW w:w="1474" w:type="dxa"/>
            <w:hideMark/>
          </w:tcPr>
          <w:p w14:paraId="073E5D43"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766" w:type="dxa"/>
            <w:hideMark/>
          </w:tcPr>
          <w:p w14:paraId="7E8C7667"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4,442,605</w:t>
            </w:r>
          </w:p>
        </w:tc>
        <w:tc>
          <w:tcPr>
            <w:tcW w:w="1474" w:type="dxa"/>
            <w:gridSpan w:val="2"/>
            <w:hideMark/>
          </w:tcPr>
          <w:p w14:paraId="6DA74DEB"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482" w:type="dxa"/>
            <w:hideMark/>
          </w:tcPr>
          <w:p w14:paraId="46651DFE"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4,442,605</w:t>
            </w:r>
          </w:p>
        </w:tc>
      </w:tr>
      <w:tr w:rsidR="00C374B7" w:rsidRPr="00DF38D1" w14:paraId="729FC1B0" w14:textId="77777777" w:rsidTr="009F2C1C">
        <w:tc>
          <w:tcPr>
            <w:tcW w:w="3600" w:type="dxa"/>
            <w:hideMark/>
          </w:tcPr>
          <w:p w14:paraId="189D8248" w14:textId="77777777" w:rsidR="00C374B7" w:rsidRPr="00DF38D1" w:rsidRDefault="00C374B7" w:rsidP="009F2C1C">
            <w:pPr>
              <w:spacing w:line="380" w:lineRule="exact"/>
              <w:rPr>
                <w:rFonts w:ascii="Arial" w:hAnsi="Arial" w:cs="Arial"/>
                <w:sz w:val="18"/>
                <w:szCs w:val="18"/>
              </w:rPr>
            </w:pPr>
            <w:r w:rsidRPr="00DF38D1">
              <w:rPr>
                <w:rFonts w:ascii="Arial" w:hAnsi="Arial" w:cs="Arial"/>
                <w:sz w:val="18"/>
                <w:szCs w:val="18"/>
              </w:rPr>
              <w:t>Investments in subsidiaries</w:t>
            </w:r>
          </w:p>
        </w:tc>
        <w:tc>
          <w:tcPr>
            <w:tcW w:w="1474" w:type="dxa"/>
            <w:hideMark/>
          </w:tcPr>
          <w:p w14:paraId="6D9BBE13"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7,192,501</w:t>
            </w:r>
          </w:p>
        </w:tc>
        <w:tc>
          <w:tcPr>
            <w:tcW w:w="1766" w:type="dxa"/>
            <w:hideMark/>
          </w:tcPr>
          <w:p w14:paraId="0AD7C868"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48,507</w:t>
            </w:r>
          </w:p>
        </w:tc>
        <w:tc>
          <w:tcPr>
            <w:tcW w:w="1474" w:type="dxa"/>
            <w:gridSpan w:val="2"/>
            <w:hideMark/>
          </w:tcPr>
          <w:p w14:paraId="132FE7AB"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482" w:type="dxa"/>
            <w:hideMark/>
          </w:tcPr>
          <w:p w14:paraId="2FD75334"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7,241,008</w:t>
            </w:r>
          </w:p>
        </w:tc>
      </w:tr>
      <w:tr w:rsidR="00C374B7" w:rsidRPr="00DF38D1" w14:paraId="258C9904" w14:textId="77777777" w:rsidTr="009F2C1C">
        <w:tc>
          <w:tcPr>
            <w:tcW w:w="3600" w:type="dxa"/>
            <w:hideMark/>
          </w:tcPr>
          <w:p w14:paraId="75D667EF" w14:textId="77777777" w:rsidR="00C374B7" w:rsidRPr="00DF38D1" w:rsidRDefault="00C374B7" w:rsidP="009F2C1C">
            <w:pPr>
              <w:spacing w:line="380" w:lineRule="exact"/>
              <w:rPr>
                <w:rFonts w:ascii="Arial" w:hAnsi="Arial" w:cs="Arial"/>
                <w:sz w:val="18"/>
                <w:szCs w:val="18"/>
              </w:rPr>
            </w:pPr>
            <w:r w:rsidRPr="00DF38D1">
              <w:rPr>
                <w:rFonts w:ascii="Arial" w:hAnsi="Arial" w:cs="Arial"/>
                <w:sz w:val="18"/>
                <w:szCs w:val="18"/>
              </w:rPr>
              <w:t>Investments in associates</w:t>
            </w:r>
          </w:p>
        </w:tc>
        <w:tc>
          <w:tcPr>
            <w:tcW w:w="1474" w:type="dxa"/>
            <w:hideMark/>
          </w:tcPr>
          <w:p w14:paraId="3D5E245A"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24,405,367</w:t>
            </w:r>
          </w:p>
        </w:tc>
        <w:tc>
          <w:tcPr>
            <w:tcW w:w="1766" w:type="dxa"/>
            <w:hideMark/>
          </w:tcPr>
          <w:p w14:paraId="5FA55328"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40,097</w:t>
            </w:r>
          </w:p>
        </w:tc>
        <w:tc>
          <w:tcPr>
            <w:tcW w:w="1474" w:type="dxa"/>
            <w:gridSpan w:val="2"/>
            <w:hideMark/>
          </w:tcPr>
          <w:p w14:paraId="647403CA"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(231,069)</w:t>
            </w:r>
          </w:p>
        </w:tc>
        <w:tc>
          <w:tcPr>
            <w:tcW w:w="1482" w:type="dxa"/>
            <w:hideMark/>
          </w:tcPr>
          <w:p w14:paraId="51C2498D"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24,214,395</w:t>
            </w:r>
          </w:p>
        </w:tc>
      </w:tr>
      <w:tr w:rsidR="00C374B7" w:rsidRPr="00DF38D1" w14:paraId="60E67D51" w14:textId="77777777" w:rsidTr="009F2C1C">
        <w:tc>
          <w:tcPr>
            <w:tcW w:w="3600" w:type="dxa"/>
            <w:hideMark/>
          </w:tcPr>
          <w:p w14:paraId="1DD6EC6C" w14:textId="77777777" w:rsidR="00C374B7" w:rsidRPr="00DF38D1" w:rsidRDefault="00C374B7" w:rsidP="009F2C1C">
            <w:pPr>
              <w:spacing w:line="380" w:lineRule="exact"/>
              <w:rPr>
                <w:rFonts w:ascii="Arial" w:hAnsi="Arial" w:cs="Arial"/>
                <w:sz w:val="18"/>
                <w:szCs w:val="18"/>
              </w:rPr>
            </w:pPr>
            <w:r w:rsidRPr="00DF38D1">
              <w:rPr>
                <w:rFonts w:ascii="Arial" w:hAnsi="Arial" w:cs="Arial"/>
                <w:sz w:val="18"/>
                <w:szCs w:val="18"/>
              </w:rPr>
              <w:t>Other long-term investments</w:t>
            </w:r>
          </w:p>
        </w:tc>
        <w:tc>
          <w:tcPr>
            <w:tcW w:w="1474" w:type="dxa"/>
            <w:hideMark/>
          </w:tcPr>
          <w:p w14:paraId="5938A707"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3,749,218</w:t>
            </w:r>
          </w:p>
        </w:tc>
        <w:tc>
          <w:tcPr>
            <w:tcW w:w="1766" w:type="dxa"/>
            <w:hideMark/>
          </w:tcPr>
          <w:p w14:paraId="6D6C8F6E"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(3,749,218)</w:t>
            </w:r>
          </w:p>
        </w:tc>
        <w:tc>
          <w:tcPr>
            <w:tcW w:w="1474" w:type="dxa"/>
            <w:gridSpan w:val="2"/>
            <w:hideMark/>
          </w:tcPr>
          <w:p w14:paraId="78C771A2"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482" w:type="dxa"/>
            <w:hideMark/>
          </w:tcPr>
          <w:p w14:paraId="165F4BAA"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r>
      <w:tr w:rsidR="00C374B7" w:rsidRPr="00DF38D1" w14:paraId="03EB7D53" w14:textId="77777777" w:rsidTr="009F2C1C">
        <w:tc>
          <w:tcPr>
            <w:tcW w:w="3600" w:type="dxa"/>
            <w:hideMark/>
          </w:tcPr>
          <w:p w14:paraId="05626DFC" w14:textId="77777777" w:rsidR="00C374B7" w:rsidRPr="00DF38D1" w:rsidRDefault="00C374B7" w:rsidP="009F2C1C">
            <w:pPr>
              <w:spacing w:line="380" w:lineRule="exact"/>
              <w:rPr>
                <w:rFonts w:ascii="Arial" w:hAnsi="Arial" w:cs="Arial"/>
                <w:sz w:val="18"/>
                <w:szCs w:val="18"/>
              </w:rPr>
            </w:pPr>
            <w:r w:rsidRPr="00DF38D1">
              <w:rPr>
                <w:rFonts w:ascii="Arial" w:hAnsi="Arial" w:cs="Arial"/>
                <w:sz w:val="18"/>
                <w:szCs w:val="18"/>
              </w:rPr>
              <w:t>Right-of-use assets</w:t>
            </w:r>
          </w:p>
        </w:tc>
        <w:tc>
          <w:tcPr>
            <w:tcW w:w="1474" w:type="dxa"/>
            <w:hideMark/>
          </w:tcPr>
          <w:p w14:paraId="2C22230E"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766" w:type="dxa"/>
            <w:hideMark/>
          </w:tcPr>
          <w:p w14:paraId="34A7A701"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474" w:type="dxa"/>
            <w:gridSpan w:val="2"/>
            <w:hideMark/>
          </w:tcPr>
          <w:p w14:paraId="1EBE9FD1"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311,125</w:t>
            </w:r>
          </w:p>
        </w:tc>
        <w:tc>
          <w:tcPr>
            <w:tcW w:w="1482" w:type="dxa"/>
            <w:hideMark/>
          </w:tcPr>
          <w:p w14:paraId="1205CF39"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311,125</w:t>
            </w:r>
          </w:p>
        </w:tc>
      </w:tr>
      <w:tr w:rsidR="00C374B7" w:rsidRPr="00DF38D1" w14:paraId="01A5EECE" w14:textId="77777777" w:rsidTr="009F2C1C">
        <w:tc>
          <w:tcPr>
            <w:tcW w:w="3600" w:type="dxa"/>
            <w:hideMark/>
          </w:tcPr>
          <w:p w14:paraId="7C3394CB" w14:textId="77777777" w:rsidR="00C374B7" w:rsidRPr="00DF38D1" w:rsidRDefault="00C374B7" w:rsidP="009F2C1C">
            <w:pPr>
              <w:spacing w:line="380" w:lineRule="exact"/>
              <w:rPr>
                <w:rFonts w:ascii="Arial" w:hAnsi="Arial" w:cs="Arial"/>
                <w:b/>
                <w:bCs/>
                <w:spacing w:val="-10"/>
                <w:sz w:val="18"/>
                <w:szCs w:val="18"/>
              </w:rPr>
            </w:pPr>
            <w:r w:rsidRPr="00DF38D1">
              <w:rPr>
                <w:rFonts w:ascii="Arial" w:hAnsi="Arial" w:cs="Arial"/>
                <w:b/>
                <w:bCs/>
                <w:sz w:val="18"/>
                <w:szCs w:val="18"/>
              </w:rPr>
              <w:t>Liabilities and shareholders’ equity</w:t>
            </w:r>
          </w:p>
        </w:tc>
        <w:tc>
          <w:tcPr>
            <w:tcW w:w="1474" w:type="dxa"/>
          </w:tcPr>
          <w:p w14:paraId="61E02010" w14:textId="77777777" w:rsidR="00C374B7" w:rsidRPr="00DF38D1" w:rsidRDefault="00C374B7" w:rsidP="009F2C1C">
            <w:pPr>
              <w:tabs>
                <w:tab w:val="decimal" w:pos="1155"/>
              </w:tabs>
              <w:spacing w:line="380" w:lineRule="exact"/>
              <w:rPr>
                <w:rFonts w:ascii="Arial" w:hAnsi="Arial" w:cs="Arial"/>
                <w:sz w:val="18"/>
                <w:szCs w:val="18"/>
              </w:rPr>
            </w:pPr>
          </w:p>
        </w:tc>
        <w:tc>
          <w:tcPr>
            <w:tcW w:w="1766" w:type="dxa"/>
          </w:tcPr>
          <w:p w14:paraId="6E3AEA70" w14:textId="77777777" w:rsidR="00C374B7" w:rsidRPr="00DF38D1" w:rsidRDefault="00C374B7" w:rsidP="009F2C1C">
            <w:pPr>
              <w:tabs>
                <w:tab w:val="decimal" w:pos="1155"/>
              </w:tabs>
              <w:spacing w:line="380" w:lineRule="exact"/>
              <w:rPr>
                <w:rFonts w:ascii="Arial" w:hAnsi="Arial" w:cs="Arial"/>
                <w:sz w:val="18"/>
                <w:szCs w:val="18"/>
              </w:rPr>
            </w:pPr>
          </w:p>
        </w:tc>
        <w:tc>
          <w:tcPr>
            <w:tcW w:w="1474" w:type="dxa"/>
            <w:gridSpan w:val="2"/>
          </w:tcPr>
          <w:p w14:paraId="6540C8B7" w14:textId="77777777" w:rsidR="00C374B7" w:rsidRPr="00DF38D1" w:rsidRDefault="00C374B7" w:rsidP="009F2C1C">
            <w:pPr>
              <w:tabs>
                <w:tab w:val="decimal" w:pos="1155"/>
              </w:tabs>
              <w:spacing w:line="380" w:lineRule="exact"/>
              <w:rPr>
                <w:rFonts w:ascii="Arial" w:hAnsi="Arial" w:cs="Arial"/>
                <w:sz w:val="18"/>
                <w:szCs w:val="18"/>
              </w:rPr>
            </w:pPr>
          </w:p>
        </w:tc>
        <w:tc>
          <w:tcPr>
            <w:tcW w:w="1482" w:type="dxa"/>
          </w:tcPr>
          <w:p w14:paraId="01610268" w14:textId="77777777" w:rsidR="00C374B7" w:rsidRPr="00DF38D1" w:rsidRDefault="00C374B7" w:rsidP="009F2C1C">
            <w:pPr>
              <w:tabs>
                <w:tab w:val="decimal" w:pos="1155"/>
              </w:tabs>
              <w:spacing w:line="380" w:lineRule="exact"/>
              <w:rPr>
                <w:rFonts w:ascii="Arial" w:hAnsi="Arial" w:cs="Arial"/>
                <w:sz w:val="18"/>
                <w:szCs w:val="18"/>
              </w:rPr>
            </w:pPr>
          </w:p>
        </w:tc>
      </w:tr>
      <w:tr w:rsidR="00C374B7" w:rsidRPr="00DF38D1" w14:paraId="066B2C85" w14:textId="77777777" w:rsidTr="009F2C1C">
        <w:tc>
          <w:tcPr>
            <w:tcW w:w="3600" w:type="dxa"/>
            <w:hideMark/>
          </w:tcPr>
          <w:p w14:paraId="55C70FF4" w14:textId="77777777" w:rsidR="00C374B7" w:rsidRPr="00DF38D1" w:rsidRDefault="00C374B7" w:rsidP="009F2C1C">
            <w:pPr>
              <w:spacing w:line="380" w:lineRule="exact"/>
              <w:rPr>
                <w:rFonts w:ascii="Arial" w:hAnsi="Arial" w:cs="Arial"/>
                <w:b/>
                <w:bCs/>
                <w:sz w:val="18"/>
                <w:szCs w:val="18"/>
              </w:rPr>
            </w:pPr>
            <w:r w:rsidRPr="00DF38D1">
              <w:rPr>
                <w:rFonts w:ascii="Arial" w:hAnsi="Arial" w:cs="Arial"/>
                <w:b/>
                <w:bCs/>
                <w:sz w:val="18"/>
                <w:szCs w:val="18"/>
              </w:rPr>
              <w:t>Current liabilities</w:t>
            </w:r>
          </w:p>
        </w:tc>
        <w:tc>
          <w:tcPr>
            <w:tcW w:w="1474" w:type="dxa"/>
          </w:tcPr>
          <w:p w14:paraId="50BBF50B" w14:textId="77777777" w:rsidR="00C374B7" w:rsidRPr="00DF38D1" w:rsidRDefault="00C374B7" w:rsidP="009F2C1C">
            <w:pPr>
              <w:tabs>
                <w:tab w:val="decimal" w:pos="1155"/>
              </w:tabs>
              <w:spacing w:line="380" w:lineRule="exact"/>
              <w:rPr>
                <w:rFonts w:ascii="Arial" w:hAnsi="Arial" w:cs="Arial"/>
                <w:sz w:val="18"/>
                <w:szCs w:val="18"/>
              </w:rPr>
            </w:pPr>
          </w:p>
        </w:tc>
        <w:tc>
          <w:tcPr>
            <w:tcW w:w="1766" w:type="dxa"/>
          </w:tcPr>
          <w:p w14:paraId="55B479B7" w14:textId="77777777" w:rsidR="00C374B7" w:rsidRPr="00DF38D1" w:rsidRDefault="00C374B7" w:rsidP="009F2C1C">
            <w:pPr>
              <w:tabs>
                <w:tab w:val="decimal" w:pos="1155"/>
              </w:tabs>
              <w:spacing w:line="380" w:lineRule="exact"/>
              <w:rPr>
                <w:rFonts w:ascii="Arial" w:hAnsi="Arial" w:cs="Arial"/>
                <w:sz w:val="18"/>
                <w:szCs w:val="18"/>
              </w:rPr>
            </w:pPr>
          </w:p>
        </w:tc>
        <w:tc>
          <w:tcPr>
            <w:tcW w:w="1474" w:type="dxa"/>
            <w:gridSpan w:val="2"/>
          </w:tcPr>
          <w:p w14:paraId="07AE4FB4" w14:textId="77777777" w:rsidR="00C374B7" w:rsidRPr="00DF38D1" w:rsidRDefault="00C374B7" w:rsidP="009F2C1C">
            <w:pPr>
              <w:tabs>
                <w:tab w:val="decimal" w:pos="1155"/>
              </w:tabs>
              <w:spacing w:line="380" w:lineRule="exact"/>
              <w:rPr>
                <w:rFonts w:ascii="Arial" w:hAnsi="Arial" w:cs="Arial"/>
                <w:sz w:val="18"/>
                <w:szCs w:val="18"/>
              </w:rPr>
            </w:pPr>
          </w:p>
        </w:tc>
        <w:tc>
          <w:tcPr>
            <w:tcW w:w="1482" w:type="dxa"/>
          </w:tcPr>
          <w:p w14:paraId="45346749" w14:textId="77777777" w:rsidR="00C374B7" w:rsidRPr="00DF38D1" w:rsidRDefault="00C374B7" w:rsidP="009F2C1C">
            <w:pPr>
              <w:tabs>
                <w:tab w:val="decimal" w:pos="1155"/>
              </w:tabs>
              <w:spacing w:line="380" w:lineRule="exact"/>
              <w:rPr>
                <w:rFonts w:ascii="Arial" w:hAnsi="Arial" w:cs="Arial"/>
                <w:sz w:val="18"/>
                <w:szCs w:val="18"/>
              </w:rPr>
            </w:pPr>
          </w:p>
        </w:tc>
      </w:tr>
      <w:tr w:rsidR="00C374B7" w:rsidRPr="00DF38D1" w14:paraId="34E44BF3" w14:textId="77777777" w:rsidTr="009F2C1C">
        <w:tc>
          <w:tcPr>
            <w:tcW w:w="3600" w:type="dxa"/>
            <w:hideMark/>
          </w:tcPr>
          <w:p w14:paraId="5897AB5A" w14:textId="77777777" w:rsidR="00C374B7" w:rsidRPr="00DF38D1" w:rsidRDefault="00C374B7" w:rsidP="009F2C1C">
            <w:pPr>
              <w:spacing w:line="380" w:lineRule="exact"/>
              <w:ind w:left="162" w:hanging="162"/>
              <w:rPr>
                <w:rFonts w:ascii="Arial" w:hAnsi="Arial" w:cs="Arial"/>
                <w:sz w:val="18"/>
                <w:szCs w:val="18"/>
              </w:rPr>
            </w:pPr>
            <w:r w:rsidRPr="00DF38D1">
              <w:rPr>
                <w:rFonts w:ascii="Arial" w:hAnsi="Arial" w:cs="Arial"/>
                <w:sz w:val="18"/>
                <w:szCs w:val="18"/>
              </w:rPr>
              <w:t>Current portion of lease liabilities</w:t>
            </w:r>
          </w:p>
        </w:tc>
        <w:tc>
          <w:tcPr>
            <w:tcW w:w="1474" w:type="dxa"/>
            <w:hideMark/>
          </w:tcPr>
          <w:p w14:paraId="4D958F02"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766" w:type="dxa"/>
            <w:hideMark/>
          </w:tcPr>
          <w:p w14:paraId="7D9C2E78" w14:textId="77777777" w:rsidR="00C374B7" w:rsidRPr="00DF38D1" w:rsidRDefault="00C374B7" w:rsidP="009F2C1C">
            <w:pPr>
              <w:tabs>
                <w:tab w:val="decimal" w:pos="1155"/>
              </w:tabs>
              <w:spacing w:line="380" w:lineRule="exact"/>
              <w:rPr>
                <w:rFonts w:ascii="Arial" w:hAnsi="Arial" w:cs="Arial"/>
                <w:sz w:val="18"/>
                <w:szCs w:val="18"/>
                <w:cs/>
              </w:rPr>
            </w:pPr>
            <w:r w:rsidRPr="00DF38D1">
              <w:rPr>
                <w:rFonts w:ascii="Arial" w:hAnsi="Arial" w:cs="Arial"/>
                <w:sz w:val="18"/>
                <w:szCs w:val="18"/>
              </w:rPr>
              <w:t>-</w:t>
            </w:r>
          </w:p>
        </w:tc>
        <w:tc>
          <w:tcPr>
            <w:tcW w:w="1474" w:type="dxa"/>
            <w:gridSpan w:val="2"/>
            <w:hideMark/>
          </w:tcPr>
          <w:p w14:paraId="6BAF9D43"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41,314</w:t>
            </w:r>
          </w:p>
        </w:tc>
        <w:tc>
          <w:tcPr>
            <w:tcW w:w="1482" w:type="dxa"/>
            <w:hideMark/>
          </w:tcPr>
          <w:p w14:paraId="4B31144B"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41,314</w:t>
            </w:r>
          </w:p>
        </w:tc>
      </w:tr>
      <w:tr w:rsidR="00C374B7" w:rsidRPr="00DF38D1" w14:paraId="1C302E32" w14:textId="77777777" w:rsidTr="009F2C1C">
        <w:tc>
          <w:tcPr>
            <w:tcW w:w="3600" w:type="dxa"/>
            <w:hideMark/>
          </w:tcPr>
          <w:p w14:paraId="354286CA" w14:textId="77777777" w:rsidR="00C374B7" w:rsidRPr="00DF38D1" w:rsidRDefault="00C374B7" w:rsidP="009F2C1C">
            <w:pPr>
              <w:spacing w:line="380" w:lineRule="exact"/>
              <w:ind w:left="162" w:hanging="162"/>
              <w:rPr>
                <w:rFonts w:ascii="Arial" w:hAnsi="Arial" w:cs="Arial"/>
                <w:b/>
                <w:bCs/>
                <w:sz w:val="18"/>
                <w:szCs w:val="18"/>
              </w:rPr>
            </w:pPr>
            <w:r w:rsidRPr="00DF38D1">
              <w:rPr>
                <w:rFonts w:ascii="Arial" w:hAnsi="Arial" w:cs="Arial"/>
                <w:b/>
                <w:bCs/>
                <w:sz w:val="18"/>
                <w:szCs w:val="18"/>
              </w:rPr>
              <w:t>Non-current liabilities</w:t>
            </w:r>
          </w:p>
        </w:tc>
        <w:tc>
          <w:tcPr>
            <w:tcW w:w="1474" w:type="dxa"/>
          </w:tcPr>
          <w:p w14:paraId="5439C13B" w14:textId="77777777" w:rsidR="00C374B7" w:rsidRPr="00DF38D1" w:rsidRDefault="00C374B7" w:rsidP="009F2C1C">
            <w:pPr>
              <w:tabs>
                <w:tab w:val="decimal" w:pos="1155"/>
              </w:tabs>
              <w:spacing w:line="380" w:lineRule="exact"/>
              <w:rPr>
                <w:rFonts w:ascii="Arial" w:hAnsi="Arial" w:cs="Arial"/>
                <w:sz w:val="18"/>
                <w:szCs w:val="18"/>
              </w:rPr>
            </w:pPr>
          </w:p>
        </w:tc>
        <w:tc>
          <w:tcPr>
            <w:tcW w:w="1766" w:type="dxa"/>
          </w:tcPr>
          <w:p w14:paraId="46B6EA12" w14:textId="77777777" w:rsidR="00C374B7" w:rsidRPr="00DF38D1" w:rsidRDefault="00C374B7" w:rsidP="009F2C1C">
            <w:pPr>
              <w:tabs>
                <w:tab w:val="decimal" w:pos="1155"/>
              </w:tabs>
              <w:spacing w:line="380" w:lineRule="exact"/>
              <w:rPr>
                <w:rFonts w:ascii="Arial" w:hAnsi="Arial" w:cs="Arial"/>
                <w:sz w:val="18"/>
                <w:szCs w:val="18"/>
                <w:cs/>
              </w:rPr>
            </w:pPr>
          </w:p>
        </w:tc>
        <w:tc>
          <w:tcPr>
            <w:tcW w:w="1474" w:type="dxa"/>
            <w:gridSpan w:val="2"/>
          </w:tcPr>
          <w:p w14:paraId="723E951E" w14:textId="77777777" w:rsidR="00C374B7" w:rsidRPr="00DF38D1" w:rsidRDefault="00C374B7" w:rsidP="009F2C1C">
            <w:pPr>
              <w:tabs>
                <w:tab w:val="decimal" w:pos="1155"/>
              </w:tabs>
              <w:spacing w:line="380" w:lineRule="exact"/>
              <w:rPr>
                <w:rFonts w:ascii="Arial" w:hAnsi="Arial" w:cs="Arial"/>
                <w:sz w:val="18"/>
                <w:szCs w:val="18"/>
              </w:rPr>
            </w:pPr>
          </w:p>
        </w:tc>
        <w:tc>
          <w:tcPr>
            <w:tcW w:w="1482" w:type="dxa"/>
          </w:tcPr>
          <w:p w14:paraId="65EBA545" w14:textId="77777777" w:rsidR="00C374B7" w:rsidRPr="00DF38D1" w:rsidRDefault="00C374B7" w:rsidP="009F2C1C">
            <w:pPr>
              <w:tabs>
                <w:tab w:val="decimal" w:pos="1155"/>
              </w:tabs>
              <w:spacing w:line="380" w:lineRule="exact"/>
              <w:rPr>
                <w:rFonts w:ascii="Arial" w:hAnsi="Arial" w:cs="Arial"/>
                <w:sz w:val="18"/>
                <w:szCs w:val="18"/>
              </w:rPr>
            </w:pPr>
          </w:p>
        </w:tc>
      </w:tr>
      <w:tr w:rsidR="00C374B7" w:rsidRPr="00DF38D1" w14:paraId="507B8B32" w14:textId="77777777" w:rsidTr="009F2C1C">
        <w:tc>
          <w:tcPr>
            <w:tcW w:w="3600" w:type="dxa"/>
            <w:hideMark/>
          </w:tcPr>
          <w:p w14:paraId="7F68FDBD" w14:textId="77777777" w:rsidR="00C374B7" w:rsidRPr="00DF38D1" w:rsidRDefault="00C374B7" w:rsidP="009F2C1C">
            <w:pPr>
              <w:spacing w:line="380" w:lineRule="exact"/>
              <w:ind w:left="162" w:hanging="162"/>
              <w:rPr>
                <w:rFonts w:ascii="Arial" w:hAnsi="Arial" w:cs="Arial"/>
                <w:sz w:val="18"/>
                <w:szCs w:val="18"/>
              </w:rPr>
            </w:pPr>
            <w:r w:rsidRPr="00DF38D1">
              <w:rPr>
                <w:rFonts w:ascii="Arial" w:hAnsi="Arial" w:cs="Arial"/>
                <w:sz w:val="18"/>
                <w:szCs w:val="18"/>
              </w:rPr>
              <w:t>Lease liabilities, net of current portion</w:t>
            </w:r>
          </w:p>
        </w:tc>
        <w:tc>
          <w:tcPr>
            <w:tcW w:w="1474" w:type="dxa"/>
            <w:hideMark/>
          </w:tcPr>
          <w:p w14:paraId="79DB4A18"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766" w:type="dxa"/>
            <w:hideMark/>
          </w:tcPr>
          <w:p w14:paraId="6CB68675" w14:textId="77777777" w:rsidR="00C374B7" w:rsidRPr="00DF38D1" w:rsidRDefault="00C374B7" w:rsidP="009F2C1C">
            <w:pPr>
              <w:tabs>
                <w:tab w:val="decimal" w:pos="1155"/>
              </w:tabs>
              <w:spacing w:line="380" w:lineRule="exact"/>
              <w:rPr>
                <w:rFonts w:ascii="Arial" w:hAnsi="Arial" w:cs="Arial"/>
                <w:sz w:val="18"/>
                <w:szCs w:val="18"/>
                <w:cs/>
              </w:rPr>
            </w:pPr>
            <w:r w:rsidRPr="00DF38D1">
              <w:rPr>
                <w:rFonts w:ascii="Arial" w:hAnsi="Arial" w:cs="Arial"/>
                <w:sz w:val="18"/>
                <w:szCs w:val="18"/>
              </w:rPr>
              <w:t>-</w:t>
            </w:r>
          </w:p>
        </w:tc>
        <w:tc>
          <w:tcPr>
            <w:tcW w:w="1474" w:type="dxa"/>
            <w:gridSpan w:val="2"/>
            <w:hideMark/>
          </w:tcPr>
          <w:p w14:paraId="31512D91"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269,811</w:t>
            </w:r>
          </w:p>
        </w:tc>
        <w:tc>
          <w:tcPr>
            <w:tcW w:w="1482" w:type="dxa"/>
            <w:hideMark/>
          </w:tcPr>
          <w:p w14:paraId="124DDF48"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269,811</w:t>
            </w:r>
          </w:p>
        </w:tc>
      </w:tr>
      <w:tr w:rsidR="00C374B7" w:rsidRPr="00DF38D1" w14:paraId="16FE0DD9" w14:textId="77777777" w:rsidTr="009F2C1C">
        <w:tc>
          <w:tcPr>
            <w:tcW w:w="3600" w:type="dxa"/>
            <w:hideMark/>
          </w:tcPr>
          <w:p w14:paraId="2E97E64A" w14:textId="77777777" w:rsidR="00C374B7" w:rsidRPr="00DF38D1" w:rsidRDefault="00C374B7" w:rsidP="009F2C1C">
            <w:pPr>
              <w:spacing w:line="380" w:lineRule="exact"/>
              <w:rPr>
                <w:rFonts w:ascii="Arial" w:hAnsi="Arial" w:cs="Arial"/>
                <w:b/>
                <w:bCs/>
                <w:sz w:val="18"/>
                <w:szCs w:val="18"/>
              </w:rPr>
            </w:pPr>
            <w:r w:rsidRPr="00DF38D1">
              <w:rPr>
                <w:rFonts w:ascii="Arial" w:hAnsi="Arial" w:cs="Arial"/>
                <w:b/>
                <w:bCs/>
                <w:sz w:val="18"/>
                <w:szCs w:val="18"/>
              </w:rPr>
              <w:t>Shareholders' equity</w:t>
            </w:r>
          </w:p>
        </w:tc>
        <w:tc>
          <w:tcPr>
            <w:tcW w:w="1474" w:type="dxa"/>
          </w:tcPr>
          <w:p w14:paraId="146A78A8" w14:textId="77777777" w:rsidR="00C374B7" w:rsidRPr="00DF38D1" w:rsidRDefault="00C374B7" w:rsidP="009F2C1C">
            <w:pPr>
              <w:tabs>
                <w:tab w:val="decimal" w:pos="1155"/>
              </w:tabs>
              <w:spacing w:line="380" w:lineRule="exact"/>
              <w:rPr>
                <w:rFonts w:ascii="Arial" w:hAnsi="Arial" w:cs="Arial"/>
                <w:sz w:val="18"/>
                <w:szCs w:val="18"/>
              </w:rPr>
            </w:pPr>
          </w:p>
        </w:tc>
        <w:tc>
          <w:tcPr>
            <w:tcW w:w="1766" w:type="dxa"/>
          </w:tcPr>
          <w:p w14:paraId="53A37B5A" w14:textId="77777777" w:rsidR="00C374B7" w:rsidRPr="00DF38D1" w:rsidRDefault="00C374B7" w:rsidP="009F2C1C">
            <w:pPr>
              <w:tabs>
                <w:tab w:val="decimal" w:pos="1155"/>
              </w:tabs>
              <w:spacing w:line="380" w:lineRule="exact"/>
              <w:rPr>
                <w:rFonts w:ascii="Arial" w:hAnsi="Arial" w:cs="Arial"/>
                <w:sz w:val="18"/>
                <w:szCs w:val="18"/>
              </w:rPr>
            </w:pPr>
          </w:p>
        </w:tc>
        <w:tc>
          <w:tcPr>
            <w:tcW w:w="1474" w:type="dxa"/>
            <w:gridSpan w:val="2"/>
          </w:tcPr>
          <w:p w14:paraId="41C01FFC" w14:textId="77777777" w:rsidR="00C374B7" w:rsidRPr="00DF38D1" w:rsidRDefault="00C374B7" w:rsidP="009F2C1C">
            <w:pPr>
              <w:tabs>
                <w:tab w:val="decimal" w:pos="1155"/>
              </w:tabs>
              <w:spacing w:line="380" w:lineRule="exact"/>
              <w:rPr>
                <w:rFonts w:ascii="Arial" w:hAnsi="Arial" w:cs="Arial"/>
                <w:sz w:val="18"/>
                <w:szCs w:val="18"/>
              </w:rPr>
            </w:pPr>
          </w:p>
        </w:tc>
        <w:tc>
          <w:tcPr>
            <w:tcW w:w="1482" w:type="dxa"/>
          </w:tcPr>
          <w:p w14:paraId="0297DCCB" w14:textId="77777777" w:rsidR="00C374B7" w:rsidRPr="00DF38D1" w:rsidRDefault="00C374B7" w:rsidP="009F2C1C">
            <w:pPr>
              <w:tabs>
                <w:tab w:val="decimal" w:pos="1155"/>
              </w:tabs>
              <w:spacing w:line="380" w:lineRule="exact"/>
              <w:rPr>
                <w:rFonts w:ascii="Arial" w:hAnsi="Arial" w:cs="Arial"/>
                <w:sz w:val="18"/>
                <w:szCs w:val="18"/>
              </w:rPr>
            </w:pPr>
          </w:p>
        </w:tc>
      </w:tr>
      <w:tr w:rsidR="00C374B7" w:rsidRPr="00DF38D1" w14:paraId="5E8874CC" w14:textId="77777777" w:rsidTr="009F2C1C">
        <w:tc>
          <w:tcPr>
            <w:tcW w:w="3600" w:type="dxa"/>
            <w:hideMark/>
          </w:tcPr>
          <w:p w14:paraId="2B65F6DB" w14:textId="77777777" w:rsidR="00C374B7" w:rsidRPr="00DF38D1" w:rsidRDefault="00C374B7" w:rsidP="009F2C1C">
            <w:pPr>
              <w:spacing w:line="380" w:lineRule="exact"/>
              <w:ind w:left="162" w:hanging="162"/>
              <w:rPr>
                <w:rFonts w:ascii="Arial" w:hAnsi="Arial" w:cs="Arial"/>
                <w:sz w:val="18"/>
                <w:szCs w:val="18"/>
              </w:rPr>
            </w:pPr>
            <w:r w:rsidRPr="00DF38D1">
              <w:rPr>
                <w:rFonts w:ascii="Arial" w:hAnsi="Arial" w:cs="Arial"/>
                <w:sz w:val="18"/>
                <w:szCs w:val="18"/>
              </w:rPr>
              <w:t>Retained earnings</w:t>
            </w:r>
            <w:r w:rsidRPr="00DF38D1">
              <w:rPr>
                <w:rFonts w:ascii="Arial" w:hAnsi="Arial" w:hint="cs"/>
                <w:sz w:val="18"/>
                <w:szCs w:val="18"/>
                <w:cs/>
              </w:rPr>
              <w:t xml:space="preserve"> </w:t>
            </w:r>
            <w:r w:rsidRPr="00DF38D1">
              <w:rPr>
                <w:rFonts w:ascii="Arial" w:hAnsi="Arial" w:cs="Arial"/>
                <w:sz w:val="18"/>
                <w:szCs w:val="18"/>
              </w:rPr>
              <w:t>-</w:t>
            </w:r>
            <w:r w:rsidRPr="00DF38D1">
              <w:rPr>
                <w:rFonts w:ascii="Arial" w:hAnsi="Arial" w:hint="cs"/>
                <w:sz w:val="18"/>
                <w:szCs w:val="18"/>
                <w:cs/>
              </w:rPr>
              <w:t xml:space="preserve"> </w:t>
            </w:r>
            <w:r w:rsidRPr="00DF38D1">
              <w:rPr>
                <w:rFonts w:ascii="Arial" w:hAnsi="Arial" w:cs="Arial"/>
                <w:sz w:val="18"/>
                <w:szCs w:val="18"/>
              </w:rPr>
              <w:t>unappropriated</w:t>
            </w:r>
          </w:p>
        </w:tc>
        <w:tc>
          <w:tcPr>
            <w:tcW w:w="1474" w:type="dxa"/>
            <w:hideMark/>
          </w:tcPr>
          <w:p w14:paraId="01BC02CF"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21,646,884</w:t>
            </w:r>
          </w:p>
        </w:tc>
        <w:tc>
          <w:tcPr>
            <w:tcW w:w="1766" w:type="dxa"/>
            <w:hideMark/>
          </w:tcPr>
          <w:p w14:paraId="24C46B1C"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119,580</w:t>
            </w:r>
          </w:p>
        </w:tc>
        <w:tc>
          <w:tcPr>
            <w:tcW w:w="1474" w:type="dxa"/>
            <w:gridSpan w:val="2"/>
            <w:hideMark/>
          </w:tcPr>
          <w:p w14:paraId="1E4DD596"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(231,069)</w:t>
            </w:r>
          </w:p>
        </w:tc>
        <w:tc>
          <w:tcPr>
            <w:tcW w:w="1482" w:type="dxa"/>
            <w:hideMark/>
          </w:tcPr>
          <w:p w14:paraId="2B079FC1"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21,535,395</w:t>
            </w:r>
          </w:p>
        </w:tc>
      </w:tr>
      <w:tr w:rsidR="00C374B7" w:rsidRPr="00DF38D1" w14:paraId="06AB286B" w14:textId="77777777" w:rsidTr="009F2C1C">
        <w:tc>
          <w:tcPr>
            <w:tcW w:w="3600" w:type="dxa"/>
            <w:hideMark/>
          </w:tcPr>
          <w:p w14:paraId="33F58D1A" w14:textId="59BA4AF6" w:rsidR="00C374B7" w:rsidRPr="00DF38D1" w:rsidRDefault="00C374B7" w:rsidP="009F2C1C">
            <w:pPr>
              <w:spacing w:line="380" w:lineRule="exact"/>
              <w:ind w:left="162" w:hanging="162"/>
              <w:rPr>
                <w:rFonts w:ascii="Arial" w:hAnsi="Arial" w:cs="Arial"/>
                <w:sz w:val="18"/>
                <w:szCs w:val="18"/>
              </w:rPr>
            </w:pPr>
            <w:r w:rsidRPr="00DF38D1">
              <w:rPr>
                <w:rFonts w:ascii="Arial" w:hAnsi="Arial" w:cs="Arial"/>
                <w:sz w:val="18"/>
                <w:szCs w:val="18"/>
              </w:rPr>
              <w:t>Other components of shareholders’</w:t>
            </w:r>
            <w:r w:rsidR="009F2C1C">
              <w:rPr>
                <w:rFonts w:ascii="Arial" w:hAnsi="Arial" w:cs="Arial"/>
                <w:sz w:val="18"/>
                <w:szCs w:val="18"/>
              </w:rPr>
              <w:t xml:space="preserve"> </w:t>
            </w:r>
            <w:r w:rsidRPr="00DF38D1">
              <w:rPr>
                <w:rFonts w:ascii="Arial" w:hAnsi="Arial" w:cs="Arial"/>
                <w:sz w:val="18"/>
                <w:szCs w:val="18"/>
              </w:rPr>
              <w:t>equity</w:t>
            </w:r>
          </w:p>
        </w:tc>
        <w:tc>
          <w:tcPr>
            <w:tcW w:w="1474" w:type="dxa"/>
            <w:vAlign w:val="bottom"/>
            <w:hideMark/>
          </w:tcPr>
          <w:p w14:paraId="6E32F3DC"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982,963</w:t>
            </w:r>
          </w:p>
        </w:tc>
        <w:tc>
          <w:tcPr>
            <w:tcW w:w="1766" w:type="dxa"/>
            <w:vAlign w:val="bottom"/>
            <w:hideMark/>
          </w:tcPr>
          <w:p w14:paraId="33C241D3"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91,374</w:t>
            </w:r>
          </w:p>
        </w:tc>
        <w:tc>
          <w:tcPr>
            <w:tcW w:w="1474" w:type="dxa"/>
            <w:gridSpan w:val="2"/>
            <w:vAlign w:val="bottom"/>
            <w:hideMark/>
          </w:tcPr>
          <w:p w14:paraId="3E63FBB7"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w:t>
            </w:r>
          </w:p>
        </w:tc>
        <w:tc>
          <w:tcPr>
            <w:tcW w:w="1482" w:type="dxa"/>
            <w:vAlign w:val="bottom"/>
            <w:hideMark/>
          </w:tcPr>
          <w:p w14:paraId="1CBC80F0" w14:textId="77777777" w:rsidR="00C374B7" w:rsidRPr="00DF38D1" w:rsidRDefault="00C374B7" w:rsidP="009F2C1C">
            <w:pPr>
              <w:tabs>
                <w:tab w:val="decimal" w:pos="1155"/>
              </w:tabs>
              <w:spacing w:line="380" w:lineRule="exact"/>
              <w:rPr>
                <w:rFonts w:ascii="Arial" w:hAnsi="Arial" w:cs="Arial"/>
                <w:sz w:val="18"/>
                <w:szCs w:val="18"/>
              </w:rPr>
            </w:pPr>
            <w:r w:rsidRPr="00DF38D1">
              <w:rPr>
                <w:rFonts w:ascii="Arial" w:hAnsi="Arial" w:cs="Arial"/>
                <w:sz w:val="18"/>
                <w:szCs w:val="18"/>
              </w:rPr>
              <w:t>1,074,337</w:t>
            </w:r>
          </w:p>
        </w:tc>
      </w:tr>
    </w:tbl>
    <w:p w14:paraId="166834AF" w14:textId="77777777" w:rsidR="009F2C1C" w:rsidRDefault="009F2C1C" w:rsidP="00C374B7">
      <w:pPr>
        <w:spacing w:before="240" w:after="120" w:line="380" w:lineRule="exact"/>
        <w:ind w:left="547" w:hanging="547"/>
        <w:jc w:val="thaiDistribute"/>
        <w:rPr>
          <w:rFonts w:ascii="Arial" w:hAnsi="Arial" w:cs="Arial"/>
          <w:b/>
          <w:bCs/>
          <w:sz w:val="22"/>
          <w:szCs w:val="22"/>
        </w:rPr>
      </w:pPr>
    </w:p>
    <w:p w14:paraId="15F0FF38" w14:textId="77777777" w:rsidR="009F2C1C" w:rsidRDefault="009F2C1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3A514F" w14:textId="36B9EE1F" w:rsidR="00C374B7" w:rsidRPr="00DF38D1" w:rsidRDefault="00ED2C90" w:rsidP="00C374B7">
      <w:pPr>
        <w:spacing w:before="240" w:after="120" w:line="380" w:lineRule="exact"/>
        <w:ind w:left="547" w:hanging="547"/>
        <w:jc w:val="thaiDistribute"/>
        <w:rPr>
          <w:rFonts w:ascii="Arial" w:hAnsi="Arial" w:cs="Arial"/>
          <w:b/>
          <w:bCs/>
          <w:sz w:val="22"/>
          <w:szCs w:val="22"/>
        </w:rPr>
      </w:pPr>
      <w:r w:rsidRPr="00DF38D1">
        <w:rPr>
          <w:rFonts w:ascii="Arial" w:hAnsi="Arial" w:cs="Arial"/>
          <w:b/>
          <w:bCs/>
          <w:sz w:val="22"/>
          <w:szCs w:val="22"/>
        </w:rPr>
        <w:lastRenderedPageBreak/>
        <w:t>4</w:t>
      </w:r>
      <w:r w:rsidR="00C374B7" w:rsidRPr="00DF38D1">
        <w:rPr>
          <w:rFonts w:ascii="Arial" w:hAnsi="Arial" w:cs="Arial"/>
          <w:b/>
          <w:bCs/>
          <w:sz w:val="22"/>
          <w:szCs w:val="22"/>
        </w:rPr>
        <w:t>.1</w:t>
      </w:r>
      <w:r w:rsidR="00C374B7" w:rsidRPr="00DF38D1">
        <w:rPr>
          <w:rFonts w:ascii="Arial" w:hAnsi="Arial" w:cs="Arial"/>
          <w:b/>
          <w:bCs/>
          <w:sz w:val="22"/>
          <w:szCs w:val="22"/>
        </w:rPr>
        <w:tab/>
        <w:t>Financial instruments</w:t>
      </w:r>
    </w:p>
    <w:p w14:paraId="2B4E25A2" w14:textId="194F91BB" w:rsidR="00C374B7" w:rsidRPr="00DF38D1" w:rsidRDefault="00C374B7" w:rsidP="00C374B7">
      <w:pPr>
        <w:spacing w:before="120" w:after="120" w:line="380" w:lineRule="exact"/>
        <w:ind w:left="900" w:hanging="360"/>
        <w:jc w:val="thaiDistribute"/>
        <w:rPr>
          <w:rFonts w:ascii="Arial" w:eastAsiaTheme="minorHAnsi" w:hAnsi="Arial" w:cs="Arial"/>
          <w:sz w:val="22"/>
          <w:szCs w:val="22"/>
        </w:rPr>
      </w:pPr>
      <w:r w:rsidRPr="00DF38D1">
        <w:rPr>
          <w:rFonts w:ascii="Arial" w:hAnsi="Arial" w:cs="Browallia New"/>
          <w:sz w:val="22"/>
        </w:rPr>
        <w:t>a)</w:t>
      </w:r>
      <w:r w:rsidRPr="00DF38D1">
        <w:rPr>
          <w:rFonts w:ascii="Arial" w:hAnsi="Arial" w:cs="Browallia New"/>
          <w:sz w:val="22"/>
        </w:rPr>
        <w:tab/>
      </w:r>
      <w:r w:rsidRPr="00DF38D1">
        <w:rPr>
          <w:rFonts w:ascii="Arial" w:hAnsi="Arial" w:cs="Arial"/>
          <w:sz w:val="22"/>
          <w:szCs w:val="22"/>
        </w:rPr>
        <w:t xml:space="preserve">Details of the impact on retained earnings </w:t>
      </w:r>
      <w:r w:rsidR="007A3230">
        <w:rPr>
          <w:rFonts w:ascii="Arial" w:hAnsi="Arial" w:cs="Arial"/>
          <w:sz w:val="22"/>
          <w:szCs w:val="22"/>
        </w:rPr>
        <w:t xml:space="preserve">and other components of shareholders’ equity </w:t>
      </w:r>
      <w:r w:rsidRPr="00DF38D1">
        <w:rPr>
          <w:rFonts w:ascii="Arial" w:hAnsi="Arial" w:cs="Arial"/>
          <w:sz w:val="22"/>
          <w:szCs w:val="22"/>
        </w:rPr>
        <w:t>as at 1 January 2020 due to the adoption of financial reporting standards related to financial instruments are presented as follows:</w:t>
      </w:r>
    </w:p>
    <w:tbl>
      <w:tblPr>
        <w:tblStyle w:val="TableGrid4"/>
        <w:tblW w:w="966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42"/>
        <w:gridCol w:w="133"/>
        <w:gridCol w:w="1607"/>
        <w:gridCol w:w="30"/>
        <w:gridCol w:w="1475"/>
        <w:gridCol w:w="1476"/>
      </w:tblGrid>
      <w:tr w:rsidR="009F2C1C" w:rsidRPr="009F2C1C" w14:paraId="58FDDF3C" w14:textId="77777777" w:rsidTr="00676BA8">
        <w:tc>
          <w:tcPr>
            <w:tcW w:w="3600" w:type="dxa"/>
          </w:tcPr>
          <w:p w14:paraId="70067AE9" w14:textId="77777777" w:rsidR="009F2C1C" w:rsidRPr="009F2C1C" w:rsidRDefault="009F2C1C">
            <w:pPr>
              <w:spacing w:line="320" w:lineRule="exact"/>
              <w:rPr>
                <w:rFonts w:ascii="Arial" w:hAnsi="Arial" w:cs="Arial"/>
                <w:sz w:val="18"/>
                <w:szCs w:val="18"/>
                <w:cs/>
              </w:rPr>
            </w:pPr>
          </w:p>
        </w:tc>
        <w:tc>
          <w:tcPr>
            <w:tcW w:w="1342" w:type="dxa"/>
          </w:tcPr>
          <w:p w14:paraId="439E722B" w14:textId="77777777" w:rsidR="009F2C1C" w:rsidRPr="009F2C1C" w:rsidRDefault="009F2C1C">
            <w:pPr>
              <w:spacing w:line="320" w:lineRule="exact"/>
              <w:jc w:val="right"/>
              <w:rPr>
                <w:rFonts w:ascii="Arial" w:hAnsi="Arial" w:cs="Arial"/>
                <w:sz w:val="18"/>
                <w:szCs w:val="18"/>
              </w:rPr>
            </w:pPr>
          </w:p>
        </w:tc>
        <w:tc>
          <w:tcPr>
            <w:tcW w:w="1740" w:type="dxa"/>
            <w:gridSpan w:val="2"/>
          </w:tcPr>
          <w:p w14:paraId="308EB948" w14:textId="77777777" w:rsidR="009F2C1C" w:rsidRPr="009F2C1C" w:rsidRDefault="009F2C1C">
            <w:pPr>
              <w:spacing w:line="320" w:lineRule="exact"/>
              <w:jc w:val="right"/>
              <w:rPr>
                <w:rFonts w:ascii="Arial" w:hAnsi="Arial" w:cs="Arial"/>
                <w:sz w:val="18"/>
                <w:szCs w:val="18"/>
              </w:rPr>
            </w:pPr>
          </w:p>
        </w:tc>
        <w:tc>
          <w:tcPr>
            <w:tcW w:w="2981" w:type="dxa"/>
            <w:gridSpan w:val="3"/>
            <w:hideMark/>
          </w:tcPr>
          <w:p w14:paraId="43A62C4A" w14:textId="1BE1E1C1" w:rsidR="009F2C1C" w:rsidRPr="009F2C1C" w:rsidRDefault="009F2C1C">
            <w:pPr>
              <w:spacing w:line="320" w:lineRule="exact"/>
              <w:jc w:val="right"/>
              <w:rPr>
                <w:rFonts w:ascii="Arial" w:hAnsi="Arial" w:cs="Arial"/>
                <w:sz w:val="18"/>
                <w:szCs w:val="18"/>
              </w:rPr>
            </w:pPr>
            <w:r w:rsidRPr="009F2C1C">
              <w:rPr>
                <w:rFonts w:ascii="Arial" w:hAnsi="Arial" w:cs="Arial"/>
                <w:sz w:val="18"/>
                <w:szCs w:val="18"/>
              </w:rPr>
              <w:t>(Unit: Thousand Baht)</w:t>
            </w:r>
          </w:p>
        </w:tc>
      </w:tr>
      <w:tr w:rsidR="009F2C1C" w:rsidRPr="009F2C1C" w14:paraId="14699251" w14:textId="77777777" w:rsidTr="00676BA8">
        <w:tc>
          <w:tcPr>
            <w:tcW w:w="3600" w:type="dxa"/>
          </w:tcPr>
          <w:p w14:paraId="1E69DE29" w14:textId="77777777" w:rsidR="009F2C1C" w:rsidRPr="009F2C1C" w:rsidRDefault="009F2C1C" w:rsidP="009F2C1C">
            <w:pPr>
              <w:spacing w:line="320" w:lineRule="exact"/>
              <w:ind w:left="162" w:hanging="162"/>
              <w:rPr>
                <w:rFonts w:ascii="Arial" w:hAnsi="Arial" w:cs="Arial"/>
                <w:sz w:val="18"/>
                <w:szCs w:val="18"/>
              </w:rPr>
            </w:pPr>
          </w:p>
        </w:tc>
        <w:tc>
          <w:tcPr>
            <w:tcW w:w="3082" w:type="dxa"/>
            <w:gridSpan w:val="3"/>
          </w:tcPr>
          <w:p w14:paraId="0730F140" w14:textId="679742B0" w:rsidR="009F2C1C" w:rsidRPr="009F2C1C" w:rsidRDefault="009F2C1C" w:rsidP="009F2C1C">
            <w:pPr>
              <w:pBdr>
                <w:bottom w:val="single" w:sz="4" w:space="1" w:color="auto"/>
              </w:pBdr>
              <w:spacing w:line="320" w:lineRule="exact"/>
              <w:jc w:val="center"/>
              <w:rPr>
                <w:rFonts w:ascii="Arial" w:hAnsi="Arial" w:cs="Arial"/>
                <w:sz w:val="18"/>
                <w:szCs w:val="18"/>
              </w:rPr>
            </w:pPr>
            <w:r w:rsidRPr="009F2C1C">
              <w:rPr>
                <w:rFonts w:ascii="Arial" w:hAnsi="Arial" w:cs="Arial"/>
                <w:sz w:val="18"/>
                <w:szCs w:val="18"/>
              </w:rPr>
              <w:t>Consolidated financial statements</w:t>
            </w:r>
          </w:p>
        </w:tc>
        <w:tc>
          <w:tcPr>
            <w:tcW w:w="2981" w:type="dxa"/>
            <w:gridSpan w:val="3"/>
          </w:tcPr>
          <w:p w14:paraId="6AE5FEB7" w14:textId="77777777" w:rsidR="009F2C1C" w:rsidRPr="009F2C1C" w:rsidRDefault="009F2C1C" w:rsidP="009F2C1C">
            <w:pPr>
              <w:pBdr>
                <w:bottom w:val="single" w:sz="4" w:space="1" w:color="auto"/>
              </w:pBdr>
              <w:spacing w:line="320" w:lineRule="exact"/>
              <w:jc w:val="center"/>
              <w:rPr>
                <w:rFonts w:ascii="Arial" w:hAnsi="Arial" w:cs="Arial"/>
                <w:sz w:val="18"/>
                <w:szCs w:val="18"/>
              </w:rPr>
            </w:pPr>
            <w:r w:rsidRPr="009F2C1C">
              <w:rPr>
                <w:rFonts w:ascii="Arial" w:hAnsi="Arial" w:cs="Arial"/>
                <w:sz w:val="18"/>
                <w:szCs w:val="18"/>
              </w:rPr>
              <w:t>Separate financial statements</w:t>
            </w:r>
          </w:p>
        </w:tc>
      </w:tr>
      <w:tr w:rsidR="00086BAE" w:rsidRPr="009F2C1C" w14:paraId="28B6E818" w14:textId="77777777" w:rsidTr="00676BA8">
        <w:tc>
          <w:tcPr>
            <w:tcW w:w="3600" w:type="dxa"/>
          </w:tcPr>
          <w:p w14:paraId="23038D5A" w14:textId="1FD1DDEB" w:rsidR="00086BAE" w:rsidRPr="009F2C1C" w:rsidRDefault="00086BAE" w:rsidP="00086BAE">
            <w:pPr>
              <w:spacing w:line="320" w:lineRule="exact"/>
              <w:ind w:left="162" w:hanging="162"/>
              <w:rPr>
                <w:rFonts w:ascii="Arial" w:hAnsi="Arial" w:cs="Browallia New"/>
                <w:sz w:val="18"/>
                <w:szCs w:val="18"/>
              </w:rPr>
            </w:pPr>
          </w:p>
        </w:tc>
        <w:tc>
          <w:tcPr>
            <w:tcW w:w="1475" w:type="dxa"/>
            <w:gridSpan w:val="2"/>
          </w:tcPr>
          <w:p w14:paraId="0046DD4B" w14:textId="77777777" w:rsidR="00086BAE" w:rsidRDefault="00086BAE" w:rsidP="00086BAE">
            <w:pPr>
              <w:pBdr>
                <w:bottom w:val="single" w:sz="4" w:space="1" w:color="auto"/>
              </w:pBdr>
              <w:spacing w:line="320" w:lineRule="exact"/>
              <w:jc w:val="center"/>
              <w:rPr>
                <w:rFonts w:ascii="Arial" w:hAnsi="Arial" w:cs="Arial"/>
                <w:sz w:val="18"/>
                <w:szCs w:val="18"/>
              </w:rPr>
            </w:pPr>
          </w:p>
          <w:p w14:paraId="39A42784" w14:textId="77777777" w:rsidR="00086BAE" w:rsidRDefault="00086BAE" w:rsidP="00086BAE">
            <w:pPr>
              <w:pBdr>
                <w:bottom w:val="single" w:sz="4" w:space="1" w:color="auto"/>
              </w:pBdr>
              <w:spacing w:line="320" w:lineRule="exact"/>
              <w:jc w:val="center"/>
              <w:rPr>
                <w:rFonts w:ascii="Arial" w:hAnsi="Arial" w:cs="Arial"/>
                <w:sz w:val="18"/>
                <w:szCs w:val="18"/>
              </w:rPr>
            </w:pPr>
          </w:p>
          <w:p w14:paraId="5A526FC3" w14:textId="698CBF4E" w:rsidR="00086BAE" w:rsidRPr="009F2C1C" w:rsidRDefault="00086BAE" w:rsidP="00086BAE">
            <w:pPr>
              <w:pBdr>
                <w:bottom w:val="single" w:sz="4" w:space="1" w:color="auto"/>
              </w:pBdr>
              <w:spacing w:line="320" w:lineRule="exact"/>
              <w:jc w:val="center"/>
              <w:rPr>
                <w:rFonts w:ascii="Arial" w:hAnsi="Arial" w:cs="Arial"/>
                <w:sz w:val="18"/>
                <w:szCs w:val="18"/>
              </w:rPr>
            </w:pPr>
            <w:r w:rsidRPr="009F2C1C">
              <w:rPr>
                <w:rFonts w:ascii="Arial" w:hAnsi="Arial" w:cs="Arial"/>
                <w:sz w:val="18"/>
                <w:szCs w:val="18"/>
              </w:rPr>
              <w:t>Retained earnings</w:t>
            </w:r>
          </w:p>
        </w:tc>
        <w:tc>
          <w:tcPr>
            <w:tcW w:w="1637" w:type="dxa"/>
            <w:gridSpan w:val="2"/>
          </w:tcPr>
          <w:p w14:paraId="27968347" w14:textId="5E613B93" w:rsidR="00086BAE" w:rsidRPr="009F2C1C" w:rsidRDefault="00086BAE" w:rsidP="00086BAE">
            <w:pPr>
              <w:pBdr>
                <w:bottom w:val="single" w:sz="4" w:space="1" w:color="auto"/>
              </w:pBdr>
              <w:spacing w:line="320" w:lineRule="exact"/>
              <w:ind w:left="162" w:hanging="162"/>
              <w:jc w:val="center"/>
              <w:rPr>
                <w:rFonts w:ascii="Arial" w:hAnsi="Arial" w:cs="Arial"/>
                <w:sz w:val="18"/>
                <w:szCs w:val="18"/>
              </w:rPr>
            </w:pPr>
            <w:r w:rsidRPr="009F2C1C">
              <w:rPr>
                <w:rFonts w:ascii="Arial" w:hAnsi="Arial" w:cs="Arial"/>
                <w:sz w:val="18"/>
                <w:szCs w:val="18"/>
              </w:rPr>
              <w:t>Other components of shareholders’ equity</w:t>
            </w:r>
          </w:p>
        </w:tc>
        <w:tc>
          <w:tcPr>
            <w:tcW w:w="1475" w:type="dxa"/>
          </w:tcPr>
          <w:p w14:paraId="72CEB738" w14:textId="77777777" w:rsidR="00086BAE" w:rsidRDefault="00086BAE" w:rsidP="00086BAE">
            <w:pPr>
              <w:pBdr>
                <w:bottom w:val="single" w:sz="4" w:space="1" w:color="auto"/>
              </w:pBdr>
              <w:spacing w:line="320" w:lineRule="exact"/>
              <w:jc w:val="center"/>
              <w:rPr>
                <w:rFonts w:ascii="Arial" w:hAnsi="Arial" w:cs="Arial"/>
                <w:sz w:val="18"/>
                <w:szCs w:val="18"/>
              </w:rPr>
            </w:pPr>
          </w:p>
          <w:p w14:paraId="6648DAEE" w14:textId="77777777" w:rsidR="00086BAE" w:rsidRDefault="00086BAE" w:rsidP="00086BAE">
            <w:pPr>
              <w:pBdr>
                <w:bottom w:val="single" w:sz="4" w:space="1" w:color="auto"/>
              </w:pBdr>
              <w:spacing w:line="320" w:lineRule="exact"/>
              <w:jc w:val="center"/>
              <w:rPr>
                <w:rFonts w:ascii="Arial" w:hAnsi="Arial" w:cs="Arial"/>
                <w:sz w:val="18"/>
                <w:szCs w:val="18"/>
              </w:rPr>
            </w:pPr>
          </w:p>
          <w:p w14:paraId="543702CC" w14:textId="16DAE326" w:rsidR="00086BAE" w:rsidRPr="009F2C1C" w:rsidRDefault="00086BAE" w:rsidP="00086BAE">
            <w:pPr>
              <w:pBdr>
                <w:bottom w:val="single" w:sz="4" w:space="1" w:color="auto"/>
              </w:pBdr>
              <w:spacing w:line="320" w:lineRule="exact"/>
              <w:jc w:val="center"/>
              <w:rPr>
                <w:rFonts w:ascii="Arial" w:hAnsi="Arial" w:cs="Arial"/>
                <w:sz w:val="18"/>
                <w:szCs w:val="18"/>
              </w:rPr>
            </w:pPr>
            <w:r w:rsidRPr="009F2C1C">
              <w:rPr>
                <w:rFonts w:ascii="Arial" w:hAnsi="Arial" w:cs="Arial"/>
                <w:sz w:val="18"/>
                <w:szCs w:val="18"/>
              </w:rPr>
              <w:t>Retained earnings</w:t>
            </w:r>
          </w:p>
        </w:tc>
        <w:tc>
          <w:tcPr>
            <w:tcW w:w="1476" w:type="dxa"/>
          </w:tcPr>
          <w:p w14:paraId="5D733B4D" w14:textId="5B34B4CF" w:rsidR="00086BAE" w:rsidRPr="009F2C1C" w:rsidRDefault="00086BAE" w:rsidP="00086BAE">
            <w:pPr>
              <w:pBdr>
                <w:bottom w:val="single" w:sz="4" w:space="1" w:color="auto"/>
              </w:pBdr>
              <w:spacing w:line="320" w:lineRule="exact"/>
              <w:jc w:val="center"/>
              <w:rPr>
                <w:rFonts w:ascii="Arial" w:hAnsi="Arial" w:cs="Arial"/>
                <w:sz w:val="18"/>
                <w:szCs w:val="18"/>
              </w:rPr>
            </w:pPr>
            <w:r w:rsidRPr="009F2C1C">
              <w:rPr>
                <w:rFonts w:ascii="Arial" w:hAnsi="Arial" w:cs="Arial"/>
                <w:sz w:val="18"/>
                <w:szCs w:val="18"/>
              </w:rPr>
              <w:t>Other components of shareholders’ equity</w:t>
            </w:r>
          </w:p>
        </w:tc>
      </w:tr>
      <w:tr w:rsidR="00086BAE" w:rsidRPr="009F2C1C" w14:paraId="3AC4795E" w14:textId="77777777" w:rsidTr="00676BA8">
        <w:tc>
          <w:tcPr>
            <w:tcW w:w="3600" w:type="dxa"/>
            <w:hideMark/>
          </w:tcPr>
          <w:p w14:paraId="311EED31" w14:textId="21DC995A" w:rsidR="00086BAE" w:rsidRPr="009F2C1C" w:rsidRDefault="00086BAE" w:rsidP="00086BAE">
            <w:pPr>
              <w:spacing w:line="320" w:lineRule="exact"/>
              <w:ind w:left="162" w:hanging="162"/>
              <w:rPr>
                <w:rFonts w:ascii="Arial" w:hAnsi="Arial" w:cs="Arial"/>
                <w:sz w:val="18"/>
                <w:szCs w:val="18"/>
                <w:cs/>
              </w:rPr>
            </w:pPr>
            <w:r w:rsidRPr="009F2C1C">
              <w:rPr>
                <w:rFonts w:ascii="Arial" w:hAnsi="Arial" w:cs="Browallia New"/>
                <w:sz w:val="18"/>
                <w:szCs w:val="18"/>
              </w:rPr>
              <w:t>Recognition of derivatives at fair value through</w:t>
            </w:r>
            <w:r>
              <w:rPr>
                <w:rFonts w:ascii="Arial" w:hAnsi="Arial" w:cs="Browallia New"/>
                <w:sz w:val="18"/>
                <w:szCs w:val="18"/>
              </w:rPr>
              <w:t xml:space="preserve"> </w:t>
            </w:r>
            <w:r w:rsidRPr="009F2C1C">
              <w:rPr>
                <w:rFonts w:ascii="Arial" w:hAnsi="Arial" w:cs="Browallia New"/>
                <w:sz w:val="18"/>
                <w:szCs w:val="18"/>
              </w:rPr>
              <w:t>profit or loss</w:t>
            </w:r>
          </w:p>
        </w:tc>
        <w:tc>
          <w:tcPr>
            <w:tcW w:w="1475" w:type="dxa"/>
            <w:gridSpan w:val="2"/>
            <w:vAlign w:val="bottom"/>
          </w:tcPr>
          <w:p w14:paraId="5752CF58" w14:textId="7FD386BF" w:rsidR="00086BAE" w:rsidRPr="009F2C1C" w:rsidRDefault="00086BAE" w:rsidP="00086BAE">
            <w:pPr>
              <w:tabs>
                <w:tab w:val="decimal" w:pos="1155"/>
              </w:tabs>
              <w:spacing w:line="320" w:lineRule="exact"/>
              <w:ind w:left="162" w:hanging="162"/>
              <w:rPr>
                <w:rFonts w:ascii="Arial" w:hAnsi="Arial" w:cs="Arial"/>
                <w:sz w:val="18"/>
                <w:szCs w:val="18"/>
              </w:rPr>
            </w:pPr>
            <w:r w:rsidRPr="009F2C1C">
              <w:rPr>
                <w:rFonts w:ascii="Arial" w:hAnsi="Arial" w:cs="Arial"/>
                <w:sz w:val="18"/>
                <w:szCs w:val="18"/>
              </w:rPr>
              <w:t>124,109</w:t>
            </w:r>
          </w:p>
        </w:tc>
        <w:tc>
          <w:tcPr>
            <w:tcW w:w="1637" w:type="dxa"/>
            <w:gridSpan w:val="2"/>
            <w:vAlign w:val="bottom"/>
          </w:tcPr>
          <w:p w14:paraId="1EE952B0" w14:textId="51BE2C72" w:rsidR="00086BAE" w:rsidRPr="009F2C1C" w:rsidRDefault="00086BAE" w:rsidP="00086BAE">
            <w:pPr>
              <w:tabs>
                <w:tab w:val="decimal" w:pos="1155"/>
              </w:tabs>
              <w:spacing w:line="320" w:lineRule="exact"/>
              <w:ind w:left="162" w:hanging="162"/>
              <w:rPr>
                <w:rFonts w:ascii="Arial" w:hAnsi="Arial" w:cs="Arial"/>
                <w:sz w:val="18"/>
                <w:szCs w:val="18"/>
              </w:rPr>
            </w:pPr>
            <w:r w:rsidRPr="009F2C1C">
              <w:rPr>
                <w:rFonts w:ascii="Arial" w:hAnsi="Arial" w:cs="Arial"/>
                <w:sz w:val="18"/>
                <w:szCs w:val="18"/>
              </w:rPr>
              <w:t>-</w:t>
            </w:r>
          </w:p>
        </w:tc>
        <w:tc>
          <w:tcPr>
            <w:tcW w:w="1475" w:type="dxa"/>
            <w:vAlign w:val="bottom"/>
            <w:hideMark/>
          </w:tcPr>
          <w:p w14:paraId="0A7E3A62" w14:textId="23266378" w:rsidR="00086BAE" w:rsidRPr="009F2C1C" w:rsidRDefault="00086BAE" w:rsidP="00086BAE">
            <w:pPr>
              <w:tabs>
                <w:tab w:val="decimal" w:pos="1155"/>
              </w:tabs>
              <w:spacing w:line="320" w:lineRule="exact"/>
              <w:rPr>
                <w:rFonts w:ascii="Arial" w:hAnsi="Arial" w:cs="Arial"/>
                <w:sz w:val="18"/>
                <w:szCs w:val="18"/>
              </w:rPr>
            </w:pPr>
            <w:r w:rsidRPr="009F2C1C">
              <w:rPr>
                <w:rFonts w:ascii="Arial" w:hAnsi="Arial" w:cs="Arial"/>
                <w:sz w:val="18"/>
                <w:szCs w:val="18"/>
              </w:rPr>
              <w:t>122,350</w:t>
            </w:r>
          </w:p>
        </w:tc>
        <w:tc>
          <w:tcPr>
            <w:tcW w:w="1476" w:type="dxa"/>
            <w:vAlign w:val="bottom"/>
            <w:hideMark/>
          </w:tcPr>
          <w:p w14:paraId="27928351" w14:textId="50DF7A93" w:rsidR="00086BAE" w:rsidRPr="009F2C1C" w:rsidRDefault="00086BAE" w:rsidP="00086BAE">
            <w:pPr>
              <w:tabs>
                <w:tab w:val="decimal" w:pos="1155"/>
              </w:tabs>
              <w:spacing w:line="320" w:lineRule="exact"/>
              <w:rPr>
                <w:rFonts w:ascii="Arial" w:hAnsi="Arial" w:cs="Arial"/>
                <w:sz w:val="18"/>
                <w:szCs w:val="18"/>
              </w:rPr>
            </w:pPr>
            <w:r w:rsidRPr="009F2C1C">
              <w:rPr>
                <w:rFonts w:ascii="Arial" w:hAnsi="Arial" w:cs="Arial"/>
                <w:sz w:val="18"/>
                <w:szCs w:val="18"/>
              </w:rPr>
              <w:t>-</w:t>
            </w:r>
          </w:p>
        </w:tc>
      </w:tr>
      <w:tr w:rsidR="00086BAE" w:rsidRPr="009F2C1C" w14:paraId="250B548C" w14:textId="77777777" w:rsidTr="00676BA8">
        <w:tc>
          <w:tcPr>
            <w:tcW w:w="3600" w:type="dxa"/>
            <w:hideMark/>
          </w:tcPr>
          <w:p w14:paraId="1E70D4CE" w14:textId="17CC9979" w:rsidR="00086BAE" w:rsidRPr="009F2C1C" w:rsidRDefault="00086BAE" w:rsidP="00086BAE">
            <w:pPr>
              <w:spacing w:line="320" w:lineRule="exact"/>
              <w:ind w:left="162" w:hanging="162"/>
              <w:rPr>
                <w:rFonts w:ascii="Arial" w:hAnsi="Arial" w:cs="Arial"/>
                <w:sz w:val="18"/>
                <w:szCs w:val="18"/>
              </w:rPr>
            </w:pPr>
            <w:r w:rsidRPr="009F2C1C">
              <w:rPr>
                <w:rFonts w:ascii="Arial" w:hAnsi="Arial" w:cs="Browallia New"/>
                <w:sz w:val="18"/>
                <w:szCs w:val="18"/>
              </w:rPr>
              <w:t xml:space="preserve">Recognition of derivatives at fair value through profit or loss from share gain </w:t>
            </w:r>
            <w:r>
              <w:rPr>
                <w:rFonts w:ascii="Arial" w:hAnsi="Arial" w:cs="Browallia New"/>
                <w:sz w:val="18"/>
                <w:szCs w:val="18"/>
              </w:rPr>
              <w:t xml:space="preserve">   </w:t>
            </w:r>
            <w:r w:rsidRPr="009F2C1C">
              <w:rPr>
                <w:rFonts w:ascii="Arial" w:hAnsi="Arial" w:cs="Browallia New"/>
                <w:sz w:val="18"/>
                <w:szCs w:val="18"/>
              </w:rPr>
              <w:t>of investment in subsidiary</w:t>
            </w:r>
          </w:p>
        </w:tc>
        <w:tc>
          <w:tcPr>
            <w:tcW w:w="1475" w:type="dxa"/>
            <w:gridSpan w:val="2"/>
            <w:vAlign w:val="bottom"/>
          </w:tcPr>
          <w:p w14:paraId="70E55322" w14:textId="77777777" w:rsidR="00086BAE" w:rsidRPr="009F2C1C" w:rsidRDefault="00086BAE" w:rsidP="00086BAE">
            <w:pPr>
              <w:tabs>
                <w:tab w:val="decimal" w:pos="1155"/>
              </w:tabs>
              <w:spacing w:line="320" w:lineRule="exact"/>
              <w:rPr>
                <w:rFonts w:ascii="Arial" w:hAnsi="Arial" w:cs="Arial"/>
                <w:sz w:val="18"/>
                <w:szCs w:val="18"/>
              </w:rPr>
            </w:pPr>
          </w:p>
          <w:p w14:paraId="7E9BE679" w14:textId="28B32209" w:rsidR="00086BAE" w:rsidRPr="009F2C1C" w:rsidRDefault="00086BAE" w:rsidP="00086BAE">
            <w:pPr>
              <w:tabs>
                <w:tab w:val="decimal" w:pos="1155"/>
              </w:tabs>
              <w:spacing w:line="320" w:lineRule="exact"/>
              <w:ind w:left="162" w:hanging="162"/>
              <w:rPr>
                <w:rFonts w:ascii="Arial" w:hAnsi="Arial" w:cs="Arial"/>
                <w:sz w:val="18"/>
                <w:szCs w:val="18"/>
              </w:rPr>
            </w:pPr>
            <w:r w:rsidRPr="009F2C1C">
              <w:rPr>
                <w:rFonts w:ascii="Arial" w:hAnsi="Arial" w:cs="Arial"/>
                <w:sz w:val="18"/>
                <w:szCs w:val="18"/>
              </w:rPr>
              <w:t>-</w:t>
            </w:r>
          </w:p>
        </w:tc>
        <w:tc>
          <w:tcPr>
            <w:tcW w:w="1637" w:type="dxa"/>
            <w:gridSpan w:val="2"/>
            <w:vAlign w:val="bottom"/>
          </w:tcPr>
          <w:p w14:paraId="3DE59EED" w14:textId="07BBF1B3" w:rsidR="00086BAE" w:rsidRPr="009F2C1C" w:rsidRDefault="00086BAE" w:rsidP="00086BAE">
            <w:pPr>
              <w:tabs>
                <w:tab w:val="decimal" w:pos="1155"/>
              </w:tabs>
              <w:spacing w:line="320" w:lineRule="exact"/>
              <w:ind w:left="162" w:hanging="162"/>
              <w:rPr>
                <w:rFonts w:ascii="Arial" w:hAnsi="Arial" w:cs="Arial"/>
                <w:sz w:val="18"/>
                <w:szCs w:val="18"/>
              </w:rPr>
            </w:pPr>
            <w:r w:rsidRPr="009F2C1C">
              <w:rPr>
                <w:rFonts w:ascii="Arial" w:hAnsi="Arial" w:cs="Arial"/>
                <w:sz w:val="18"/>
                <w:szCs w:val="18"/>
              </w:rPr>
              <w:t>-</w:t>
            </w:r>
          </w:p>
        </w:tc>
        <w:tc>
          <w:tcPr>
            <w:tcW w:w="1475" w:type="dxa"/>
            <w:vAlign w:val="bottom"/>
          </w:tcPr>
          <w:p w14:paraId="53E0C822" w14:textId="5191E4E4" w:rsidR="00086BAE" w:rsidRPr="009F2C1C" w:rsidRDefault="00086BAE" w:rsidP="00086BAE">
            <w:pPr>
              <w:tabs>
                <w:tab w:val="decimal" w:pos="1155"/>
              </w:tabs>
              <w:spacing w:line="320" w:lineRule="exact"/>
              <w:rPr>
                <w:rFonts w:ascii="Arial" w:hAnsi="Arial" w:cs="Arial"/>
                <w:sz w:val="18"/>
                <w:szCs w:val="18"/>
              </w:rPr>
            </w:pPr>
            <w:r w:rsidRPr="009F2C1C">
              <w:rPr>
                <w:rFonts w:ascii="Arial" w:hAnsi="Arial" w:cs="Arial"/>
                <w:sz w:val="18"/>
                <w:szCs w:val="18"/>
              </w:rPr>
              <w:t>1,759</w:t>
            </w:r>
          </w:p>
        </w:tc>
        <w:tc>
          <w:tcPr>
            <w:tcW w:w="1476" w:type="dxa"/>
            <w:vAlign w:val="bottom"/>
            <w:hideMark/>
          </w:tcPr>
          <w:p w14:paraId="716AB0BE" w14:textId="27D8B5E0" w:rsidR="00086BAE" w:rsidRPr="009F2C1C" w:rsidRDefault="00086BAE" w:rsidP="00086BAE">
            <w:pPr>
              <w:tabs>
                <w:tab w:val="decimal" w:pos="1155"/>
              </w:tabs>
              <w:spacing w:line="320" w:lineRule="exact"/>
              <w:rPr>
                <w:rFonts w:ascii="Arial" w:hAnsi="Arial" w:cs="Arial"/>
                <w:sz w:val="18"/>
                <w:szCs w:val="18"/>
              </w:rPr>
            </w:pPr>
            <w:r w:rsidRPr="009F2C1C">
              <w:rPr>
                <w:rFonts w:ascii="Arial" w:hAnsi="Arial" w:cs="Arial"/>
                <w:sz w:val="18"/>
                <w:szCs w:val="18"/>
              </w:rPr>
              <w:t>-</w:t>
            </w:r>
          </w:p>
        </w:tc>
      </w:tr>
      <w:tr w:rsidR="00086BAE" w:rsidRPr="009F2C1C" w14:paraId="08988731" w14:textId="77777777" w:rsidTr="00676BA8">
        <w:tc>
          <w:tcPr>
            <w:tcW w:w="3600" w:type="dxa"/>
            <w:hideMark/>
          </w:tcPr>
          <w:p w14:paraId="3EB74B83" w14:textId="5A2A0308" w:rsidR="00086BAE" w:rsidRPr="009F2C1C" w:rsidRDefault="00086BAE" w:rsidP="00086BAE">
            <w:pPr>
              <w:spacing w:line="320" w:lineRule="exact"/>
              <w:ind w:left="162" w:hanging="162"/>
              <w:rPr>
                <w:rFonts w:ascii="Arial" w:hAnsi="Arial" w:cs="Arial"/>
                <w:spacing w:val="-6"/>
                <w:sz w:val="18"/>
                <w:szCs w:val="18"/>
              </w:rPr>
            </w:pPr>
            <w:r w:rsidRPr="009F2C1C">
              <w:rPr>
                <w:rFonts w:ascii="Arial" w:hAnsi="Arial" w:cs="Browallia New"/>
                <w:sz w:val="18"/>
                <w:szCs w:val="18"/>
              </w:rPr>
              <w:t xml:space="preserve">Recognition of derivatives at fair value through profit or loss from share gain </w:t>
            </w:r>
            <w:r>
              <w:rPr>
                <w:rFonts w:ascii="Arial" w:hAnsi="Arial" w:cs="Browallia New"/>
                <w:sz w:val="18"/>
                <w:szCs w:val="18"/>
              </w:rPr>
              <w:t xml:space="preserve">   </w:t>
            </w:r>
            <w:r w:rsidRPr="009F2C1C">
              <w:rPr>
                <w:rFonts w:ascii="Arial" w:hAnsi="Arial" w:cs="Browallia New"/>
                <w:sz w:val="18"/>
                <w:szCs w:val="18"/>
              </w:rPr>
              <w:t>of investment in associates</w:t>
            </w:r>
          </w:p>
        </w:tc>
        <w:tc>
          <w:tcPr>
            <w:tcW w:w="1475" w:type="dxa"/>
            <w:gridSpan w:val="2"/>
            <w:vAlign w:val="bottom"/>
          </w:tcPr>
          <w:p w14:paraId="7B2D6F49" w14:textId="77777777" w:rsidR="00086BAE" w:rsidRPr="009F2C1C" w:rsidRDefault="00086BAE" w:rsidP="00086BAE">
            <w:pPr>
              <w:tabs>
                <w:tab w:val="decimal" w:pos="1155"/>
              </w:tabs>
              <w:spacing w:line="320" w:lineRule="exact"/>
              <w:rPr>
                <w:rFonts w:ascii="Arial" w:hAnsi="Arial" w:cs="Arial"/>
                <w:sz w:val="18"/>
                <w:szCs w:val="18"/>
              </w:rPr>
            </w:pPr>
          </w:p>
          <w:p w14:paraId="2A90DF16" w14:textId="19133051" w:rsidR="00086BAE" w:rsidRPr="009F2C1C" w:rsidRDefault="00086BAE" w:rsidP="00086BAE">
            <w:pPr>
              <w:tabs>
                <w:tab w:val="decimal" w:pos="1155"/>
              </w:tabs>
              <w:spacing w:line="320" w:lineRule="exact"/>
              <w:ind w:left="162" w:hanging="162"/>
              <w:rPr>
                <w:rFonts w:ascii="Arial" w:hAnsi="Arial" w:cs="Arial"/>
                <w:sz w:val="18"/>
                <w:szCs w:val="18"/>
              </w:rPr>
            </w:pPr>
            <w:r w:rsidRPr="009F2C1C">
              <w:rPr>
                <w:rFonts w:ascii="Arial" w:hAnsi="Arial" w:cs="Arial"/>
                <w:sz w:val="18"/>
                <w:szCs w:val="18"/>
              </w:rPr>
              <w:t>(4,529)</w:t>
            </w:r>
          </w:p>
        </w:tc>
        <w:tc>
          <w:tcPr>
            <w:tcW w:w="1637" w:type="dxa"/>
            <w:gridSpan w:val="2"/>
            <w:vAlign w:val="bottom"/>
          </w:tcPr>
          <w:p w14:paraId="12CB0FA9" w14:textId="5034232A" w:rsidR="00086BAE" w:rsidRPr="009F2C1C" w:rsidRDefault="00086BAE" w:rsidP="00086BAE">
            <w:pPr>
              <w:tabs>
                <w:tab w:val="decimal" w:pos="1155"/>
              </w:tabs>
              <w:spacing w:line="320" w:lineRule="exact"/>
              <w:ind w:left="162" w:hanging="162"/>
              <w:rPr>
                <w:rFonts w:ascii="Arial" w:hAnsi="Arial" w:cs="Arial"/>
                <w:sz w:val="18"/>
                <w:szCs w:val="18"/>
              </w:rPr>
            </w:pPr>
            <w:r w:rsidRPr="009F2C1C">
              <w:rPr>
                <w:rFonts w:ascii="Arial" w:hAnsi="Arial" w:cs="Arial"/>
                <w:sz w:val="18"/>
                <w:szCs w:val="18"/>
              </w:rPr>
              <w:t>-</w:t>
            </w:r>
          </w:p>
        </w:tc>
        <w:tc>
          <w:tcPr>
            <w:tcW w:w="1475" w:type="dxa"/>
            <w:vAlign w:val="bottom"/>
          </w:tcPr>
          <w:p w14:paraId="5242CED6" w14:textId="77777777" w:rsidR="00086BAE" w:rsidRPr="009F2C1C" w:rsidRDefault="00086BAE" w:rsidP="00086BAE">
            <w:pPr>
              <w:tabs>
                <w:tab w:val="decimal" w:pos="1155"/>
              </w:tabs>
              <w:spacing w:line="320" w:lineRule="exact"/>
              <w:rPr>
                <w:rFonts w:ascii="Arial" w:hAnsi="Arial" w:cs="Arial"/>
                <w:sz w:val="18"/>
                <w:szCs w:val="18"/>
              </w:rPr>
            </w:pPr>
          </w:p>
          <w:p w14:paraId="4C698BA9" w14:textId="6805C866" w:rsidR="00086BAE" w:rsidRPr="009F2C1C" w:rsidRDefault="00086BAE" w:rsidP="00086BAE">
            <w:pPr>
              <w:tabs>
                <w:tab w:val="decimal" w:pos="1155"/>
              </w:tabs>
              <w:spacing w:line="320" w:lineRule="exact"/>
              <w:rPr>
                <w:rFonts w:ascii="Arial" w:hAnsi="Arial" w:cs="Arial"/>
                <w:sz w:val="18"/>
                <w:szCs w:val="18"/>
              </w:rPr>
            </w:pPr>
            <w:r w:rsidRPr="009F2C1C">
              <w:rPr>
                <w:rFonts w:ascii="Arial" w:hAnsi="Arial" w:cs="Arial"/>
                <w:sz w:val="18"/>
                <w:szCs w:val="18"/>
              </w:rPr>
              <w:t>(4,529)</w:t>
            </w:r>
          </w:p>
        </w:tc>
        <w:tc>
          <w:tcPr>
            <w:tcW w:w="1476" w:type="dxa"/>
            <w:vAlign w:val="bottom"/>
          </w:tcPr>
          <w:p w14:paraId="41FFACE4" w14:textId="302AF0B3" w:rsidR="00086BAE" w:rsidRPr="009F2C1C" w:rsidRDefault="00086BAE" w:rsidP="00086BAE">
            <w:pPr>
              <w:tabs>
                <w:tab w:val="decimal" w:pos="1155"/>
              </w:tabs>
              <w:spacing w:line="320" w:lineRule="exact"/>
              <w:rPr>
                <w:rFonts w:ascii="Arial" w:hAnsi="Arial" w:cs="Arial"/>
                <w:sz w:val="18"/>
                <w:szCs w:val="18"/>
              </w:rPr>
            </w:pPr>
            <w:r w:rsidRPr="009F2C1C">
              <w:rPr>
                <w:rFonts w:ascii="Arial" w:hAnsi="Arial" w:cs="Arial"/>
                <w:sz w:val="18"/>
                <w:szCs w:val="18"/>
              </w:rPr>
              <w:t>-</w:t>
            </w:r>
          </w:p>
        </w:tc>
      </w:tr>
      <w:tr w:rsidR="00086BAE" w:rsidRPr="009F2C1C" w14:paraId="65F78BF0" w14:textId="77777777" w:rsidTr="00676BA8">
        <w:tc>
          <w:tcPr>
            <w:tcW w:w="3600" w:type="dxa"/>
          </w:tcPr>
          <w:p w14:paraId="49E98A00" w14:textId="263B9A96" w:rsidR="00086BAE" w:rsidRPr="009F2C1C" w:rsidRDefault="00086BAE" w:rsidP="00086BAE">
            <w:pPr>
              <w:spacing w:line="320" w:lineRule="exact"/>
              <w:ind w:left="162" w:hanging="162"/>
              <w:rPr>
                <w:rFonts w:ascii="Arial" w:hAnsi="Arial" w:cs="Browallia New"/>
                <w:sz w:val="18"/>
                <w:szCs w:val="18"/>
              </w:rPr>
            </w:pPr>
            <w:r>
              <w:rPr>
                <w:rFonts w:ascii="Arial" w:hAnsi="Arial" w:cs="Browallia New"/>
                <w:sz w:val="18"/>
                <w:szCs w:val="18"/>
              </w:rPr>
              <w:t>Fair value measurement of non-listed equity investments</w:t>
            </w:r>
          </w:p>
        </w:tc>
        <w:tc>
          <w:tcPr>
            <w:tcW w:w="1475" w:type="dxa"/>
            <w:gridSpan w:val="2"/>
            <w:vAlign w:val="bottom"/>
          </w:tcPr>
          <w:p w14:paraId="1F60117F" w14:textId="57A630E7" w:rsidR="00086BAE" w:rsidRPr="009F2C1C" w:rsidRDefault="00086BAE" w:rsidP="00086BAE">
            <w:pPr>
              <w:tabs>
                <w:tab w:val="decimal" w:pos="1155"/>
              </w:tabs>
              <w:spacing w:line="320" w:lineRule="exact"/>
              <w:rPr>
                <w:rFonts w:ascii="Arial" w:hAnsi="Arial" w:cs="Arial"/>
                <w:sz w:val="18"/>
                <w:szCs w:val="18"/>
              </w:rPr>
            </w:pPr>
            <w:r>
              <w:rPr>
                <w:rFonts w:ascii="Arial" w:hAnsi="Arial" w:cs="Arial"/>
                <w:sz w:val="18"/>
                <w:szCs w:val="18"/>
              </w:rPr>
              <w:t>-</w:t>
            </w:r>
          </w:p>
        </w:tc>
        <w:tc>
          <w:tcPr>
            <w:tcW w:w="1637" w:type="dxa"/>
            <w:gridSpan w:val="2"/>
            <w:vAlign w:val="bottom"/>
          </w:tcPr>
          <w:p w14:paraId="438BF367" w14:textId="6ADB4A1E" w:rsidR="00086BAE" w:rsidRPr="009F2C1C" w:rsidRDefault="00BD53B6" w:rsidP="00086BAE">
            <w:pPr>
              <w:tabs>
                <w:tab w:val="decimal" w:pos="1155"/>
              </w:tabs>
              <w:spacing w:line="320" w:lineRule="exact"/>
              <w:ind w:left="162" w:hanging="162"/>
              <w:rPr>
                <w:rFonts w:ascii="Arial" w:hAnsi="Arial" w:cs="Arial"/>
                <w:sz w:val="18"/>
                <w:szCs w:val="18"/>
              </w:rPr>
            </w:pPr>
            <w:r>
              <w:rPr>
                <w:rFonts w:ascii="Arial" w:hAnsi="Arial" w:cs="Arial"/>
                <w:sz w:val="18"/>
                <w:szCs w:val="18"/>
              </w:rPr>
              <w:t>46,748</w:t>
            </w:r>
          </w:p>
        </w:tc>
        <w:tc>
          <w:tcPr>
            <w:tcW w:w="1475" w:type="dxa"/>
            <w:vAlign w:val="bottom"/>
          </w:tcPr>
          <w:p w14:paraId="6B058E15" w14:textId="590F39E2" w:rsidR="00086BAE" w:rsidRPr="009F2C1C" w:rsidRDefault="00086BAE" w:rsidP="00086BAE">
            <w:pPr>
              <w:tabs>
                <w:tab w:val="decimal" w:pos="1155"/>
              </w:tabs>
              <w:spacing w:line="320" w:lineRule="exact"/>
              <w:rPr>
                <w:rFonts w:ascii="Arial" w:hAnsi="Arial" w:cs="Arial"/>
                <w:sz w:val="18"/>
                <w:szCs w:val="18"/>
              </w:rPr>
            </w:pPr>
            <w:r>
              <w:rPr>
                <w:rFonts w:ascii="Arial" w:hAnsi="Arial" w:cs="Arial"/>
                <w:sz w:val="18"/>
                <w:szCs w:val="18"/>
              </w:rPr>
              <w:t>-</w:t>
            </w:r>
          </w:p>
        </w:tc>
        <w:tc>
          <w:tcPr>
            <w:tcW w:w="1476" w:type="dxa"/>
            <w:vAlign w:val="bottom"/>
          </w:tcPr>
          <w:p w14:paraId="4F28A966" w14:textId="382C6945" w:rsidR="00086BAE" w:rsidRPr="009F2C1C" w:rsidRDefault="00086BAE" w:rsidP="00086BAE">
            <w:pPr>
              <w:tabs>
                <w:tab w:val="decimal" w:pos="1155"/>
              </w:tabs>
              <w:spacing w:line="320" w:lineRule="exact"/>
              <w:rPr>
                <w:rFonts w:ascii="Arial" w:hAnsi="Arial" w:cs="Arial"/>
                <w:sz w:val="18"/>
                <w:szCs w:val="18"/>
              </w:rPr>
            </w:pPr>
            <w:r>
              <w:rPr>
                <w:rFonts w:ascii="Arial" w:hAnsi="Arial" w:cs="Arial"/>
                <w:sz w:val="18"/>
                <w:szCs w:val="18"/>
              </w:rPr>
              <w:t>-</w:t>
            </w:r>
          </w:p>
        </w:tc>
      </w:tr>
      <w:tr w:rsidR="00086BAE" w:rsidRPr="009F2C1C" w14:paraId="6E8B672D" w14:textId="77777777" w:rsidTr="00676BA8">
        <w:tc>
          <w:tcPr>
            <w:tcW w:w="3600" w:type="dxa"/>
          </w:tcPr>
          <w:p w14:paraId="26805DBF" w14:textId="736E4BEA" w:rsidR="00086BAE" w:rsidRPr="009F2C1C" w:rsidRDefault="00086BAE" w:rsidP="00086BAE">
            <w:pPr>
              <w:spacing w:line="320" w:lineRule="exact"/>
              <w:ind w:left="162" w:hanging="162"/>
              <w:rPr>
                <w:rFonts w:ascii="Arial" w:hAnsi="Arial" w:cs="Browallia New"/>
                <w:sz w:val="18"/>
                <w:szCs w:val="18"/>
              </w:rPr>
            </w:pPr>
            <w:r>
              <w:rPr>
                <w:rFonts w:ascii="Arial" w:hAnsi="Arial" w:cs="Browallia New"/>
                <w:sz w:val="18"/>
                <w:szCs w:val="18"/>
              </w:rPr>
              <w:t>Fair value measurement of non-listed equity investments from share gain of investment in subsidiary</w:t>
            </w:r>
          </w:p>
        </w:tc>
        <w:tc>
          <w:tcPr>
            <w:tcW w:w="1475" w:type="dxa"/>
            <w:gridSpan w:val="2"/>
            <w:vAlign w:val="bottom"/>
          </w:tcPr>
          <w:p w14:paraId="25993B56" w14:textId="225694A4" w:rsidR="00086BAE" w:rsidRPr="009F2C1C" w:rsidRDefault="00086BAE" w:rsidP="00086BAE">
            <w:pPr>
              <w:tabs>
                <w:tab w:val="decimal" w:pos="1155"/>
              </w:tabs>
              <w:spacing w:line="320" w:lineRule="exact"/>
              <w:rPr>
                <w:rFonts w:ascii="Arial" w:hAnsi="Arial" w:cs="Arial"/>
                <w:sz w:val="18"/>
                <w:szCs w:val="18"/>
              </w:rPr>
            </w:pPr>
            <w:r>
              <w:rPr>
                <w:rFonts w:ascii="Arial" w:hAnsi="Arial" w:cs="Arial"/>
                <w:sz w:val="18"/>
                <w:szCs w:val="18"/>
              </w:rPr>
              <w:t>-</w:t>
            </w:r>
          </w:p>
        </w:tc>
        <w:tc>
          <w:tcPr>
            <w:tcW w:w="1637" w:type="dxa"/>
            <w:gridSpan w:val="2"/>
            <w:vAlign w:val="bottom"/>
          </w:tcPr>
          <w:p w14:paraId="028608A5" w14:textId="6E91097A" w:rsidR="00086BAE" w:rsidRPr="009F2C1C" w:rsidRDefault="00086BAE" w:rsidP="00086BAE">
            <w:pPr>
              <w:tabs>
                <w:tab w:val="decimal" w:pos="1155"/>
              </w:tabs>
              <w:spacing w:line="320" w:lineRule="exact"/>
              <w:ind w:left="162" w:hanging="162"/>
              <w:rPr>
                <w:rFonts w:ascii="Arial" w:hAnsi="Arial" w:cs="Arial"/>
                <w:sz w:val="18"/>
                <w:szCs w:val="18"/>
              </w:rPr>
            </w:pPr>
            <w:r>
              <w:rPr>
                <w:rFonts w:ascii="Arial" w:hAnsi="Arial" w:cs="Arial"/>
                <w:sz w:val="18"/>
                <w:szCs w:val="18"/>
              </w:rPr>
              <w:t>-</w:t>
            </w:r>
          </w:p>
        </w:tc>
        <w:tc>
          <w:tcPr>
            <w:tcW w:w="1475" w:type="dxa"/>
            <w:vAlign w:val="bottom"/>
          </w:tcPr>
          <w:p w14:paraId="6B065078" w14:textId="4D258C79" w:rsidR="00086BAE" w:rsidRPr="009F2C1C" w:rsidRDefault="00086BAE" w:rsidP="00086BAE">
            <w:pPr>
              <w:tabs>
                <w:tab w:val="decimal" w:pos="1155"/>
              </w:tabs>
              <w:spacing w:line="320" w:lineRule="exact"/>
              <w:rPr>
                <w:rFonts w:ascii="Arial" w:hAnsi="Arial" w:cs="Arial"/>
                <w:sz w:val="18"/>
                <w:szCs w:val="18"/>
              </w:rPr>
            </w:pPr>
            <w:r>
              <w:rPr>
                <w:rFonts w:ascii="Arial" w:hAnsi="Arial" w:cs="Arial"/>
                <w:sz w:val="18"/>
                <w:szCs w:val="18"/>
              </w:rPr>
              <w:t>-</w:t>
            </w:r>
          </w:p>
        </w:tc>
        <w:tc>
          <w:tcPr>
            <w:tcW w:w="1476" w:type="dxa"/>
            <w:vAlign w:val="bottom"/>
          </w:tcPr>
          <w:p w14:paraId="6C4A0414" w14:textId="2D1E089F" w:rsidR="00086BAE" w:rsidRPr="009F2C1C" w:rsidRDefault="00BD53B6" w:rsidP="00086BAE">
            <w:pPr>
              <w:tabs>
                <w:tab w:val="decimal" w:pos="1155"/>
              </w:tabs>
              <w:spacing w:line="320" w:lineRule="exact"/>
              <w:rPr>
                <w:rFonts w:ascii="Arial" w:hAnsi="Arial" w:cs="Arial"/>
                <w:sz w:val="18"/>
                <w:szCs w:val="18"/>
              </w:rPr>
            </w:pPr>
            <w:r>
              <w:rPr>
                <w:rFonts w:ascii="Arial" w:hAnsi="Arial" w:cs="Arial"/>
                <w:sz w:val="18"/>
                <w:szCs w:val="18"/>
              </w:rPr>
              <w:t>46,748</w:t>
            </w:r>
          </w:p>
        </w:tc>
      </w:tr>
      <w:tr w:rsidR="00086BAE" w:rsidRPr="009F2C1C" w14:paraId="5DDB11C0" w14:textId="77777777" w:rsidTr="00676BA8">
        <w:tc>
          <w:tcPr>
            <w:tcW w:w="3600" w:type="dxa"/>
          </w:tcPr>
          <w:p w14:paraId="138912CA" w14:textId="418A07FD" w:rsidR="00086BAE" w:rsidRPr="009F2C1C" w:rsidRDefault="00086BAE" w:rsidP="00086BAE">
            <w:pPr>
              <w:spacing w:line="320" w:lineRule="exact"/>
              <w:ind w:left="162" w:hanging="162"/>
              <w:rPr>
                <w:rFonts w:ascii="Arial" w:hAnsi="Arial" w:cs="Browallia New"/>
                <w:sz w:val="18"/>
                <w:szCs w:val="18"/>
              </w:rPr>
            </w:pPr>
            <w:r>
              <w:rPr>
                <w:rFonts w:ascii="Arial" w:hAnsi="Arial" w:cs="Browallia New"/>
                <w:sz w:val="18"/>
                <w:szCs w:val="18"/>
              </w:rPr>
              <w:t>Fair value measurement of non-listed equity investments from share gain of investment in associates</w:t>
            </w:r>
          </w:p>
        </w:tc>
        <w:tc>
          <w:tcPr>
            <w:tcW w:w="1475" w:type="dxa"/>
            <w:gridSpan w:val="2"/>
            <w:vAlign w:val="bottom"/>
          </w:tcPr>
          <w:p w14:paraId="0CA27EE4" w14:textId="4EEFAE7C" w:rsidR="00086BAE" w:rsidRPr="009F2C1C" w:rsidRDefault="00086BAE" w:rsidP="00086BAE">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w:t>
            </w:r>
          </w:p>
        </w:tc>
        <w:tc>
          <w:tcPr>
            <w:tcW w:w="1637" w:type="dxa"/>
            <w:gridSpan w:val="2"/>
            <w:vAlign w:val="bottom"/>
          </w:tcPr>
          <w:p w14:paraId="50EAAA73" w14:textId="14327B80" w:rsidR="00086BAE" w:rsidRPr="009F2C1C" w:rsidRDefault="00BD53B6" w:rsidP="00086BAE">
            <w:pPr>
              <w:pBdr>
                <w:bottom w:val="single" w:sz="4" w:space="1" w:color="auto"/>
              </w:pBdr>
              <w:tabs>
                <w:tab w:val="decimal" w:pos="1155"/>
              </w:tabs>
              <w:spacing w:line="320" w:lineRule="exact"/>
              <w:ind w:left="162" w:hanging="162"/>
              <w:rPr>
                <w:rFonts w:ascii="Arial" w:hAnsi="Arial" w:cs="Arial"/>
                <w:sz w:val="18"/>
                <w:szCs w:val="18"/>
              </w:rPr>
            </w:pPr>
            <w:r>
              <w:rPr>
                <w:rFonts w:ascii="Arial" w:hAnsi="Arial" w:cs="Arial"/>
                <w:sz w:val="18"/>
                <w:szCs w:val="18"/>
              </w:rPr>
              <w:t>44,626</w:t>
            </w:r>
          </w:p>
        </w:tc>
        <w:tc>
          <w:tcPr>
            <w:tcW w:w="1475" w:type="dxa"/>
            <w:vAlign w:val="bottom"/>
          </w:tcPr>
          <w:p w14:paraId="5599CB67" w14:textId="622E4C22" w:rsidR="00086BAE" w:rsidRPr="009F2C1C" w:rsidRDefault="00086BAE" w:rsidP="00086BAE">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w:t>
            </w:r>
          </w:p>
        </w:tc>
        <w:tc>
          <w:tcPr>
            <w:tcW w:w="1476" w:type="dxa"/>
            <w:vAlign w:val="bottom"/>
          </w:tcPr>
          <w:p w14:paraId="081D0F27" w14:textId="7FFECDD5" w:rsidR="00086BAE" w:rsidRPr="009F2C1C" w:rsidRDefault="00BD53B6" w:rsidP="00086BAE">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44,626</w:t>
            </w:r>
          </w:p>
        </w:tc>
      </w:tr>
      <w:tr w:rsidR="00086BAE" w:rsidRPr="009F2C1C" w14:paraId="3423587B" w14:textId="77777777" w:rsidTr="00676BA8">
        <w:tc>
          <w:tcPr>
            <w:tcW w:w="3600" w:type="dxa"/>
            <w:hideMark/>
          </w:tcPr>
          <w:p w14:paraId="5E87068A" w14:textId="7A59CF28" w:rsidR="00086BAE" w:rsidRPr="009F2C1C" w:rsidRDefault="00086BAE" w:rsidP="00086BAE">
            <w:pPr>
              <w:spacing w:line="320" w:lineRule="exact"/>
              <w:ind w:left="162" w:hanging="162"/>
              <w:rPr>
                <w:rFonts w:ascii="Arial" w:hAnsi="Arial" w:cs="Arial"/>
                <w:sz w:val="18"/>
                <w:szCs w:val="18"/>
              </w:rPr>
            </w:pPr>
            <w:r w:rsidRPr="009F2C1C">
              <w:rPr>
                <w:rFonts w:ascii="Arial" w:hAnsi="Arial" w:cs="Arial"/>
                <w:sz w:val="18"/>
                <w:szCs w:val="18"/>
              </w:rPr>
              <w:t xml:space="preserve">Impacts </w:t>
            </w:r>
            <w:r>
              <w:rPr>
                <w:rFonts w:ascii="Arial" w:hAnsi="Arial" w:cs="Arial"/>
                <w:sz w:val="18"/>
                <w:szCs w:val="18"/>
              </w:rPr>
              <w:t>of</w:t>
            </w:r>
            <w:r w:rsidRPr="009F2C1C">
              <w:rPr>
                <w:rFonts w:ascii="Arial" w:hAnsi="Arial" w:cs="Arial"/>
                <w:sz w:val="18"/>
                <w:szCs w:val="18"/>
              </w:rPr>
              <w:t xml:space="preserve"> the adoption of financial reporting standards related to financial instruments</w:t>
            </w:r>
          </w:p>
        </w:tc>
        <w:tc>
          <w:tcPr>
            <w:tcW w:w="1475" w:type="dxa"/>
            <w:gridSpan w:val="2"/>
            <w:vAlign w:val="bottom"/>
          </w:tcPr>
          <w:p w14:paraId="77FCE1D9" w14:textId="10316361" w:rsidR="00086BAE" w:rsidRPr="009F2C1C" w:rsidRDefault="00086BAE" w:rsidP="00086BAE">
            <w:pPr>
              <w:pBdr>
                <w:bottom w:val="double" w:sz="4" w:space="1" w:color="auto"/>
              </w:pBdr>
              <w:tabs>
                <w:tab w:val="decimal" w:pos="1155"/>
              </w:tabs>
              <w:spacing w:line="320" w:lineRule="exact"/>
              <w:ind w:left="162" w:hanging="162"/>
              <w:rPr>
                <w:rFonts w:ascii="Arial" w:hAnsi="Arial" w:cs="Arial"/>
                <w:sz w:val="18"/>
                <w:szCs w:val="18"/>
              </w:rPr>
            </w:pPr>
            <w:r w:rsidRPr="009F2C1C">
              <w:rPr>
                <w:rFonts w:ascii="Arial" w:hAnsi="Arial" w:cs="Arial"/>
                <w:sz w:val="18"/>
                <w:szCs w:val="18"/>
              </w:rPr>
              <w:t>119,580</w:t>
            </w:r>
          </w:p>
        </w:tc>
        <w:tc>
          <w:tcPr>
            <w:tcW w:w="1637" w:type="dxa"/>
            <w:gridSpan w:val="2"/>
            <w:vAlign w:val="bottom"/>
          </w:tcPr>
          <w:p w14:paraId="3B712BA2" w14:textId="41504088" w:rsidR="00086BAE" w:rsidRPr="009F2C1C" w:rsidRDefault="00086BAE" w:rsidP="00086BAE">
            <w:pPr>
              <w:pBdr>
                <w:bottom w:val="double" w:sz="4" w:space="1" w:color="auto"/>
              </w:pBdr>
              <w:tabs>
                <w:tab w:val="decimal" w:pos="1155"/>
              </w:tabs>
              <w:spacing w:line="320" w:lineRule="exact"/>
              <w:ind w:left="162" w:hanging="162"/>
              <w:rPr>
                <w:rFonts w:ascii="Arial" w:hAnsi="Arial" w:cs="Arial"/>
                <w:sz w:val="18"/>
                <w:szCs w:val="18"/>
              </w:rPr>
            </w:pPr>
            <w:r w:rsidRPr="009F2C1C">
              <w:rPr>
                <w:rFonts w:ascii="Arial" w:hAnsi="Arial" w:cs="Arial"/>
                <w:sz w:val="18"/>
                <w:szCs w:val="18"/>
              </w:rPr>
              <w:t>91,374</w:t>
            </w:r>
          </w:p>
        </w:tc>
        <w:tc>
          <w:tcPr>
            <w:tcW w:w="1475" w:type="dxa"/>
            <w:vAlign w:val="bottom"/>
            <w:hideMark/>
          </w:tcPr>
          <w:p w14:paraId="7D12CE9F" w14:textId="52452601" w:rsidR="00086BAE" w:rsidRPr="009F2C1C" w:rsidRDefault="00086BAE" w:rsidP="00086BAE">
            <w:pPr>
              <w:pBdr>
                <w:bottom w:val="double" w:sz="4" w:space="1" w:color="auto"/>
              </w:pBdr>
              <w:tabs>
                <w:tab w:val="decimal" w:pos="1155"/>
              </w:tabs>
              <w:spacing w:line="320" w:lineRule="exact"/>
              <w:rPr>
                <w:rFonts w:ascii="Arial" w:hAnsi="Arial" w:cs="Arial"/>
                <w:sz w:val="18"/>
                <w:szCs w:val="18"/>
              </w:rPr>
            </w:pPr>
            <w:r w:rsidRPr="009F2C1C">
              <w:rPr>
                <w:rFonts w:ascii="Arial" w:hAnsi="Arial" w:cs="Arial"/>
                <w:sz w:val="18"/>
                <w:szCs w:val="18"/>
              </w:rPr>
              <w:t>119,580</w:t>
            </w:r>
          </w:p>
        </w:tc>
        <w:tc>
          <w:tcPr>
            <w:tcW w:w="1476" w:type="dxa"/>
            <w:vAlign w:val="bottom"/>
            <w:hideMark/>
          </w:tcPr>
          <w:p w14:paraId="558D9894" w14:textId="6C4BD8C4" w:rsidR="00086BAE" w:rsidRPr="009F2C1C" w:rsidRDefault="00086BAE" w:rsidP="00086BAE">
            <w:pPr>
              <w:pBdr>
                <w:bottom w:val="double" w:sz="4" w:space="1" w:color="auto"/>
              </w:pBdr>
              <w:tabs>
                <w:tab w:val="decimal" w:pos="1155"/>
              </w:tabs>
              <w:spacing w:line="320" w:lineRule="exact"/>
              <w:rPr>
                <w:rFonts w:ascii="Arial" w:hAnsi="Arial" w:cs="Arial"/>
                <w:sz w:val="18"/>
                <w:szCs w:val="18"/>
              </w:rPr>
            </w:pPr>
            <w:r w:rsidRPr="009F2C1C">
              <w:rPr>
                <w:rFonts w:ascii="Arial" w:hAnsi="Arial" w:cs="Arial"/>
                <w:sz w:val="18"/>
                <w:szCs w:val="18"/>
              </w:rPr>
              <w:t>91,374</w:t>
            </w:r>
          </w:p>
        </w:tc>
      </w:tr>
    </w:tbl>
    <w:p w14:paraId="4B06440B" w14:textId="77777777" w:rsidR="00C374B7" w:rsidRPr="00DF38D1" w:rsidRDefault="00C374B7" w:rsidP="00C374B7">
      <w:pPr>
        <w:overflowPunct/>
        <w:autoSpaceDE/>
        <w:autoSpaceDN/>
        <w:adjustRightInd/>
        <w:rPr>
          <w:rFonts w:ascii="Arial" w:hAnsi="Arial"/>
          <w:sz w:val="22"/>
          <w:szCs w:val="22"/>
          <w:cs/>
        </w:rPr>
        <w:sectPr w:rsidR="00C374B7" w:rsidRPr="00DF38D1">
          <w:footerReference w:type="default" r:id="rId11"/>
          <w:pgSz w:w="11907" w:h="16839"/>
          <w:pgMar w:top="1296" w:right="1080" w:bottom="1080" w:left="1339" w:header="720" w:footer="720" w:gutter="0"/>
          <w:pgNumType w:start="1"/>
          <w:cols w:space="720"/>
        </w:sectPr>
      </w:pPr>
    </w:p>
    <w:p w14:paraId="4A6D4046" w14:textId="32A65241" w:rsidR="00C374B7" w:rsidRPr="00DF38D1" w:rsidRDefault="00C374B7" w:rsidP="00C374B7">
      <w:pPr>
        <w:spacing w:before="240" w:after="240" w:line="380" w:lineRule="exact"/>
        <w:ind w:left="990" w:hanging="356"/>
        <w:jc w:val="thaiDistribute"/>
        <w:rPr>
          <w:rFonts w:ascii="Arial" w:hAnsi="Arial" w:cs="Arial"/>
          <w:sz w:val="22"/>
          <w:szCs w:val="22"/>
        </w:rPr>
      </w:pPr>
      <w:r w:rsidRPr="00DF38D1">
        <w:rPr>
          <w:rFonts w:ascii="Arial" w:hAnsi="Arial" w:cs="Arial"/>
          <w:sz w:val="22"/>
          <w:szCs w:val="22"/>
        </w:rPr>
        <w:lastRenderedPageBreak/>
        <w:t>b)</w:t>
      </w:r>
      <w:r w:rsidRPr="00DF38D1">
        <w:rPr>
          <w:rFonts w:ascii="Arial" w:hAnsi="Arial" w:cs="Arial"/>
          <w:sz w:val="22"/>
          <w:szCs w:val="22"/>
        </w:rPr>
        <w:tab/>
      </w:r>
      <w:r w:rsidR="009F2C1C">
        <w:rPr>
          <w:rFonts w:ascii="Arial" w:hAnsi="Arial" w:cs="Arial"/>
          <w:sz w:val="22"/>
          <w:szCs w:val="22"/>
        </w:rPr>
        <w:t>As at 1 January 2020,</w:t>
      </w:r>
      <w:r w:rsidRPr="00DF38D1">
        <w:rPr>
          <w:rFonts w:ascii="Arial" w:hAnsi="Arial" w:cs="Arial"/>
          <w:sz w:val="22"/>
          <w:szCs w:val="22"/>
        </w:rPr>
        <w:t xml:space="preserve"> classification</w:t>
      </w:r>
      <w:r w:rsidR="009F2C1C">
        <w:rPr>
          <w:rFonts w:ascii="Arial" w:hAnsi="Arial" w:cs="Arial"/>
          <w:sz w:val="22"/>
          <w:szCs w:val="22"/>
        </w:rPr>
        <w:t xml:space="preserve"> and </w:t>
      </w:r>
      <w:r w:rsidRPr="00DF38D1">
        <w:rPr>
          <w:rFonts w:ascii="Arial" w:hAnsi="Arial" w:cs="Arial"/>
          <w:sz w:val="22"/>
          <w:szCs w:val="22"/>
        </w:rPr>
        <w:t xml:space="preserve">measurement of financial assets </w:t>
      </w:r>
      <w:r w:rsidR="009F2C1C">
        <w:rPr>
          <w:rFonts w:ascii="Arial" w:hAnsi="Arial" w:cs="Arial"/>
          <w:sz w:val="22"/>
          <w:szCs w:val="22"/>
        </w:rPr>
        <w:t xml:space="preserve">required by </w:t>
      </w:r>
      <w:r w:rsidRPr="00DF38D1">
        <w:rPr>
          <w:rFonts w:ascii="Arial" w:hAnsi="Arial" w:cs="Arial"/>
          <w:sz w:val="22"/>
          <w:szCs w:val="22"/>
        </w:rPr>
        <w:t>TFRS 9</w:t>
      </w:r>
      <w:r w:rsidR="009F2C1C">
        <w:rPr>
          <w:rFonts w:ascii="Arial" w:hAnsi="Arial" w:cs="Arial"/>
          <w:sz w:val="22"/>
          <w:szCs w:val="22"/>
        </w:rPr>
        <w:t xml:space="preserve">, in comparison with classification and </w:t>
      </w:r>
      <w:r w:rsidR="00086BAE">
        <w:rPr>
          <w:rFonts w:ascii="Arial" w:hAnsi="Arial" w:cs="Arial"/>
          <w:sz w:val="22"/>
          <w:szCs w:val="22"/>
        </w:rPr>
        <w:t xml:space="preserve">                 </w:t>
      </w:r>
      <w:r w:rsidR="009F2C1C">
        <w:rPr>
          <w:rFonts w:ascii="Arial" w:hAnsi="Arial" w:cs="Arial"/>
          <w:sz w:val="22"/>
          <w:szCs w:val="22"/>
        </w:rPr>
        <w:t>the former carrying amount, are as follows:</w:t>
      </w:r>
    </w:p>
    <w:tbl>
      <w:tblPr>
        <w:tblStyle w:val="TableGrid5"/>
        <w:tblW w:w="140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1944"/>
        <w:gridCol w:w="2016"/>
        <w:gridCol w:w="1944"/>
        <w:gridCol w:w="2016"/>
      </w:tblGrid>
      <w:tr w:rsidR="00C374B7" w:rsidRPr="00DF38D1" w14:paraId="7FAC706F" w14:textId="77777777" w:rsidTr="00676BA8">
        <w:trPr>
          <w:trHeight w:val="288"/>
          <w:tblHeader/>
        </w:trPr>
        <w:tc>
          <w:tcPr>
            <w:tcW w:w="4068" w:type="dxa"/>
          </w:tcPr>
          <w:p w14:paraId="5C4794F2" w14:textId="77777777" w:rsidR="00C374B7" w:rsidRPr="00DF38D1" w:rsidRDefault="00C374B7">
            <w:pPr>
              <w:spacing w:line="280" w:lineRule="exact"/>
              <w:jc w:val="right"/>
              <w:rPr>
                <w:rFonts w:ascii="Arial" w:hAnsi="Arial" w:cs="Arial"/>
                <w:sz w:val="18"/>
                <w:szCs w:val="18"/>
              </w:rPr>
            </w:pPr>
          </w:p>
        </w:tc>
        <w:tc>
          <w:tcPr>
            <w:tcW w:w="9936" w:type="dxa"/>
            <w:gridSpan w:val="5"/>
            <w:hideMark/>
          </w:tcPr>
          <w:p w14:paraId="4129E7BF" w14:textId="77777777" w:rsidR="00C374B7" w:rsidRPr="00DF38D1" w:rsidRDefault="00C374B7">
            <w:pPr>
              <w:spacing w:line="280" w:lineRule="exact"/>
              <w:jc w:val="right"/>
              <w:rPr>
                <w:rFonts w:ascii="Arial" w:hAnsi="Arial" w:cs="Arial"/>
                <w:sz w:val="18"/>
                <w:szCs w:val="18"/>
              </w:rPr>
            </w:pPr>
            <w:r w:rsidRPr="00DF38D1">
              <w:rPr>
                <w:rFonts w:ascii="Arial" w:hAnsi="Arial" w:cs="Arial"/>
                <w:sz w:val="18"/>
                <w:szCs w:val="18"/>
              </w:rPr>
              <w:t>(Unit: Thousand Baht)</w:t>
            </w:r>
          </w:p>
        </w:tc>
      </w:tr>
      <w:tr w:rsidR="00C374B7" w:rsidRPr="00DF38D1" w14:paraId="704071A7" w14:textId="77777777" w:rsidTr="00676BA8">
        <w:trPr>
          <w:trHeight w:val="374"/>
          <w:tblHeader/>
        </w:trPr>
        <w:tc>
          <w:tcPr>
            <w:tcW w:w="4068" w:type="dxa"/>
          </w:tcPr>
          <w:p w14:paraId="156261AA" w14:textId="77777777" w:rsidR="00C374B7" w:rsidRPr="00DF38D1" w:rsidRDefault="00C374B7">
            <w:pPr>
              <w:spacing w:line="280" w:lineRule="exact"/>
              <w:rPr>
                <w:rFonts w:ascii="Arial" w:hAnsi="Arial" w:cs="Arial"/>
                <w:sz w:val="18"/>
                <w:szCs w:val="18"/>
              </w:rPr>
            </w:pPr>
          </w:p>
        </w:tc>
        <w:tc>
          <w:tcPr>
            <w:tcW w:w="9936" w:type="dxa"/>
            <w:gridSpan w:val="5"/>
            <w:hideMark/>
          </w:tcPr>
          <w:p w14:paraId="7A497CAA" w14:textId="77777777" w:rsidR="00C374B7" w:rsidRPr="00DF38D1" w:rsidRDefault="00C374B7">
            <w:pPr>
              <w:pBdr>
                <w:bottom w:val="single" w:sz="4" w:space="1" w:color="auto"/>
              </w:pBdr>
              <w:spacing w:line="280" w:lineRule="exact"/>
              <w:ind w:right="-120"/>
              <w:jc w:val="center"/>
              <w:rPr>
                <w:rFonts w:ascii="Arial" w:hAnsi="Arial" w:cs="Arial"/>
                <w:sz w:val="18"/>
                <w:szCs w:val="18"/>
              </w:rPr>
            </w:pPr>
            <w:r w:rsidRPr="00DF38D1">
              <w:rPr>
                <w:rFonts w:ascii="Arial" w:hAnsi="Arial" w:cs="Arial"/>
                <w:sz w:val="18"/>
                <w:szCs w:val="18"/>
              </w:rPr>
              <w:t>Consolidated financial statements</w:t>
            </w:r>
          </w:p>
        </w:tc>
      </w:tr>
      <w:tr w:rsidR="00C374B7" w:rsidRPr="00DF38D1" w14:paraId="6EACF34B" w14:textId="77777777" w:rsidTr="00676BA8">
        <w:trPr>
          <w:trHeight w:val="374"/>
          <w:tblHeader/>
        </w:trPr>
        <w:tc>
          <w:tcPr>
            <w:tcW w:w="4068" w:type="dxa"/>
          </w:tcPr>
          <w:p w14:paraId="73550315" w14:textId="77777777" w:rsidR="00C374B7" w:rsidRPr="00DF38D1" w:rsidRDefault="00C374B7">
            <w:pPr>
              <w:spacing w:line="280" w:lineRule="exact"/>
              <w:rPr>
                <w:rFonts w:ascii="Arial" w:hAnsi="Arial" w:cs="Arial"/>
                <w:sz w:val="18"/>
                <w:szCs w:val="18"/>
              </w:rPr>
            </w:pPr>
          </w:p>
        </w:tc>
        <w:tc>
          <w:tcPr>
            <w:tcW w:w="2016" w:type="dxa"/>
            <w:vAlign w:val="bottom"/>
            <w:hideMark/>
          </w:tcPr>
          <w:p w14:paraId="1F6440BB" w14:textId="7FCE4EF1" w:rsidR="00C374B7" w:rsidRPr="00DF38D1" w:rsidRDefault="009F2C1C">
            <w:pPr>
              <w:pBdr>
                <w:bottom w:val="single" w:sz="4" w:space="1" w:color="auto"/>
              </w:pBdr>
              <w:spacing w:line="280" w:lineRule="exact"/>
              <w:ind w:right="-74"/>
              <w:jc w:val="center"/>
              <w:rPr>
                <w:rFonts w:ascii="Arial" w:hAnsi="Arial" w:cs="Arial"/>
                <w:sz w:val="18"/>
                <w:szCs w:val="18"/>
                <w:cs/>
              </w:rPr>
            </w:pPr>
            <w:r>
              <w:rPr>
                <w:rFonts w:ascii="Arial" w:hAnsi="Arial" w:cs="Arial"/>
                <w:sz w:val="18"/>
                <w:szCs w:val="18"/>
              </w:rPr>
              <w:t>The former c</w:t>
            </w:r>
            <w:r w:rsidR="00C374B7" w:rsidRPr="00DF38D1">
              <w:rPr>
                <w:rFonts w:ascii="Arial" w:hAnsi="Arial" w:cs="Arial"/>
                <w:sz w:val="18"/>
                <w:szCs w:val="18"/>
              </w:rPr>
              <w:t xml:space="preserve">arrying </w:t>
            </w:r>
            <w:r>
              <w:rPr>
                <w:rFonts w:ascii="Arial" w:hAnsi="Arial" w:cs="Arial"/>
                <w:sz w:val="18"/>
                <w:szCs w:val="18"/>
              </w:rPr>
              <w:t>amount</w:t>
            </w:r>
          </w:p>
        </w:tc>
        <w:tc>
          <w:tcPr>
            <w:tcW w:w="7920" w:type="dxa"/>
            <w:gridSpan w:val="4"/>
            <w:vAlign w:val="bottom"/>
            <w:hideMark/>
          </w:tcPr>
          <w:p w14:paraId="64140266" w14:textId="77777777" w:rsidR="00C374B7" w:rsidRPr="00DF38D1" w:rsidRDefault="00C374B7">
            <w:pPr>
              <w:pBdr>
                <w:bottom w:val="single" w:sz="4" w:space="1" w:color="auto"/>
              </w:pBdr>
              <w:spacing w:line="280" w:lineRule="exact"/>
              <w:ind w:right="-74"/>
              <w:jc w:val="center"/>
              <w:rPr>
                <w:rFonts w:ascii="Arial" w:hAnsi="Arial" w:cs="Arial"/>
                <w:sz w:val="18"/>
                <w:szCs w:val="18"/>
              </w:rPr>
            </w:pPr>
            <w:r w:rsidRPr="00DF38D1">
              <w:rPr>
                <w:rFonts w:ascii="Arial" w:hAnsi="Arial" w:cs="Arial"/>
                <w:sz w:val="18"/>
                <w:szCs w:val="18"/>
              </w:rPr>
              <w:t>Classification and measurement in accordance with TFRS</w:t>
            </w:r>
            <w:r w:rsidRPr="00DF38D1">
              <w:rPr>
                <w:rFonts w:ascii="Arial" w:hAnsi="Arial" w:hint="cs"/>
                <w:sz w:val="18"/>
                <w:szCs w:val="18"/>
                <w:cs/>
              </w:rPr>
              <w:t xml:space="preserve"> </w:t>
            </w:r>
            <w:r w:rsidRPr="00DF38D1">
              <w:rPr>
                <w:rFonts w:ascii="Arial" w:hAnsi="Arial" w:cs="Arial"/>
                <w:sz w:val="18"/>
                <w:szCs w:val="18"/>
              </w:rPr>
              <w:t>9</w:t>
            </w:r>
          </w:p>
        </w:tc>
      </w:tr>
      <w:tr w:rsidR="00C374B7" w:rsidRPr="00DF38D1" w14:paraId="636B59AD" w14:textId="77777777" w:rsidTr="00676BA8">
        <w:trPr>
          <w:trHeight w:val="720"/>
          <w:tblHeader/>
        </w:trPr>
        <w:tc>
          <w:tcPr>
            <w:tcW w:w="4068" w:type="dxa"/>
          </w:tcPr>
          <w:p w14:paraId="7BFE8831" w14:textId="77777777" w:rsidR="00C374B7" w:rsidRPr="00DF38D1" w:rsidRDefault="00C374B7">
            <w:pPr>
              <w:spacing w:line="280" w:lineRule="exact"/>
              <w:rPr>
                <w:rFonts w:ascii="Arial" w:hAnsi="Arial" w:cs="Arial"/>
                <w:sz w:val="18"/>
                <w:szCs w:val="18"/>
                <w:cs/>
              </w:rPr>
            </w:pPr>
          </w:p>
        </w:tc>
        <w:tc>
          <w:tcPr>
            <w:tcW w:w="2016" w:type="dxa"/>
            <w:vAlign w:val="bottom"/>
          </w:tcPr>
          <w:p w14:paraId="6EBBBB0E" w14:textId="77777777" w:rsidR="00C374B7" w:rsidRPr="00DF38D1" w:rsidRDefault="00C374B7">
            <w:pPr>
              <w:spacing w:line="280" w:lineRule="exact"/>
              <w:ind w:right="-15"/>
              <w:jc w:val="center"/>
              <w:rPr>
                <w:rFonts w:ascii="Arial" w:hAnsi="Arial" w:cs="Arial"/>
                <w:sz w:val="18"/>
                <w:szCs w:val="18"/>
              </w:rPr>
            </w:pPr>
          </w:p>
        </w:tc>
        <w:tc>
          <w:tcPr>
            <w:tcW w:w="1944" w:type="dxa"/>
            <w:vAlign w:val="bottom"/>
            <w:hideMark/>
          </w:tcPr>
          <w:p w14:paraId="330400A6" w14:textId="77777777" w:rsidR="00C374B7" w:rsidRPr="00DF38D1" w:rsidRDefault="00C374B7">
            <w:pPr>
              <w:pBdr>
                <w:bottom w:val="single" w:sz="4" w:space="1" w:color="auto"/>
              </w:pBdr>
              <w:spacing w:line="280" w:lineRule="exact"/>
              <w:ind w:right="-15"/>
              <w:jc w:val="center"/>
              <w:rPr>
                <w:rFonts w:ascii="Arial" w:hAnsi="Arial" w:cs="Arial"/>
                <w:sz w:val="18"/>
                <w:szCs w:val="18"/>
              </w:rPr>
            </w:pPr>
            <w:r w:rsidRPr="00DF38D1">
              <w:rPr>
                <w:rFonts w:ascii="Arial" w:hAnsi="Arial" w:cs="Arial"/>
                <w:sz w:val="18"/>
                <w:szCs w:val="18"/>
              </w:rPr>
              <w:t>Fair value through profit or loss</w:t>
            </w:r>
          </w:p>
        </w:tc>
        <w:tc>
          <w:tcPr>
            <w:tcW w:w="2016" w:type="dxa"/>
            <w:vAlign w:val="bottom"/>
            <w:hideMark/>
          </w:tcPr>
          <w:p w14:paraId="3B999DD2" w14:textId="77777777" w:rsidR="00C374B7" w:rsidRPr="00DF38D1" w:rsidRDefault="00C374B7">
            <w:pPr>
              <w:pBdr>
                <w:bottom w:val="single" w:sz="4" w:space="1" w:color="auto"/>
              </w:pBdr>
              <w:spacing w:line="280" w:lineRule="exact"/>
              <w:jc w:val="center"/>
              <w:rPr>
                <w:rFonts w:ascii="Arial" w:hAnsi="Arial" w:cs="Arial"/>
                <w:sz w:val="18"/>
                <w:szCs w:val="18"/>
                <w:cs/>
              </w:rPr>
            </w:pPr>
            <w:r w:rsidRPr="00DF38D1">
              <w:rPr>
                <w:rFonts w:ascii="Arial" w:hAnsi="Arial" w:cs="Arial"/>
                <w:sz w:val="18"/>
                <w:szCs w:val="18"/>
              </w:rPr>
              <w:t>Fair value through other comprehensive income</w:t>
            </w:r>
          </w:p>
        </w:tc>
        <w:tc>
          <w:tcPr>
            <w:tcW w:w="1944" w:type="dxa"/>
            <w:vAlign w:val="bottom"/>
            <w:hideMark/>
          </w:tcPr>
          <w:p w14:paraId="0F486000" w14:textId="77777777" w:rsidR="00C374B7" w:rsidRPr="00DF38D1" w:rsidRDefault="00C374B7">
            <w:pPr>
              <w:pBdr>
                <w:bottom w:val="single" w:sz="4" w:space="1" w:color="auto"/>
              </w:pBdr>
              <w:spacing w:line="280" w:lineRule="exact"/>
              <w:jc w:val="center"/>
              <w:rPr>
                <w:rFonts w:ascii="Arial" w:hAnsi="Arial" w:cs="Arial"/>
                <w:sz w:val="18"/>
                <w:szCs w:val="18"/>
              </w:rPr>
            </w:pPr>
            <w:proofErr w:type="spellStart"/>
            <w:r w:rsidRPr="00DF38D1">
              <w:rPr>
                <w:rFonts w:ascii="Arial" w:hAnsi="Arial" w:cs="Arial"/>
                <w:sz w:val="18"/>
                <w:szCs w:val="18"/>
              </w:rPr>
              <w:t>Amortised</w:t>
            </w:r>
            <w:proofErr w:type="spellEnd"/>
            <w:r w:rsidRPr="00DF38D1">
              <w:rPr>
                <w:rFonts w:ascii="Arial" w:hAnsi="Arial" w:cs="Arial"/>
                <w:sz w:val="18"/>
                <w:szCs w:val="18"/>
              </w:rPr>
              <w:t xml:space="preserve"> cost</w:t>
            </w:r>
          </w:p>
        </w:tc>
        <w:tc>
          <w:tcPr>
            <w:tcW w:w="2016" w:type="dxa"/>
            <w:vAlign w:val="bottom"/>
            <w:hideMark/>
          </w:tcPr>
          <w:p w14:paraId="6697AA40" w14:textId="77777777" w:rsidR="00C374B7" w:rsidRPr="00DF38D1" w:rsidRDefault="00C374B7">
            <w:pPr>
              <w:pBdr>
                <w:bottom w:val="single" w:sz="4" w:space="1" w:color="auto"/>
              </w:pBdr>
              <w:spacing w:line="280" w:lineRule="exact"/>
              <w:ind w:right="-74"/>
              <w:jc w:val="center"/>
              <w:rPr>
                <w:rFonts w:ascii="Arial" w:hAnsi="Arial" w:cs="Arial"/>
                <w:sz w:val="18"/>
                <w:szCs w:val="18"/>
                <w:cs/>
              </w:rPr>
            </w:pPr>
            <w:r w:rsidRPr="00DF38D1">
              <w:rPr>
                <w:rFonts w:ascii="Arial" w:hAnsi="Arial" w:cs="Arial"/>
                <w:sz w:val="18"/>
                <w:szCs w:val="18"/>
              </w:rPr>
              <w:t>Total</w:t>
            </w:r>
          </w:p>
        </w:tc>
      </w:tr>
      <w:tr w:rsidR="00C374B7" w:rsidRPr="00DF38D1" w14:paraId="54D4A6E5" w14:textId="77777777" w:rsidTr="00676BA8">
        <w:trPr>
          <w:trHeight w:val="243"/>
        </w:trPr>
        <w:tc>
          <w:tcPr>
            <w:tcW w:w="4068" w:type="dxa"/>
            <w:hideMark/>
          </w:tcPr>
          <w:p w14:paraId="285C286D" w14:textId="77777777" w:rsidR="00C374B7" w:rsidRPr="00DF38D1" w:rsidRDefault="00C374B7">
            <w:pPr>
              <w:spacing w:line="280" w:lineRule="exact"/>
              <w:rPr>
                <w:rFonts w:ascii="Arial" w:hAnsi="Arial" w:cs="Arial"/>
                <w:b/>
                <w:bCs/>
                <w:sz w:val="18"/>
                <w:szCs w:val="18"/>
                <w:cs/>
              </w:rPr>
            </w:pPr>
            <w:r w:rsidRPr="00DF38D1">
              <w:rPr>
                <w:rFonts w:ascii="Arial" w:hAnsi="Arial" w:cs="Arial"/>
                <w:b/>
                <w:bCs/>
                <w:sz w:val="18"/>
                <w:szCs w:val="18"/>
              </w:rPr>
              <w:t>Financial assets as at 1 January 2020</w:t>
            </w:r>
          </w:p>
        </w:tc>
        <w:tc>
          <w:tcPr>
            <w:tcW w:w="2016" w:type="dxa"/>
          </w:tcPr>
          <w:p w14:paraId="7287AA9F" w14:textId="77777777" w:rsidR="00C374B7" w:rsidRPr="00DF38D1" w:rsidRDefault="00C374B7">
            <w:pPr>
              <w:spacing w:line="280" w:lineRule="exact"/>
              <w:jc w:val="center"/>
              <w:rPr>
                <w:rFonts w:ascii="Arial" w:hAnsi="Arial" w:cs="Arial"/>
                <w:sz w:val="18"/>
                <w:szCs w:val="18"/>
              </w:rPr>
            </w:pPr>
          </w:p>
        </w:tc>
        <w:tc>
          <w:tcPr>
            <w:tcW w:w="1944" w:type="dxa"/>
          </w:tcPr>
          <w:p w14:paraId="59A98B79" w14:textId="77777777" w:rsidR="00C374B7" w:rsidRPr="00DF38D1" w:rsidRDefault="00C374B7">
            <w:pPr>
              <w:spacing w:line="280" w:lineRule="exact"/>
              <w:jc w:val="center"/>
              <w:rPr>
                <w:rFonts w:ascii="Arial" w:hAnsi="Arial" w:cs="Arial"/>
                <w:sz w:val="18"/>
                <w:szCs w:val="18"/>
              </w:rPr>
            </w:pPr>
          </w:p>
        </w:tc>
        <w:tc>
          <w:tcPr>
            <w:tcW w:w="2016" w:type="dxa"/>
          </w:tcPr>
          <w:p w14:paraId="58588895" w14:textId="77777777" w:rsidR="00C374B7" w:rsidRPr="00DF38D1" w:rsidRDefault="00C374B7">
            <w:pPr>
              <w:spacing w:line="280" w:lineRule="exact"/>
              <w:jc w:val="center"/>
              <w:rPr>
                <w:rFonts w:ascii="Arial" w:hAnsi="Arial" w:cs="Arial"/>
                <w:sz w:val="18"/>
                <w:szCs w:val="18"/>
              </w:rPr>
            </w:pPr>
          </w:p>
        </w:tc>
        <w:tc>
          <w:tcPr>
            <w:tcW w:w="1944" w:type="dxa"/>
          </w:tcPr>
          <w:p w14:paraId="577C9DFC" w14:textId="77777777" w:rsidR="00C374B7" w:rsidRPr="00DF38D1" w:rsidRDefault="00C374B7">
            <w:pPr>
              <w:spacing w:line="280" w:lineRule="exact"/>
              <w:jc w:val="center"/>
              <w:rPr>
                <w:rFonts w:ascii="Arial" w:hAnsi="Arial" w:cs="Arial"/>
                <w:sz w:val="18"/>
                <w:szCs w:val="18"/>
              </w:rPr>
            </w:pPr>
          </w:p>
        </w:tc>
        <w:tc>
          <w:tcPr>
            <w:tcW w:w="2016" w:type="dxa"/>
          </w:tcPr>
          <w:p w14:paraId="62C5AEED" w14:textId="77777777" w:rsidR="00C374B7" w:rsidRPr="00DF38D1" w:rsidRDefault="00C374B7">
            <w:pPr>
              <w:spacing w:line="280" w:lineRule="exact"/>
              <w:jc w:val="center"/>
              <w:rPr>
                <w:rFonts w:ascii="Arial" w:hAnsi="Arial" w:cs="Arial"/>
                <w:sz w:val="18"/>
                <w:szCs w:val="18"/>
              </w:rPr>
            </w:pPr>
          </w:p>
        </w:tc>
      </w:tr>
      <w:tr w:rsidR="00C374B7" w:rsidRPr="00DF38D1" w14:paraId="13889CC0" w14:textId="77777777" w:rsidTr="00676BA8">
        <w:trPr>
          <w:trHeight w:val="297"/>
        </w:trPr>
        <w:tc>
          <w:tcPr>
            <w:tcW w:w="4068" w:type="dxa"/>
            <w:hideMark/>
          </w:tcPr>
          <w:p w14:paraId="7D136F23" w14:textId="77777777" w:rsidR="00C374B7" w:rsidRPr="00DF38D1" w:rsidRDefault="00C374B7">
            <w:pPr>
              <w:spacing w:line="280" w:lineRule="exact"/>
              <w:rPr>
                <w:rFonts w:ascii="Arial" w:hAnsi="Arial" w:cs="Arial"/>
                <w:sz w:val="18"/>
                <w:szCs w:val="18"/>
              </w:rPr>
            </w:pPr>
            <w:r w:rsidRPr="00DF38D1">
              <w:rPr>
                <w:rFonts w:ascii="Arial" w:hAnsi="Arial" w:cs="Arial"/>
                <w:sz w:val="18"/>
                <w:szCs w:val="18"/>
              </w:rPr>
              <w:t>Cash and cash equivalents</w:t>
            </w:r>
          </w:p>
        </w:tc>
        <w:tc>
          <w:tcPr>
            <w:tcW w:w="2016" w:type="dxa"/>
            <w:hideMark/>
          </w:tcPr>
          <w:p w14:paraId="6D9B8AA6"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4,554,038</w:t>
            </w:r>
          </w:p>
        </w:tc>
        <w:tc>
          <w:tcPr>
            <w:tcW w:w="1944" w:type="dxa"/>
            <w:hideMark/>
          </w:tcPr>
          <w:p w14:paraId="0322E2BE"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w:t>
            </w:r>
          </w:p>
        </w:tc>
        <w:tc>
          <w:tcPr>
            <w:tcW w:w="2016" w:type="dxa"/>
            <w:hideMark/>
          </w:tcPr>
          <w:p w14:paraId="6C613DCE" w14:textId="77777777" w:rsidR="00C374B7" w:rsidRPr="00DF38D1" w:rsidRDefault="00C374B7">
            <w:pPr>
              <w:tabs>
                <w:tab w:val="decimal" w:pos="1620"/>
              </w:tabs>
              <w:spacing w:line="280" w:lineRule="exact"/>
              <w:rPr>
                <w:rFonts w:ascii="Arial" w:hAnsi="Arial" w:cs="Arial"/>
                <w:sz w:val="18"/>
                <w:szCs w:val="18"/>
              </w:rPr>
            </w:pPr>
            <w:r w:rsidRPr="00DF38D1">
              <w:rPr>
                <w:rFonts w:ascii="Arial" w:hAnsi="Arial" w:cs="Arial"/>
                <w:sz w:val="18"/>
                <w:szCs w:val="18"/>
              </w:rPr>
              <w:t>-</w:t>
            </w:r>
          </w:p>
        </w:tc>
        <w:tc>
          <w:tcPr>
            <w:tcW w:w="1944" w:type="dxa"/>
            <w:hideMark/>
          </w:tcPr>
          <w:p w14:paraId="698CFD2C" w14:textId="77777777" w:rsidR="00C374B7" w:rsidRPr="00DF38D1" w:rsidRDefault="00C374B7">
            <w:pPr>
              <w:tabs>
                <w:tab w:val="decimal" w:pos="1560"/>
              </w:tabs>
              <w:spacing w:line="280" w:lineRule="exact"/>
              <w:rPr>
                <w:rFonts w:ascii="Arial" w:hAnsi="Arial" w:cs="Arial"/>
                <w:sz w:val="18"/>
                <w:szCs w:val="18"/>
              </w:rPr>
            </w:pPr>
            <w:r w:rsidRPr="00DF38D1">
              <w:rPr>
                <w:rFonts w:ascii="Arial" w:hAnsi="Arial" w:cs="Arial"/>
                <w:sz w:val="18"/>
                <w:szCs w:val="18"/>
              </w:rPr>
              <w:t>4,554,038</w:t>
            </w:r>
          </w:p>
        </w:tc>
        <w:tc>
          <w:tcPr>
            <w:tcW w:w="2016" w:type="dxa"/>
            <w:hideMark/>
          </w:tcPr>
          <w:p w14:paraId="60D98322"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4,554,038</w:t>
            </w:r>
          </w:p>
        </w:tc>
      </w:tr>
      <w:tr w:rsidR="00C374B7" w:rsidRPr="00DF38D1" w14:paraId="1C368919" w14:textId="77777777" w:rsidTr="00676BA8">
        <w:trPr>
          <w:trHeight w:val="288"/>
        </w:trPr>
        <w:tc>
          <w:tcPr>
            <w:tcW w:w="4068" w:type="dxa"/>
            <w:hideMark/>
          </w:tcPr>
          <w:p w14:paraId="7AF22CB7" w14:textId="77777777" w:rsidR="00C374B7" w:rsidRPr="00DF38D1" w:rsidRDefault="00C374B7">
            <w:pPr>
              <w:spacing w:line="280" w:lineRule="exact"/>
              <w:rPr>
                <w:rFonts w:ascii="Arial" w:hAnsi="Arial" w:cs="Arial"/>
                <w:sz w:val="18"/>
                <w:szCs w:val="18"/>
              </w:rPr>
            </w:pPr>
            <w:r w:rsidRPr="00DF38D1">
              <w:rPr>
                <w:rFonts w:ascii="Arial" w:hAnsi="Arial" w:cs="Arial"/>
                <w:sz w:val="18"/>
                <w:szCs w:val="18"/>
              </w:rPr>
              <w:t>Trade and other receivables</w:t>
            </w:r>
          </w:p>
        </w:tc>
        <w:tc>
          <w:tcPr>
            <w:tcW w:w="2016" w:type="dxa"/>
            <w:hideMark/>
          </w:tcPr>
          <w:p w14:paraId="37AA66CF"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239,796</w:t>
            </w:r>
          </w:p>
        </w:tc>
        <w:tc>
          <w:tcPr>
            <w:tcW w:w="1944" w:type="dxa"/>
            <w:hideMark/>
          </w:tcPr>
          <w:p w14:paraId="1F36F6A2"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w:t>
            </w:r>
          </w:p>
        </w:tc>
        <w:tc>
          <w:tcPr>
            <w:tcW w:w="2016" w:type="dxa"/>
            <w:hideMark/>
          </w:tcPr>
          <w:p w14:paraId="1AA059C1" w14:textId="77777777" w:rsidR="00C374B7" w:rsidRPr="00DF38D1" w:rsidRDefault="00C374B7">
            <w:pPr>
              <w:tabs>
                <w:tab w:val="decimal" w:pos="1620"/>
              </w:tabs>
              <w:spacing w:line="280" w:lineRule="exact"/>
              <w:rPr>
                <w:rFonts w:ascii="Arial" w:hAnsi="Arial" w:cs="Arial"/>
                <w:sz w:val="18"/>
                <w:szCs w:val="18"/>
              </w:rPr>
            </w:pPr>
            <w:r w:rsidRPr="00DF38D1">
              <w:rPr>
                <w:rFonts w:ascii="Arial" w:hAnsi="Arial" w:cs="Arial"/>
                <w:sz w:val="18"/>
                <w:szCs w:val="18"/>
              </w:rPr>
              <w:t>-</w:t>
            </w:r>
          </w:p>
        </w:tc>
        <w:tc>
          <w:tcPr>
            <w:tcW w:w="1944" w:type="dxa"/>
            <w:hideMark/>
          </w:tcPr>
          <w:p w14:paraId="149FFDBC" w14:textId="77777777" w:rsidR="00C374B7" w:rsidRPr="00DF38D1" w:rsidRDefault="00C374B7">
            <w:pPr>
              <w:tabs>
                <w:tab w:val="decimal" w:pos="1560"/>
              </w:tabs>
              <w:spacing w:line="280" w:lineRule="exact"/>
              <w:rPr>
                <w:rFonts w:ascii="Arial" w:hAnsi="Arial" w:cs="Arial"/>
                <w:sz w:val="18"/>
                <w:szCs w:val="18"/>
              </w:rPr>
            </w:pPr>
            <w:r w:rsidRPr="00DF38D1">
              <w:rPr>
                <w:rFonts w:ascii="Arial" w:hAnsi="Arial" w:cs="Arial"/>
                <w:sz w:val="18"/>
                <w:szCs w:val="18"/>
              </w:rPr>
              <w:t>239,796</w:t>
            </w:r>
          </w:p>
        </w:tc>
        <w:tc>
          <w:tcPr>
            <w:tcW w:w="2016" w:type="dxa"/>
            <w:hideMark/>
          </w:tcPr>
          <w:p w14:paraId="58D5C6C0"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239,796</w:t>
            </w:r>
          </w:p>
        </w:tc>
      </w:tr>
      <w:tr w:rsidR="00C374B7" w:rsidRPr="00DF38D1" w14:paraId="01E34167" w14:textId="77777777" w:rsidTr="00676BA8">
        <w:trPr>
          <w:trHeight w:val="252"/>
        </w:trPr>
        <w:tc>
          <w:tcPr>
            <w:tcW w:w="4068" w:type="dxa"/>
            <w:hideMark/>
          </w:tcPr>
          <w:p w14:paraId="73363349" w14:textId="77777777" w:rsidR="00C374B7" w:rsidRPr="00DF38D1" w:rsidRDefault="00C374B7">
            <w:pPr>
              <w:spacing w:line="280" w:lineRule="exact"/>
              <w:rPr>
                <w:rFonts w:ascii="Arial" w:hAnsi="Arial" w:cs="Arial"/>
                <w:sz w:val="18"/>
                <w:szCs w:val="18"/>
              </w:rPr>
            </w:pPr>
            <w:r w:rsidRPr="00DF38D1">
              <w:rPr>
                <w:rFonts w:ascii="Arial" w:hAnsi="Arial" w:cs="Arial"/>
                <w:sz w:val="18"/>
                <w:szCs w:val="18"/>
              </w:rPr>
              <w:t>Other current financial assets</w:t>
            </w:r>
          </w:p>
        </w:tc>
        <w:tc>
          <w:tcPr>
            <w:tcW w:w="2016" w:type="dxa"/>
            <w:vAlign w:val="bottom"/>
            <w:hideMark/>
          </w:tcPr>
          <w:p w14:paraId="015A61FF" w14:textId="77777777" w:rsidR="00C374B7" w:rsidRPr="00DF38D1" w:rsidRDefault="00C374B7">
            <w:pPr>
              <w:rPr>
                <w:rFonts w:ascii="Arial" w:hAnsi="Arial" w:cs="Arial"/>
                <w:sz w:val="18"/>
                <w:szCs w:val="18"/>
              </w:rPr>
            </w:pPr>
          </w:p>
        </w:tc>
        <w:tc>
          <w:tcPr>
            <w:tcW w:w="1944" w:type="dxa"/>
            <w:vAlign w:val="bottom"/>
            <w:hideMark/>
          </w:tcPr>
          <w:p w14:paraId="036E2B76" w14:textId="77777777" w:rsidR="00C374B7" w:rsidRPr="00DF38D1" w:rsidRDefault="00C374B7">
            <w:pPr>
              <w:rPr>
                <w:rFonts w:asciiTheme="minorHAnsi" w:eastAsiaTheme="minorHAnsi" w:hAnsiTheme="minorHAnsi" w:cstheme="minorBidi"/>
                <w:sz w:val="20"/>
              </w:rPr>
            </w:pPr>
          </w:p>
        </w:tc>
        <w:tc>
          <w:tcPr>
            <w:tcW w:w="2016" w:type="dxa"/>
            <w:vAlign w:val="bottom"/>
            <w:hideMark/>
          </w:tcPr>
          <w:p w14:paraId="34860DB5" w14:textId="77777777" w:rsidR="00C374B7" w:rsidRPr="00DF38D1" w:rsidRDefault="00C374B7">
            <w:pPr>
              <w:rPr>
                <w:rFonts w:asciiTheme="minorHAnsi" w:eastAsiaTheme="minorHAnsi" w:hAnsiTheme="minorHAnsi" w:cstheme="minorBidi"/>
                <w:sz w:val="20"/>
              </w:rPr>
            </w:pPr>
          </w:p>
        </w:tc>
        <w:tc>
          <w:tcPr>
            <w:tcW w:w="1944" w:type="dxa"/>
            <w:vAlign w:val="bottom"/>
            <w:hideMark/>
          </w:tcPr>
          <w:p w14:paraId="15C8B4CD" w14:textId="77777777" w:rsidR="00C374B7" w:rsidRPr="00DF38D1" w:rsidRDefault="00C374B7">
            <w:pPr>
              <w:rPr>
                <w:rFonts w:asciiTheme="minorHAnsi" w:eastAsiaTheme="minorHAnsi" w:hAnsiTheme="minorHAnsi" w:cstheme="minorBidi"/>
                <w:sz w:val="20"/>
              </w:rPr>
            </w:pPr>
          </w:p>
        </w:tc>
        <w:tc>
          <w:tcPr>
            <w:tcW w:w="2016" w:type="dxa"/>
            <w:vAlign w:val="bottom"/>
            <w:hideMark/>
          </w:tcPr>
          <w:p w14:paraId="4FCCE112" w14:textId="77777777" w:rsidR="00C374B7" w:rsidRPr="00DF38D1" w:rsidRDefault="00C374B7">
            <w:pPr>
              <w:rPr>
                <w:rFonts w:asciiTheme="minorHAnsi" w:eastAsiaTheme="minorHAnsi" w:hAnsiTheme="minorHAnsi" w:cstheme="minorBidi"/>
                <w:sz w:val="20"/>
              </w:rPr>
            </w:pPr>
          </w:p>
        </w:tc>
      </w:tr>
      <w:tr w:rsidR="00C374B7" w:rsidRPr="00DF38D1" w14:paraId="43109E6A" w14:textId="77777777" w:rsidTr="00676BA8">
        <w:trPr>
          <w:trHeight w:val="270"/>
        </w:trPr>
        <w:tc>
          <w:tcPr>
            <w:tcW w:w="4068" w:type="dxa"/>
            <w:hideMark/>
          </w:tcPr>
          <w:p w14:paraId="0650BDBA" w14:textId="77777777" w:rsidR="00C374B7" w:rsidRPr="00DF38D1" w:rsidRDefault="00C374B7">
            <w:pPr>
              <w:tabs>
                <w:tab w:val="left" w:pos="180"/>
                <w:tab w:val="left" w:pos="360"/>
              </w:tabs>
              <w:spacing w:line="280" w:lineRule="exact"/>
              <w:rPr>
                <w:rFonts w:ascii="Arial" w:hAnsi="Arial" w:cs="Arial"/>
                <w:sz w:val="18"/>
                <w:szCs w:val="18"/>
              </w:rPr>
            </w:pPr>
            <w:r w:rsidRPr="00DF38D1">
              <w:rPr>
                <w:rFonts w:ascii="Arial" w:hAnsi="Arial" w:cs="Arial"/>
                <w:sz w:val="18"/>
                <w:szCs w:val="18"/>
              </w:rPr>
              <w:tab/>
              <w:t>-</w:t>
            </w:r>
            <w:r w:rsidRPr="00DF38D1">
              <w:rPr>
                <w:rFonts w:ascii="Arial" w:hAnsi="Arial" w:cs="Arial"/>
                <w:sz w:val="18"/>
                <w:szCs w:val="18"/>
              </w:rPr>
              <w:tab/>
              <w:t>Fixed deposits receipt</w:t>
            </w:r>
          </w:p>
        </w:tc>
        <w:tc>
          <w:tcPr>
            <w:tcW w:w="2016" w:type="dxa"/>
            <w:vAlign w:val="bottom"/>
            <w:hideMark/>
          </w:tcPr>
          <w:p w14:paraId="628B299D"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70,000</w:t>
            </w:r>
          </w:p>
        </w:tc>
        <w:tc>
          <w:tcPr>
            <w:tcW w:w="1944" w:type="dxa"/>
            <w:vAlign w:val="bottom"/>
            <w:hideMark/>
          </w:tcPr>
          <w:p w14:paraId="0FC860D8"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w:t>
            </w:r>
          </w:p>
        </w:tc>
        <w:tc>
          <w:tcPr>
            <w:tcW w:w="2016" w:type="dxa"/>
            <w:vAlign w:val="bottom"/>
            <w:hideMark/>
          </w:tcPr>
          <w:p w14:paraId="1537E97B" w14:textId="77777777" w:rsidR="00C374B7" w:rsidRPr="00DF38D1" w:rsidRDefault="00C374B7">
            <w:pPr>
              <w:tabs>
                <w:tab w:val="decimal" w:pos="1620"/>
              </w:tabs>
              <w:spacing w:line="280" w:lineRule="exact"/>
              <w:rPr>
                <w:rFonts w:ascii="Arial" w:hAnsi="Arial" w:cs="Arial"/>
                <w:sz w:val="18"/>
                <w:szCs w:val="18"/>
              </w:rPr>
            </w:pPr>
            <w:r w:rsidRPr="00DF38D1">
              <w:rPr>
                <w:rFonts w:ascii="Arial" w:hAnsi="Arial" w:cs="Arial"/>
                <w:sz w:val="18"/>
                <w:szCs w:val="18"/>
              </w:rPr>
              <w:t>-</w:t>
            </w:r>
          </w:p>
        </w:tc>
        <w:tc>
          <w:tcPr>
            <w:tcW w:w="1944" w:type="dxa"/>
            <w:vAlign w:val="bottom"/>
            <w:hideMark/>
          </w:tcPr>
          <w:p w14:paraId="1D04D134" w14:textId="77777777" w:rsidR="00C374B7" w:rsidRPr="00DF38D1" w:rsidRDefault="00C374B7">
            <w:pPr>
              <w:tabs>
                <w:tab w:val="decimal" w:pos="1560"/>
              </w:tabs>
              <w:spacing w:line="280" w:lineRule="exact"/>
              <w:rPr>
                <w:rFonts w:ascii="Arial" w:hAnsi="Arial" w:cs="Arial"/>
                <w:sz w:val="18"/>
                <w:szCs w:val="18"/>
              </w:rPr>
            </w:pPr>
            <w:r w:rsidRPr="00DF38D1">
              <w:rPr>
                <w:rFonts w:ascii="Arial" w:hAnsi="Arial" w:cs="Arial"/>
                <w:sz w:val="18"/>
                <w:szCs w:val="18"/>
              </w:rPr>
              <w:t>70,000</w:t>
            </w:r>
          </w:p>
        </w:tc>
        <w:tc>
          <w:tcPr>
            <w:tcW w:w="2016" w:type="dxa"/>
            <w:vAlign w:val="bottom"/>
            <w:hideMark/>
          </w:tcPr>
          <w:p w14:paraId="5CDA703C"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70,000</w:t>
            </w:r>
          </w:p>
        </w:tc>
      </w:tr>
      <w:tr w:rsidR="00C374B7" w:rsidRPr="00DF38D1" w14:paraId="09E7AAA5" w14:textId="77777777" w:rsidTr="00676BA8">
        <w:trPr>
          <w:trHeight w:val="270"/>
        </w:trPr>
        <w:tc>
          <w:tcPr>
            <w:tcW w:w="4068" w:type="dxa"/>
            <w:hideMark/>
          </w:tcPr>
          <w:p w14:paraId="6F9A2292" w14:textId="77777777" w:rsidR="00C374B7" w:rsidRPr="00DF38D1" w:rsidRDefault="00C374B7">
            <w:pPr>
              <w:tabs>
                <w:tab w:val="left" w:pos="180"/>
                <w:tab w:val="left" w:pos="360"/>
              </w:tabs>
              <w:spacing w:line="280" w:lineRule="exact"/>
              <w:rPr>
                <w:rFonts w:ascii="Arial" w:hAnsi="Arial" w:cs="Arial"/>
                <w:sz w:val="18"/>
                <w:szCs w:val="18"/>
              </w:rPr>
            </w:pPr>
            <w:r w:rsidRPr="00DF38D1">
              <w:rPr>
                <w:rFonts w:ascii="Arial" w:hAnsi="Arial" w:cs="Arial"/>
                <w:sz w:val="18"/>
                <w:szCs w:val="18"/>
              </w:rPr>
              <w:tab/>
              <w:t>-</w:t>
            </w:r>
            <w:r w:rsidRPr="00DF38D1">
              <w:rPr>
                <w:rFonts w:ascii="Arial" w:hAnsi="Arial" w:cs="Arial"/>
                <w:sz w:val="18"/>
                <w:szCs w:val="18"/>
              </w:rPr>
              <w:tab/>
              <w:t>Derivative assets</w:t>
            </w:r>
          </w:p>
        </w:tc>
        <w:tc>
          <w:tcPr>
            <w:tcW w:w="2016" w:type="dxa"/>
            <w:vAlign w:val="bottom"/>
            <w:hideMark/>
          </w:tcPr>
          <w:p w14:paraId="072D219F"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170,432</w:t>
            </w:r>
          </w:p>
        </w:tc>
        <w:tc>
          <w:tcPr>
            <w:tcW w:w="1944" w:type="dxa"/>
            <w:vAlign w:val="bottom"/>
            <w:hideMark/>
          </w:tcPr>
          <w:p w14:paraId="696F777F"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203,231</w:t>
            </w:r>
          </w:p>
        </w:tc>
        <w:tc>
          <w:tcPr>
            <w:tcW w:w="2016" w:type="dxa"/>
            <w:vAlign w:val="bottom"/>
            <w:hideMark/>
          </w:tcPr>
          <w:p w14:paraId="74483FD1" w14:textId="77777777" w:rsidR="00C374B7" w:rsidRPr="00DF38D1" w:rsidRDefault="00C374B7">
            <w:pPr>
              <w:tabs>
                <w:tab w:val="decimal" w:pos="1620"/>
              </w:tabs>
              <w:spacing w:line="280" w:lineRule="exact"/>
              <w:rPr>
                <w:rFonts w:ascii="Arial" w:hAnsi="Arial" w:cs="Arial"/>
                <w:sz w:val="18"/>
                <w:szCs w:val="18"/>
              </w:rPr>
            </w:pPr>
            <w:r w:rsidRPr="00DF38D1">
              <w:rPr>
                <w:rFonts w:ascii="Arial" w:hAnsi="Arial" w:cs="Arial"/>
                <w:sz w:val="18"/>
                <w:szCs w:val="18"/>
              </w:rPr>
              <w:t>-</w:t>
            </w:r>
          </w:p>
        </w:tc>
        <w:tc>
          <w:tcPr>
            <w:tcW w:w="1944" w:type="dxa"/>
            <w:vAlign w:val="bottom"/>
            <w:hideMark/>
          </w:tcPr>
          <w:p w14:paraId="12C5185C" w14:textId="77777777" w:rsidR="00C374B7" w:rsidRPr="00DF38D1" w:rsidRDefault="00C374B7">
            <w:pPr>
              <w:tabs>
                <w:tab w:val="decimal" w:pos="1560"/>
              </w:tabs>
              <w:spacing w:line="280" w:lineRule="exact"/>
              <w:rPr>
                <w:rFonts w:ascii="Arial" w:hAnsi="Arial" w:cs="Arial"/>
                <w:sz w:val="18"/>
                <w:szCs w:val="18"/>
              </w:rPr>
            </w:pPr>
            <w:r w:rsidRPr="00DF38D1">
              <w:rPr>
                <w:rFonts w:ascii="Arial" w:hAnsi="Arial" w:cs="Arial"/>
                <w:sz w:val="18"/>
                <w:szCs w:val="18"/>
              </w:rPr>
              <w:t>-</w:t>
            </w:r>
          </w:p>
        </w:tc>
        <w:tc>
          <w:tcPr>
            <w:tcW w:w="2016" w:type="dxa"/>
            <w:vAlign w:val="bottom"/>
            <w:hideMark/>
          </w:tcPr>
          <w:p w14:paraId="2E443666"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203,231</w:t>
            </w:r>
          </w:p>
        </w:tc>
      </w:tr>
      <w:tr w:rsidR="00C374B7" w:rsidRPr="00DF38D1" w14:paraId="1556E0F7" w14:textId="77777777" w:rsidTr="00676BA8">
        <w:trPr>
          <w:trHeight w:val="333"/>
        </w:trPr>
        <w:tc>
          <w:tcPr>
            <w:tcW w:w="4068" w:type="dxa"/>
            <w:hideMark/>
          </w:tcPr>
          <w:p w14:paraId="178A2947" w14:textId="77777777" w:rsidR="00C374B7" w:rsidRPr="00DF38D1" w:rsidRDefault="00C374B7">
            <w:pPr>
              <w:spacing w:line="280" w:lineRule="exact"/>
              <w:rPr>
                <w:rFonts w:ascii="Arial" w:hAnsi="Arial" w:cs="Arial"/>
                <w:sz w:val="18"/>
                <w:szCs w:val="18"/>
              </w:rPr>
            </w:pPr>
            <w:r w:rsidRPr="00DF38D1">
              <w:rPr>
                <w:rFonts w:ascii="Arial" w:hAnsi="Arial" w:cs="Arial"/>
                <w:sz w:val="18"/>
                <w:szCs w:val="18"/>
              </w:rPr>
              <w:t>Restricted bank deposits</w:t>
            </w:r>
          </w:p>
        </w:tc>
        <w:tc>
          <w:tcPr>
            <w:tcW w:w="2016" w:type="dxa"/>
            <w:hideMark/>
          </w:tcPr>
          <w:p w14:paraId="2A5E3826"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10,757</w:t>
            </w:r>
          </w:p>
        </w:tc>
        <w:tc>
          <w:tcPr>
            <w:tcW w:w="1944" w:type="dxa"/>
            <w:hideMark/>
          </w:tcPr>
          <w:p w14:paraId="7B9CDBD9"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w:t>
            </w:r>
          </w:p>
        </w:tc>
        <w:tc>
          <w:tcPr>
            <w:tcW w:w="2016" w:type="dxa"/>
            <w:hideMark/>
          </w:tcPr>
          <w:p w14:paraId="4BAB1010" w14:textId="77777777" w:rsidR="00C374B7" w:rsidRPr="00DF38D1" w:rsidRDefault="00C374B7">
            <w:pPr>
              <w:tabs>
                <w:tab w:val="decimal" w:pos="1620"/>
              </w:tabs>
              <w:spacing w:line="280" w:lineRule="exact"/>
              <w:rPr>
                <w:rFonts w:ascii="Arial" w:hAnsi="Arial" w:cs="Arial"/>
                <w:sz w:val="18"/>
                <w:szCs w:val="18"/>
              </w:rPr>
            </w:pPr>
            <w:r w:rsidRPr="00DF38D1">
              <w:rPr>
                <w:rFonts w:ascii="Arial" w:hAnsi="Arial" w:cs="Arial"/>
                <w:sz w:val="18"/>
                <w:szCs w:val="18"/>
              </w:rPr>
              <w:t>-</w:t>
            </w:r>
          </w:p>
        </w:tc>
        <w:tc>
          <w:tcPr>
            <w:tcW w:w="1944" w:type="dxa"/>
            <w:hideMark/>
          </w:tcPr>
          <w:p w14:paraId="7C9415F1" w14:textId="77777777" w:rsidR="00C374B7" w:rsidRPr="00DF38D1" w:rsidRDefault="00C374B7">
            <w:pPr>
              <w:tabs>
                <w:tab w:val="decimal" w:pos="1560"/>
              </w:tabs>
              <w:spacing w:line="280" w:lineRule="exact"/>
              <w:rPr>
                <w:rFonts w:ascii="Arial" w:hAnsi="Arial" w:cs="Arial"/>
                <w:sz w:val="18"/>
                <w:szCs w:val="18"/>
              </w:rPr>
            </w:pPr>
            <w:r w:rsidRPr="00DF38D1">
              <w:rPr>
                <w:rFonts w:ascii="Arial" w:hAnsi="Arial" w:cs="Arial"/>
                <w:sz w:val="18"/>
                <w:szCs w:val="18"/>
              </w:rPr>
              <w:t>10,757</w:t>
            </w:r>
          </w:p>
        </w:tc>
        <w:tc>
          <w:tcPr>
            <w:tcW w:w="2016" w:type="dxa"/>
            <w:hideMark/>
          </w:tcPr>
          <w:p w14:paraId="581AC07A"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10,757</w:t>
            </w:r>
          </w:p>
        </w:tc>
      </w:tr>
      <w:tr w:rsidR="00C374B7" w:rsidRPr="00DF38D1" w14:paraId="5E6092FF" w14:textId="77777777" w:rsidTr="00676BA8">
        <w:trPr>
          <w:trHeight w:val="180"/>
        </w:trPr>
        <w:tc>
          <w:tcPr>
            <w:tcW w:w="4068" w:type="dxa"/>
            <w:hideMark/>
          </w:tcPr>
          <w:p w14:paraId="410112A3" w14:textId="77777777" w:rsidR="00C374B7" w:rsidRPr="00DF38D1" w:rsidRDefault="00C374B7">
            <w:pPr>
              <w:spacing w:line="280" w:lineRule="exact"/>
              <w:rPr>
                <w:rFonts w:ascii="Arial" w:hAnsi="Arial" w:cs="Arial"/>
                <w:sz w:val="18"/>
                <w:szCs w:val="18"/>
              </w:rPr>
            </w:pPr>
            <w:r w:rsidRPr="00DF38D1">
              <w:rPr>
                <w:rFonts w:ascii="Arial" w:hAnsi="Arial" w:cs="Arial"/>
                <w:sz w:val="18"/>
                <w:szCs w:val="18"/>
              </w:rPr>
              <w:t>Long-term loans to related parties</w:t>
            </w:r>
          </w:p>
        </w:tc>
        <w:tc>
          <w:tcPr>
            <w:tcW w:w="2016" w:type="dxa"/>
            <w:vAlign w:val="bottom"/>
            <w:hideMark/>
          </w:tcPr>
          <w:p w14:paraId="6134C5D0"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536,153</w:t>
            </w:r>
          </w:p>
        </w:tc>
        <w:tc>
          <w:tcPr>
            <w:tcW w:w="1944" w:type="dxa"/>
            <w:vAlign w:val="bottom"/>
            <w:hideMark/>
          </w:tcPr>
          <w:p w14:paraId="4095AB28"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w:t>
            </w:r>
          </w:p>
        </w:tc>
        <w:tc>
          <w:tcPr>
            <w:tcW w:w="2016" w:type="dxa"/>
            <w:vAlign w:val="bottom"/>
            <w:hideMark/>
          </w:tcPr>
          <w:p w14:paraId="48D3FB44" w14:textId="77777777" w:rsidR="00C374B7" w:rsidRPr="00DF38D1" w:rsidRDefault="00C374B7">
            <w:pPr>
              <w:tabs>
                <w:tab w:val="decimal" w:pos="1620"/>
              </w:tabs>
              <w:spacing w:line="280" w:lineRule="exact"/>
              <w:rPr>
                <w:rFonts w:ascii="Arial" w:hAnsi="Arial" w:cs="Arial"/>
                <w:sz w:val="18"/>
                <w:szCs w:val="18"/>
              </w:rPr>
            </w:pPr>
            <w:r w:rsidRPr="00DF38D1">
              <w:rPr>
                <w:rFonts w:ascii="Arial" w:hAnsi="Arial" w:cs="Arial"/>
                <w:sz w:val="18"/>
                <w:szCs w:val="18"/>
              </w:rPr>
              <w:t>-</w:t>
            </w:r>
          </w:p>
        </w:tc>
        <w:tc>
          <w:tcPr>
            <w:tcW w:w="1944" w:type="dxa"/>
            <w:vAlign w:val="bottom"/>
            <w:hideMark/>
          </w:tcPr>
          <w:p w14:paraId="075B4276" w14:textId="77777777" w:rsidR="00C374B7" w:rsidRPr="00DF38D1" w:rsidRDefault="00C374B7">
            <w:pPr>
              <w:tabs>
                <w:tab w:val="decimal" w:pos="1560"/>
              </w:tabs>
              <w:spacing w:line="280" w:lineRule="exact"/>
              <w:rPr>
                <w:rFonts w:ascii="Arial" w:hAnsi="Arial" w:cs="Arial"/>
                <w:sz w:val="18"/>
                <w:szCs w:val="18"/>
              </w:rPr>
            </w:pPr>
            <w:r w:rsidRPr="00DF38D1">
              <w:rPr>
                <w:rFonts w:ascii="Arial" w:hAnsi="Arial" w:cs="Arial"/>
                <w:sz w:val="18"/>
                <w:szCs w:val="18"/>
              </w:rPr>
              <w:t>536,153</w:t>
            </w:r>
          </w:p>
        </w:tc>
        <w:tc>
          <w:tcPr>
            <w:tcW w:w="2016" w:type="dxa"/>
            <w:vAlign w:val="bottom"/>
            <w:hideMark/>
          </w:tcPr>
          <w:p w14:paraId="53116BC7"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536,153</w:t>
            </w:r>
          </w:p>
        </w:tc>
      </w:tr>
      <w:tr w:rsidR="00C374B7" w:rsidRPr="00DF38D1" w14:paraId="2F39021F" w14:textId="77777777" w:rsidTr="00676BA8">
        <w:trPr>
          <w:trHeight w:val="270"/>
        </w:trPr>
        <w:tc>
          <w:tcPr>
            <w:tcW w:w="4068" w:type="dxa"/>
            <w:hideMark/>
          </w:tcPr>
          <w:p w14:paraId="39F43B72" w14:textId="77777777" w:rsidR="00C374B7" w:rsidRPr="00DF38D1" w:rsidRDefault="00C374B7">
            <w:pPr>
              <w:spacing w:line="280" w:lineRule="exact"/>
              <w:rPr>
                <w:rFonts w:ascii="Arial" w:hAnsi="Arial" w:cs="Arial"/>
                <w:sz w:val="18"/>
                <w:szCs w:val="18"/>
              </w:rPr>
            </w:pPr>
            <w:r w:rsidRPr="00DF38D1">
              <w:rPr>
                <w:rFonts w:ascii="Arial" w:hAnsi="Arial" w:cs="Arial"/>
                <w:sz w:val="18"/>
                <w:szCs w:val="18"/>
              </w:rPr>
              <w:t>Other non-current financial assets</w:t>
            </w:r>
          </w:p>
        </w:tc>
        <w:tc>
          <w:tcPr>
            <w:tcW w:w="2016" w:type="dxa"/>
          </w:tcPr>
          <w:p w14:paraId="69995316" w14:textId="77777777" w:rsidR="00C374B7" w:rsidRPr="00DF38D1" w:rsidRDefault="00C374B7">
            <w:pPr>
              <w:tabs>
                <w:tab w:val="decimal" w:pos="1710"/>
              </w:tabs>
              <w:spacing w:line="280" w:lineRule="exact"/>
              <w:rPr>
                <w:rFonts w:ascii="Arial" w:hAnsi="Arial" w:cs="Arial"/>
                <w:sz w:val="18"/>
                <w:szCs w:val="18"/>
              </w:rPr>
            </w:pPr>
          </w:p>
        </w:tc>
        <w:tc>
          <w:tcPr>
            <w:tcW w:w="1944" w:type="dxa"/>
          </w:tcPr>
          <w:p w14:paraId="3A15688E" w14:textId="77777777" w:rsidR="00C374B7" w:rsidRPr="00DF38D1" w:rsidRDefault="00C374B7">
            <w:pPr>
              <w:tabs>
                <w:tab w:val="decimal" w:pos="1710"/>
              </w:tabs>
              <w:spacing w:line="280" w:lineRule="exact"/>
              <w:rPr>
                <w:rFonts w:ascii="Arial" w:hAnsi="Arial" w:cs="Arial"/>
                <w:sz w:val="18"/>
                <w:szCs w:val="18"/>
              </w:rPr>
            </w:pPr>
          </w:p>
        </w:tc>
        <w:tc>
          <w:tcPr>
            <w:tcW w:w="2016" w:type="dxa"/>
          </w:tcPr>
          <w:p w14:paraId="6258E933" w14:textId="77777777" w:rsidR="00C374B7" w:rsidRPr="00DF38D1" w:rsidRDefault="00C374B7">
            <w:pPr>
              <w:tabs>
                <w:tab w:val="decimal" w:pos="1620"/>
              </w:tabs>
              <w:spacing w:line="280" w:lineRule="exact"/>
              <w:rPr>
                <w:rFonts w:ascii="Arial" w:hAnsi="Arial" w:cs="Arial"/>
                <w:sz w:val="18"/>
                <w:szCs w:val="18"/>
              </w:rPr>
            </w:pPr>
          </w:p>
        </w:tc>
        <w:tc>
          <w:tcPr>
            <w:tcW w:w="1944" w:type="dxa"/>
          </w:tcPr>
          <w:p w14:paraId="07F72CA9" w14:textId="77777777" w:rsidR="00C374B7" w:rsidRPr="00DF38D1" w:rsidRDefault="00C374B7">
            <w:pPr>
              <w:tabs>
                <w:tab w:val="decimal" w:pos="1560"/>
              </w:tabs>
              <w:spacing w:line="280" w:lineRule="exact"/>
              <w:rPr>
                <w:rFonts w:ascii="Arial" w:hAnsi="Arial" w:cs="Arial"/>
                <w:sz w:val="18"/>
                <w:szCs w:val="18"/>
              </w:rPr>
            </w:pPr>
          </w:p>
        </w:tc>
        <w:tc>
          <w:tcPr>
            <w:tcW w:w="2016" w:type="dxa"/>
          </w:tcPr>
          <w:p w14:paraId="30790EC9" w14:textId="77777777" w:rsidR="00C374B7" w:rsidRPr="00DF38D1" w:rsidRDefault="00C374B7">
            <w:pPr>
              <w:tabs>
                <w:tab w:val="decimal" w:pos="1710"/>
              </w:tabs>
              <w:spacing w:line="280" w:lineRule="exact"/>
              <w:rPr>
                <w:rFonts w:ascii="Arial" w:hAnsi="Arial" w:cs="Arial"/>
                <w:sz w:val="18"/>
                <w:szCs w:val="18"/>
              </w:rPr>
            </w:pPr>
          </w:p>
        </w:tc>
      </w:tr>
      <w:tr w:rsidR="00C374B7" w:rsidRPr="00DF38D1" w14:paraId="26CB7487" w14:textId="77777777" w:rsidTr="00676BA8">
        <w:trPr>
          <w:trHeight w:val="270"/>
        </w:trPr>
        <w:tc>
          <w:tcPr>
            <w:tcW w:w="4068" w:type="dxa"/>
            <w:hideMark/>
          </w:tcPr>
          <w:p w14:paraId="39133594" w14:textId="77777777" w:rsidR="00C374B7" w:rsidRPr="00DF38D1" w:rsidRDefault="00C374B7">
            <w:pPr>
              <w:tabs>
                <w:tab w:val="left" w:pos="180"/>
                <w:tab w:val="left" w:pos="360"/>
              </w:tabs>
              <w:spacing w:line="280" w:lineRule="exact"/>
              <w:rPr>
                <w:rFonts w:ascii="Arial" w:hAnsi="Arial" w:cs="Arial"/>
                <w:sz w:val="18"/>
                <w:szCs w:val="18"/>
              </w:rPr>
            </w:pPr>
            <w:r w:rsidRPr="00DF38D1">
              <w:rPr>
                <w:rFonts w:ascii="Arial" w:hAnsi="Arial" w:cs="Arial"/>
                <w:sz w:val="18"/>
                <w:szCs w:val="18"/>
              </w:rPr>
              <w:tab/>
              <w:t>-</w:t>
            </w:r>
            <w:r w:rsidRPr="00DF38D1">
              <w:rPr>
                <w:rFonts w:ascii="Arial" w:hAnsi="Arial" w:cs="Arial"/>
                <w:sz w:val="18"/>
                <w:szCs w:val="18"/>
              </w:rPr>
              <w:tab/>
              <w:t>Investment in equity instruments</w:t>
            </w:r>
          </w:p>
        </w:tc>
        <w:tc>
          <w:tcPr>
            <w:tcW w:w="2016" w:type="dxa"/>
            <w:hideMark/>
          </w:tcPr>
          <w:p w14:paraId="30FB5232"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6,036,836</w:t>
            </w:r>
          </w:p>
        </w:tc>
        <w:tc>
          <w:tcPr>
            <w:tcW w:w="1944" w:type="dxa"/>
            <w:hideMark/>
          </w:tcPr>
          <w:p w14:paraId="348D236E"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w:t>
            </w:r>
          </w:p>
        </w:tc>
        <w:tc>
          <w:tcPr>
            <w:tcW w:w="2016" w:type="dxa"/>
            <w:hideMark/>
          </w:tcPr>
          <w:p w14:paraId="2594EF94" w14:textId="77777777" w:rsidR="00C374B7" w:rsidRPr="00DF38D1" w:rsidRDefault="00C374B7">
            <w:pPr>
              <w:tabs>
                <w:tab w:val="decimal" w:pos="1620"/>
              </w:tabs>
              <w:spacing w:line="280" w:lineRule="exact"/>
              <w:rPr>
                <w:rFonts w:ascii="Arial" w:hAnsi="Arial" w:cs="Arial"/>
                <w:sz w:val="18"/>
                <w:szCs w:val="18"/>
              </w:rPr>
            </w:pPr>
            <w:r w:rsidRPr="00DF38D1">
              <w:rPr>
                <w:rFonts w:ascii="Arial" w:hAnsi="Arial" w:cs="Arial"/>
                <w:sz w:val="18"/>
                <w:szCs w:val="18"/>
              </w:rPr>
              <w:t>6,095,271</w:t>
            </w:r>
          </w:p>
        </w:tc>
        <w:tc>
          <w:tcPr>
            <w:tcW w:w="1944" w:type="dxa"/>
            <w:hideMark/>
          </w:tcPr>
          <w:p w14:paraId="5DB7D895" w14:textId="77777777" w:rsidR="00C374B7" w:rsidRPr="00DF38D1" w:rsidRDefault="00C374B7">
            <w:pPr>
              <w:tabs>
                <w:tab w:val="decimal" w:pos="1560"/>
              </w:tabs>
              <w:spacing w:line="280" w:lineRule="exact"/>
              <w:rPr>
                <w:rFonts w:ascii="Arial" w:hAnsi="Arial" w:cs="Arial"/>
                <w:sz w:val="18"/>
                <w:szCs w:val="18"/>
              </w:rPr>
            </w:pPr>
            <w:r w:rsidRPr="00DF38D1">
              <w:rPr>
                <w:rFonts w:ascii="Arial" w:hAnsi="Arial" w:cs="Arial"/>
                <w:sz w:val="18"/>
                <w:szCs w:val="18"/>
              </w:rPr>
              <w:t>-</w:t>
            </w:r>
          </w:p>
        </w:tc>
        <w:tc>
          <w:tcPr>
            <w:tcW w:w="2016" w:type="dxa"/>
            <w:hideMark/>
          </w:tcPr>
          <w:p w14:paraId="70FCA178"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6,095,271</w:t>
            </w:r>
          </w:p>
        </w:tc>
      </w:tr>
      <w:tr w:rsidR="00C374B7" w:rsidRPr="00DF38D1" w14:paraId="249409D6" w14:textId="77777777" w:rsidTr="00676BA8">
        <w:trPr>
          <w:trHeight w:val="270"/>
        </w:trPr>
        <w:tc>
          <w:tcPr>
            <w:tcW w:w="4068" w:type="dxa"/>
            <w:hideMark/>
          </w:tcPr>
          <w:p w14:paraId="6642234D" w14:textId="77777777" w:rsidR="00C374B7" w:rsidRPr="00DF38D1" w:rsidRDefault="00C374B7">
            <w:pPr>
              <w:tabs>
                <w:tab w:val="left" w:pos="180"/>
                <w:tab w:val="left" w:pos="360"/>
              </w:tabs>
              <w:spacing w:line="280" w:lineRule="exact"/>
              <w:rPr>
                <w:rFonts w:ascii="Arial" w:hAnsi="Arial" w:cs="Arial"/>
                <w:sz w:val="18"/>
                <w:szCs w:val="18"/>
              </w:rPr>
            </w:pPr>
            <w:r w:rsidRPr="00DF38D1">
              <w:rPr>
                <w:rFonts w:ascii="Arial" w:hAnsi="Arial" w:cs="Arial"/>
                <w:sz w:val="18"/>
                <w:szCs w:val="18"/>
              </w:rPr>
              <w:tab/>
              <w:t>-</w:t>
            </w:r>
            <w:r w:rsidRPr="00DF38D1">
              <w:rPr>
                <w:rFonts w:ascii="Arial" w:hAnsi="Arial" w:cs="Arial"/>
                <w:sz w:val="18"/>
                <w:szCs w:val="18"/>
              </w:rPr>
              <w:tab/>
              <w:t>Derivative assets</w:t>
            </w:r>
          </w:p>
        </w:tc>
        <w:tc>
          <w:tcPr>
            <w:tcW w:w="2016" w:type="dxa"/>
            <w:hideMark/>
          </w:tcPr>
          <w:p w14:paraId="12512D06"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617,457</w:t>
            </w:r>
          </w:p>
        </w:tc>
        <w:tc>
          <w:tcPr>
            <w:tcW w:w="1944" w:type="dxa"/>
            <w:hideMark/>
          </w:tcPr>
          <w:p w14:paraId="4F38EFCF"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709,940</w:t>
            </w:r>
          </w:p>
        </w:tc>
        <w:tc>
          <w:tcPr>
            <w:tcW w:w="2016" w:type="dxa"/>
            <w:hideMark/>
          </w:tcPr>
          <w:p w14:paraId="5654AD9E" w14:textId="77777777" w:rsidR="00C374B7" w:rsidRPr="00DF38D1" w:rsidRDefault="00C374B7">
            <w:pPr>
              <w:tabs>
                <w:tab w:val="decimal" w:pos="1620"/>
              </w:tabs>
              <w:spacing w:line="280" w:lineRule="exact"/>
              <w:rPr>
                <w:rFonts w:ascii="Arial" w:hAnsi="Arial" w:cs="Arial"/>
                <w:sz w:val="18"/>
                <w:szCs w:val="18"/>
              </w:rPr>
            </w:pPr>
            <w:r w:rsidRPr="00DF38D1">
              <w:rPr>
                <w:rFonts w:ascii="Arial" w:hAnsi="Arial" w:cs="Arial"/>
                <w:sz w:val="18"/>
                <w:szCs w:val="18"/>
              </w:rPr>
              <w:t>-</w:t>
            </w:r>
          </w:p>
        </w:tc>
        <w:tc>
          <w:tcPr>
            <w:tcW w:w="1944" w:type="dxa"/>
            <w:hideMark/>
          </w:tcPr>
          <w:p w14:paraId="099562F0" w14:textId="77777777" w:rsidR="00C374B7" w:rsidRPr="00DF38D1" w:rsidRDefault="00C374B7">
            <w:pPr>
              <w:tabs>
                <w:tab w:val="decimal" w:pos="1560"/>
              </w:tabs>
              <w:spacing w:line="280" w:lineRule="exact"/>
              <w:rPr>
                <w:rFonts w:ascii="Arial" w:hAnsi="Arial" w:cs="Arial"/>
                <w:sz w:val="18"/>
                <w:szCs w:val="18"/>
              </w:rPr>
            </w:pPr>
            <w:r w:rsidRPr="00DF38D1">
              <w:rPr>
                <w:rFonts w:ascii="Arial" w:hAnsi="Arial" w:cs="Arial"/>
                <w:sz w:val="18"/>
                <w:szCs w:val="18"/>
              </w:rPr>
              <w:t>-</w:t>
            </w:r>
          </w:p>
        </w:tc>
        <w:tc>
          <w:tcPr>
            <w:tcW w:w="2016" w:type="dxa"/>
            <w:hideMark/>
          </w:tcPr>
          <w:p w14:paraId="4301512D" w14:textId="77777777" w:rsidR="00C374B7" w:rsidRPr="00DF38D1" w:rsidRDefault="00C374B7">
            <w:pPr>
              <w:tabs>
                <w:tab w:val="decimal" w:pos="1710"/>
              </w:tabs>
              <w:spacing w:line="280" w:lineRule="exact"/>
              <w:rPr>
                <w:rFonts w:ascii="Arial" w:hAnsi="Arial" w:cs="Arial"/>
                <w:sz w:val="18"/>
                <w:szCs w:val="18"/>
              </w:rPr>
            </w:pPr>
            <w:r w:rsidRPr="00DF38D1">
              <w:rPr>
                <w:rFonts w:ascii="Arial" w:hAnsi="Arial" w:cs="Arial"/>
                <w:sz w:val="18"/>
                <w:szCs w:val="18"/>
              </w:rPr>
              <w:t>709,940</w:t>
            </w:r>
          </w:p>
        </w:tc>
      </w:tr>
      <w:tr w:rsidR="00C374B7" w:rsidRPr="00DF38D1" w14:paraId="7D7A4B93" w14:textId="77777777" w:rsidTr="00676BA8">
        <w:trPr>
          <w:trHeight w:val="374"/>
        </w:trPr>
        <w:tc>
          <w:tcPr>
            <w:tcW w:w="4068" w:type="dxa"/>
            <w:hideMark/>
          </w:tcPr>
          <w:p w14:paraId="5E4A0C17" w14:textId="77777777" w:rsidR="00C374B7" w:rsidRPr="00DF38D1" w:rsidRDefault="00C374B7">
            <w:pPr>
              <w:spacing w:line="280" w:lineRule="exact"/>
              <w:rPr>
                <w:rFonts w:ascii="Arial" w:hAnsi="Arial" w:cs="Arial"/>
                <w:sz w:val="18"/>
                <w:szCs w:val="18"/>
              </w:rPr>
            </w:pPr>
            <w:r w:rsidRPr="00DF38D1">
              <w:rPr>
                <w:rFonts w:ascii="Arial" w:hAnsi="Arial" w:cs="Arial"/>
                <w:sz w:val="18"/>
                <w:szCs w:val="18"/>
              </w:rPr>
              <w:t>Deposit (shown under other non-current assets)</w:t>
            </w:r>
          </w:p>
        </w:tc>
        <w:tc>
          <w:tcPr>
            <w:tcW w:w="2016" w:type="dxa"/>
            <w:vAlign w:val="bottom"/>
            <w:hideMark/>
          </w:tcPr>
          <w:p w14:paraId="59BEB4C8" w14:textId="77777777" w:rsidR="00C374B7" w:rsidRPr="00DF38D1" w:rsidRDefault="00C374B7">
            <w:pPr>
              <w:pBdr>
                <w:bottom w:val="single" w:sz="4" w:space="1" w:color="auto"/>
              </w:pBdr>
              <w:tabs>
                <w:tab w:val="decimal" w:pos="1710"/>
              </w:tabs>
              <w:spacing w:line="280" w:lineRule="exact"/>
              <w:rPr>
                <w:rFonts w:ascii="Arial" w:hAnsi="Arial" w:cs="Arial"/>
                <w:sz w:val="18"/>
                <w:szCs w:val="18"/>
              </w:rPr>
            </w:pPr>
            <w:r w:rsidRPr="00DF38D1">
              <w:rPr>
                <w:rFonts w:ascii="Arial" w:hAnsi="Arial" w:cs="Arial"/>
                <w:sz w:val="18"/>
                <w:szCs w:val="18"/>
              </w:rPr>
              <w:t>17,694</w:t>
            </w:r>
          </w:p>
        </w:tc>
        <w:tc>
          <w:tcPr>
            <w:tcW w:w="1944" w:type="dxa"/>
            <w:vAlign w:val="bottom"/>
            <w:hideMark/>
          </w:tcPr>
          <w:p w14:paraId="042A421D" w14:textId="77777777" w:rsidR="00C374B7" w:rsidRPr="00DF38D1" w:rsidRDefault="00C374B7">
            <w:pPr>
              <w:pBdr>
                <w:bottom w:val="single" w:sz="4" w:space="1" w:color="auto"/>
              </w:pBdr>
              <w:tabs>
                <w:tab w:val="decimal" w:pos="1710"/>
              </w:tabs>
              <w:spacing w:line="280" w:lineRule="exact"/>
              <w:rPr>
                <w:rFonts w:ascii="Arial" w:hAnsi="Arial" w:cs="Arial"/>
                <w:sz w:val="18"/>
                <w:szCs w:val="18"/>
                <w:cs/>
              </w:rPr>
            </w:pPr>
            <w:r w:rsidRPr="00DF38D1">
              <w:rPr>
                <w:rFonts w:ascii="Arial" w:hAnsi="Arial" w:cs="Arial"/>
                <w:sz w:val="18"/>
                <w:szCs w:val="18"/>
              </w:rPr>
              <w:t>-</w:t>
            </w:r>
          </w:p>
        </w:tc>
        <w:tc>
          <w:tcPr>
            <w:tcW w:w="2016" w:type="dxa"/>
            <w:vAlign w:val="bottom"/>
            <w:hideMark/>
          </w:tcPr>
          <w:p w14:paraId="643703C3" w14:textId="77777777" w:rsidR="00C374B7" w:rsidRPr="00DF38D1" w:rsidRDefault="00C374B7">
            <w:pPr>
              <w:pBdr>
                <w:bottom w:val="single" w:sz="4" w:space="1" w:color="auto"/>
              </w:pBdr>
              <w:tabs>
                <w:tab w:val="decimal" w:pos="1620"/>
              </w:tabs>
              <w:spacing w:line="280" w:lineRule="exact"/>
              <w:rPr>
                <w:rFonts w:ascii="Arial" w:hAnsi="Arial" w:cs="Arial"/>
                <w:sz w:val="18"/>
                <w:szCs w:val="18"/>
              </w:rPr>
            </w:pPr>
            <w:r w:rsidRPr="00DF38D1">
              <w:rPr>
                <w:rFonts w:ascii="Arial" w:hAnsi="Arial" w:cs="Arial"/>
                <w:sz w:val="18"/>
                <w:szCs w:val="18"/>
              </w:rPr>
              <w:t>-</w:t>
            </w:r>
          </w:p>
        </w:tc>
        <w:tc>
          <w:tcPr>
            <w:tcW w:w="1944" w:type="dxa"/>
            <w:vAlign w:val="bottom"/>
            <w:hideMark/>
          </w:tcPr>
          <w:p w14:paraId="2D9836A5" w14:textId="77777777" w:rsidR="00C374B7" w:rsidRPr="00DF38D1" w:rsidRDefault="00C374B7">
            <w:pPr>
              <w:pBdr>
                <w:bottom w:val="single" w:sz="4" w:space="1" w:color="auto"/>
              </w:pBdr>
              <w:tabs>
                <w:tab w:val="decimal" w:pos="1560"/>
              </w:tabs>
              <w:spacing w:line="280" w:lineRule="exact"/>
              <w:rPr>
                <w:rFonts w:ascii="Arial" w:hAnsi="Arial" w:cs="Arial"/>
                <w:sz w:val="18"/>
                <w:szCs w:val="18"/>
              </w:rPr>
            </w:pPr>
            <w:r w:rsidRPr="00DF38D1">
              <w:rPr>
                <w:rFonts w:ascii="Arial" w:hAnsi="Arial" w:cs="Arial"/>
                <w:sz w:val="18"/>
                <w:szCs w:val="18"/>
              </w:rPr>
              <w:t>17,694</w:t>
            </w:r>
          </w:p>
        </w:tc>
        <w:tc>
          <w:tcPr>
            <w:tcW w:w="2016" w:type="dxa"/>
            <w:vAlign w:val="bottom"/>
            <w:hideMark/>
          </w:tcPr>
          <w:p w14:paraId="43751382" w14:textId="77777777" w:rsidR="00C374B7" w:rsidRPr="00DF38D1" w:rsidRDefault="00C374B7">
            <w:pPr>
              <w:pBdr>
                <w:bottom w:val="single" w:sz="4" w:space="1" w:color="auto"/>
              </w:pBdr>
              <w:tabs>
                <w:tab w:val="decimal" w:pos="1710"/>
              </w:tabs>
              <w:spacing w:line="280" w:lineRule="exact"/>
              <w:rPr>
                <w:rFonts w:ascii="Arial" w:hAnsi="Arial" w:cs="Arial"/>
                <w:sz w:val="18"/>
                <w:szCs w:val="18"/>
              </w:rPr>
            </w:pPr>
            <w:r w:rsidRPr="00DF38D1">
              <w:rPr>
                <w:rFonts w:ascii="Arial" w:hAnsi="Arial" w:cs="Arial"/>
                <w:sz w:val="18"/>
                <w:szCs w:val="18"/>
              </w:rPr>
              <w:t>17,694</w:t>
            </w:r>
          </w:p>
        </w:tc>
      </w:tr>
      <w:tr w:rsidR="00C374B7" w:rsidRPr="00DF38D1" w14:paraId="19136FDE" w14:textId="77777777" w:rsidTr="00676BA8">
        <w:trPr>
          <w:trHeight w:val="374"/>
        </w:trPr>
        <w:tc>
          <w:tcPr>
            <w:tcW w:w="4068" w:type="dxa"/>
            <w:hideMark/>
          </w:tcPr>
          <w:p w14:paraId="57B22F13" w14:textId="77777777" w:rsidR="00C374B7" w:rsidRPr="00DF38D1" w:rsidRDefault="00C374B7">
            <w:pPr>
              <w:spacing w:line="280" w:lineRule="exact"/>
              <w:rPr>
                <w:rFonts w:ascii="Arial" w:hAnsi="Arial" w:cs="Arial"/>
                <w:b/>
                <w:bCs/>
                <w:sz w:val="18"/>
                <w:szCs w:val="18"/>
              </w:rPr>
            </w:pPr>
            <w:r w:rsidRPr="00DF38D1">
              <w:rPr>
                <w:rFonts w:ascii="Arial" w:hAnsi="Arial" w:cs="Arial"/>
                <w:b/>
                <w:bCs/>
                <w:sz w:val="18"/>
                <w:szCs w:val="18"/>
              </w:rPr>
              <w:t>Total financial assets</w:t>
            </w:r>
          </w:p>
        </w:tc>
        <w:tc>
          <w:tcPr>
            <w:tcW w:w="2016" w:type="dxa"/>
            <w:hideMark/>
          </w:tcPr>
          <w:p w14:paraId="69C4E2A9" w14:textId="77777777" w:rsidR="00C374B7" w:rsidRPr="00DF38D1" w:rsidRDefault="00C374B7">
            <w:pPr>
              <w:pBdr>
                <w:bottom w:val="double" w:sz="4" w:space="1" w:color="auto"/>
              </w:pBdr>
              <w:tabs>
                <w:tab w:val="decimal" w:pos="1710"/>
              </w:tabs>
              <w:spacing w:line="280" w:lineRule="exact"/>
              <w:rPr>
                <w:rFonts w:ascii="Arial" w:hAnsi="Arial" w:cs="Arial"/>
                <w:sz w:val="18"/>
                <w:szCs w:val="18"/>
              </w:rPr>
            </w:pPr>
            <w:r w:rsidRPr="00DF38D1">
              <w:rPr>
                <w:rFonts w:ascii="Arial" w:hAnsi="Arial" w:cs="Arial"/>
                <w:sz w:val="18"/>
                <w:szCs w:val="18"/>
              </w:rPr>
              <w:t>12,253,163</w:t>
            </w:r>
          </w:p>
        </w:tc>
        <w:tc>
          <w:tcPr>
            <w:tcW w:w="1944" w:type="dxa"/>
            <w:hideMark/>
          </w:tcPr>
          <w:p w14:paraId="413869C7" w14:textId="77777777" w:rsidR="00C374B7" w:rsidRPr="00DF38D1" w:rsidRDefault="00C374B7">
            <w:pPr>
              <w:pBdr>
                <w:bottom w:val="double" w:sz="4" w:space="1" w:color="auto"/>
              </w:pBdr>
              <w:tabs>
                <w:tab w:val="decimal" w:pos="1710"/>
              </w:tabs>
              <w:spacing w:line="280" w:lineRule="exact"/>
              <w:rPr>
                <w:rFonts w:ascii="Arial" w:hAnsi="Arial" w:cs="Arial"/>
                <w:sz w:val="18"/>
                <w:szCs w:val="18"/>
                <w:cs/>
              </w:rPr>
            </w:pPr>
            <w:r w:rsidRPr="00DF38D1">
              <w:rPr>
                <w:rFonts w:ascii="Arial" w:hAnsi="Arial" w:cs="Arial"/>
                <w:sz w:val="18"/>
                <w:szCs w:val="18"/>
              </w:rPr>
              <w:t>913,171</w:t>
            </w:r>
          </w:p>
        </w:tc>
        <w:tc>
          <w:tcPr>
            <w:tcW w:w="2016" w:type="dxa"/>
            <w:hideMark/>
          </w:tcPr>
          <w:p w14:paraId="2C3EBEDA" w14:textId="77777777" w:rsidR="00C374B7" w:rsidRPr="00DF38D1" w:rsidRDefault="00C374B7">
            <w:pPr>
              <w:pBdr>
                <w:bottom w:val="double" w:sz="4" w:space="1" w:color="auto"/>
              </w:pBdr>
              <w:tabs>
                <w:tab w:val="decimal" w:pos="1620"/>
              </w:tabs>
              <w:spacing w:line="280" w:lineRule="exact"/>
              <w:rPr>
                <w:rFonts w:ascii="Arial" w:hAnsi="Arial" w:cs="Arial"/>
                <w:sz w:val="18"/>
                <w:szCs w:val="18"/>
              </w:rPr>
            </w:pPr>
            <w:r w:rsidRPr="00DF38D1">
              <w:rPr>
                <w:rFonts w:ascii="Arial" w:hAnsi="Arial" w:cs="Arial"/>
                <w:sz w:val="18"/>
                <w:szCs w:val="18"/>
              </w:rPr>
              <w:t>6,095,271</w:t>
            </w:r>
          </w:p>
        </w:tc>
        <w:tc>
          <w:tcPr>
            <w:tcW w:w="1944" w:type="dxa"/>
            <w:hideMark/>
          </w:tcPr>
          <w:p w14:paraId="7E2C7693" w14:textId="77777777" w:rsidR="00C374B7" w:rsidRPr="00DF38D1" w:rsidRDefault="00C374B7">
            <w:pPr>
              <w:pBdr>
                <w:bottom w:val="double" w:sz="4" w:space="1" w:color="auto"/>
              </w:pBdr>
              <w:tabs>
                <w:tab w:val="decimal" w:pos="1560"/>
              </w:tabs>
              <w:spacing w:line="280" w:lineRule="exact"/>
              <w:rPr>
                <w:rFonts w:ascii="Arial" w:hAnsi="Arial" w:cs="Arial"/>
                <w:sz w:val="18"/>
                <w:szCs w:val="18"/>
              </w:rPr>
            </w:pPr>
            <w:r w:rsidRPr="00DF38D1">
              <w:rPr>
                <w:rFonts w:ascii="Arial" w:hAnsi="Arial" w:cs="Arial"/>
                <w:sz w:val="18"/>
                <w:szCs w:val="18"/>
              </w:rPr>
              <w:t>5,428,438</w:t>
            </w:r>
          </w:p>
        </w:tc>
        <w:tc>
          <w:tcPr>
            <w:tcW w:w="2016" w:type="dxa"/>
            <w:hideMark/>
          </w:tcPr>
          <w:p w14:paraId="0ACDED40" w14:textId="77777777" w:rsidR="00C374B7" w:rsidRPr="00DF38D1" w:rsidRDefault="00C374B7">
            <w:pPr>
              <w:pBdr>
                <w:bottom w:val="double" w:sz="4" w:space="1" w:color="auto"/>
              </w:pBdr>
              <w:tabs>
                <w:tab w:val="decimal" w:pos="1710"/>
              </w:tabs>
              <w:spacing w:line="280" w:lineRule="exact"/>
              <w:rPr>
                <w:rFonts w:ascii="Arial" w:hAnsi="Arial" w:cs="Arial"/>
                <w:sz w:val="18"/>
                <w:szCs w:val="18"/>
              </w:rPr>
            </w:pPr>
            <w:r w:rsidRPr="00DF38D1">
              <w:rPr>
                <w:rFonts w:ascii="Arial" w:hAnsi="Arial" w:cs="Arial"/>
                <w:sz w:val="18"/>
                <w:szCs w:val="18"/>
              </w:rPr>
              <w:t>12,436,880</w:t>
            </w:r>
          </w:p>
        </w:tc>
      </w:tr>
    </w:tbl>
    <w:p w14:paraId="19B7534B" w14:textId="77777777" w:rsidR="00C374B7" w:rsidRPr="00DF38D1" w:rsidRDefault="00C374B7" w:rsidP="00C374B7"/>
    <w:p w14:paraId="29032E34" w14:textId="77777777" w:rsidR="00C374B7" w:rsidRPr="00DF38D1" w:rsidRDefault="00C374B7" w:rsidP="00C374B7">
      <w:r w:rsidRPr="00DF38D1">
        <w:br w:type="page"/>
      </w:r>
    </w:p>
    <w:tbl>
      <w:tblPr>
        <w:tblStyle w:val="TableGrid5"/>
        <w:tblW w:w="140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2016"/>
        <w:gridCol w:w="2016"/>
        <w:gridCol w:w="1872"/>
        <w:gridCol w:w="2010"/>
        <w:gridCol w:w="6"/>
      </w:tblGrid>
      <w:tr w:rsidR="00C374B7" w:rsidRPr="00DF38D1" w14:paraId="24AE371F" w14:textId="77777777" w:rsidTr="00676BA8">
        <w:trPr>
          <w:gridAfter w:val="1"/>
          <w:wAfter w:w="6" w:type="dxa"/>
          <w:trHeight w:val="374"/>
          <w:tblHeader/>
        </w:trPr>
        <w:tc>
          <w:tcPr>
            <w:tcW w:w="4068" w:type="dxa"/>
          </w:tcPr>
          <w:p w14:paraId="7A103F14" w14:textId="77777777" w:rsidR="00C374B7" w:rsidRPr="00DF38D1" w:rsidRDefault="00C374B7">
            <w:pPr>
              <w:spacing w:line="340" w:lineRule="exact"/>
              <w:jc w:val="right"/>
              <w:rPr>
                <w:rFonts w:ascii="Arial" w:hAnsi="Arial" w:cs="Arial"/>
                <w:sz w:val="18"/>
                <w:szCs w:val="18"/>
              </w:rPr>
            </w:pPr>
          </w:p>
        </w:tc>
        <w:tc>
          <w:tcPr>
            <w:tcW w:w="9930" w:type="dxa"/>
            <w:gridSpan w:val="5"/>
            <w:hideMark/>
          </w:tcPr>
          <w:p w14:paraId="5C50D953" w14:textId="77777777" w:rsidR="00C374B7" w:rsidRPr="00DF38D1" w:rsidRDefault="00C374B7">
            <w:pPr>
              <w:spacing w:line="340" w:lineRule="exact"/>
              <w:jc w:val="right"/>
              <w:rPr>
                <w:rFonts w:ascii="Arial" w:hAnsi="Arial" w:cs="Arial"/>
                <w:sz w:val="18"/>
                <w:szCs w:val="18"/>
              </w:rPr>
            </w:pPr>
            <w:r w:rsidRPr="00DF38D1">
              <w:rPr>
                <w:rFonts w:ascii="Arial" w:hAnsi="Arial" w:cs="Arial"/>
                <w:sz w:val="18"/>
                <w:szCs w:val="18"/>
              </w:rPr>
              <w:t>(Unit: Thousand Baht)</w:t>
            </w:r>
          </w:p>
        </w:tc>
      </w:tr>
      <w:tr w:rsidR="00C374B7" w:rsidRPr="00DF38D1" w14:paraId="2F2127DA" w14:textId="77777777" w:rsidTr="00676BA8">
        <w:trPr>
          <w:gridAfter w:val="1"/>
          <w:wAfter w:w="6" w:type="dxa"/>
          <w:trHeight w:val="374"/>
          <w:tblHeader/>
        </w:trPr>
        <w:tc>
          <w:tcPr>
            <w:tcW w:w="4068" w:type="dxa"/>
          </w:tcPr>
          <w:p w14:paraId="4A855E4D" w14:textId="77777777" w:rsidR="00C374B7" w:rsidRPr="00DF38D1" w:rsidRDefault="00C374B7">
            <w:pPr>
              <w:spacing w:line="340" w:lineRule="exact"/>
              <w:rPr>
                <w:rFonts w:ascii="Arial" w:hAnsi="Arial" w:cs="Arial"/>
                <w:sz w:val="18"/>
                <w:szCs w:val="18"/>
              </w:rPr>
            </w:pPr>
          </w:p>
        </w:tc>
        <w:tc>
          <w:tcPr>
            <w:tcW w:w="9930" w:type="dxa"/>
            <w:gridSpan w:val="5"/>
            <w:hideMark/>
          </w:tcPr>
          <w:p w14:paraId="797F9918" w14:textId="77777777" w:rsidR="00C374B7" w:rsidRPr="00DF38D1" w:rsidRDefault="00C374B7">
            <w:pPr>
              <w:pBdr>
                <w:bottom w:val="single" w:sz="4" w:space="1" w:color="auto"/>
              </w:pBdr>
              <w:spacing w:line="340" w:lineRule="exact"/>
              <w:ind w:right="-120"/>
              <w:jc w:val="center"/>
              <w:rPr>
                <w:rFonts w:ascii="Arial" w:hAnsi="Arial" w:cs="Arial"/>
                <w:sz w:val="18"/>
                <w:szCs w:val="18"/>
              </w:rPr>
            </w:pPr>
            <w:r w:rsidRPr="00DF38D1">
              <w:rPr>
                <w:rFonts w:ascii="Arial" w:hAnsi="Arial" w:cs="Arial"/>
                <w:sz w:val="18"/>
                <w:szCs w:val="18"/>
              </w:rPr>
              <w:t>Separate financial statements</w:t>
            </w:r>
          </w:p>
        </w:tc>
      </w:tr>
      <w:tr w:rsidR="007A5910" w:rsidRPr="00DF38D1" w14:paraId="35193BE3" w14:textId="77777777" w:rsidTr="00676BA8">
        <w:trPr>
          <w:gridAfter w:val="1"/>
          <w:wAfter w:w="6" w:type="dxa"/>
          <w:trHeight w:val="374"/>
          <w:tblHeader/>
        </w:trPr>
        <w:tc>
          <w:tcPr>
            <w:tcW w:w="4068" w:type="dxa"/>
          </w:tcPr>
          <w:p w14:paraId="2602B309" w14:textId="77777777" w:rsidR="007A5910" w:rsidRPr="00DF38D1" w:rsidRDefault="007A5910" w:rsidP="007A5910">
            <w:pPr>
              <w:spacing w:line="340" w:lineRule="exact"/>
              <w:rPr>
                <w:rFonts w:ascii="Arial" w:hAnsi="Arial" w:cs="Arial"/>
                <w:sz w:val="18"/>
                <w:szCs w:val="18"/>
              </w:rPr>
            </w:pPr>
          </w:p>
        </w:tc>
        <w:tc>
          <w:tcPr>
            <w:tcW w:w="2016" w:type="dxa"/>
            <w:vAlign w:val="bottom"/>
            <w:hideMark/>
          </w:tcPr>
          <w:p w14:paraId="509B15C5" w14:textId="6A0B9B1D" w:rsidR="007A5910" w:rsidRPr="00DF38D1" w:rsidRDefault="007A5910" w:rsidP="007A5910">
            <w:pPr>
              <w:pBdr>
                <w:bottom w:val="single" w:sz="4" w:space="1" w:color="auto"/>
              </w:pBdr>
              <w:spacing w:line="340" w:lineRule="exact"/>
              <w:ind w:right="-74"/>
              <w:jc w:val="center"/>
              <w:rPr>
                <w:rFonts w:ascii="Arial" w:hAnsi="Arial" w:cs="Arial"/>
                <w:sz w:val="18"/>
                <w:szCs w:val="18"/>
                <w:cs/>
              </w:rPr>
            </w:pPr>
            <w:r>
              <w:rPr>
                <w:rFonts w:ascii="Arial" w:hAnsi="Arial" w:cs="Arial"/>
                <w:sz w:val="18"/>
                <w:szCs w:val="18"/>
              </w:rPr>
              <w:t>The former c</w:t>
            </w:r>
            <w:r w:rsidRPr="00DF38D1">
              <w:rPr>
                <w:rFonts w:ascii="Arial" w:hAnsi="Arial" w:cs="Arial"/>
                <w:sz w:val="18"/>
                <w:szCs w:val="18"/>
              </w:rPr>
              <w:t xml:space="preserve">arrying </w:t>
            </w:r>
            <w:r>
              <w:rPr>
                <w:rFonts w:ascii="Arial" w:hAnsi="Arial" w:cs="Arial"/>
                <w:sz w:val="18"/>
                <w:szCs w:val="18"/>
              </w:rPr>
              <w:t>amount</w:t>
            </w:r>
          </w:p>
        </w:tc>
        <w:tc>
          <w:tcPr>
            <w:tcW w:w="7914" w:type="dxa"/>
            <w:gridSpan w:val="4"/>
            <w:vAlign w:val="bottom"/>
            <w:hideMark/>
          </w:tcPr>
          <w:p w14:paraId="689EF491" w14:textId="77777777" w:rsidR="007A5910" w:rsidRPr="00DF38D1" w:rsidRDefault="007A5910" w:rsidP="007A5910">
            <w:pPr>
              <w:pBdr>
                <w:bottom w:val="single" w:sz="4" w:space="1" w:color="auto"/>
              </w:pBdr>
              <w:spacing w:line="340" w:lineRule="exact"/>
              <w:ind w:right="-74"/>
              <w:jc w:val="center"/>
              <w:rPr>
                <w:rFonts w:ascii="Arial" w:hAnsi="Arial" w:cs="Arial"/>
                <w:sz w:val="18"/>
                <w:szCs w:val="18"/>
              </w:rPr>
            </w:pPr>
            <w:r w:rsidRPr="00DF38D1">
              <w:rPr>
                <w:rFonts w:ascii="Arial" w:hAnsi="Arial" w:cs="Arial"/>
                <w:sz w:val="18"/>
                <w:szCs w:val="18"/>
              </w:rPr>
              <w:t>Classification and measurement in accordance with TFRS</w:t>
            </w:r>
            <w:r w:rsidRPr="00DF38D1">
              <w:rPr>
                <w:rFonts w:ascii="Arial" w:hAnsi="Arial" w:hint="cs"/>
                <w:sz w:val="18"/>
                <w:szCs w:val="18"/>
                <w:cs/>
              </w:rPr>
              <w:t xml:space="preserve"> </w:t>
            </w:r>
            <w:r w:rsidRPr="00DF38D1">
              <w:rPr>
                <w:rFonts w:ascii="Arial" w:hAnsi="Arial" w:cs="Arial"/>
                <w:sz w:val="18"/>
                <w:szCs w:val="18"/>
              </w:rPr>
              <w:t>9</w:t>
            </w:r>
          </w:p>
        </w:tc>
      </w:tr>
      <w:tr w:rsidR="007A5910" w:rsidRPr="00DF38D1" w14:paraId="1536D1A6" w14:textId="77777777" w:rsidTr="00676BA8">
        <w:trPr>
          <w:trHeight w:val="720"/>
          <w:tblHeader/>
        </w:trPr>
        <w:tc>
          <w:tcPr>
            <w:tcW w:w="4068" w:type="dxa"/>
          </w:tcPr>
          <w:p w14:paraId="241B4BCF" w14:textId="77777777" w:rsidR="007A5910" w:rsidRPr="00DF38D1" w:rsidRDefault="007A5910" w:rsidP="007A5910">
            <w:pPr>
              <w:spacing w:line="340" w:lineRule="exact"/>
              <w:rPr>
                <w:rFonts w:ascii="Arial" w:hAnsi="Arial" w:cs="Arial"/>
                <w:sz w:val="18"/>
                <w:szCs w:val="18"/>
              </w:rPr>
            </w:pPr>
          </w:p>
        </w:tc>
        <w:tc>
          <w:tcPr>
            <w:tcW w:w="2016" w:type="dxa"/>
            <w:vAlign w:val="bottom"/>
          </w:tcPr>
          <w:p w14:paraId="4637FD98" w14:textId="77777777" w:rsidR="007A5910" w:rsidRPr="00DF38D1" w:rsidRDefault="007A5910" w:rsidP="007A5910">
            <w:pPr>
              <w:spacing w:line="340" w:lineRule="exact"/>
              <w:ind w:right="-15"/>
              <w:jc w:val="center"/>
              <w:rPr>
                <w:rFonts w:ascii="Arial" w:hAnsi="Arial" w:cs="Arial"/>
                <w:sz w:val="18"/>
                <w:szCs w:val="18"/>
              </w:rPr>
            </w:pPr>
          </w:p>
        </w:tc>
        <w:tc>
          <w:tcPr>
            <w:tcW w:w="2016" w:type="dxa"/>
            <w:vAlign w:val="bottom"/>
            <w:hideMark/>
          </w:tcPr>
          <w:p w14:paraId="6D088F4D" w14:textId="77777777" w:rsidR="007A5910" w:rsidRPr="00DF38D1" w:rsidRDefault="007A5910" w:rsidP="007A5910">
            <w:pPr>
              <w:pBdr>
                <w:bottom w:val="single" w:sz="4" w:space="1" w:color="auto"/>
              </w:pBdr>
              <w:spacing w:line="340" w:lineRule="exact"/>
              <w:ind w:right="-15"/>
              <w:jc w:val="center"/>
              <w:rPr>
                <w:rFonts w:ascii="Arial" w:hAnsi="Arial" w:cs="Arial"/>
                <w:sz w:val="18"/>
                <w:szCs w:val="18"/>
              </w:rPr>
            </w:pPr>
            <w:r w:rsidRPr="00DF38D1">
              <w:rPr>
                <w:rFonts w:ascii="Arial" w:hAnsi="Arial" w:cs="Arial"/>
                <w:sz w:val="18"/>
                <w:szCs w:val="18"/>
              </w:rPr>
              <w:t>Fair value through profit or loss</w:t>
            </w:r>
          </w:p>
        </w:tc>
        <w:tc>
          <w:tcPr>
            <w:tcW w:w="2016" w:type="dxa"/>
            <w:vAlign w:val="bottom"/>
            <w:hideMark/>
          </w:tcPr>
          <w:p w14:paraId="7C6E6A11" w14:textId="77777777" w:rsidR="007A5910" w:rsidRPr="00DF38D1" w:rsidRDefault="007A5910" w:rsidP="007A5910">
            <w:pPr>
              <w:pBdr>
                <w:bottom w:val="single" w:sz="4" w:space="1" w:color="auto"/>
              </w:pBdr>
              <w:spacing w:line="340" w:lineRule="exact"/>
              <w:jc w:val="center"/>
              <w:rPr>
                <w:rFonts w:ascii="Arial" w:hAnsi="Arial" w:cs="Arial"/>
                <w:sz w:val="18"/>
                <w:szCs w:val="18"/>
                <w:cs/>
              </w:rPr>
            </w:pPr>
            <w:r w:rsidRPr="00DF38D1">
              <w:rPr>
                <w:rFonts w:ascii="Arial" w:hAnsi="Arial" w:cs="Arial"/>
                <w:sz w:val="18"/>
                <w:szCs w:val="18"/>
              </w:rPr>
              <w:t>Fair value through other comprehensive income</w:t>
            </w:r>
          </w:p>
        </w:tc>
        <w:tc>
          <w:tcPr>
            <w:tcW w:w="1872" w:type="dxa"/>
            <w:vAlign w:val="bottom"/>
            <w:hideMark/>
          </w:tcPr>
          <w:p w14:paraId="32E7FA00" w14:textId="77777777" w:rsidR="007A5910" w:rsidRPr="00DF38D1" w:rsidRDefault="007A5910" w:rsidP="007A5910">
            <w:pPr>
              <w:pBdr>
                <w:bottom w:val="single" w:sz="4" w:space="1" w:color="auto"/>
              </w:pBdr>
              <w:spacing w:line="340" w:lineRule="exact"/>
              <w:jc w:val="center"/>
              <w:rPr>
                <w:rFonts w:ascii="Arial" w:hAnsi="Arial" w:cs="Arial"/>
                <w:sz w:val="18"/>
                <w:szCs w:val="18"/>
              </w:rPr>
            </w:pPr>
            <w:proofErr w:type="spellStart"/>
            <w:r w:rsidRPr="00DF38D1">
              <w:rPr>
                <w:rFonts w:ascii="Arial" w:hAnsi="Arial" w:cs="Arial"/>
                <w:sz w:val="18"/>
                <w:szCs w:val="18"/>
              </w:rPr>
              <w:t>Amortised</w:t>
            </w:r>
            <w:proofErr w:type="spellEnd"/>
            <w:r w:rsidRPr="00DF38D1">
              <w:rPr>
                <w:rFonts w:ascii="Arial" w:hAnsi="Arial" w:cs="Arial"/>
                <w:sz w:val="18"/>
                <w:szCs w:val="18"/>
              </w:rPr>
              <w:t xml:space="preserve"> cost</w:t>
            </w:r>
          </w:p>
        </w:tc>
        <w:tc>
          <w:tcPr>
            <w:tcW w:w="2016" w:type="dxa"/>
            <w:gridSpan w:val="2"/>
            <w:vAlign w:val="bottom"/>
            <w:hideMark/>
          </w:tcPr>
          <w:p w14:paraId="086E942A" w14:textId="77777777" w:rsidR="007A5910" w:rsidRPr="00DF38D1" w:rsidRDefault="007A5910" w:rsidP="007A5910">
            <w:pPr>
              <w:pBdr>
                <w:bottom w:val="single" w:sz="4" w:space="1" w:color="auto"/>
              </w:pBdr>
              <w:spacing w:line="340" w:lineRule="exact"/>
              <w:ind w:right="-74"/>
              <w:jc w:val="center"/>
              <w:rPr>
                <w:rFonts w:ascii="Arial" w:hAnsi="Arial" w:cs="Arial"/>
                <w:sz w:val="18"/>
                <w:szCs w:val="18"/>
                <w:cs/>
              </w:rPr>
            </w:pPr>
            <w:r w:rsidRPr="00DF38D1">
              <w:rPr>
                <w:rFonts w:ascii="Arial" w:hAnsi="Arial" w:cs="Arial"/>
                <w:sz w:val="18"/>
                <w:szCs w:val="18"/>
              </w:rPr>
              <w:t>Total</w:t>
            </w:r>
          </w:p>
        </w:tc>
      </w:tr>
      <w:tr w:rsidR="007A5910" w:rsidRPr="00DF38D1" w14:paraId="50B87665" w14:textId="77777777" w:rsidTr="00676BA8">
        <w:trPr>
          <w:trHeight w:val="374"/>
        </w:trPr>
        <w:tc>
          <w:tcPr>
            <w:tcW w:w="4068" w:type="dxa"/>
            <w:hideMark/>
          </w:tcPr>
          <w:p w14:paraId="73157E3B" w14:textId="77777777" w:rsidR="007A5910" w:rsidRPr="00DF38D1" w:rsidRDefault="007A5910" w:rsidP="007A5910">
            <w:pPr>
              <w:spacing w:line="340" w:lineRule="exact"/>
              <w:rPr>
                <w:rFonts w:ascii="Arial" w:hAnsi="Arial" w:cs="Arial"/>
                <w:b/>
                <w:bCs/>
                <w:sz w:val="18"/>
                <w:szCs w:val="18"/>
                <w:cs/>
              </w:rPr>
            </w:pPr>
            <w:r w:rsidRPr="00DF38D1">
              <w:rPr>
                <w:rFonts w:ascii="Arial" w:hAnsi="Arial" w:cs="Arial"/>
                <w:b/>
                <w:bCs/>
                <w:sz w:val="18"/>
                <w:szCs w:val="18"/>
              </w:rPr>
              <w:t>Financial assets as at 1 January 2020</w:t>
            </w:r>
          </w:p>
        </w:tc>
        <w:tc>
          <w:tcPr>
            <w:tcW w:w="2016" w:type="dxa"/>
          </w:tcPr>
          <w:p w14:paraId="1A988EBA" w14:textId="77777777" w:rsidR="007A5910" w:rsidRPr="00DF38D1" w:rsidRDefault="007A5910" w:rsidP="007A5910">
            <w:pPr>
              <w:spacing w:line="340" w:lineRule="exact"/>
              <w:jc w:val="center"/>
              <w:rPr>
                <w:rFonts w:ascii="Arial" w:hAnsi="Arial" w:cs="Arial"/>
                <w:sz w:val="18"/>
                <w:szCs w:val="18"/>
              </w:rPr>
            </w:pPr>
          </w:p>
        </w:tc>
        <w:tc>
          <w:tcPr>
            <w:tcW w:w="2016" w:type="dxa"/>
          </w:tcPr>
          <w:p w14:paraId="69A8419F" w14:textId="77777777" w:rsidR="007A5910" w:rsidRPr="00DF38D1" w:rsidRDefault="007A5910" w:rsidP="007A5910">
            <w:pPr>
              <w:spacing w:line="340" w:lineRule="exact"/>
              <w:jc w:val="center"/>
              <w:rPr>
                <w:rFonts w:ascii="Arial" w:hAnsi="Arial" w:cs="Arial"/>
                <w:sz w:val="18"/>
                <w:szCs w:val="18"/>
              </w:rPr>
            </w:pPr>
          </w:p>
        </w:tc>
        <w:tc>
          <w:tcPr>
            <w:tcW w:w="2016" w:type="dxa"/>
          </w:tcPr>
          <w:p w14:paraId="76EA589C" w14:textId="77777777" w:rsidR="007A5910" w:rsidRPr="00DF38D1" w:rsidRDefault="007A5910" w:rsidP="007A5910">
            <w:pPr>
              <w:spacing w:line="340" w:lineRule="exact"/>
              <w:jc w:val="center"/>
              <w:rPr>
                <w:rFonts w:ascii="Arial" w:hAnsi="Arial" w:cs="Arial"/>
                <w:sz w:val="18"/>
                <w:szCs w:val="18"/>
              </w:rPr>
            </w:pPr>
          </w:p>
        </w:tc>
        <w:tc>
          <w:tcPr>
            <w:tcW w:w="1872" w:type="dxa"/>
          </w:tcPr>
          <w:p w14:paraId="17564F70" w14:textId="77777777" w:rsidR="007A5910" w:rsidRPr="00DF38D1" w:rsidRDefault="007A5910" w:rsidP="007A5910">
            <w:pPr>
              <w:spacing w:line="340" w:lineRule="exact"/>
              <w:jc w:val="center"/>
              <w:rPr>
                <w:rFonts w:ascii="Arial" w:hAnsi="Arial" w:cs="Arial"/>
                <w:sz w:val="18"/>
                <w:szCs w:val="18"/>
              </w:rPr>
            </w:pPr>
          </w:p>
        </w:tc>
        <w:tc>
          <w:tcPr>
            <w:tcW w:w="2016" w:type="dxa"/>
            <w:gridSpan w:val="2"/>
          </w:tcPr>
          <w:p w14:paraId="65322B6A" w14:textId="77777777" w:rsidR="007A5910" w:rsidRPr="00DF38D1" w:rsidRDefault="007A5910" w:rsidP="007A5910">
            <w:pPr>
              <w:spacing w:line="340" w:lineRule="exact"/>
              <w:jc w:val="center"/>
              <w:rPr>
                <w:rFonts w:ascii="Arial" w:hAnsi="Arial" w:cs="Arial"/>
                <w:sz w:val="18"/>
                <w:szCs w:val="18"/>
              </w:rPr>
            </w:pPr>
          </w:p>
        </w:tc>
      </w:tr>
      <w:tr w:rsidR="007A5910" w:rsidRPr="00DF38D1" w14:paraId="23DDDBD2" w14:textId="77777777" w:rsidTr="00676BA8">
        <w:trPr>
          <w:trHeight w:val="374"/>
        </w:trPr>
        <w:tc>
          <w:tcPr>
            <w:tcW w:w="4068" w:type="dxa"/>
            <w:hideMark/>
          </w:tcPr>
          <w:p w14:paraId="4FA2E851" w14:textId="77777777" w:rsidR="007A5910" w:rsidRPr="00DF38D1" w:rsidRDefault="007A5910" w:rsidP="007A5910">
            <w:pPr>
              <w:spacing w:line="340" w:lineRule="exact"/>
              <w:rPr>
                <w:rFonts w:ascii="Arial" w:hAnsi="Arial" w:cs="Arial"/>
                <w:sz w:val="18"/>
                <w:szCs w:val="18"/>
              </w:rPr>
            </w:pPr>
            <w:r w:rsidRPr="00DF38D1">
              <w:rPr>
                <w:rFonts w:ascii="Arial" w:hAnsi="Arial" w:cs="Arial"/>
                <w:sz w:val="18"/>
                <w:szCs w:val="18"/>
              </w:rPr>
              <w:t>Cash and cash equivalents</w:t>
            </w:r>
          </w:p>
        </w:tc>
        <w:tc>
          <w:tcPr>
            <w:tcW w:w="2016" w:type="dxa"/>
            <w:hideMark/>
          </w:tcPr>
          <w:p w14:paraId="37B74D48"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2,843,300</w:t>
            </w:r>
          </w:p>
        </w:tc>
        <w:tc>
          <w:tcPr>
            <w:tcW w:w="2016" w:type="dxa"/>
            <w:hideMark/>
          </w:tcPr>
          <w:p w14:paraId="0E1CA58A"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w:t>
            </w:r>
          </w:p>
        </w:tc>
        <w:tc>
          <w:tcPr>
            <w:tcW w:w="2016" w:type="dxa"/>
            <w:hideMark/>
          </w:tcPr>
          <w:p w14:paraId="7C076590" w14:textId="77777777" w:rsidR="007A5910" w:rsidRPr="00DF38D1" w:rsidRDefault="007A5910" w:rsidP="007A5910">
            <w:pPr>
              <w:tabs>
                <w:tab w:val="decimal" w:pos="1620"/>
              </w:tabs>
              <w:spacing w:line="340" w:lineRule="exact"/>
              <w:rPr>
                <w:rFonts w:ascii="Arial" w:hAnsi="Arial" w:cs="Arial"/>
                <w:sz w:val="18"/>
                <w:szCs w:val="18"/>
              </w:rPr>
            </w:pPr>
            <w:r w:rsidRPr="00DF38D1">
              <w:rPr>
                <w:rFonts w:ascii="Arial" w:hAnsi="Arial" w:cs="Arial"/>
                <w:sz w:val="18"/>
                <w:szCs w:val="18"/>
              </w:rPr>
              <w:t>-</w:t>
            </w:r>
          </w:p>
        </w:tc>
        <w:tc>
          <w:tcPr>
            <w:tcW w:w="1872" w:type="dxa"/>
            <w:hideMark/>
          </w:tcPr>
          <w:p w14:paraId="42D03BA0" w14:textId="77777777" w:rsidR="007A5910" w:rsidRPr="00DF38D1" w:rsidRDefault="007A5910" w:rsidP="007A5910">
            <w:pPr>
              <w:tabs>
                <w:tab w:val="decimal" w:pos="1500"/>
              </w:tabs>
              <w:spacing w:line="340" w:lineRule="exact"/>
              <w:rPr>
                <w:rFonts w:ascii="Arial" w:hAnsi="Arial" w:cs="Arial"/>
                <w:sz w:val="18"/>
                <w:szCs w:val="18"/>
              </w:rPr>
            </w:pPr>
            <w:r w:rsidRPr="00DF38D1">
              <w:rPr>
                <w:rFonts w:ascii="Arial" w:hAnsi="Arial" w:cs="Arial"/>
                <w:sz w:val="18"/>
                <w:szCs w:val="18"/>
              </w:rPr>
              <w:t>2,843,300</w:t>
            </w:r>
          </w:p>
        </w:tc>
        <w:tc>
          <w:tcPr>
            <w:tcW w:w="2016" w:type="dxa"/>
            <w:gridSpan w:val="2"/>
            <w:hideMark/>
          </w:tcPr>
          <w:p w14:paraId="498C3BC5"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2,843,300</w:t>
            </w:r>
          </w:p>
        </w:tc>
      </w:tr>
      <w:tr w:rsidR="007A5910" w:rsidRPr="00DF38D1" w14:paraId="15CA1D2D" w14:textId="77777777" w:rsidTr="00676BA8">
        <w:trPr>
          <w:trHeight w:val="374"/>
        </w:trPr>
        <w:tc>
          <w:tcPr>
            <w:tcW w:w="4068" w:type="dxa"/>
            <w:hideMark/>
          </w:tcPr>
          <w:p w14:paraId="1146C64F" w14:textId="77777777" w:rsidR="007A5910" w:rsidRPr="00DF38D1" w:rsidRDefault="007A5910" w:rsidP="007A5910">
            <w:pPr>
              <w:spacing w:line="340" w:lineRule="exact"/>
              <w:rPr>
                <w:rFonts w:ascii="Arial" w:hAnsi="Arial" w:cs="Arial"/>
                <w:sz w:val="18"/>
                <w:szCs w:val="18"/>
              </w:rPr>
            </w:pPr>
            <w:r w:rsidRPr="00DF38D1">
              <w:rPr>
                <w:rFonts w:ascii="Arial" w:hAnsi="Arial" w:cs="Arial"/>
                <w:sz w:val="18"/>
                <w:szCs w:val="18"/>
              </w:rPr>
              <w:t>Trade and other receivables</w:t>
            </w:r>
          </w:p>
        </w:tc>
        <w:tc>
          <w:tcPr>
            <w:tcW w:w="2016" w:type="dxa"/>
            <w:hideMark/>
          </w:tcPr>
          <w:p w14:paraId="63326EF5"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484,995</w:t>
            </w:r>
          </w:p>
        </w:tc>
        <w:tc>
          <w:tcPr>
            <w:tcW w:w="2016" w:type="dxa"/>
            <w:hideMark/>
          </w:tcPr>
          <w:p w14:paraId="20D797EE"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w:t>
            </w:r>
          </w:p>
        </w:tc>
        <w:tc>
          <w:tcPr>
            <w:tcW w:w="2016" w:type="dxa"/>
            <w:hideMark/>
          </w:tcPr>
          <w:p w14:paraId="09EC40A8" w14:textId="77777777" w:rsidR="007A5910" w:rsidRPr="00DF38D1" w:rsidRDefault="007A5910" w:rsidP="007A5910">
            <w:pPr>
              <w:tabs>
                <w:tab w:val="decimal" w:pos="1620"/>
              </w:tabs>
              <w:spacing w:line="340" w:lineRule="exact"/>
              <w:rPr>
                <w:rFonts w:ascii="Arial" w:hAnsi="Arial" w:cs="Arial"/>
                <w:sz w:val="18"/>
                <w:szCs w:val="18"/>
              </w:rPr>
            </w:pPr>
            <w:r w:rsidRPr="00DF38D1">
              <w:rPr>
                <w:rFonts w:ascii="Arial" w:hAnsi="Arial" w:cs="Arial"/>
                <w:sz w:val="18"/>
                <w:szCs w:val="18"/>
              </w:rPr>
              <w:t>-</w:t>
            </w:r>
          </w:p>
        </w:tc>
        <w:tc>
          <w:tcPr>
            <w:tcW w:w="1872" w:type="dxa"/>
            <w:hideMark/>
          </w:tcPr>
          <w:p w14:paraId="4779338A" w14:textId="77777777" w:rsidR="007A5910" w:rsidRPr="00DF38D1" w:rsidRDefault="007A5910" w:rsidP="007A5910">
            <w:pPr>
              <w:tabs>
                <w:tab w:val="decimal" w:pos="1500"/>
              </w:tabs>
              <w:spacing w:line="340" w:lineRule="exact"/>
              <w:rPr>
                <w:rFonts w:ascii="Arial" w:hAnsi="Arial" w:cs="Arial"/>
                <w:sz w:val="18"/>
                <w:szCs w:val="18"/>
              </w:rPr>
            </w:pPr>
            <w:r w:rsidRPr="00DF38D1">
              <w:rPr>
                <w:rFonts w:ascii="Arial" w:hAnsi="Arial" w:cs="Arial"/>
                <w:sz w:val="18"/>
                <w:szCs w:val="18"/>
              </w:rPr>
              <w:t>484,995</w:t>
            </w:r>
          </w:p>
        </w:tc>
        <w:tc>
          <w:tcPr>
            <w:tcW w:w="2016" w:type="dxa"/>
            <w:gridSpan w:val="2"/>
            <w:hideMark/>
          </w:tcPr>
          <w:p w14:paraId="0FBB0C0E"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484,995</w:t>
            </w:r>
          </w:p>
        </w:tc>
      </w:tr>
      <w:tr w:rsidR="007A5910" w:rsidRPr="00DF38D1" w14:paraId="3B01AECC" w14:textId="77777777" w:rsidTr="00676BA8">
        <w:trPr>
          <w:trHeight w:val="374"/>
        </w:trPr>
        <w:tc>
          <w:tcPr>
            <w:tcW w:w="4068" w:type="dxa"/>
            <w:hideMark/>
          </w:tcPr>
          <w:p w14:paraId="05CE01A5" w14:textId="77777777" w:rsidR="007A5910" w:rsidRPr="00DF38D1" w:rsidRDefault="007A5910" w:rsidP="007A5910">
            <w:pPr>
              <w:spacing w:line="340" w:lineRule="exact"/>
              <w:rPr>
                <w:rFonts w:ascii="Arial" w:hAnsi="Arial" w:cs="Browallia New"/>
                <w:sz w:val="18"/>
                <w:szCs w:val="22"/>
              </w:rPr>
            </w:pPr>
            <w:r w:rsidRPr="00DF38D1">
              <w:rPr>
                <w:rFonts w:ascii="Arial" w:hAnsi="Arial" w:cs="Arial"/>
                <w:sz w:val="18"/>
                <w:szCs w:val="18"/>
              </w:rPr>
              <w:t>Other current financial assets</w:t>
            </w:r>
          </w:p>
        </w:tc>
        <w:tc>
          <w:tcPr>
            <w:tcW w:w="2016" w:type="dxa"/>
            <w:hideMark/>
          </w:tcPr>
          <w:p w14:paraId="4B21D68E" w14:textId="77777777" w:rsidR="007A5910" w:rsidRPr="00DF38D1" w:rsidRDefault="007A5910" w:rsidP="007A5910">
            <w:pPr>
              <w:rPr>
                <w:rFonts w:ascii="Arial" w:hAnsi="Arial" w:cs="Browallia New"/>
                <w:sz w:val="18"/>
                <w:szCs w:val="22"/>
              </w:rPr>
            </w:pPr>
          </w:p>
        </w:tc>
        <w:tc>
          <w:tcPr>
            <w:tcW w:w="2016" w:type="dxa"/>
            <w:hideMark/>
          </w:tcPr>
          <w:p w14:paraId="6C30E797" w14:textId="77777777" w:rsidR="007A5910" w:rsidRPr="00DF38D1" w:rsidRDefault="007A5910" w:rsidP="007A5910">
            <w:pPr>
              <w:rPr>
                <w:rFonts w:asciiTheme="minorHAnsi" w:eastAsiaTheme="minorHAnsi" w:hAnsiTheme="minorHAnsi" w:cstheme="minorBidi"/>
                <w:sz w:val="20"/>
              </w:rPr>
            </w:pPr>
          </w:p>
        </w:tc>
        <w:tc>
          <w:tcPr>
            <w:tcW w:w="2016" w:type="dxa"/>
            <w:hideMark/>
          </w:tcPr>
          <w:p w14:paraId="2B317C2D" w14:textId="77777777" w:rsidR="007A5910" w:rsidRPr="00DF38D1" w:rsidRDefault="007A5910" w:rsidP="007A5910">
            <w:pPr>
              <w:rPr>
                <w:rFonts w:asciiTheme="minorHAnsi" w:eastAsiaTheme="minorHAnsi" w:hAnsiTheme="minorHAnsi" w:cstheme="minorBidi"/>
                <w:sz w:val="20"/>
              </w:rPr>
            </w:pPr>
          </w:p>
        </w:tc>
        <w:tc>
          <w:tcPr>
            <w:tcW w:w="1872" w:type="dxa"/>
            <w:hideMark/>
          </w:tcPr>
          <w:p w14:paraId="2475889D" w14:textId="77777777" w:rsidR="007A5910" w:rsidRPr="00DF38D1" w:rsidRDefault="007A5910" w:rsidP="007A5910">
            <w:pPr>
              <w:rPr>
                <w:rFonts w:asciiTheme="minorHAnsi" w:eastAsiaTheme="minorHAnsi" w:hAnsiTheme="minorHAnsi" w:cstheme="minorBidi"/>
                <w:sz w:val="20"/>
              </w:rPr>
            </w:pPr>
          </w:p>
        </w:tc>
        <w:tc>
          <w:tcPr>
            <w:tcW w:w="2016" w:type="dxa"/>
            <w:gridSpan w:val="2"/>
            <w:hideMark/>
          </w:tcPr>
          <w:p w14:paraId="4C06C6B3" w14:textId="77777777" w:rsidR="007A5910" w:rsidRPr="00DF38D1" w:rsidRDefault="007A5910" w:rsidP="007A5910">
            <w:pPr>
              <w:rPr>
                <w:rFonts w:asciiTheme="minorHAnsi" w:eastAsiaTheme="minorHAnsi" w:hAnsiTheme="minorHAnsi" w:cstheme="minorBidi"/>
                <w:sz w:val="20"/>
              </w:rPr>
            </w:pPr>
          </w:p>
        </w:tc>
      </w:tr>
      <w:tr w:rsidR="007A5910" w:rsidRPr="00DF38D1" w14:paraId="2B26112A" w14:textId="77777777" w:rsidTr="00676BA8">
        <w:trPr>
          <w:trHeight w:val="374"/>
        </w:trPr>
        <w:tc>
          <w:tcPr>
            <w:tcW w:w="4068" w:type="dxa"/>
            <w:hideMark/>
          </w:tcPr>
          <w:p w14:paraId="4A9BA5EB" w14:textId="77777777" w:rsidR="007A5910" w:rsidRPr="00DF38D1" w:rsidRDefault="007A5910" w:rsidP="007A5910">
            <w:pPr>
              <w:tabs>
                <w:tab w:val="left" w:pos="180"/>
                <w:tab w:val="left" w:pos="360"/>
              </w:tabs>
              <w:spacing w:line="340" w:lineRule="exact"/>
              <w:rPr>
                <w:rFonts w:ascii="Arial" w:hAnsi="Arial" w:cs="Arial"/>
                <w:sz w:val="18"/>
                <w:szCs w:val="18"/>
              </w:rPr>
            </w:pPr>
            <w:r w:rsidRPr="00DF38D1">
              <w:rPr>
                <w:rFonts w:ascii="Arial" w:hAnsi="Arial" w:cs="Arial"/>
                <w:sz w:val="18"/>
                <w:szCs w:val="18"/>
              </w:rPr>
              <w:tab/>
              <w:t>-</w:t>
            </w:r>
            <w:r w:rsidRPr="00DF38D1">
              <w:rPr>
                <w:rFonts w:ascii="Arial" w:hAnsi="Arial" w:cs="Arial"/>
                <w:sz w:val="18"/>
                <w:szCs w:val="18"/>
              </w:rPr>
              <w:tab/>
              <w:t>Derivative assets</w:t>
            </w:r>
          </w:p>
        </w:tc>
        <w:tc>
          <w:tcPr>
            <w:tcW w:w="2016" w:type="dxa"/>
            <w:hideMark/>
          </w:tcPr>
          <w:p w14:paraId="50391218"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170,432</w:t>
            </w:r>
          </w:p>
        </w:tc>
        <w:tc>
          <w:tcPr>
            <w:tcW w:w="2016" w:type="dxa"/>
            <w:hideMark/>
          </w:tcPr>
          <w:p w14:paraId="387807DF"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203,231</w:t>
            </w:r>
          </w:p>
        </w:tc>
        <w:tc>
          <w:tcPr>
            <w:tcW w:w="2016" w:type="dxa"/>
            <w:hideMark/>
          </w:tcPr>
          <w:p w14:paraId="6FD2D817" w14:textId="77777777" w:rsidR="007A5910" w:rsidRPr="00DF38D1" w:rsidRDefault="007A5910" w:rsidP="007A5910">
            <w:pPr>
              <w:tabs>
                <w:tab w:val="decimal" w:pos="1620"/>
              </w:tabs>
              <w:spacing w:line="340" w:lineRule="exact"/>
              <w:rPr>
                <w:rFonts w:ascii="Arial" w:hAnsi="Arial" w:cs="Arial"/>
                <w:sz w:val="18"/>
                <w:szCs w:val="18"/>
              </w:rPr>
            </w:pPr>
            <w:r w:rsidRPr="00DF38D1">
              <w:rPr>
                <w:rFonts w:ascii="Arial" w:hAnsi="Arial" w:cs="Arial"/>
                <w:sz w:val="18"/>
                <w:szCs w:val="18"/>
              </w:rPr>
              <w:t>-</w:t>
            </w:r>
          </w:p>
        </w:tc>
        <w:tc>
          <w:tcPr>
            <w:tcW w:w="1872" w:type="dxa"/>
            <w:hideMark/>
          </w:tcPr>
          <w:p w14:paraId="06B8E1A5" w14:textId="77777777" w:rsidR="007A5910" w:rsidRPr="00DF38D1" w:rsidRDefault="007A5910" w:rsidP="007A5910">
            <w:pPr>
              <w:tabs>
                <w:tab w:val="decimal" w:pos="1500"/>
              </w:tabs>
              <w:spacing w:line="340" w:lineRule="exact"/>
              <w:rPr>
                <w:rFonts w:ascii="Arial" w:hAnsi="Arial" w:cs="Arial"/>
                <w:sz w:val="18"/>
                <w:szCs w:val="18"/>
              </w:rPr>
            </w:pPr>
            <w:r w:rsidRPr="00DF38D1">
              <w:rPr>
                <w:rFonts w:ascii="Arial" w:hAnsi="Arial" w:cs="Arial"/>
                <w:sz w:val="18"/>
                <w:szCs w:val="18"/>
              </w:rPr>
              <w:t>-</w:t>
            </w:r>
          </w:p>
        </w:tc>
        <w:tc>
          <w:tcPr>
            <w:tcW w:w="2016" w:type="dxa"/>
            <w:gridSpan w:val="2"/>
            <w:hideMark/>
          </w:tcPr>
          <w:p w14:paraId="7DB53102"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203,231</w:t>
            </w:r>
          </w:p>
        </w:tc>
      </w:tr>
      <w:tr w:rsidR="007A5910" w:rsidRPr="00DF38D1" w14:paraId="739E372C" w14:textId="77777777" w:rsidTr="00676BA8">
        <w:trPr>
          <w:trHeight w:val="374"/>
        </w:trPr>
        <w:tc>
          <w:tcPr>
            <w:tcW w:w="4068" w:type="dxa"/>
            <w:hideMark/>
          </w:tcPr>
          <w:p w14:paraId="6E6D4069" w14:textId="77777777" w:rsidR="007A5910" w:rsidRPr="00DF38D1" w:rsidRDefault="007A5910" w:rsidP="007A5910">
            <w:pPr>
              <w:spacing w:line="340" w:lineRule="exact"/>
              <w:rPr>
                <w:rFonts w:ascii="Arial" w:hAnsi="Arial" w:cs="Arial"/>
                <w:sz w:val="18"/>
                <w:szCs w:val="18"/>
              </w:rPr>
            </w:pPr>
            <w:r w:rsidRPr="00DF38D1">
              <w:rPr>
                <w:rFonts w:ascii="Arial" w:hAnsi="Arial" w:cs="Arial"/>
                <w:sz w:val="18"/>
                <w:szCs w:val="18"/>
              </w:rPr>
              <w:t>Long-term loans to related parties</w:t>
            </w:r>
          </w:p>
        </w:tc>
        <w:tc>
          <w:tcPr>
            <w:tcW w:w="2016" w:type="dxa"/>
            <w:vAlign w:val="bottom"/>
            <w:hideMark/>
          </w:tcPr>
          <w:p w14:paraId="704CF946"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12,137,085</w:t>
            </w:r>
          </w:p>
        </w:tc>
        <w:tc>
          <w:tcPr>
            <w:tcW w:w="2016" w:type="dxa"/>
            <w:vAlign w:val="bottom"/>
            <w:hideMark/>
          </w:tcPr>
          <w:p w14:paraId="5403D975"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w:t>
            </w:r>
          </w:p>
        </w:tc>
        <w:tc>
          <w:tcPr>
            <w:tcW w:w="2016" w:type="dxa"/>
            <w:vAlign w:val="bottom"/>
            <w:hideMark/>
          </w:tcPr>
          <w:p w14:paraId="32BA2E0E" w14:textId="77777777" w:rsidR="007A5910" w:rsidRPr="00DF38D1" w:rsidRDefault="007A5910" w:rsidP="007A5910">
            <w:pPr>
              <w:tabs>
                <w:tab w:val="decimal" w:pos="1620"/>
              </w:tabs>
              <w:spacing w:line="340" w:lineRule="exact"/>
              <w:rPr>
                <w:rFonts w:ascii="Arial" w:hAnsi="Arial" w:cs="Arial"/>
                <w:sz w:val="18"/>
                <w:szCs w:val="18"/>
              </w:rPr>
            </w:pPr>
            <w:r w:rsidRPr="00DF38D1">
              <w:rPr>
                <w:rFonts w:ascii="Arial" w:hAnsi="Arial" w:cs="Arial"/>
                <w:sz w:val="18"/>
                <w:szCs w:val="18"/>
              </w:rPr>
              <w:t>-</w:t>
            </w:r>
          </w:p>
        </w:tc>
        <w:tc>
          <w:tcPr>
            <w:tcW w:w="1872" w:type="dxa"/>
            <w:vAlign w:val="bottom"/>
            <w:hideMark/>
          </w:tcPr>
          <w:p w14:paraId="2B858CAE" w14:textId="77777777" w:rsidR="007A5910" w:rsidRPr="00DF38D1" w:rsidRDefault="007A5910" w:rsidP="007A5910">
            <w:pPr>
              <w:tabs>
                <w:tab w:val="decimal" w:pos="1500"/>
              </w:tabs>
              <w:spacing w:line="340" w:lineRule="exact"/>
              <w:rPr>
                <w:rFonts w:ascii="Arial" w:hAnsi="Arial" w:cs="Arial"/>
                <w:sz w:val="18"/>
                <w:szCs w:val="18"/>
              </w:rPr>
            </w:pPr>
            <w:r w:rsidRPr="00DF38D1">
              <w:rPr>
                <w:rFonts w:ascii="Arial" w:hAnsi="Arial" w:cs="Arial"/>
                <w:sz w:val="18"/>
                <w:szCs w:val="18"/>
              </w:rPr>
              <w:t>12,137,085</w:t>
            </w:r>
          </w:p>
        </w:tc>
        <w:tc>
          <w:tcPr>
            <w:tcW w:w="2016" w:type="dxa"/>
            <w:gridSpan w:val="2"/>
            <w:vAlign w:val="bottom"/>
            <w:hideMark/>
          </w:tcPr>
          <w:p w14:paraId="3D72AE87"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12,137,085</w:t>
            </w:r>
          </w:p>
        </w:tc>
      </w:tr>
      <w:tr w:rsidR="007A5910" w:rsidRPr="00DF38D1" w14:paraId="03EC4C7C" w14:textId="77777777" w:rsidTr="00676BA8">
        <w:trPr>
          <w:trHeight w:val="374"/>
        </w:trPr>
        <w:tc>
          <w:tcPr>
            <w:tcW w:w="4068" w:type="dxa"/>
            <w:hideMark/>
          </w:tcPr>
          <w:p w14:paraId="17B793CA" w14:textId="77777777" w:rsidR="007A5910" w:rsidRPr="00DF38D1" w:rsidRDefault="007A5910" w:rsidP="007A5910">
            <w:pPr>
              <w:spacing w:line="340" w:lineRule="exact"/>
              <w:rPr>
                <w:rFonts w:ascii="Arial" w:hAnsi="Arial" w:cs="Arial"/>
                <w:sz w:val="18"/>
                <w:szCs w:val="18"/>
              </w:rPr>
            </w:pPr>
            <w:r w:rsidRPr="00DF38D1">
              <w:rPr>
                <w:rFonts w:ascii="Arial" w:hAnsi="Arial" w:cs="Arial"/>
                <w:sz w:val="18"/>
                <w:szCs w:val="18"/>
              </w:rPr>
              <w:t>Other non-current financial assets</w:t>
            </w:r>
          </w:p>
        </w:tc>
        <w:tc>
          <w:tcPr>
            <w:tcW w:w="2016" w:type="dxa"/>
            <w:vAlign w:val="bottom"/>
          </w:tcPr>
          <w:p w14:paraId="78AD6926" w14:textId="77777777" w:rsidR="007A5910" w:rsidRPr="00DF38D1" w:rsidRDefault="007A5910" w:rsidP="007A5910">
            <w:pPr>
              <w:tabs>
                <w:tab w:val="decimal" w:pos="1710"/>
              </w:tabs>
              <w:spacing w:line="340" w:lineRule="exact"/>
              <w:rPr>
                <w:rFonts w:ascii="Arial" w:hAnsi="Arial" w:cs="Arial"/>
                <w:sz w:val="18"/>
                <w:szCs w:val="18"/>
              </w:rPr>
            </w:pPr>
          </w:p>
        </w:tc>
        <w:tc>
          <w:tcPr>
            <w:tcW w:w="2016" w:type="dxa"/>
            <w:vAlign w:val="bottom"/>
          </w:tcPr>
          <w:p w14:paraId="2FA7BC8F" w14:textId="77777777" w:rsidR="007A5910" w:rsidRPr="00DF38D1" w:rsidRDefault="007A5910" w:rsidP="007A5910">
            <w:pPr>
              <w:tabs>
                <w:tab w:val="decimal" w:pos="1710"/>
              </w:tabs>
              <w:spacing w:line="340" w:lineRule="exact"/>
              <w:rPr>
                <w:rFonts w:ascii="Arial" w:hAnsi="Arial" w:cs="Arial"/>
                <w:sz w:val="18"/>
                <w:szCs w:val="18"/>
              </w:rPr>
            </w:pPr>
          </w:p>
        </w:tc>
        <w:tc>
          <w:tcPr>
            <w:tcW w:w="2016" w:type="dxa"/>
            <w:vAlign w:val="bottom"/>
          </w:tcPr>
          <w:p w14:paraId="50F98733" w14:textId="77777777" w:rsidR="007A5910" w:rsidRPr="00DF38D1" w:rsidRDefault="007A5910" w:rsidP="007A5910">
            <w:pPr>
              <w:tabs>
                <w:tab w:val="decimal" w:pos="1620"/>
              </w:tabs>
              <w:spacing w:line="340" w:lineRule="exact"/>
              <w:rPr>
                <w:rFonts w:ascii="Arial" w:hAnsi="Arial" w:cs="Arial"/>
                <w:sz w:val="18"/>
                <w:szCs w:val="18"/>
              </w:rPr>
            </w:pPr>
          </w:p>
        </w:tc>
        <w:tc>
          <w:tcPr>
            <w:tcW w:w="1872" w:type="dxa"/>
            <w:vAlign w:val="bottom"/>
          </w:tcPr>
          <w:p w14:paraId="0FC493C9" w14:textId="77777777" w:rsidR="007A5910" w:rsidRPr="00DF38D1" w:rsidRDefault="007A5910" w:rsidP="007A5910">
            <w:pPr>
              <w:tabs>
                <w:tab w:val="decimal" w:pos="1500"/>
              </w:tabs>
              <w:spacing w:line="340" w:lineRule="exact"/>
              <w:rPr>
                <w:rFonts w:ascii="Arial" w:hAnsi="Arial" w:cs="Arial"/>
                <w:sz w:val="18"/>
                <w:szCs w:val="18"/>
              </w:rPr>
            </w:pPr>
          </w:p>
        </w:tc>
        <w:tc>
          <w:tcPr>
            <w:tcW w:w="2016" w:type="dxa"/>
            <w:gridSpan w:val="2"/>
            <w:vAlign w:val="bottom"/>
          </w:tcPr>
          <w:p w14:paraId="03663AD9" w14:textId="77777777" w:rsidR="007A5910" w:rsidRPr="00DF38D1" w:rsidRDefault="007A5910" w:rsidP="007A5910">
            <w:pPr>
              <w:tabs>
                <w:tab w:val="decimal" w:pos="1710"/>
              </w:tabs>
              <w:spacing w:line="340" w:lineRule="exact"/>
              <w:rPr>
                <w:rFonts w:ascii="Arial" w:hAnsi="Arial" w:cs="Arial"/>
                <w:sz w:val="18"/>
                <w:szCs w:val="18"/>
              </w:rPr>
            </w:pPr>
          </w:p>
        </w:tc>
      </w:tr>
      <w:tr w:rsidR="007A5910" w:rsidRPr="00DF38D1" w14:paraId="668A1D86" w14:textId="77777777" w:rsidTr="00676BA8">
        <w:trPr>
          <w:trHeight w:val="374"/>
        </w:trPr>
        <w:tc>
          <w:tcPr>
            <w:tcW w:w="4068" w:type="dxa"/>
            <w:hideMark/>
          </w:tcPr>
          <w:p w14:paraId="1B3EE6A0" w14:textId="77777777" w:rsidR="007A5910" w:rsidRPr="00DF38D1" w:rsidRDefault="007A5910" w:rsidP="007A5910">
            <w:pPr>
              <w:tabs>
                <w:tab w:val="left" w:pos="180"/>
                <w:tab w:val="left" w:pos="360"/>
              </w:tabs>
              <w:spacing w:line="340" w:lineRule="exact"/>
              <w:rPr>
                <w:rFonts w:ascii="Arial" w:hAnsi="Arial" w:cs="Arial"/>
                <w:sz w:val="18"/>
                <w:szCs w:val="18"/>
              </w:rPr>
            </w:pPr>
            <w:r w:rsidRPr="00DF38D1">
              <w:rPr>
                <w:rFonts w:ascii="Arial" w:hAnsi="Arial" w:cs="Arial"/>
                <w:sz w:val="18"/>
                <w:szCs w:val="18"/>
              </w:rPr>
              <w:tab/>
              <w:t>-</w:t>
            </w:r>
            <w:r w:rsidRPr="00DF38D1">
              <w:rPr>
                <w:rFonts w:ascii="Arial" w:hAnsi="Arial" w:cs="Arial"/>
                <w:sz w:val="18"/>
                <w:szCs w:val="18"/>
              </w:rPr>
              <w:tab/>
              <w:t>Investment in equity instruments</w:t>
            </w:r>
          </w:p>
        </w:tc>
        <w:tc>
          <w:tcPr>
            <w:tcW w:w="2016" w:type="dxa"/>
            <w:vAlign w:val="bottom"/>
            <w:hideMark/>
          </w:tcPr>
          <w:p w14:paraId="572236BB"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3,749,218</w:t>
            </w:r>
          </w:p>
        </w:tc>
        <w:tc>
          <w:tcPr>
            <w:tcW w:w="2016" w:type="dxa"/>
            <w:vAlign w:val="bottom"/>
            <w:hideMark/>
          </w:tcPr>
          <w:p w14:paraId="569A7D06"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w:t>
            </w:r>
          </w:p>
        </w:tc>
        <w:tc>
          <w:tcPr>
            <w:tcW w:w="2016" w:type="dxa"/>
            <w:vAlign w:val="bottom"/>
            <w:hideMark/>
          </w:tcPr>
          <w:p w14:paraId="7FBB27E4" w14:textId="77777777" w:rsidR="007A5910" w:rsidRPr="00DF38D1" w:rsidRDefault="007A5910" w:rsidP="007A5910">
            <w:pPr>
              <w:tabs>
                <w:tab w:val="decimal" w:pos="1620"/>
              </w:tabs>
              <w:spacing w:line="340" w:lineRule="exact"/>
              <w:rPr>
                <w:rFonts w:ascii="Arial" w:hAnsi="Arial" w:cs="Arial"/>
                <w:sz w:val="18"/>
                <w:szCs w:val="18"/>
              </w:rPr>
            </w:pPr>
            <w:r w:rsidRPr="00DF38D1">
              <w:rPr>
                <w:rFonts w:ascii="Arial" w:hAnsi="Arial" w:cs="Arial"/>
                <w:sz w:val="18"/>
                <w:szCs w:val="18"/>
              </w:rPr>
              <w:t>3,749,218</w:t>
            </w:r>
          </w:p>
        </w:tc>
        <w:tc>
          <w:tcPr>
            <w:tcW w:w="1872" w:type="dxa"/>
            <w:vAlign w:val="bottom"/>
            <w:hideMark/>
          </w:tcPr>
          <w:p w14:paraId="49F6586E" w14:textId="77777777" w:rsidR="007A5910" w:rsidRPr="00DF38D1" w:rsidRDefault="007A5910" w:rsidP="007A5910">
            <w:pPr>
              <w:tabs>
                <w:tab w:val="decimal" w:pos="1500"/>
              </w:tabs>
              <w:spacing w:line="340" w:lineRule="exact"/>
              <w:rPr>
                <w:rFonts w:ascii="Arial" w:hAnsi="Arial" w:cs="Arial"/>
                <w:sz w:val="18"/>
                <w:szCs w:val="18"/>
              </w:rPr>
            </w:pPr>
            <w:r w:rsidRPr="00DF38D1">
              <w:rPr>
                <w:rFonts w:ascii="Arial" w:hAnsi="Arial" w:cs="Arial"/>
                <w:sz w:val="18"/>
                <w:szCs w:val="18"/>
              </w:rPr>
              <w:t>-</w:t>
            </w:r>
          </w:p>
        </w:tc>
        <w:tc>
          <w:tcPr>
            <w:tcW w:w="2016" w:type="dxa"/>
            <w:gridSpan w:val="2"/>
            <w:vAlign w:val="bottom"/>
            <w:hideMark/>
          </w:tcPr>
          <w:p w14:paraId="0AAB3E85"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3,749,218</w:t>
            </w:r>
          </w:p>
        </w:tc>
      </w:tr>
      <w:tr w:rsidR="007A5910" w:rsidRPr="00DF38D1" w14:paraId="25F5DBCC" w14:textId="77777777" w:rsidTr="00676BA8">
        <w:trPr>
          <w:trHeight w:val="374"/>
        </w:trPr>
        <w:tc>
          <w:tcPr>
            <w:tcW w:w="4068" w:type="dxa"/>
            <w:hideMark/>
          </w:tcPr>
          <w:p w14:paraId="5B9B9A22" w14:textId="77777777" w:rsidR="007A5910" w:rsidRPr="00DF38D1" w:rsidRDefault="007A5910" w:rsidP="007A5910">
            <w:pPr>
              <w:tabs>
                <w:tab w:val="left" w:pos="180"/>
                <w:tab w:val="left" w:pos="360"/>
              </w:tabs>
              <w:spacing w:line="340" w:lineRule="exact"/>
              <w:rPr>
                <w:rFonts w:ascii="Arial" w:hAnsi="Arial" w:cs="Arial"/>
                <w:sz w:val="18"/>
                <w:szCs w:val="18"/>
              </w:rPr>
            </w:pPr>
            <w:r w:rsidRPr="00DF38D1">
              <w:rPr>
                <w:rFonts w:ascii="Arial" w:hAnsi="Arial" w:cs="Arial"/>
                <w:sz w:val="18"/>
                <w:szCs w:val="18"/>
              </w:rPr>
              <w:tab/>
              <w:t>-</w:t>
            </w:r>
            <w:r w:rsidRPr="00DF38D1">
              <w:rPr>
                <w:rFonts w:ascii="Arial" w:hAnsi="Arial" w:cs="Arial"/>
                <w:sz w:val="18"/>
                <w:szCs w:val="18"/>
              </w:rPr>
              <w:tab/>
              <w:t>Derivative assets</w:t>
            </w:r>
          </w:p>
        </w:tc>
        <w:tc>
          <w:tcPr>
            <w:tcW w:w="2016" w:type="dxa"/>
            <w:vAlign w:val="bottom"/>
            <w:hideMark/>
          </w:tcPr>
          <w:p w14:paraId="7B74FF3D"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603,836</w:t>
            </w:r>
          </w:p>
        </w:tc>
        <w:tc>
          <w:tcPr>
            <w:tcW w:w="2016" w:type="dxa"/>
            <w:vAlign w:val="bottom"/>
            <w:hideMark/>
          </w:tcPr>
          <w:p w14:paraId="5270AEC9"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693,387</w:t>
            </w:r>
          </w:p>
        </w:tc>
        <w:tc>
          <w:tcPr>
            <w:tcW w:w="2016" w:type="dxa"/>
            <w:vAlign w:val="bottom"/>
            <w:hideMark/>
          </w:tcPr>
          <w:p w14:paraId="47EE36F3" w14:textId="77777777" w:rsidR="007A5910" w:rsidRPr="00DF38D1" w:rsidRDefault="007A5910" w:rsidP="007A5910">
            <w:pPr>
              <w:tabs>
                <w:tab w:val="decimal" w:pos="1620"/>
              </w:tabs>
              <w:spacing w:line="340" w:lineRule="exact"/>
              <w:rPr>
                <w:rFonts w:ascii="Arial" w:hAnsi="Arial" w:cs="Arial"/>
                <w:sz w:val="18"/>
                <w:szCs w:val="18"/>
              </w:rPr>
            </w:pPr>
            <w:r w:rsidRPr="00DF38D1">
              <w:rPr>
                <w:rFonts w:ascii="Arial" w:hAnsi="Arial" w:cs="Arial"/>
                <w:sz w:val="18"/>
                <w:szCs w:val="18"/>
              </w:rPr>
              <w:t>-</w:t>
            </w:r>
          </w:p>
        </w:tc>
        <w:tc>
          <w:tcPr>
            <w:tcW w:w="1872" w:type="dxa"/>
            <w:vAlign w:val="bottom"/>
            <w:hideMark/>
          </w:tcPr>
          <w:p w14:paraId="18BEF1A1" w14:textId="77777777" w:rsidR="007A5910" w:rsidRPr="00DF38D1" w:rsidRDefault="007A5910" w:rsidP="007A5910">
            <w:pPr>
              <w:tabs>
                <w:tab w:val="decimal" w:pos="1500"/>
              </w:tabs>
              <w:spacing w:line="340" w:lineRule="exact"/>
              <w:rPr>
                <w:rFonts w:ascii="Arial" w:hAnsi="Arial" w:cs="Arial"/>
                <w:sz w:val="18"/>
                <w:szCs w:val="18"/>
              </w:rPr>
            </w:pPr>
            <w:r w:rsidRPr="00DF38D1">
              <w:rPr>
                <w:rFonts w:ascii="Arial" w:hAnsi="Arial" w:cs="Arial"/>
                <w:sz w:val="18"/>
                <w:szCs w:val="18"/>
              </w:rPr>
              <w:t>-</w:t>
            </w:r>
          </w:p>
        </w:tc>
        <w:tc>
          <w:tcPr>
            <w:tcW w:w="2016" w:type="dxa"/>
            <w:gridSpan w:val="2"/>
            <w:vAlign w:val="bottom"/>
            <w:hideMark/>
          </w:tcPr>
          <w:p w14:paraId="70486FCC" w14:textId="77777777" w:rsidR="007A5910" w:rsidRPr="00DF38D1" w:rsidRDefault="007A5910" w:rsidP="007A5910">
            <w:pPr>
              <w:tabs>
                <w:tab w:val="decimal" w:pos="1710"/>
              </w:tabs>
              <w:spacing w:line="340" w:lineRule="exact"/>
              <w:rPr>
                <w:rFonts w:ascii="Arial" w:hAnsi="Arial" w:cs="Arial"/>
                <w:sz w:val="18"/>
                <w:szCs w:val="18"/>
              </w:rPr>
            </w:pPr>
            <w:r w:rsidRPr="00DF38D1">
              <w:rPr>
                <w:rFonts w:ascii="Arial" w:hAnsi="Arial" w:cs="Arial"/>
                <w:sz w:val="18"/>
                <w:szCs w:val="18"/>
              </w:rPr>
              <w:t>693,387</w:t>
            </w:r>
          </w:p>
        </w:tc>
      </w:tr>
      <w:tr w:rsidR="007A5910" w:rsidRPr="00DF38D1" w14:paraId="1418E3BD" w14:textId="77777777" w:rsidTr="00676BA8">
        <w:trPr>
          <w:trHeight w:val="374"/>
        </w:trPr>
        <w:tc>
          <w:tcPr>
            <w:tcW w:w="4068" w:type="dxa"/>
            <w:hideMark/>
          </w:tcPr>
          <w:p w14:paraId="63FDF028" w14:textId="77777777" w:rsidR="007A5910" w:rsidRPr="00DF38D1" w:rsidRDefault="007A5910" w:rsidP="007A5910">
            <w:pPr>
              <w:spacing w:line="340" w:lineRule="exact"/>
              <w:rPr>
                <w:rFonts w:ascii="Arial" w:hAnsi="Arial" w:cs="Arial"/>
                <w:sz w:val="18"/>
                <w:szCs w:val="18"/>
              </w:rPr>
            </w:pPr>
            <w:r w:rsidRPr="00DF38D1">
              <w:rPr>
                <w:rFonts w:ascii="Arial" w:hAnsi="Arial" w:cs="Arial"/>
                <w:sz w:val="18"/>
                <w:szCs w:val="18"/>
              </w:rPr>
              <w:t>Deposit (shown under other non-current assets)</w:t>
            </w:r>
          </w:p>
        </w:tc>
        <w:tc>
          <w:tcPr>
            <w:tcW w:w="2016" w:type="dxa"/>
            <w:vAlign w:val="bottom"/>
            <w:hideMark/>
          </w:tcPr>
          <w:p w14:paraId="1FF32093" w14:textId="77777777" w:rsidR="007A5910" w:rsidRPr="00DF38D1" w:rsidRDefault="007A5910" w:rsidP="007A5910">
            <w:pPr>
              <w:pBdr>
                <w:bottom w:val="single" w:sz="4" w:space="1" w:color="auto"/>
              </w:pBdr>
              <w:tabs>
                <w:tab w:val="decimal" w:pos="1710"/>
              </w:tabs>
              <w:spacing w:line="340" w:lineRule="exact"/>
              <w:rPr>
                <w:rFonts w:ascii="Arial" w:hAnsi="Arial" w:cs="Arial"/>
                <w:sz w:val="18"/>
                <w:szCs w:val="18"/>
              </w:rPr>
            </w:pPr>
            <w:r w:rsidRPr="00DF38D1">
              <w:rPr>
                <w:rFonts w:ascii="Arial" w:hAnsi="Arial" w:cs="Arial"/>
                <w:sz w:val="18"/>
                <w:szCs w:val="18"/>
              </w:rPr>
              <w:t>12,375</w:t>
            </w:r>
          </w:p>
        </w:tc>
        <w:tc>
          <w:tcPr>
            <w:tcW w:w="2016" w:type="dxa"/>
            <w:vAlign w:val="bottom"/>
            <w:hideMark/>
          </w:tcPr>
          <w:p w14:paraId="4D356C69" w14:textId="77777777" w:rsidR="007A5910" w:rsidRPr="00DF38D1" w:rsidRDefault="007A5910" w:rsidP="007A5910">
            <w:pPr>
              <w:pBdr>
                <w:bottom w:val="single" w:sz="4" w:space="1" w:color="auto"/>
              </w:pBdr>
              <w:tabs>
                <w:tab w:val="decimal" w:pos="1710"/>
              </w:tabs>
              <w:spacing w:line="340" w:lineRule="exact"/>
              <w:rPr>
                <w:rFonts w:ascii="Arial" w:hAnsi="Arial" w:cs="Arial"/>
                <w:sz w:val="18"/>
                <w:szCs w:val="18"/>
              </w:rPr>
            </w:pPr>
            <w:r w:rsidRPr="00DF38D1">
              <w:rPr>
                <w:rFonts w:ascii="Arial" w:hAnsi="Arial" w:cs="Arial"/>
                <w:sz w:val="18"/>
                <w:szCs w:val="18"/>
              </w:rPr>
              <w:t>-</w:t>
            </w:r>
          </w:p>
        </w:tc>
        <w:tc>
          <w:tcPr>
            <w:tcW w:w="2016" w:type="dxa"/>
            <w:vAlign w:val="bottom"/>
            <w:hideMark/>
          </w:tcPr>
          <w:p w14:paraId="158CDD27" w14:textId="77777777" w:rsidR="007A5910" w:rsidRPr="00DF38D1" w:rsidRDefault="007A5910" w:rsidP="007A5910">
            <w:pPr>
              <w:pBdr>
                <w:bottom w:val="single" w:sz="4" w:space="1" w:color="auto"/>
              </w:pBdr>
              <w:tabs>
                <w:tab w:val="decimal" w:pos="1620"/>
              </w:tabs>
              <w:spacing w:line="340" w:lineRule="exact"/>
              <w:rPr>
                <w:rFonts w:ascii="Arial" w:hAnsi="Arial" w:cs="Arial"/>
                <w:sz w:val="18"/>
                <w:szCs w:val="18"/>
              </w:rPr>
            </w:pPr>
            <w:r w:rsidRPr="00DF38D1">
              <w:rPr>
                <w:rFonts w:ascii="Arial" w:hAnsi="Arial" w:cs="Arial"/>
                <w:sz w:val="18"/>
                <w:szCs w:val="18"/>
              </w:rPr>
              <w:t>-</w:t>
            </w:r>
          </w:p>
        </w:tc>
        <w:tc>
          <w:tcPr>
            <w:tcW w:w="1872" w:type="dxa"/>
            <w:vAlign w:val="bottom"/>
            <w:hideMark/>
          </w:tcPr>
          <w:p w14:paraId="580CCEF3" w14:textId="77777777" w:rsidR="007A5910" w:rsidRPr="00DF38D1" w:rsidRDefault="007A5910" w:rsidP="007A5910">
            <w:pPr>
              <w:pBdr>
                <w:bottom w:val="single" w:sz="4" w:space="1" w:color="auto"/>
              </w:pBdr>
              <w:tabs>
                <w:tab w:val="decimal" w:pos="1500"/>
              </w:tabs>
              <w:spacing w:line="340" w:lineRule="exact"/>
              <w:rPr>
                <w:rFonts w:ascii="Arial" w:hAnsi="Arial" w:cs="Arial"/>
                <w:sz w:val="18"/>
                <w:szCs w:val="18"/>
              </w:rPr>
            </w:pPr>
            <w:r w:rsidRPr="00DF38D1">
              <w:rPr>
                <w:rFonts w:ascii="Arial" w:hAnsi="Arial" w:cs="Arial"/>
                <w:sz w:val="18"/>
                <w:szCs w:val="18"/>
              </w:rPr>
              <w:t>12,375</w:t>
            </w:r>
          </w:p>
        </w:tc>
        <w:tc>
          <w:tcPr>
            <w:tcW w:w="2016" w:type="dxa"/>
            <w:gridSpan w:val="2"/>
            <w:vAlign w:val="bottom"/>
            <w:hideMark/>
          </w:tcPr>
          <w:p w14:paraId="7E6C1970" w14:textId="77777777" w:rsidR="007A5910" w:rsidRPr="00DF38D1" w:rsidRDefault="007A5910" w:rsidP="007A5910">
            <w:pPr>
              <w:pBdr>
                <w:bottom w:val="single" w:sz="4" w:space="1" w:color="auto"/>
              </w:pBdr>
              <w:tabs>
                <w:tab w:val="decimal" w:pos="1710"/>
              </w:tabs>
              <w:spacing w:line="340" w:lineRule="exact"/>
              <w:rPr>
                <w:rFonts w:ascii="Arial" w:hAnsi="Arial" w:cs="Arial"/>
                <w:sz w:val="18"/>
                <w:szCs w:val="18"/>
              </w:rPr>
            </w:pPr>
            <w:r w:rsidRPr="00DF38D1">
              <w:rPr>
                <w:rFonts w:ascii="Arial" w:hAnsi="Arial" w:cs="Arial"/>
                <w:sz w:val="18"/>
                <w:szCs w:val="18"/>
              </w:rPr>
              <w:t>12,375</w:t>
            </w:r>
          </w:p>
        </w:tc>
      </w:tr>
      <w:tr w:rsidR="007A5910" w:rsidRPr="00DF38D1" w14:paraId="7C4F2D43" w14:textId="77777777" w:rsidTr="00676BA8">
        <w:trPr>
          <w:trHeight w:val="374"/>
        </w:trPr>
        <w:tc>
          <w:tcPr>
            <w:tcW w:w="4068" w:type="dxa"/>
            <w:hideMark/>
          </w:tcPr>
          <w:p w14:paraId="19E57B7D" w14:textId="77777777" w:rsidR="007A5910" w:rsidRPr="00DF38D1" w:rsidRDefault="007A5910" w:rsidP="007A5910">
            <w:pPr>
              <w:spacing w:line="340" w:lineRule="exact"/>
              <w:rPr>
                <w:rFonts w:ascii="Arial" w:hAnsi="Arial" w:cs="Arial"/>
                <w:b/>
                <w:bCs/>
                <w:sz w:val="18"/>
                <w:szCs w:val="18"/>
              </w:rPr>
            </w:pPr>
            <w:r w:rsidRPr="00DF38D1">
              <w:rPr>
                <w:rFonts w:ascii="Arial" w:hAnsi="Arial" w:cs="Arial"/>
                <w:b/>
                <w:bCs/>
                <w:sz w:val="18"/>
                <w:szCs w:val="18"/>
              </w:rPr>
              <w:t>Total financial assets</w:t>
            </w:r>
          </w:p>
        </w:tc>
        <w:tc>
          <w:tcPr>
            <w:tcW w:w="2016" w:type="dxa"/>
            <w:hideMark/>
          </w:tcPr>
          <w:p w14:paraId="13BF3C3C" w14:textId="77777777" w:rsidR="007A5910" w:rsidRPr="00DF38D1" w:rsidRDefault="007A5910" w:rsidP="007A5910">
            <w:pPr>
              <w:pBdr>
                <w:bottom w:val="double" w:sz="4" w:space="1" w:color="auto"/>
              </w:pBdr>
              <w:tabs>
                <w:tab w:val="decimal" w:pos="1710"/>
              </w:tabs>
              <w:spacing w:line="340" w:lineRule="exact"/>
              <w:rPr>
                <w:rFonts w:ascii="Arial" w:hAnsi="Arial" w:cs="Arial"/>
                <w:sz w:val="18"/>
                <w:szCs w:val="18"/>
              </w:rPr>
            </w:pPr>
            <w:r w:rsidRPr="00DF38D1">
              <w:rPr>
                <w:rFonts w:ascii="Arial" w:hAnsi="Arial" w:cs="Arial"/>
                <w:sz w:val="18"/>
                <w:szCs w:val="18"/>
              </w:rPr>
              <w:t>20,001,241</w:t>
            </w:r>
          </w:p>
        </w:tc>
        <w:tc>
          <w:tcPr>
            <w:tcW w:w="2016" w:type="dxa"/>
            <w:hideMark/>
          </w:tcPr>
          <w:p w14:paraId="2A768AC3" w14:textId="77777777" w:rsidR="007A5910" w:rsidRPr="00DF38D1" w:rsidRDefault="007A5910" w:rsidP="007A5910">
            <w:pPr>
              <w:pBdr>
                <w:bottom w:val="double" w:sz="4" w:space="1" w:color="auto"/>
              </w:pBdr>
              <w:tabs>
                <w:tab w:val="decimal" w:pos="1710"/>
              </w:tabs>
              <w:spacing w:line="340" w:lineRule="exact"/>
              <w:rPr>
                <w:rFonts w:ascii="Arial" w:hAnsi="Arial" w:cs="Arial"/>
                <w:sz w:val="18"/>
                <w:szCs w:val="18"/>
                <w:cs/>
              </w:rPr>
            </w:pPr>
            <w:r w:rsidRPr="00DF38D1">
              <w:rPr>
                <w:rFonts w:ascii="Arial" w:hAnsi="Arial" w:cs="Arial"/>
                <w:sz w:val="18"/>
                <w:szCs w:val="18"/>
              </w:rPr>
              <w:t>896,618</w:t>
            </w:r>
          </w:p>
        </w:tc>
        <w:tc>
          <w:tcPr>
            <w:tcW w:w="2016" w:type="dxa"/>
            <w:hideMark/>
          </w:tcPr>
          <w:p w14:paraId="20B620D3" w14:textId="77777777" w:rsidR="007A5910" w:rsidRPr="00DF38D1" w:rsidRDefault="007A5910" w:rsidP="007A5910">
            <w:pPr>
              <w:pBdr>
                <w:bottom w:val="double" w:sz="4" w:space="1" w:color="auto"/>
              </w:pBdr>
              <w:tabs>
                <w:tab w:val="decimal" w:pos="1620"/>
              </w:tabs>
              <w:spacing w:line="340" w:lineRule="exact"/>
              <w:rPr>
                <w:rFonts w:ascii="Arial" w:hAnsi="Arial" w:cs="Arial"/>
                <w:sz w:val="18"/>
                <w:szCs w:val="18"/>
              </w:rPr>
            </w:pPr>
            <w:r w:rsidRPr="00DF38D1">
              <w:rPr>
                <w:rFonts w:ascii="Arial" w:hAnsi="Arial" w:cs="Arial"/>
                <w:sz w:val="18"/>
                <w:szCs w:val="18"/>
              </w:rPr>
              <w:t>3,749,218</w:t>
            </w:r>
          </w:p>
        </w:tc>
        <w:tc>
          <w:tcPr>
            <w:tcW w:w="1872" w:type="dxa"/>
            <w:hideMark/>
          </w:tcPr>
          <w:p w14:paraId="06160B28" w14:textId="77777777" w:rsidR="007A5910" w:rsidRPr="00DF38D1" w:rsidRDefault="007A5910" w:rsidP="007A5910">
            <w:pPr>
              <w:pBdr>
                <w:bottom w:val="double" w:sz="4" w:space="1" w:color="auto"/>
              </w:pBdr>
              <w:tabs>
                <w:tab w:val="decimal" w:pos="1500"/>
              </w:tabs>
              <w:spacing w:line="340" w:lineRule="exact"/>
              <w:rPr>
                <w:rFonts w:ascii="Arial" w:hAnsi="Arial" w:cs="Arial"/>
                <w:sz w:val="18"/>
                <w:szCs w:val="18"/>
              </w:rPr>
            </w:pPr>
            <w:r w:rsidRPr="00DF38D1">
              <w:rPr>
                <w:rFonts w:ascii="Arial" w:hAnsi="Arial" w:cs="Arial"/>
                <w:sz w:val="18"/>
                <w:szCs w:val="18"/>
              </w:rPr>
              <w:t>15,477,755</w:t>
            </w:r>
          </w:p>
        </w:tc>
        <w:tc>
          <w:tcPr>
            <w:tcW w:w="2016" w:type="dxa"/>
            <w:gridSpan w:val="2"/>
            <w:hideMark/>
          </w:tcPr>
          <w:p w14:paraId="16B6C278" w14:textId="77777777" w:rsidR="007A5910" w:rsidRPr="00DF38D1" w:rsidRDefault="007A5910" w:rsidP="007A5910">
            <w:pPr>
              <w:pBdr>
                <w:bottom w:val="double" w:sz="4" w:space="1" w:color="auto"/>
              </w:pBdr>
              <w:tabs>
                <w:tab w:val="decimal" w:pos="1710"/>
              </w:tabs>
              <w:spacing w:line="340" w:lineRule="exact"/>
              <w:rPr>
                <w:rFonts w:ascii="Arial" w:hAnsi="Arial" w:cs="Arial"/>
                <w:sz w:val="18"/>
                <w:szCs w:val="18"/>
              </w:rPr>
            </w:pPr>
            <w:r w:rsidRPr="00DF38D1">
              <w:rPr>
                <w:rFonts w:ascii="Arial" w:hAnsi="Arial" w:cs="Arial"/>
                <w:sz w:val="18"/>
                <w:szCs w:val="18"/>
              </w:rPr>
              <w:t>20,123,591</w:t>
            </w:r>
          </w:p>
        </w:tc>
      </w:tr>
    </w:tbl>
    <w:p w14:paraId="048861F9" w14:textId="77777777" w:rsidR="00C374B7" w:rsidRPr="00DF38D1" w:rsidRDefault="00C374B7" w:rsidP="00C374B7">
      <w:pPr>
        <w:spacing w:before="240" w:after="120"/>
        <w:ind w:firstLine="630"/>
        <w:rPr>
          <w:rFonts w:ascii="Arial" w:hAnsi="Arial"/>
          <w:sz w:val="22"/>
          <w:szCs w:val="22"/>
        </w:rPr>
      </w:pPr>
      <w:r w:rsidRPr="00DF38D1">
        <w:rPr>
          <w:rFonts w:ascii="Arial" w:hAnsi="Arial"/>
          <w:sz w:val="22"/>
          <w:szCs w:val="22"/>
        </w:rPr>
        <w:t xml:space="preserve">As at 1 January 2020, the Group has not designated any financial liabilities at fair value through profit or loss.        </w:t>
      </w:r>
    </w:p>
    <w:p w14:paraId="7F234008" w14:textId="77777777" w:rsidR="00C374B7" w:rsidRPr="00DF38D1" w:rsidRDefault="00C374B7" w:rsidP="00C374B7">
      <w:pPr>
        <w:overflowPunct/>
        <w:autoSpaceDE/>
        <w:autoSpaceDN/>
        <w:adjustRightInd/>
        <w:rPr>
          <w:rFonts w:ascii="Arial" w:hAnsi="Arial"/>
          <w:sz w:val="22"/>
          <w:szCs w:val="22"/>
          <w:cs/>
        </w:rPr>
        <w:sectPr w:rsidR="00C374B7" w:rsidRPr="00DF38D1">
          <w:pgSz w:w="16839" w:h="11907" w:orient="landscape"/>
          <w:pgMar w:top="1350" w:right="1296" w:bottom="1080" w:left="1080" w:header="720" w:footer="720" w:gutter="0"/>
          <w:cols w:space="720"/>
        </w:sectPr>
      </w:pPr>
    </w:p>
    <w:p w14:paraId="065C640D" w14:textId="632B166B" w:rsidR="00C374B7" w:rsidRPr="00DF38D1" w:rsidRDefault="000646B3" w:rsidP="00C374B7">
      <w:pPr>
        <w:spacing w:before="120" w:after="120" w:line="380" w:lineRule="exact"/>
        <w:ind w:left="547" w:hanging="547"/>
        <w:jc w:val="thaiDistribute"/>
        <w:rPr>
          <w:rFonts w:ascii="Arial" w:hAnsi="Arial" w:cs="Arial"/>
          <w:b/>
          <w:bCs/>
          <w:sz w:val="22"/>
          <w:szCs w:val="22"/>
          <w:cs/>
        </w:rPr>
      </w:pPr>
      <w:r w:rsidRPr="00DF38D1">
        <w:rPr>
          <w:rFonts w:ascii="Arial" w:hAnsi="Arial" w:cs="Arial"/>
          <w:b/>
          <w:bCs/>
          <w:sz w:val="22"/>
          <w:szCs w:val="22"/>
        </w:rPr>
        <w:lastRenderedPageBreak/>
        <w:t>4</w:t>
      </w:r>
      <w:r w:rsidR="00C374B7" w:rsidRPr="00DF38D1">
        <w:rPr>
          <w:rFonts w:ascii="Arial" w:hAnsi="Arial" w:cs="Arial"/>
          <w:b/>
          <w:bCs/>
          <w:sz w:val="22"/>
          <w:szCs w:val="22"/>
        </w:rPr>
        <w:t xml:space="preserve">.2   </w:t>
      </w:r>
      <w:r w:rsidR="00C374B7" w:rsidRPr="00DF38D1">
        <w:rPr>
          <w:rFonts w:ascii="Arial" w:hAnsi="Arial" w:cs="Arial"/>
          <w:b/>
          <w:bCs/>
          <w:sz w:val="22"/>
          <w:szCs w:val="22"/>
        </w:rPr>
        <w:tab/>
        <w:t>Leases</w:t>
      </w:r>
    </w:p>
    <w:p w14:paraId="217704FE" w14:textId="611AFAF5" w:rsidR="00C374B7" w:rsidRPr="00DF38D1" w:rsidRDefault="00C374B7" w:rsidP="00C374B7">
      <w:pPr>
        <w:spacing w:before="120" w:after="120" w:line="380" w:lineRule="exact"/>
        <w:ind w:left="547" w:hanging="547"/>
        <w:jc w:val="thaiDistribute"/>
        <w:rPr>
          <w:rFonts w:ascii="Arial" w:hAnsi="Arial" w:cs="Arial"/>
          <w:sz w:val="22"/>
          <w:szCs w:val="22"/>
        </w:rPr>
      </w:pPr>
      <w:r w:rsidRPr="00DF38D1">
        <w:rPr>
          <w:rFonts w:ascii="Arial" w:hAnsi="Arial"/>
          <w:sz w:val="22"/>
          <w:szCs w:val="22"/>
          <w:cs/>
        </w:rPr>
        <w:tab/>
      </w:r>
      <w:bookmarkStart w:id="1" w:name="_Hlk36815210"/>
      <w:r w:rsidR="007A5910">
        <w:rPr>
          <w:rFonts w:ascii="Arial" w:hAnsi="Arial" w:cs="Arial"/>
          <w:sz w:val="22"/>
          <w:szCs w:val="22"/>
        </w:rPr>
        <w:t>On adoption</w:t>
      </w:r>
      <w:r w:rsidRPr="00DF38D1">
        <w:rPr>
          <w:rFonts w:ascii="Arial" w:hAnsi="Arial" w:cs="Arial"/>
          <w:sz w:val="22"/>
          <w:szCs w:val="22"/>
        </w:rPr>
        <w:t xml:space="preserve"> of TFRS 16</w:t>
      </w:r>
      <w:r w:rsidR="007A5910">
        <w:rPr>
          <w:rFonts w:ascii="Arial" w:hAnsi="Arial" w:cs="Arial"/>
          <w:sz w:val="22"/>
          <w:szCs w:val="22"/>
        </w:rPr>
        <w:t>,</w:t>
      </w:r>
      <w:r w:rsidRPr="00DF38D1">
        <w:rPr>
          <w:rFonts w:ascii="Arial" w:hAnsi="Arial" w:cs="Arial"/>
          <w:sz w:val="22"/>
          <w:szCs w:val="22"/>
        </w:rPr>
        <w:t xml:space="preserve"> the Group </w:t>
      </w:r>
      <w:proofErr w:type="spellStart"/>
      <w:r w:rsidRPr="00DF38D1">
        <w:rPr>
          <w:rFonts w:ascii="Arial" w:hAnsi="Arial" w:cs="Arial"/>
          <w:sz w:val="22"/>
          <w:szCs w:val="22"/>
        </w:rPr>
        <w:t>recognised</w:t>
      </w:r>
      <w:proofErr w:type="spellEnd"/>
      <w:r w:rsidRPr="00DF38D1">
        <w:rPr>
          <w:rFonts w:ascii="Arial" w:hAnsi="Arial" w:cs="Arial"/>
          <w:sz w:val="22"/>
          <w:szCs w:val="22"/>
        </w:rPr>
        <w:t xml:space="preserve"> lease liabilities </w:t>
      </w:r>
      <w:r w:rsidR="007A5910">
        <w:rPr>
          <w:rFonts w:ascii="Arial" w:hAnsi="Arial" w:cs="Arial"/>
          <w:sz w:val="22"/>
          <w:szCs w:val="22"/>
        </w:rPr>
        <w:t xml:space="preserve">in relation to leases that </w:t>
      </w:r>
      <w:r w:rsidRPr="00DF38D1">
        <w:rPr>
          <w:rFonts w:ascii="Arial" w:hAnsi="Arial" w:cs="Arial"/>
          <w:sz w:val="22"/>
          <w:szCs w:val="22"/>
        </w:rPr>
        <w:t>previously classified as operating lease</w:t>
      </w:r>
      <w:r w:rsidR="007A5910">
        <w:rPr>
          <w:rFonts w:ascii="Arial" w:hAnsi="Arial" w:cs="Arial"/>
          <w:sz w:val="22"/>
          <w:szCs w:val="22"/>
        </w:rPr>
        <w:t xml:space="preserve"> measured</w:t>
      </w:r>
      <w:r w:rsidRPr="00DF38D1">
        <w:rPr>
          <w:rFonts w:ascii="Arial" w:hAnsi="Arial" w:cs="Arial"/>
          <w:sz w:val="22"/>
          <w:szCs w:val="22"/>
        </w:rPr>
        <w:t xml:space="preserve"> at the present value of the remaining lease payments, discounted using the Group’s incremental borrowing rate </w:t>
      </w:r>
      <w:r w:rsidR="00BD53B6">
        <w:rPr>
          <w:rFonts w:ascii="Arial" w:hAnsi="Arial" w:cs="Arial"/>
          <w:sz w:val="22"/>
          <w:szCs w:val="22"/>
        </w:rPr>
        <w:t xml:space="preserve">as </w:t>
      </w:r>
      <w:r w:rsidR="009032DB">
        <w:rPr>
          <w:rFonts w:ascii="Arial" w:hAnsi="Arial" w:cs="Arial"/>
          <w:sz w:val="22"/>
          <w:szCs w:val="22"/>
        </w:rPr>
        <w:t>of</w:t>
      </w:r>
      <w:r w:rsidRPr="00DF38D1">
        <w:rPr>
          <w:rFonts w:ascii="Arial" w:hAnsi="Arial" w:cs="Arial"/>
          <w:sz w:val="22"/>
          <w:szCs w:val="22"/>
        </w:rPr>
        <w:t xml:space="preserve"> 1 January 2020. </w:t>
      </w:r>
      <w:r w:rsidR="00086BAE">
        <w:rPr>
          <w:rFonts w:ascii="Arial" w:hAnsi="Arial" w:cs="Arial"/>
          <w:sz w:val="22"/>
          <w:szCs w:val="22"/>
        </w:rPr>
        <w:t xml:space="preserve">           </w:t>
      </w:r>
      <w:r w:rsidRPr="00DF38D1">
        <w:rPr>
          <w:rFonts w:ascii="Arial" w:hAnsi="Arial" w:cs="Arial"/>
          <w:sz w:val="22"/>
          <w:szCs w:val="22"/>
        </w:rPr>
        <w:t xml:space="preserve">For leases </w:t>
      </w:r>
      <w:r w:rsidR="007A5910">
        <w:rPr>
          <w:rFonts w:ascii="Arial" w:hAnsi="Arial" w:cs="Arial"/>
          <w:sz w:val="22"/>
          <w:szCs w:val="22"/>
        </w:rPr>
        <w:t xml:space="preserve">that </w:t>
      </w:r>
      <w:r w:rsidRPr="00DF38D1">
        <w:rPr>
          <w:rFonts w:ascii="Arial" w:hAnsi="Arial" w:cs="Arial"/>
          <w:sz w:val="22"/>
          <w:szCs w:val="22"/>
        </w:rPr>
        <w:t xml:space="preserve">previously classified as finance leases, the Group </w:t>
      </w:r>
      <w:proofErr w:type="spellStart"/>
      <w:r w:rsidRPr="00DF38D1">
        <w:rPr>
          <w:rFonts w:ascii="Arial" w:hAnsi="Arial" w:cs="Arial"/>
          <w:sz w:val="22"/>
          <w:szCs w:val="22"/>
        </w:rPr>
        <w:t>recognised</w:t>
      </w:r>
      <w:proofErr w:type="spellEnd"/>
      <w:r w:rsidRPr="00DF38D1">
        <w:rPr>
          <w:rFonts w:ascii="Arial" w:hAnsi="Arial" w:cs="Arial"/>
          <w:sz w:val="22"/>
          <w:szCs w:val="22"/>
        </w:rPr>
        <w:t xml:space="preserve"> the carrying amount of the </w:t>
      </w:r>
      <w:r w:rsidR="007A5910">
        <w:rPr>
          <w:rFonts w:ascii="Arial" w:hAnsi="Arial" w:cs="Arial"/>
          <w:sz w:val="22"/>
          <w:szCs w:val="22"/>
        </w:rPr>
        <w:t>lease</w:t>
      </w:r>
      <w:r w:rsidRPr="00DF38D1">
        <w:rPr>
          <w:rFonts w:ascii="Arial" w:hAnsi="Arial" w:cs="Arial"/>
          <w:sz w:val="22"/>
          <w:szCs w:val="22"/>
        </w:rPr>
        <w:t xml:space="preserve"> </w:t>
      </w:r>
      <w:r w:rsidR="00BD53B6">
        <w:rPr>
          <w:rFonts w:ascii="Arial" w:hAnsi="Arial" w:cs="Arial"/>
          <w:sz w:val="22"/>
          <w:szCs w:val="22"/>
        </w:rPr>
        <w:t xml:space="preserve">assets </w:t>
      </w:r>
      <w:r w:rsidRPr="00DF38D1">
        <w:rPr>
          <w:rFonts w:ascii="Arial" w:hAnsi="Arial" w:cs="Arial"/>
          <w:sz w:val="22"/>
          <w:szCs w:val="22"/>
        </w:rPr>
        <w:t xml:space="preserve">and lease liabilities </w:t>
      </w:r>
      <w:r w:rsidR="007A5910">
        <w:rPr>
          <w:rFonts w:ascii="Arial" w:hAnsi="Arial" w:cs="Arial"/>
          <w:sz w:val="22"/>
          <w:szCs w:val="22"/>
        </w:rPr>
        <w:t>before transition as right-of-use assets and lease liabilities, respectively at the date of initial application</w:t>
      </w:r>
      <w:r w:rsidRPr="00DF38D1">
        <w:rPr>
          <w:rFonts w:ascii="Arial" w:hAnsi="Arial" w:cs="Arial"/>
          <w:sz w:val="22"/>
          <w:szCs w:val="22"/>
        </w:rPr>
        <w:t>.</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C374B7" w:rsidRPr="00DF38D1" w14:paraId="67EE13DE" w14:textId="77777777" w:rsidTr="00676BA8">
        <w:tc>
          <w:tcPr>
            <w:tcW w:w="5760" w:type="dxa"/>
          </w:tcPr>
          <w:p w14:paraId="6E073593" w14:textId="77777777" w:rsidR="00C374B7" w:rsidRPr="00DF38D1" w:rsidRDefault="00C374B7" w:rsidP="00B84EB3">
            <w:pPr>
              <w:spacing w:line="340" w:lineRule="exact"/>
              <w:rPr>
                <w:rFonts w:ascii="Arial" w:hAnsi="Arial" w:cs="Arial"/>
                <w:sz w:val="20"/>
                <w:cs/>
              </w:rPr>
            </w:pPr>
          </w:p>
        </w:tc>
        <w:tc>
          <w:tcPr>
            <w:tcW w:w="3456" w:type="dxa"/>
            <w:gridSpan w:val="2"/>
            <w:hideMark/>
          </w:tcPr>
          <w:p w14:paraId="259F362D" w14:textId="77777777" w:rsidR="00C374B7" w:rsidRPr="00DF38D1" w:rsidRDefault="00C374B7" w:rsidP="00B84EB3">
            <w:pPr>
              <w:spacing w:line="340" w:lineRule="exact"/>
              <w:jc w:val="right"/>
              <w:rPr>
                <w:rFonts w:ascii="Arial" w:hAnsi="Arial" w:cs="Arial"/>
                <w:sz w:val="20"/>
                <w:cs/>
              </w:rPr>
            </w:pPr>
            <w:r w:rsidRPr="00DF38D1">
              <w:rPr>
                <w:rFonts w:ascii="Arial" w:hAnsi="Arial" w:cs="Arial"/>
                <w:sz w:val="20"/>
              </w:rPr>
              <w:t>(Unit: Thousand Baht)</w:t>
            </w:r>
          </w:p>
        </w:tc>
      </w:tr>
      <w:tr w:rsidR="00C374B7" w:rsidRPr="00DF38D1" w14:paraId="53DA8CE2" w14:textId="77777777" w:rsidTr="00676BA8">
        <w:tc>
          <w:tcPr>
            <w:tcW w:w="5760" w:type="dxa"/>
          </w:tcPr>
          <w:p w14:paraId="337D1C57" w14:textId="77777777" w:rsidR="00C374B7" w:rsidRPr="00DF38D1" w:rsidRDefault="00C374B7" w:rsidP="00B84EB3">
            <w:pPr>
              <w:spacing w:line="340" w:lineRule="exact"/>
              <w:ind w:left="162" w:hanging="162"/>
              <w:rPr>
                <w:rFonts w:ascii="Arial" w:hAnsi="Arial" w:cs="Arial"/>
                <w:sz w:val="20"/>
                <w:cs/>
              </w:rPr>
            </w:pPr>
          </w:p>
        </w:tc>
        <w:tc>
          <w:tcPr>
            <w:tcW w:w="1728" w:type="dxa"/>
            <w:hideMark/>
          </w:tcPr>
          <w:p w14:paraId="61B516A3" w14:textId="77777777" w:rsidR="00C374B7" w:rsidRPr="00DF38D1" w:rsidRDefault="00C374B7" w:rsidP="00B84EB3">
            <w:pPr>
              <w:pBdr>
                <w:bottom w:val="single" w:sz="4" w:space="1" w:color="auto"/>
              </w:pBdr>
              <w:spacing w:line="340" w:lineRule="exact"/>
              <w:jc w:val="center"/>
              <w:rPr>
                <w:rFonts w:ascii="Arial" w:hAnsi="Arial" w:cs="Arial"/>
                <w:sz w:val="20"/>
              </w:rPr>
            </w:pPr>
            <w:r w:rsidRPr="00DF38D1">
              <w:rPr>
                <w:rFonts w:ascii="Arial" w:hAnsi="Arial" w:cs="Arial"/>
                <w:sz w:val="20"/>
              </w:rPr>
              <w:t>Consolidated financial statements</w:t>
            </w:r>
          </w:p>
        </w:tc>
        <w:tc>
          <w:tcPr>
            <w:tcW w:w="1728" w:type="dxa"/>
            <w:hideMark/>
          </w:tcPr>
          <w:p w14:paraId="7B324DAB" w14:textId="77777777" w:rsidR="00C374B7" w:rsidRPr="00DF38D1" w:rsidRDefault="00C374B7" w:rsidP="00B84EB3">
            <w:pPr>
              <w:pBdr>
                <w:bottom w:val="single" w:sz="4" w:space="1" w:color="auto"/>
              </w:pBdr>
              <w:spacing w:line="340" w:lineRule="exact"/>
              <w:jc w:val="center"/>
              <w:rPr>
                <w:rFonts w:ascii="Arial" w:hAnsi="Arial" w:cs="Arial"/>
                <w:sz w:val="20"/>
              </w:rPr>
            </w:pPr>
            <w:r w:rsidRPr="00DF38D1">
              <w:rPr>
                <w:rFonts w:ascii="Arial" w:hAnsi="Arial" w:cs="Arial"/>
                <w:sz w:val="20"/>
              </w:rPr>
              <w:t>Separate financial statements</w:t>
            </w:r>
          </w:p>
        </w:tc>
      </w:tr>
      <w:tr w:rsidR="00C374B7" w:rsidRPr="00DF38D1" w14:paraId="5C5CA069" w14:textId="77777777" w:rsidTr="00676BA8">
        <w:tc>
          <w:tcPr>
            <w:tcW w:w="5760" w:type="dxa"/>
            <w:hideMark/>
          </w:tcPr>
          <w:p w14:paraId="025BAC5F" w14:textId="77777777" w:rsidR="00C374B7" w:rsidRPr="00DF38D1" w:rsidRDefault="00C374B7" w:rsidP="00B84EB3">
            <w:pPr>
              <w:spacing w:line="340" w:lineRule="exact"/>
              <w:ind w:left="77" w:hanging="77"/>
              <w:rPr>
                <w:rFonts w:ascii="Arial" w:hAnsi="Arial" w:cs="Arial"/>
                <w:sz w:val="20"/>
                <w:cs/>
              </w:rPr>
            </w:pPr>
            <w:r w:rsidRPr="00DF38D1">
              <w:rPr>
                <w:rFonts w:ascii="Arial" w:hAnsi="Arial" w:cs="Arial"/>
                <w:sz w:val="20"/>
              </w:rPr>
              <w:t>Operating lease commitments as at 31 December 2019</w:t>
            </w:r>
          </w:p>
        </w:tc>
        <w:tc>
          <w:tcPr>
            <w:tcW w:w="1728" w:type="dxa"/>
            <w:hideMark/>
          </w:tcPr>
          <w:p w14:paraId="11F06C11" w14:textId="77777777" w:rsidR="00C374B7" w:rsidRPr="00DF38D1" w:rsidRDefault="00C374B7" w:rsidP="00B84EB3">
            <w:pPr>
              <w:tabs>
                <w:tab w:val="decimal" w:pos="1425"/>
              </w:tabs>
              <w:spacing w:line="340" w:lineRule="exact"/>
              <w:ind w:left="162" w:hanging="162"/>
              <w:rPr>
                <w:rFonts w:ascii="Arial" w:hAnsi="Arial" w:cs="Arial"/>
                <w:sz w:val="20"/>
                <w:cs/>
              </w:rPr>
            </w:pPr>
            <w:r w:rsidRPr="00DF38D1">
              <w:rPr>
                <w:rFonts w:ascii="Arial" w:hAnsi="Arial" w:cs="Arial"/>
                <w:sz w:val="20"/>
              </w:rPr>
              <w:t>4,202,958</w:t>
            </w:r>
          </w:p>
        </w:tc>
        <w:tc>
          <w:tcPr>
            <w:tcW w:w="1728" w:type="dxa"/>
            <w:hideMark/>
          </w:tcPr>
          <w:p w14:paraId="4F6E7A74" w14:textId="77777777" w:rsidR="00C374B7" w:rsidRPr="00DF38D1" w:rsidRDefault="00C374B7" w:rsidP="00B84EB3">
            <w:pPr>
              <w:tabs>
                <w:tab w:val="decimal" w:pos="1425"/>
              </w:tabs>
              <w:spacing w:line="340" w:lineRule="exact"/>
              <w:ind w:left="162" w:hanging="162"/>
              <w:rPr>
                <w:rFonts w:ascii="Arial" w:hAnsi="Arial" w:cs="Arial"/>
                <w:sz w:val="20"/>
              </w:rPr>
            </w:pPr>
            <w:r w:rsidRPr="00DF38D1">
              <w:rPr>
                <w:rFonts w:ascii="Arial" w:hAnsi="Arial" w:cs="Arial"/>
                <w:sz w:val="20"/>
              </w:rPr>
              <w:t>62,714</w:t>
            </w:r>
          </w:p>
        </w:tc>
      </w:tr>
      <w:tr w:rsidR="00C374B7" w:rsidRPr="00DF38D1" w14:paraId="68732A89" w14:textId="77777777" w:rsidTr="00676BA8">
        <w:tc>
          <w:tcPr>
            <w:tcW w:w="5760" w:type="dxa"/>
            <w:hideMark/>
          </w:tcPr>
          <w:p w14:paraId="6882C80A" w14:textId="77777777" w:rsidR="00C374B7" w:rsidRPr="00DF38D1" w:rsidRDefault="00C374B7" w:rsidP="00B84EB3">
            <w:pPr>
              <w:spacing w:line="340" w:lineRule="exact"/>
              <w:ind w:left="255" w:hanging="270"/>
              <w:rPr>
                <w:rFonts w:ascii="Arial" w:hAnsi="Arial" w:cs="Arial"/>
                <w:sz w:val="20"/>
              </w:rPr>
            </w:pPr>
            <w:r w:rsidRPr="00DF38D1">
              <w:rPr>
                <w:rFonts w:ascii="Arial" w:hAnsi="Arial" w:cs="Arial"/>
                <w:sz w:val="20"/>
              </w:rPr>
              <w:t>Add:</w:t>
            </w:r>
            <w:r w:rsidRPr="00DF38D1">
              <w:rPr>
                <w:rFonts w:ascii="Arial" w:hAnsi="Arial" w:hint="cs"/>
                <w:sz w:val="20"/>
                <w:cs/>
              </w:rPr>
              <w:t xml:space="preserve"> </w:t>
            </w:r>
            <w:r w:rsidRPr="00DF38D1">
              <w:rPr>
                <w:rFonts w:ascii="Arial" w:hAnsi="Arial" w:cs="Arial"/>
                <w:sz w:val="20"/>
              </w:rPr>
              <w:t>Option to extend lease term</w:t>
            </w:r>
          </w:p>
        </w:tc>
        <w:tc>
          <w:tcPr>
            <w:tcW w:w="1728" w:type="dxa"/>
            <w:hideMark/>
          </w:tcPr>
          <w:p w14:paraId="7C41170C" w14:textId="77777777" w:rsidR="00C374B7" w:rsidRPr="00DF38D1" w:rsidRDefault="00C374B7" w:rsidP="00B84EB3">
            <w:pPr>
              <w:tabs>
                <w:tab w:val="decimal" w:pos="1425"/>
              </w:tabs>
              <w:spacing w:line="340" w:lineRule="exact"/>
              <w:rPr>
                <w:rFonts w:ascii="Arial" w:hAnsi="Arial" w:cs="Arial"/>
                <w:sz w:val="20"/>
              </w:rPr>
            </w:pPr>
            <w:r w:rsidRPr="00DF38D1">
              <w:rPr>
                <w:rFonts w:ascii="Arial" w:hAnsi="Arial" w:cs="Arial"/>
                <w:sz w:val="20"/>
              </w:rPr>
              <w:t>5,022,335</w:t>
            </w:r>
          </w:p>
        </w:tc>
        <w:tc>
          <w:tcPr>
            <w:tcW w:w="1728" w:type="dxa"/>
            <w:hideMark/>
          </w:tcPr>
          <w:p w14:paraId="681E2B62" w14:textId="77777777" w:rsidR="00C374B7" w:rsidRPr="00DF38D1" w:rsidRDefault="00C374B7" w:rsidP="00B84EB3">
            <w:pPr>
              <w:tabs>
                <w:tab w:val="decimal" w:pos="1425"/>
              </w:tabs>
              <w:spacing w:line="340" w:lineRule="exact"/>
              <w:ind w:left="162" w:hanging="162"/>
              <w:rPr>
                <w:rFonts w:ascii="Arial" w:hAnsi="Arial" w:cs="Arial"/>
                <w:sz w:val="20"/>
              </w:rPr>
            </w:pPr>
            <w:r w:rsidRPr="00DF38D1">
              <w:rPr>
                <w:rFonts w:ascii="Arial" w:hAnsi="Arial" w:cs="Arial"/>
                <w:sz w:val="20"/>
              </w:rPr>
              <w:t>274,912</w:t>
            </w:r>
          </w:p>
        </w:tc>
      </w:tr>
      <w:tr w:rsidR="00C374B7" w:rsidRPr="00DF38D1" w14:paraId="53D55848" w14:textId="77777777" w:rsidTr="00676BA8">
        <w:tc>
          <w:tcPr>
            <w:tcW w:w="5760" w:type="dxa"/>
            <w:hideMark/>
          </w:tcPr>
          <w:p w14:paraId="2533C51A" w14:textId="77777777" w:rsidR="00C374B7" w:rsidRPr="00DF38D1" w:rsidRDefault="00C374B7" w:rsidP="00B84EB3">
            <w:pPr>
              <w:spacing w:line="340" w:lineRule="exact"/>
              <w:rPr>
                <w:rFonts w:ascii="Arial" w:hAnsi="Arial" w:cs="Arial"/>
                <w:sz w:val="20"/>
              </w:rPr>
            </w:pPr>
            <w:r w:rsidRPr="00DF38D1">
              <w:rPr>
                <w:rFonts w:ascii="Arial" w:hAnsi="Arial" w:cs="Arial"/>
                <w:sz w:val="20"/>
              </w:rPr>
              <w:t>Less:</w:t>
            </w:r>
            <w:r w:rsidRPr="00DF38D1">
              <w:rPr>
                <w:rFonts w:ascii="Arial" w:hAnsi="Arial" w:hint="cs"/>
                <w:sz w:val="20"/>
                <w:cs/>
              </w:rPr>
              <w:t xml:space="preserve"> </w:t>
            </w:r>
            <w:r w:rsidRPr="00DF38D1">
              <w:rPr>
                <w:rFonts w:ascii="Arial" w:hAnsi="Arial" w:cs="Arial"/>
                <w:sz w:val="20"/>
              </w:rPr>
              <w:t>Deferred interest expenses</w:t>
            </w:r>
          </w:p>
        </w:tc>
        <w:tc>
          <w:tcPr>
            <w:tcW w:w="1728" w:type="dxa"/>
            <w:hideMark/>
          </w:tcPr>
          <w:p w14:paraId="4E1D4F89" w14:textId="77777777" w:rsidR="00C374B7" w:rsidRPr="00DF38D1" w:rsidRDefault="00C374B7" w:rsidP="00B84EB3">
            <w:pPr>
              <w:pBdr>
                <w:bottom w:val="single" w:sz="4" w:space="1" w:color="auto"/>
              </w:pBdr>
              <w:tabs>
                <w:tab w:val="decimal" w:pos="1425"/>
              </w:tabs>
              <w:spacing w:line="340" w:lineRule="exact"/>
              <w:ind w:left="162" w:hanging="162"/>
              <w:rPr>
                <w:rFonts w:ascii="Arial" w:hAnsi="Arial" w:cs="Arial"/>
                <w:sz w:val="20"/>
              </w:rPr>
            </w:pPr>
            <w:r w:rsidRPr="00DF38D1">
              <w:rPr>
                <w:rFonts w:ascii="Arial" w:hAnsi="Arial" w:cs="Arial"/>
                <w:sz w:val="20"/>
              </w:rPr>
              <w:t>(2,242,816)</w:t>
            </w:r>
          </w:p>
        </w:tc>
        <w:tc>
          <w:tcPr>
            <w:tcW w:w="1728" w:type="dxa"/>
            <w:hideMark/>
          </w:tcPr>
          <w:p w14:paraId="5581137C" w14:textId="77777777" w:rsidR="00C374B7" w:rsidRPr="00DF38D1" w:rsidRDefault="00C374B7" w:rsidP="00B84EB3">
            <w:pPr>
              <w:pBdr>
                <w:bottom w:val="single" w:sz="4" w:space="1" w:color="auto"/>
              </w:pBdr>
              <w:tabs>
                <w:tab w:val="decimal" w:pos="1425"/>
              </w:tabs>
              <w:spacing w:line="340" w:lineRule="exact"/>
              <w:ind w:left="162" w:hanging="162"/>
              <w:rPr>
                <w:rFonts w:ascii="Arial" w:hAnsi="Arial" w:cs="Arial"/>
                <w:sz w:val="20"/>
              </w:rPr>
            </w:pPr>
            <w:r w:rsidRPr="00DF38D1">
              <w:rPr>
                <w:rFonts w:ascii="Arial" w:hAnsi="Arial" w:cs="Arial"/>
                <w:sz w:val="20"/>
              </w:rPr>
              <w:t>(26,501)</w:t>
            </w:r>
          </w:p>
        </w:tc>
      </w:tr>
      <w:tr w:rsidR="00C374B7" w:rsidRPr="00DF38D1" w14:paraId="3108ADD5" w14:textId="77777777" w:rsidTr="00676BA8">
        <w:tc>
          <w:tcPr>
            <w:tcW w:w="5760" w:type="dxa"/>
            <w:hideMark/>
          </w:tcPr>
          <w:p w14:paraId="3AA8B300" w14:textId="3D7240DA" w:rsidR="00C374B7" w:rsidRPr="00DF38D1" w:rsidRDefault="00C374B7" w:rsidP="00B84EB3">
            <w:pPr>
              <w:spacing w:line="340" w:lineRule="exact"/>
              <w:rPr>
                <w:rFonts w:ascii="Arial" w:hAnsi="Arial" w:cs="Arial"/>
                <w:sz w:val="20"/>
              </w:rPr>
            </w:pPr>
            <w:r w:rsidRPr="00DF38D1">
              <w:rPr>
                <w:rFonts w:ascii="Arial" w:hAnsi="Arial" w:cs="Arial"/>
                <w:sz w:val="20"/>
              </w:rPr>
              <w:t>Increase in lease liabilities</w:t>
            </w:r>
            <w:r w:rsidRPr="00DF38D1">
              <w:rPr>
                <w:rFonts w:ascii="Arial" w:hAnsi="Arial" w:cs="Arial"/>
                <w:color w:val="000000"/>
                <w:spacing w:val="-4"/>
                <w:sz w:val="20"/>
              </w:rPr>
              <w:t xml:space="preserve"> due to </w:t>
            </w:r>
            <w:r w:rsidR="007A5910">
              <w:rPr>
                <w:rFonts w:ascii="Arial" w:hAnsi="Arial" w:cs="Arial"/>
                <w:color w:val="000000"/>
                <w:spacing w:val="-4"/>
                <w:sz w:val="20"/>
              </w:rPr>
              <w:t xml:space="preserve">the adoption </w:t>
            </w:r>
            <w:r w:rsidR="00086BAE">
              <w:rPr>
                <w:rFonts w:ascii="Arial" w:hAnsi="Arial" w:cs="Arial"/>
                <w:color w:val="000000"/>
                <w:spacing w:val="-4"/>
                <w:sz w:val="20"/>
              </w:rPr>
              <w:t xml:space="preserve">of </w:t>
            </w:r>
            <w:r w:rsidRPr="00DF38D1">
              <w:rPr>
                <w:rFonts w:ascii="Arial" w:hAnsi="Arial" w:cs="Arial"/>
                <w:color w:val="000000"/>
                <w:spacing w:val="-4"/>
                <w:sz w:val="20"/>
              </w:rPr>
              <w:t xml:space="preserve">TFRS </w:t>
            </w:r>
            <w:r w:rsidR="007A5910">
              <w:rPr>
                <w:rFonts w:ascii="Arial" w:hAnsi="Arial"/>
                <w:color w:val="000000"/>
                <w:spacing w:val="-4"/>
                <w:sz w:val="20"/>
              </w:rPr>
              <w:t>16</w:t>
            </w:r>
            <w:r w:rsidRPr="00DF38D1">
              <w:rPr>
                <w:rFonts w:ascii="Arial" w:hAnsi="Arial" w:cs="Arial"/>
                <w:color w:val="000000"/>
                <w:spacing w:val="-4"/>
                <w:sz w:val="20"/>
              </w:rPr>
              <w:t xml:space="preserve"> </w:t>
            </w:r>
          </w:p>
        </w:tc>
        <w:tc>
          <w:tcPr>
            <w:tcW w:w="1728" w:type="dxa"/>
            <w:hideMark/>
          </w:tcPr>
          <w:p w14:paraId="74E7CF9A" w14:textId="77777777" w:rsidR="00C374B7" w:rsidRPr="00DF38D1" w:rsidRDefault="00C374B7" w:rsidP="00B84EB3">
            <w:pPr>
              <w:tabs>
                <w:tab w:val="decimal" w:pos="1425"/>
              </w:tabs>
              <w:spacing w:line="340" w:lineRule="exact"/>
              <w:ind w:left="162" w:hanging="162"/>
              <w:rPr>
                <w:rFonts w:ascii="Arial" w:hAnsi="Arial" w:cs="Arial"/>
                <w:sz w:val="20"/>
              </w:rPr>
            </w:pPr>
            <w:r w:rsidRPr="00DF38D1">
              <w:rPr>
                <w:rFonts w:ascii="Arial" w:hAnsi="Arial" w:cs="Arial"/>
                <w:sz w:val="20"/>
              </w:rPr>
              <w:t>6,982,477</w:t>
            </w:r>
          </w:p>
        </w:tc>
        <w:tc>
          <w:tcPr>
            <w:tcW w:w="1728" w:type="dxa"/>
            <w:hideMark/>
          </w:tcPr>
          <w:p w14:paraId="7C144785" w14:textId="77777777" w:rsidR="00C374B7" w:rsidRPr="00DF38D1" w:rsidRDefault="00C374B7" w:rsidP="00B84EB3">
            <w:pPr>
              <w:tabs>
                <w:tab w:val="decimal" w:pos="1425"/>
              </w:tabs>
              <w:spacing w:line="340" w:lineRule="exact"/>
              <w:rPr>
                <w:rFonts w:ascii="Arial" w:hAnsi="Arial" w:cs="Arial"/>
                <w:sz w:val="20"/>
              </w:rPr>
            </w:pPr>
            <w:r w:rsidRPr="00DF38D1">
              <w:rPr>
                <w:rFonts w:ascii="Arial" w:hAnsi="Arial" w:cs="Arial"/>
                <w:sz w:val="20"/>
              </w:rPr>
              <w:t>311,125</w:t>
            </w:r>
          </w:p>
        </w:tc>
      </w:tr>
      <w:tr w:rsidR="00C374B7" w:rsidRPr="00DF38D1" w14:paraId="5DEED09D" w14:textId="77777777" w:rsidTr="00676BA8">
        <w:tc>
          <w:tcPr>
            <w:tcW w:w="5760" w:type="dxa"/>
            <w:hideMark/>
          </w:tcPr>
          <w:p w14:paraId="3501893D" w14:textId="77777777" w:rsidR="00C374B7" w:rsidRPr="00DF38D1" w:rsidRDefault="00C374B7" w:rsidP="00B84EB3">
            <w:pPr>
              <w:spacing w:line="340" w:lineRule="exact"/>
              <w:rPr>
                <w:rFonts w:ascii="Arial" w:hAnsi="Arial" w:cs="Arial"/>
                <w:sz w:val="20"/>
              </w:rPr>
            </w:pPr>
            <w:r w:rsidRPr="00DF38D1">
              <w:rPr>
                <w:rFonts w:ascii="Arial" w:hAnsi="Arial" w:cs="Arial"/>
                <w:sz w:val="20"/>
              </w:rPr>
              <w:t>Liabilities under finance lease agreements</w:t>
            </w:r>
            <w:r w:rsidRPr="00DF38D1">
              <w:rPr>
                <w:rFonts w:ascii="Arial" w:hAnsi="Arial" w:hint="cs"/>
                <w:sz w:val="20"/>
                <w:cs/>
              </w:rPr>
              <w:t xml:space="preserve"> </w:t>
            </w:r>
            <w:r w:rsidRPr="00DF38D1">
              <w:rPr>
                <w:rFonts w:ascii="Arial" w:hAnsi="Arial" w:cs="Arial"/>
                <w:sz w:val="20"/>
              </w:rPr>
              <w:t xml:space="preserve">as at            </w:t>
            </w:r>
          </w:p>
          <w:p w14:paraId="16FAC03B" w14:textId="77777777" w:rsidR="00C374B7" w:rsidRPr="00DF38D1" w:rsidRDefault="00C374B7" w:rsidP="00B84EB3">
            <w:pPr>
              <w:spacing w:line="340" w:lineRule="exact"/>
              <w:rPr>
                <w:rFonts w:ascii="Arial" w:hAnsi="Arial" w:cs="Arial"/>
                <w:sz w:val="20"/>
              </w:rPr>
            </w:pPr>
            <w:r w:rsidRPr="00DF38D1">
              <w:rPr>
                <w:rFonts w:ascii="Arial" w:hAnsi="Arial" w:cs="Arial"/>
                <w:sz w:val="20"/>
              </w:rPr>
              <w:t xml:space="preserve">   31 December 2019</w:t>
            </w:r>
          </w:p>
        </w:tc>
        <w:tc>
          <w:tcPr>
            <w:tcW w:w="1728" w:type="dxa"/>
          </w:tcPr>
          <w:p w14:paraId="2CAD4D75" w14:textId="77777777" w:rsidR="00C374B7" w:rsidRPr="00DF38D1" w:rsidRDefault="00C374B7" w:rsidP="00B84EB3">
            <w:pPr>
              <w:pBdr>
                <w:bottom w:val="single" w:sz="4" w:space="1" w:color="auto"/>
              </w:pBdr>
              <w:tabs>
                <w:tab w:val="decimal" w:pos="1425"/>
              </w:tabs>
              <w:spacing w:line="340" w:lineRule="exact"/>
              <w:ind w:left="162" w:hanging="162"/>
              <w:rPr>
                <w:rFonts w:ascii="Arial" w:hAnsi="Arial" w:cs="Arial"/>
                <w:sz w:val="20"/>
              </w:rPr>
            </w:pPr>
          </w:p>
          <w:p w14:paraId="0F8159EC" w14:textId="77777777" w:rsidR="00C374B7" w:rsidRPr="00DF38D1" w:rsidRDefault="00C374B7" w:rsidP="00B84EB3">
            <w:pPr>
              <w:pBdr>
                <w:bottom w:val="single" w:sz="4" w:space="1" w:color="auto"/>
              </w:pBdr>
              <w:tabs>
                <w:tab w:val="decimal" w:pos="1425"/>
              </w:tabs>
              <w:spacing w:line="340" w:lineRule="exact"/>
              <w:ind w:left="162" w:hanging="162"/>
              <w:rPr>
                <w:rFonts w:ascii="Arial" w:hAnsi="Arial" w:cs="Arial"/>
                <w:sz w:val="20"/>
                <w:cs/>
              </w:rPr>
            </w:pPr>
            <w:r w:rsidRPr="00DF38D1">
              <w:rPr>
                <w:rFonts w:ascii="Arial" w:hAnsi="Arial" w:cs="Arial"/>
                <w:sz w:val="20"/>
              </w:rPr>
              <w:t>11,470</w:t>
            </w:r>
          </w:p>
        </w:tc>
        <w:tc>
          <w:tcPr>
            <w:tcW w:w="1728" w:type="dxa"/>
          </w:tcPr>
          <w:p w14:paraId="70637318" w14:textId="77777777" w:rsidR="00C374B7" w:rsidRPr="00DF38D1" w:rsidRDefault="00C374B7" w:rsidP="00B84EB3">
            <w:pPr>
              <w:pBdr>
                <w:bottom w:val="single" w:sz="4" w:space="1" w:color="auto"/>
              </w:pBdr>
              <w:tabs>
                <w:tab w:val="decimal" w:pos="1425"/>
              </w:tabs>
              <w:spacing w:line="340" w:lineRule="exact"/>
              <w:ind w:left="162" w:hanging="162"/>
              <w:rPr>
                <w:rFonts w:ascii="Arial" w:hAnsi="Arial" w:cs="Arial"/>
                <w:sz w:val="20"/>
              </w:rPr>
            </w:pPr>
          </w:p>
          <w:p w14:paraId="3243610C" w14:textId="77777777" w:rsidR="00C374B7" w:rsidRPr="00DF38D1" w:rsidRDefault="00C374B7" w:rsidP="00B84EB3">
            <w:pPr>
              <w:pBdr>
                <w:bottom w:val="single" w:sz="4" w:space="1" w:color="auto"/>
              </w:pBdr>
              <w:tabs>
                <w:tab w:val="decimal" w:pos="1425"/>
              </w:tabs>
              <w:spacing w:line="340" w:lineRule="exact"/>
              <w:ind w:left="162" w:hanging="162"/>
              <w:rPr>
                <w:rFonts w:ascii="Arial" w:hAnsi="Arial" w:cs="Arial"/>
                <w:sz w:val="20"/>
              </w:rPr>
            </w:pPr>
            <w:r w:rsidRPr="00DF38D1">
              <w:rPr>
                <w:rFonts w:ascii="Arial" w:hAnsi="Arial" w:cs="Arial"/>
                <w:sz w:val="20"/>
              </w:rPr>
              <w:t>-</w:t>
            </w:r>
          </w:p>
        </w:tc>
      </w:tr>
      <w:tr w:rsidR="00C374B7" w:rsidRPr="00DF38D1" w14:paraId="49D4ACD3" w14:textId="77777777" w:rsidTr="00676BA8">
        <w:tc>
          <w:tcPr>
            <w:tcW w:w="5760" w:type="dxa"/>
            <w:hideMark/>
          </w:tcPr>
          <w:p w14:paraId="2DC60D46" w14:textId="77777777" w:rsidR="00C374B7" w:rsidRPr="00DF38D1" w:rsidRDefault="00C374B7" w:rsidP="00B84EB3">
            <w:pPr>
              <w:spacing w:line="340" w:lineRule="exact"/>
              <w:ind w:left="162" w:hanging="162"/>
              <w:rPr>
                <w:rFonts w:ascii="Arial" w:hAnsi="Arial" w:cs="Arial"/>
                <w:sz w:val="20"/>
              </w:rPr>
            </w:pPr>
            <w:r w:rsidRPr="00DF38D1">
              <w:rPr>
                <w:rFonts w:ascii="Arial" w:hAnsi="Arial" w:cs="Arial"/>
                <w:sz w:val="20"/>
              </w:rPr>
              <w:t>Lease liabilities</w:t>
            </w:r>
            <w:r w:rsidRPr="00DF38D1">
              <w:rPr>
                <w:rFonts w:ascii="Arial" w:hAnsi="Arial" w:hint="cs"/>
                <w:sz w:val="20"/>
                <w:cs/>
              </w:rPr>
              <w:t xml:space="preserve"> </w:t>
            </w:r>
            <w:r w:rsidRPr="00DF38D1">
              <w:rPr>
                <w:rFonts w:ascii="Arial" w:hAnsi="Arial" w:cs="Arial"/>
                <w:sz w:val="20"/>
              </w:rPr>
              <w:t>as at 1 January 2020</w:t>
            </w:r>
          </w:p>
        </w:tc>
        <w:tc>
          <w:tcPr>
            <w:tcW w:w="1728" w:type="dxa"/>
            <w:hideMark/>
          </w:tcPr>
          <w:p w14:paraId="21F80209" w14:textId="77777777" w:rsidR="00C374B7" w:rsidRPr="00DF38D1" w:rsidRDefault="00C374B7" w:rsidP="00B84EB3">
            <w:pPr>
              <w:pBdr>
                <w:bottom w:val="double" w:sz="4" w:space="1" w:color="auto"/>
              </w:pBdr>
              <w:tabs>
                <w:tab w:val="decimal" w:pos="1425"/>
              </w:tabs>
              <w:spacing w:line="340" w:lineRule="exact"/>
              <w:ind w:left="162" w:hanging="162"/>
              <w:rPr>
                <w:rFonts w:ascii="Arial" w:hAnsi="Arial" w:cs="Arial"/>
                <w:sz w:val="20"/>
              </w:rPr>
            </w:pPr>
            <w:r w:rsidRPr="00DF38D1">
              <w:rPr>
                <w:rFonts w:ascii="Arial" w:hAnsi="Arial" w:cs="Arial"/>
                <w:sz w:val="20"/>
              </w:rPr>
              <w:t>6,993,947</w:t>
            </w:r>
          </w:p>
        </w:tc>
        <w:tc>
          <w:tcPr>
            <w:tcW w:w="1728" w:type="dxa"/>
            <w:hideMark/>
          </w:tcPr>
          <w:p w14:paraId="4272D14F" w14:textId="77777777" w:rsidR="00C374B7" w:rsidRPr="00DF38D1" w:rsidRDefault="00C374B7" w:rsidP="00B84EB3">
            <w:pPr>
              <w:pBdr>
                <w:bottom w:val="double" w:sz="4" w:space="1" w:color="auto"/>
              </w:pBdr>
              <w:tabs>
                <w:tab w:val="decimal" w:pos="1425"/>
              </w:tabs>
              <w:spacing w:line="340" w:lineRule="exact"/>
              <w:ind w:left="162" w:hanging="162"/>
              <w:rPr>
                <w:rFonts w:ascii="Arial" w:hAnsi="Arial" w:cs="Arial"/>
                <w:sz w:val="20"/>
              </w:rPr>
            </w:pPr>
            <w:r w:rsidRPr="00DF38D1">
              <w:rPr>
                <w:rFonts w:ascii="Arial" w:hAnsi="Arial" w:cs="Arial"/>
                <w:sz w:val="20"/>
              </w:rPr>
              <w:t>311,125</w:t>
            </w:r>
          </w:p>
        </w:tc>
      </w:tr>
      <w:tr w:rsidR="00C374B7" w:rsidRPr="00DF38D1" w14:paraId="20B9F183" w14:textId="77777777" w:rsidTr="00676BA8">
        <w:tc>
          <w:tcPr>
            <w:tcW w:w="5760" w:type="dxa"/>
          </w:tcPr>
          <w:p w14:paraId="7EF6EE6B" w14:textId="2A8E0DE7" w:rsidR="00C374B7" w:rsidRPr="00DF38D1" w:rsidRDefault="00BD53B6" w:rsidP="00B84EB3">
            <w:pPr>
              <w:spacing w:line="340" w:lineRule="exact"/>
              <w:ind w:left="162" w:hanging="162"/>
              <w:rPr>
                <w:rFonts w:ascii="Arial" w:hAnsi="Arial" w:cs="Arial"/>
                <w:sz w:val="20"/>
              </w:rPr>
            </w:pPr>
            <w:r>
              <w:rPr>
                <w:rFonts w:ascii="Arial" w:hAnsi="Arial" w:cs="Arial"/>
                <w:sz w:val="20"/>
              </w:rPr>
              <w:t>I</w:t>
            </w:r>
            <w:r w:rsidR="007A5910">
              <w:rPr>
                <w:rFonts w:ascii="Arial" w:hAnsi="Arial" w:cs="Arial"/>
                <w:sz w:val="20"/>
              </w:rPr>
              <w:t>ncremental borrowing rate (percent per annum)</w:t>
            </w:r>
          </w:p>
        </w:tc>
        <w:tc>
          <w:tcPr>
            <w:tcW w:w="1728" w:type="dxa"/>
          </w:tcPr>
          <w:p w14:paraId="622581EB" w14:textId="0B2B9691" w:rsidR="00C374B7" w:rsidRPr="00DF38D1" w:rsidRDefault="00BD53B6" w:rsidP="00B84EB3">
            <w:pPr>
              <w:tabs>
                <w:tab w:val="decimal" w:pos="795"/>
              </w:tabs>
              <w:spacing w:line="340" w:lineRule="exact"/>
              <w:ind w:left="162" w:hanging="162"/>
              <w:rPr>
                <w:rFonts w:ascii="Arial" w:hAnsi="Arial" w:cs="Arial"/>
                <w:sz w:val="20"/>
              </w:rPr>
            </w:pPr>
            <w:r>
              <w:rPr>
                <w:rFonts w:ascii="Arial" w:hAnsi="Arial" w:cs="Arial"/>
                <w:sz w:val="20"/>
              </w:rPr>
              <w:t>2.4 - 4.5</w:t>
            </w:r>
          </w:p>
        </w:tc>
        <w:tc>
          <w:tcPr>
            <w:tcW w:w="1728" w:type="dxa"/>
          </w:tcPr>
          <w:p w14:paraId="53F608BC" w14:textId="535E2763" w:rsidR="00C374B7" w:rsidRPr="00DF38D1" w:rsidRDefault="009032DB" w:rsidP="00B84EB3">
            <w:pPr>
              <w:tabs>
                <w:tab w:val="decimal" w:pos="1215"/>
              </w:tabs>
              <w:spacing w:line="340" w:lineRule="exact"/>
              <w:ind w:left="162" w:hanging="162"/>
              <w:rPr>
                <w:rFonts w:ascii="Arial" w:hAnsi="Arial" w:cs="Arial"/>
                <w:sz w:val="20"/>
                <w:cs/>
              </w:rPr>
            </w:pPr>
            <w:r>
              <w:rPr>
                <w:rFonts w:ascii="Arial" w:hAnsi="Arial" w:cs="Arial"/>
                <w:sz w:val="20"/>
              </w:rPr>
              <w:t>2.4</w:t>
            </w:r>
          </w:p>
        </w:tc>
      </w:tr>
      <w:tr w:rsidR="00B84EB3" w:rsidRPr="00DF38D1" w14:paraId="41183EA0" w14:textId="77777777" w:rsidTr="00676BA8">
        <w:tc>
          <w:tcPr>
            <w:tcW w:w="5760" w:type="dxa"/>
          </w:tcPr>
          <w:p w14:paraId="2752EACA" w14:textId="77777777" w:rsidR="00B84EB3" w:rsidRDefault="00B84EB3" w:rsidP="00B84EB3">
            <w:pPr>
              <w:spacing w:line="340" w:lineRule="exact"/>
              <w:ind w:left="162" w:hanging="162"/>
              <w:rPr>
                <w:rFonts w:ascii="Arial" w:hAnsi="Arial" w:cs="Arial"/>
                <w:sz w:val="20"/>
              </w:rPr>
            </w:pPr>
          </w:p>
        </w:tc>
        <w:tc>
          <w:tcPr>
            <w:tcW w:w="1728" w:type="dxa"/>
          </w:tcPr>
          <w:p w14:paraId="33061C6D" w14:textId="77777777" w:rsidR="00B84EB3" w:rsidRDefault="00B84EB3" w:rsidP="00B84EB3">
            <w:pPr>
              <w:tabs>
                <w:tab w:val="decimal" w:pos="795"/>
              </w:tabs>
              <w:spacing w:line="340" w:lineRule="exact"/>
              <w:ind w:left="162" w:hanging="162"/>
              <w:rPr>
                <w:rFonts w:ascii="Arial" w:hAnsi="Arial" w:cs="Arial"/>
                <w:sz w:val="20"/>
              </w:rPr>
            </w:pPr>
          </w:p>
        </w:tc>
        <w:tc>
          <w:tcPr>
            <w:tcW w:w="1728" w:type="dxa"/>
          </w:tcPr>
          <w:p w14:paraId="0C7D61A9" w14:textId="77777777" w:rsidR="00B84EB3" w:rsidRDefault="00B84EB3" w:rsidP="00B84EB3">
            <w:pPr>
              <w:tabs>
                <w:tab w:val="decimal" w:pos="1215"/>
              </w:tabs>
              <w:spacing w:line="340" w:lineRule="exact"/>
              <w:ind w:left="162" w:hanging="162"/>
              <w:rPr>
                <w:rFonts w:ascii="Arial" w:hAnsi="Arial" w:cs="Arial"/>
                <w:sz w:val="20"/>
              </w:rPr>
            </w:pPr>
          </w:p>
        </w:tc>
      </w:tr>
      <w:tr w:rsidR="00C374B7" w:rsidRPr="00DF38D1" w14:paraId="6F15A9E0" w14:textId="77777777" w:rsidTr="00676BA8">
        <w:tc>
          <w:tcPr>
            <w:tcW w:w="5760" w:type="dxa"/>
            <w:hideMark/>
          </w:tcPr>
          <w:p w14:paraId="1872E092" w14:textId="77777777" w:rsidR="00C374B7" w:rsidRPr="00DF38D1" w:rsidRDefault="00C374B7" w:rsidP="00B84EB3">
            <w:pPr>
              <w:spacing w:line="340" w:lineRule="exact"/>
              <w:rPr>
                <w:rFonts w:ascii="Arial" w:hAnsi="Arial" w:cs="Arial"/>
                <w:sz w:val="20"/>
              </w:rPr>
            </w:pPr>
            <w:r w:rsidRPr="00DF38D1">
              <w:rPr>
                <w:rFonts w:ascii="Arial" w:hAnsi="Arial" w:cs="Arial"/>
                <w:sz w:val="20"/>
              </w:rPr>
              <w:t>Comprise of:</w:t>
            </w:r>
          </w:p>
        </w:tc>
        <w:tc>
          <w:tcPr>
            <w:tcW w:w="1728" w:type="dxa"/>
          </w:tcPr>
          <w:p w14:paraId="0A1DFA70" w14:textId="77777777" w:rsidR="00C374B7" w:rsidRPr="00DF38D1" w:rsidRDefault="00C374B7" w:rsidP="00B84EB3">
            <w:pPr>
              <w:tabs>
                <w:tab w:val="decimal" w:pos="1425"/>
              </w:tabs>
              <w:spacing w:line="340" w:lineRule="exact"/>
              <w:ind w:left="162" w:hanging="162"/>
              <w:rPr>
                <w:rFonts w:ascii="Arial" w:hAnsi="Arial" w:cs="Arial"/>
                <w:sz w:val="20"/>
              </w:rPr>
            </w:pPr>
          </w:p>
        </w:tc>
        <w:tc>
          <w:tcPr>
            <w:tcW w:w="1728" w:type="dxa"/>
          </w:tcPr>
          <w:p w14:paraId="3B1D5369" w14:textId="77777777" w:rsidR="00C374B7" w:rsidRPr="00DF38D1" w:rsidRDefault="00C374B7" w:rsidP="00B84EB3">
            <w:pPr>
              <w:tabs>
                <w:tab w:val="decimal" w:pos="1425"/>
              </w:tabs>
              <w:spacing w:line="340" w:lineRule="exact"/>
              <w:ind w:left="162" w:hanging="162"/>
              <w:rPr>
                <w:rFonts w:ascii="Arial" w:hAnsi="Arial" w:cs="Arial"/>
                <w:sz w:val="20"/>
              </w:rPr>
            </w:pPr>
          </w:p>
        </w:tc>
      </w:tr>
      <w:tr w:rsidR="00C374B7" w:rsidRPr="00DF38D1" w14:paraId="21ACDF3B" w14:textId="77777777" w:rsidTr="00676BA8">
        <w:tc>
          <w:tcPr>
            <w:tcW w:w="5760" w:type="dxa"/>
            <w:hideMark/>
          </w:tcPr>
          <w:p w14:paraId="2D22E233" w14:textId="77777777" w:rsidR="00C374B7" w:rsidRPr="00DF38D1" w:rsidRDefault="00C374B7" w:rsidP="00B84EB3">
            <w:pPr>
              <w:spacing w:line="340" w:lineRule="exact"/>
              <w:ind w:firstLine="167"/>
              <w:rPr>
                <w:rFonts w:ascii="Arial" w:hAnsi="Arial" w:cs="Arial"/>
                <w:sz w:val="20"/>
              </w:rPr>
            </w:pPr>
            <w:r w:rsidRPr="00DF38D1">
              <w:rPr>
                <w:rFonts w:ascii="Arial" w:hAnsi="Arial" w:cs="Arial"/>
                <w:sz w:val="20"/>
              </w:rPr>
              <w:t>Current lease liabilities</w:t>
            </w:r>
          </w:p>
        </w:tc>
        <w:tc>
          <w:tcPr>
            <w:tcW w:w="1728" w:type="dxa"/>
            <w:hideMark/>
          </w:tcPr>
          <w:p w14:paraId="2E4C80B1" w14:textId="77777777" w:rsidR="00C374B7" w:rsidRPr="00DF38D1" w:rsidRDefault="00C374B7" w:rsidP="00B84EB3">
            <w:pPr>
              <w:tabs>
                <w:tab w:val="decimal" w:pos="1425"/>
              </w:tabs>
              <w:spacing w:line="340" w:lineRule="exact"/>
              <w:ind w:left="162" w:hanging="162"/>
              <w:rPr>
                <w:rFonts w:ascii="Arial" w:hAnsi="Arial" w:cs="Arial"/>
                <w:sz w:val="20"/>
              </w:rPr>
            </w:pPr>
            <w:r w:rsidRPr="00DF38D1">
              <w:rPr>
                <w:rFonts w:ascii="Arial" w:hAnsi="Arial" w:cs="Arial"/>
                <w:sz w:val="20"/>
              </w:rPr>
              <w:t>678,320</w:t>
            </w:r>
          </w:p>
        </w:tc>
        <w:tc>
          <w:tcPr>
            <w:tcW w:w="1728" w:type="dxa"/>
            <w:hideMark/>
          </w:tcPr>
          <w:p w14:paraId="47F1C8B0" w14:textId="77777777" w:rsidR="00C374B7" w:rsidRPr="00DF38D1" w:rsidRDefault="00C374B7" w:rsidP="00B84EB3">
            <w:pPr>
              <w:tabs>
                <w:tab w:val="decimal" w:pos="1425"/>
              </w:tabs>
              <w:spacing w:line="340" w:lineRule="exact"/>
              <w:ind w:left="162" w:hanging="162"/>
              <w:rPr>
                <w:rFonts w:ascii="Arial" w:hAnsi="Arial" w:cs="Arial"/>
                <w:sz w:val="20"/>
              </w:rPr>
            </w:pPr>
            <w:r w:rsidRPr="00DF38D1">
              <w:rPr>
                <w:rFonts w:ascii="Arial" w:hAnsi="Arial" w:cs="Arial"/>
                <w:sz w:val="20"/>
              </w:rPr>
              <w:t>41,314</w:t>
            </w:r>
          </w:p>
        </w:tc>
      </w:tr>
      <w:tr w:rsidR="00C374B7" w:rsidRPr="00DF38D1" w14:paraId="1055F87E" w14:textId="77777777" w:rsidTr="00676BA8">
        <w:tc>
          <w:tcPr>
            <w:tcW w:w="5760" w:type="dxa"/>
            <w:hideMark/>
          </w:tcPr>
          <w:p w14:paraId="7FFCA55C" w14:textId="77777777" w:rsidR="00C374B7" w:rsidRPr="00DF38D1" w:rsidRDefault="00C374B7" w:rsidP="00B84EB3">
            <w:pPr>
              <w:spacing w:line="340" w:lineRule="exact"/>
              <w:ind w:firstLine="167"/>
              <w:rPr>
                <w:rFonts w:ascii="Arial" w:hAnsi="Arial" w:cs="Arial"/>
                <w:sz w:val="20"/>
              </w:rPr>
            </w:pPr>
            <w:r w:rsidRPr="00DF38D1">
              <w:rPr>
                <w:rFonts w:ascii="Arial" w:hAnsi="Arial" w:cs="Arial"/>
                <w:sz w:val="20"/>
              </w:rPr>
              <w:t>Non-current lease liabilities</w:t>
            </w:r>
          </w:p>
        </w:tc>
        <w:tc>
          <w:tcPr>
            <w:tcW w:w="1728" w:type="dxa"/>
            <w:hideMark/>
          </w:tcPr>
          <w:p w14:paraId="1A60ACD7" w14:textId="77777777" w:rsidR="00C374B7" w:rsidRPr="00DF38D1" w:rsidRDefault="00C374B7" w:rsidP="00B84EB3">
            <w:pPr>
              <w:pBdr>
                <w:bottom w:val="single" w:sz="4" w:space="1" w:color="auto"/>
              </w:pBdr>
              <w:tabs>
                <w:tab w:val="decimal" w:pos="1425"/>
              </w:tabs>
              <w:spacing w:line="340" w:lineRule="exact"/>
              <w:ind w:left="162" w:hanging="162"/>
              <w:rPr>
                <w:rFonts w:ascii="Arial" w:hAnsi="Arial" w:cs="Arial"/>
                <w:sz w:val="20"/>
              </w:rPr>
            </w:pPr>
            <w:r w:rsidRPr="00DF38D1">
              <w:rPr>
                <w:rFonts w:ascii="Arial" w:hAnsi="Arial" w:cs="Arial"/>
                <w:sz w:val="20"/>
              </w:rPr>
              <w:t>6,315,627</w:t>
            </w:r>
          </w:p>
        </w:tc>
        <w:tc>
          <w:tcPr>
            <w:tcW w:w="1728" w:type="dxa"/>
            <w:hideMark/>
          </w:tcPr>
          <w:p w14:paraId="09D375AC" w14:textId="77777777" w:rsidR="00C374B7" w:rsidRPr="00DF38D1" w:rsidRDefault="00C374B7" w:rsidP="00B84EB3">
            <w:pPr>
              <w:pBdr>
                <w:bottom w:val="single" w:sz="4" w:space="1" w:color="auto"/>
              </w:pBdr>
              <w:tabs>
                <w:tab w:val="decimal" w:pos="1425"/>
              </w:tabs>
              <w:spacing w:line="340" w:lineRule="exact"/>
              <w:ind w:left="162" w:hanging="162"/>
              <w:rPr>
                <w:rFonts w:ascii="Arial" w:hAnsi="Arial" w:cs="Arial"/>
                <w:sz w:val="20"/>
                <w:cs/>
              </w:rPr>
            </w:pPr>
            <w:r w:rsidRPr="00DF38D1">
              <w:rPr>
                <w:rFonts w:ascii="Arial" w:hAnsi="Arial" w:cs="Arial"/>
                <w:sz w:val="20"/>
              </w:rPr>
              <w:t>269,811</w:t>
            </w:r>
          </w:p>
        </w:tc>
      </w:tr>
      <w:tr w:rsidR="00C374B7" w:rsidRPr="00DF38D1" w14:paraId="1D83686F" w14:textId="77777777" w:rsidTr="00676BA8">
        <w:tc>
          <w:tcPr>
            <w:tcW w:w="5760" w:type="dxa"/>
          </w:tcPr>
          <w:p w14:paraId="4D2AA54E" w14:textId="77777777" w:rsidR="00C374B7" w:rsidRPr="00DF38D1" w:rsidRDefault="00C374B7" w:rsidP="00B84EB3">
            <w:pPr>
              <w:spacing w:line="340" w:lineRule="exact"/>
              <w:ind w:left="162" w:hanging="162"/>
              <w:rPr>
                <w:rFonts w:ascii="Arial" w:hAnsi="Arial" w:cs="Arial"/>
                <w:sz w:val="20"/>
              </w:rPr>
            </w:pPr>
          </w:p>
        </w:tc>
        <w:tc>
          <w:tcPr>
            <w:tcW w:w="1728" w:type="dxa"/>
            <w:hideMark/>
          </w:tcPr>
          <w:p w14:paraId="78148FA1" w14:textId="77777777" w:rsidR="00C374B7" w:rsidRPr="00DF38D1" w:rsidRDefault="00C374B7" w:rsidP="00B84EB3">
            <w:pPr>
              <w:pBdr>
                <w:bottom w:val="double" w:sz="4" w:space="1" w:color="auto"/>
              </w:pBdr>
              <w:tabs>
                <w:tab w:val="decimal" w:pos="1425"/>
              </w:tabs>
              <w:spacing w:line="340" w:lineRule="exact"/>
              <w:ind w:left="162" w:hanging="162"/>
              <w:rPr>
                <w:rFonts w:ascii="Arial" w:hAnsi="Arial" w:cs="Arial"/>
                <w:sz w:val="20"/>
              </w:rPr>
            </w:pPr>
            <w:r w:rsidRPr="00DF38D1">
              <w:rPr>
                <w:rFonts w:ascii="Arial" w:hAnsi="Arial" w:cs="Arial"/>
                <w:sz w:val="20"/>
              </w:rPr>
              <w:t>6,993,947</w:t>
            </w:r>
          </w:p>
        </w:tc>
        <w:tc>
          <w:tcPr>
            <w:tcW w:w="1728" w:type="dxa"/>
            <w:hideMark/>
          </w:tcPr>
          <w:p w14:paraId="47D6FBB7" w14:textId="77777777" w:rsidR="00C374B7" w:rsidRPr="00DF38D1" w:rsidRDefault="00C374B7" w:rsidP="00B84EB3">
            <w:pPr>
              <w:pBdr>
                <w:bottom w:val="double" w:sz="4" w:space="1" w:color="auto"/>
              </w:pBdr>
              <w:tabs>
                <w:tab w:val="decimal" w:pos="1425"/>
              </w:tabs>
              <w:spacing w:line="340" w:lineRule="exact"/>
              <w:ind w:left="162" w:hanging="162"/>
              <w:rPr>
                <w:rFonts w:ascii="Arial" w:hAnsi="Arial" w:cs="Arial"/>
                <w:sz w:val="20"/>
              </w:rPr>
            </w:pPr>
            <w:r w:rsidRPr="00DF38D1">
              <w:rPr>
                <w:rFonts w:ascii="Arial" w:hAnsi="Arial" w:cs="Arial"/>
                <w:sz w:val="20"/>
              </w:rPr>
              <w:t>311,125</w:t>
            </w:r>
          </w:p>
        </w:tc>
      </w:tr>
    </w:tbl>
    <w:p w14:paraId="373E461D" w14:textId="77777777" w:rsidR="00F4785F" w:rsidRPr="00DF38D1" w:rsidRDefault="00B5563F" w:rsidP="00577CF4">
      <w:pPr>
        <w:spacing w:before="240" w:after="120" w:line="380" w:lineRule="exact"/>
        <w:ind w:left="547" w:right="-43" w:hanging="547"/>
        <w:jc w:val="thaiDistribute"/>
        <w:rPr>
          <w:rFonts w:ascii="Arial" w:hAnsi="Arial"/>
          <w:b/>
          <w:bCs/>
          <w:sz w:val="22"/>
          <w:szCs w:val="22"/>
        </w:rPr>
      </w:pPr>
      <w:r w:rsidRPr="00DF38D1">
        <w:rPr>
          <w:rFonts w:ascii="Arial" w:hAnsi="Arial"/>
          <w:b/>
          <w:bCs/>
          <w:sz w:val="22"/>
          <w:szCs w:val="22"/>
        </w:rPr>
        <w:t>5</w:t>
      </w:r>
      <w:r w:rsidR="00F4785F" w:rsidRPr="00DF38D1">
        <w:rPr>
          <w:rFonts w:ascii="Arial" w:hAnsi="Arial"/>
          <w:b/>
          <w:bCs/>
          <w:sz w:val="22"/>
          <w:szCs w:val="22"/>
        </w:rPr>
        <w:t>.</w:t>
      </w:r>
      <w:r w:rsidR="00F4785F" w:rsidRPr="00DF38D1">
        <w:rPr>
          <w:rFonts w:ascii="Arial" w:hAnsi="Arial"/>
          <w:b/>
          <w:bCs/>
          <w:sz w:val="22"/>
          <w:szCs w:val="22"/>
        </w:rPr>
        <w:tab/>
        <w:t>Significant accounting policies</w:t>
      </w:r>
      <w:r w:rsidR="00F4785F" w:rsidRPr="00DF38D1">
        <w:rPr>
          <w:rFonts w:ascii="Arial" w:hAnsi="Arial"/>
          <w:sz w:val="22"/>
          <w:szCs w:val="22"/>
        </w:rPr>
        <w:tab/>
      </w:r>
    </w:p>
    <w:p w14:paraId="6B14A29F" w14:textId="7B0CFCEB" w:rsidR="00F4785F" w:rsidRPr="00DF38D1" w:rsidRDefault="00B5563F" w:rsidP="00E63171">
      <w:pPr>
        <w:spacing w:before="120" w:after="120" w:line="380" w:lineRule="exact"/>
        <w:ind w:left="540" w:right="-43" w:hanging="540"/>
        <w:jc w:val="both"/>
        <w:rPr>
          <w:rFonts w:ascii="Arial" w:hAnsi="Arial"/>
          <w:b/>
          <w:bCs/>
          <w:sz w:val="22"/>
          <w:szCs w:val="22"/>
        </w:rPr>
      </w:pPr>
      <w:r w:rsidRPr="00DF38D1">
        <w:rPr>
          <w:rFonts w:ascii="Arial" w:hAnsi="Arial"/>
          <w:b/>
          <w:bCs/>
          <w:sz w:val="22"/>
          <w:szCs w:val="22"/>
        </w:rPr>
        <w:t>5</w:t>
      </w:r>
      <w:r w:rsidR="00F4785F" w:rsidRPr="00DF38D1">
        <w:rPr>
          <w:rFonts w:ascii="Arial" w:hAnsi="Arial"/>
          <w:b/>
          <w:bCs/>
          <w:sz w:val="22"/>
          <w:szCs w:val="22"/>
        </w:rPr>
        <w:t>.1</w:t>
      </w:r>
      <w:r w:rsidR="00F4785F" w:rsidRPr="00DF38D1">
        <w:rPr>
          <w:rFonts w:ascii="Arial" w:hAnsi="Arial"/>
          <w:b/>
          <w:bCs/>
          <w:sz w:val="22"/>
          <w:szCs w:val="22"/>
        </w:rPr>
        <w:tab/>
        <w:t xml:space="preserve">Revenue </w:t>
      </w:r>
      <w:r w:rsidR="007A5910">
        <w:rPr>
          <w:rFonts w:ascii="Arial" w:hAnsi="Arial"/>
          <w:b/>
          <w:bCs/>
          <w:sz w:val="22"/>
          <w:szCs w:val="22"/>
        </w:rPr>
        <w:t xml:space="preserve">and expenses </w:t>
      </w:r>
      <w:r w:rsidR="00F4785F" w:rsidRPr="00DF38D1">
        <w:rPr>
          <w:rFonts w:ascii="Arial" w:hAnsi="Arial"/>
          <w:b/>
          <w:bCs/>
          <w:sz w:val="22"/>
          <w:szCs w:val="22"/>
        </w:rPr>
        <w:t>recognition</w:t>
      </w:r>
    </w:p>
    <w:p w14:paraId="11AF90AC" w14:textId="3C4FC5F9" w:rsidR="00F4785F" w:rsidRPr="00DF38D1" w:rsidRDefault="00F269C1" w:rsidP="000275F2">
      <w:pPr>
        <w:spacing w:before="120" w:after="120" w:line="380" w:lineRule="exact"/>
        <w:ind w:left="900" w:right="-43" w:hanging="360"/>
        <w:jc w:val="both"/>
        <w:rPr>
          <w:rFonts w:ascii="Arial" w:hAnsi="Arial"/>
          <w:b/>
          <w:bCs/>
          <w:sz w:val="22"/>
          <w:szCs w:val="22"/>
        </w:rPr>
      </w:pPr>
      <w:r w:rsidRPr="00DF38D1">
        <w:rPr>
          <w:rFonts w:ascii="Arial" w:hAnsi="Arial"/>
          <w:b/>
          <w:bCs/>
          <w:sz w:val="22"/>
          <w:szCs w:val="22"/>
        </w:rPr>
        <w:t>Revenue from s</w:t>
      </w:r>
      <w:r w:rsidR="00F4785F" w:rsidRPr="00DF38D1">
        <w:rPr>
          <w:rFonts w:ascii="Arial" w:hAnsi="Arial"/>
          <w:b/>
          <w:bCs/>
          <w:sz w:val="22"/>
          <w:szCs w:val="22"/>
        </w:rPr>
        <w:t xml:space="preserve">ales of </w:t>
      </w:r>
      <w:r w:rsidR="0036419D" w:rsidRPr="00DF38D1">
        <w:rPr>
          <w:rFonts w:ascii="Arial" w:hAnsi="Arial"/>
          <w:b/>
          <w:bCs/>
          <w:sz w:val="22"/>
          <w:szCs w:val="22"/>
        </w:rPr>
        <w:t>real estate</w:t>
      </w:r>
    </w:p>
    <w:p w14:paraId="174DC0F9" w14:textId="5DE7A2AC" w:rsidR="00F4785F" w:rsidRPr="00DF38D1" w:rsidRDefault="00F269C1" w:rsidP="007A5910">
      <w:pPr>
        <w:spacing w:before="120" w:after="120" w:line="380" w:lineRule="exact"/>
        <w:ind w:left="540" w:right="-43"/>
        <w:jc w:val="both"/>
        <w:rPr>
          <w:rFonts w:ascii="Arial" w:hAnsi="Arial"/>
          <w:sz w:val="22"/>
          <w:szCs w:val="22"/>
        </w:rPr>
      </w:pPr>
      <w:r w:rsidRPr="00DF38D1">
        <w:rPr>
          <w:rFonts w:ascii="Arial" w:hAnsi="Arial"/>
          <w:sz w:val="22"/>
          <w:szCs w:val="22"/>
        </w:rPr>
        <w:t>Revenue from s</w:t>
      </w:r>
      <w:r w:rsidR="00F4785F" w:rsidRPr="00DF38D1">
        <w:rPr>
          <w:rFonts w:ascii="Arial" w:hAnsi="Arial"/>
          <w:sz w:val="22"/>
          <w:szCs w:val="22"/>
        </w:rPr>
        <w:t xml:space="preserve">ales of land and houses and residential condominium units are </w:t>
      </w:r>
      <w:proofErr w:type="spellStart"/>
      <w:r w:rsidR="00F4785F" w:rsidRPr="00DF38D1">
        <w:rPr>
          <w:rFonts w:ascii="Arial" w:hAnsi="Arial"/>
          <w:sz w:val="22"/>
          <w:szCs w:val="22"/>
        </w:rPr>
        <w:t>recognised</w:t>
      </w:r>
      <w:proofErr w:type="spellEnd"/>
      <w:r w:rsidR="00F4785F" w:rsidRPr="00DF38D1">
        <w:rPr>
          <w:rFonts w:ascii="Arial" w:hAnsi="Arial"/>
          <w:sz w:val="22"/>
          <w:szCs w:val="22"/>
        </w:rPr>
        <w:t xml:space="preserve"> </w:t>
      </w:r>
      <w:r w:rsidR="00C129E4">
        <w:rPr>
          <w:rFonts w:ascii="Arial" w:hAnsi="Arial"/>
          <w:sz w:val="22"/>
          <w:szCs w:val="22"/>
        </w:rPr>
        <w:t xml:space="preserve">     </w:t>
      </w:r>
      <w:r w:rsidRPr="00DF38D1">
        <w:rPr>
          <w:rFonts w:ascii="Arial" w:hAnsi="Arial"/>
          <w:sz w:val="22"/>
          <w:szCs w:val="22"/>
        </w:rPr>
        <w:t xml:space="preserve">at the point in time </w:t>
      </w:r>
      <w:r w:rsidR="00F4785F" w:rsidRPr="00DF38D1">
        <w:rPr>
          <w:rFonts w:ascii="Arial" w:hAnsi="Arial"/>
          <w:sz w:val="22"/>
          <w:szCs w:val="22"/>
        </w:rPr>
        <w:t xml:space="preserve">when </w:t>
      </w:r>
      <w:r w:rsidRPr="00DF38D1">
        <w:rPr>
          <w:rFonts w:ascii="Arial" w:hAnsi="Arial"/>
          <w:sz w:val="22"/>
          <w:szCs w:val="22"/>
        </w:rPr>
        <w:t>control of the real estate is transferred to the customer, generally upon transfer of the legal</w:t>
      </w:r>
      <w:r w:rsidR="00C85467" w:rsidRPr="00DF38D1">
        <w:rPr>
          <w:rFonts w:ascii="Arial" w:hAnsi="Arial"/>
          <w:sz w:val="22"/>
          <w:szCs w:val="22"/>
        </w:rPr>
        <w:t xml:space="preserve"> ownership</w:t>
      </w:r>
      <w:r w:rsidRPr="00DF38D1">
        <w:rPr>
          <w:rFonts w:ascii="Arial" w:hAnsi="Arial"/>
          <w:sz w:val="22"/>
          <w:szCs w:val="22"/>
        </w:rPr>
        <w:t xml:space="preserve">. Revenue </w:t>
      </w:r>
      <w:r w:rsidR="00E808D1" w:rsidRPr="00DF38D1">
        <w:rPr>
          <w:rFonts w:ascii="Arial" w:hAnsi="Arial"/>
          <w:sz w:val="22"/>
          <w:szCs w:val="22"/>
        </w:rPr>
        <w:t>f</w:t>
      </w:r>
      <w:r w:rsidRPr="00DF38D1">
        <w:rPr>
          <w:rFonts w:ascii="Arial" w:hAnsi="Arial"/>
          <w:sz w:val="22"/>
          <w:szCs w:val="22"/>
        </w:rPr>
        <w:t xml:space="preserve">rom sales of real estate is measured at the amount of the consideration received after deducting discounts and considerations payable to the customer. The terms of payment are in accordance with the payment schedule specified in the </w:t>
      </w:r>
      <w:r w:rsidR="00D05B2E" w:rsidRPr="00DF38D1">
        <w:rPr>
          <w:rFonts w:ascii="Arial" w:hAnsi="Arial"/>
          <w:sz w:val="22"/>
          <w:szCs w:val="22"/>
        </w:rPr>
        <w:t>customer</w:t>
      </w:r>
      <w:r w:rsidRPr="00DF38D1">
        <w:rPr>
          <w:rFonts w:ascii="Arial" w:hAnsi="Arial"/>
          <w:sz w:val="22"/>
          <w:szCs w:val="22"/>
        </w:rPr>
        <w:t xml:space="preserve"> contract. Considerations received before transferring control of the real estate to the customer are presented under the caption of </w:t>
      </w:r>
      <w:r w:rsidR="00E808D1" w:rsidRPr="00DF38D1">
        <w:rPr>
          <w:rFonts w:ascii="Arial" w:hAnsi="Arial"/>
          <w:sz w:val="22"/>
          <w:szCs w:val="22"/>
        </w:rPr>
        <w:t>“Advances received from customers” in the statement of financial position.</w:t>
      </w:r>
    </w:p>
    <w:p w14:paraId="1CF0C390" w14:textId="41FDEA21" w:rsidR="00F269C1" w:rsidRPr="00DF38D1" w:rsidRDefault="00F269C1" w:rsidP="00F269C1">
      <w:pPr>
        <w:spacing w:before="120" w:after="120" w:line="380" w:lineRule="exact"/>
        <w:ind w:left="900" w:right="-43" w:hanging="360"/>
        <w:jc w:val="both"/>
        <w:rPr>
          <w:rFonts w:ascii="Arial" w:hAnsi="Arial"/>
          <w:b/>
          <w:bCs/>
          <w:sz w:val="22"/>
          <w:szCs w:val="22"/>
        </w:rPr>
      </w:pPr>
      <w:r w:rsidRPr="00DF38D1">
        <w:rPr>
          <w:rFonts w:ascii="Arial" w:hAnsi="Arial"/>
          <w:b/>
          <w:bCs/>
          <w:sz w:val="22"/>
          <w:szCs w:val="22"/>
        </w:rPr>
        <w:lastRenderedPageBreak/>
        <w:t>Revenue from hotel operations</w:t>
      </w:r>
    </w:p>
    <w:p w14:paraId="5B8B1A24" w14:textId="77777777" w:rsidR="00F269C1" w:rsidRPr="00DF38D1" w:rsidRDefault="00F269C1" w:rsidP="007A5910">
      <w:pPr>
        <w:spacing w:before="120" w:after="120" w:line="380" w:lineRule="exact"/>
        <w:ind w:left="540" w:right="-43"/>
        <w:jc w:val="both"/>
        <w:rPr>
          <w:rFonts w:ascii="Arial" w:hAnsi="Arial"/>
          <w:sz w:val="22"/>
          <w:szCs w:val="22"/>
        </w:rPr>
      </w:pPr>
      <w:r w:rsidRPr="00DF38D1">
        <w:rPr>
          <w:rFonts w:ascii="Arial" w:hAnsi="Arial"/>
          <w:sz w:val="22"/>
          <w:szCs w:val="22"/>
        </w:rPr>
        <w:t xml:space="preserve">Revenue from hotel operations mainly comprises room sales, food and beverage sales and revenue from auxiliary activities. Revenue is </w:t>
      </w:r>
      <w:proofErr w:type="spellStart"/>
      <w:r w:rsidRPr="00DF38D1">
        <w:rPr>
          <w:rFonts w:ascii="Arial" w:hAnsi="Arial"/>
          <w:sz w:val="22"/>
          <w:szCs w:val="22"/>
        </w:rPr>
        <w:t>recogni</w:t>
      </w:r>
      <w:r w:rsidR="00C85467" w:rsidRPr="00DF38D1">
        <w:rPr>
          <w:rFonts w:ascii="Arial" w:hAnsi="Arial"/>
          <w:sz w:val="22"/>
          <w:szCs w:val="22"/>
        </w:rPr>
        <w:t>s</w:t>
      </w:r>
      <w:r w:rsidRPr="00DF38D1">
        <w:rPr>
          <w:rFonts w:ascii="Arial" w:hAnsi="Arial"/>
          <w:sz w:val="22"/>
          <w:szCs w:val="22"/>
        </w:rPr>
        <w:t>ed</w:t>
      </w:r>
      <w:proofErr w:type="spellEnd"/>
      <w:r w:rsidRPr="00DF38D1">
        <w:rPr>
          <w:rFonts w:ascii="Arial" w:hAnsi="Arial"/>
          <w:sz w:val="22"/>
          <w:szCs w:val="22"/>
        </w:rPr>
        <w:t xml:space="preserve"> </w:t>
      </w:r>
      <w:r w:rsidR="00085B4F" w:rsidRPr="00DF38D1">
        <w:rPr>
          <w:rFonts w:ascii="Arial" w:hAnsi="Arial"/>
          <w:sz w:val="22"/>
          <w:szCs w:val="22"/>
        </w:rPr>
        <w:t>at the point in time, when the services are rendered.</w:t>
      </w:r>
      <w:r w:rsidRPr="00DF38D1">
        <w:rPr>
          <w:rFonts w:ascii="Arial" w:hAnsi="Arial"/>
          <w:sz w:val="22"/>
          <w:szCs w:val="22"/>
        </w:rPr>
        <w:t xml:space="preserve"> Sales are the invoice value, excluding value added tax of goods supplied and services rendered after deducting discounts.</w:t>
      </w:r>
    </w:p>
    <w:p w14:paraId="0276C514" w14:textId="1DF535F2" w:rsidR="00F4785F" w:rsidRPr="00DF38D1" w:rsidRDefault="007A5910" w:rsidP="00F269C1">
      <w:pPr>
        <w:spacing w:before="120" w:after="120" w:line="380" w:lineRule="exact"/>
        <w:ind w:left="900" w:right="-43" w:hanging="360"/>
        <w:jc w:val="both"/>
        <w:rPr>
          <w:rFonts w:ascii="Arial" w:hAnsi="Arial"/>
          <w:b/>
          <w:bCs/>
          <w:sz w:val="22"/>
          <w:szCs w:val="22"/>
        </w:rPr>
      </w:pPr>
      <w:r>
        <w:rPr>
          <w:rFonts w:ascii="Arial" w:hAnsi="Arial"/>
          <w:b/>
          <w:bCs/>
          <w:sz w:val="22"/>
          <w:szCs w:val="22"/>
        </w:rPr>
        <w:t>Rental income</w:t>
      </w:r>
    </w:p>
    <w:p w14:paraId="21733642" w14:textId="77777777" w:rsidR="00F4785F" w:rsidRPr="00DF38D1" w:rsidRDefault="00F4785F" w:rsidP="007A5910">
      <w:pPr>
        <w:spacing w:before="120" w:after="120" w:line="380" w:lineRule="exact"/>
        <w:ind w:left="540" w:right="-43"/>
        <w:jc w:val="both"/>
        <w:rPr>
          <w:rFonts w:ascii="Arial" w:hAnsi="Arial"/>
          <w:sz w:val="22"/>
          <w:szCs w:val="22"/>
        </w:rPr>
      </w:pPr>
      <w:r w:rsidRPr="00DF38D1">
        <w:rPr>
          <w:rFonts w:ascii="Arial" w:hAnsi="Arial"/>
          <w:sz w:val="22"/>
          <w:szCs w:val="22"/>
        </w:rPr>
        <w:t xml:space="preserve">Rental of </w:t>
      </w:r>
      <w:r w:rsidR="00F7191C" w:rsidRPr="00DF38D1">
        <w:rPr>
          <w:rFonts w:ascii="Arial" w:hAnsi="Arial"/>
          <w:sz w:val="22"/>
          <w:szCs w:val="22"/>
        </w:rPr>
        <w:t>area</w:t>
      </w:r>
      <w:r w:rsidRPr="00DF38D1">
        <w:rPr>
          <w:rFonts w:ascii="Arial" w:hAnsi="Arial"/>
          <w:sz w:val="22"/>
          <w:szCs w:val="22"/>
        </w:rPr>
        <w:t xml:space="preserve"> in buildings are </w:t>
      </w:r>
      <w:proofErr w:type="spellStart"/>
      <w:r w:rsidRPr="00DF38D1">
        <w:rPr>
          <w:rFonts w:ascii="Arial" w:hAnsi="Arial"/>
          <w:sz w:val="22"/>
          <w:szCs w:val="22"/>
        </w:rPr>
        <w:t>recognised</w:t>
      </w:r>
      <w:proofErr w:type="spellEnd"/>
      <w:r w:rsidRPr="00DF38D1">
        <w:rPr>
          <w:rFonts w:ascii="Arial" w:hAnsi="Arial"/>
          <w:sz w:val="22"/>
          <w:szCs w:val="22"/>
        </w:rPr>
        <w:t xml:space="preserve"> </w:t>
      </w:r>
      <w:r w:rsidR="0084630E" w:rsidRPr="00DF38D1">
        <w:rPr>
          <w:rFonts w:ascii="Arial" w:hAnsi="Arial"/>
          <w:sz w:val="22"/>
          <w:szCs w:val="22"/>
        </w:rPr>
        <w:t xml:space="preserve">as revenue on a </w:t>
      </w:r>
      <w:proofErr w:type="gramStart"/>
      <w:r w:rsidR="0084630E" w:rsidRPr="00DF38D1">
        <w:rPr>
          <w:rFonts w:ascii="Arial" w:hAnsi="Arial"/>
          <w:sz w:val="22"/>
          <w:szCs w:val="22"/>
        </w:rPr>
        <w:t>straight line</w:t>
      </w:r>
      <w:proofErr w:type="gramEnd"/>
      <w:r w:rsidR="0084630E" w:rsidRPr="00DF38D1">
        <w:rPr>
          <w:rFonts w:ascii="Arial" w:hAnsi="Arial"/>
          <w:sz w:val="22"/>
          <w:szCs w:val="22"/>
        </w:rPr>
        <w:t xml:space="preserve"> basis over the lease term on an accrual basis.</w:t>
      </w:r>
    </w:p>
    <w:p w14:paraId="5BF538FA" w14:textId="632344E7" w:rsidR="000B38CA" w:rsidRPr="00DF38D1" w:rsidRDefault="000B38CA" w:rsidP="000B38CA">
      <w:pPr>
        <w:tabs>
          <w:tab w:val="left" w:pos="900"/>
        </w:tabs>
        <w:spacing w:before="120" w:after="120" w:line="380" w:lineRule="exact"/>
        <w:ind w:left="900" w:right="-43" w:hanging="360"/>
        <w:jc w:val="both"/>
        <w:rPr>
          <w:rFonts w:ascii="Arial" w:hAnsi="Arial"/>
          <w:b/>
          <w:bCs/>
          <w:sz w:val="22"/>
          <w:szCs w:val="22"/>
        </w:rPr>
      </w:pPr>
      <w:r w:rsidRPr="00DF38D1">
        <w:rPr>
          <w:rFonts w:ascii="Arial" w:hAnsi="Arial"/>
          <w:b/>
          <w:bCs/>
          <w:sz w:val="22"/>
          <w:szCs w:val="22"/>
        </w:rPr>
        <w:t>Project management income</w:t>
      </w:r>
    </w:p>
    <w:p w14:paraId="6997A5BC" w14:textId="077477C5" w:rsidR="00F4785F" w:rsidRPr="00DF38D1" w:rsidRDefault="000B38CA" w:rsidP="007A5910">
      <w:pPr>
        <w:spacing w:before="120" w:after="120" w:line="380" w:lineRule="exact"/>
        <w:ind w:left="540" w:right="-43"/>
        <w:jc w:val="both"/>
        <w:rPr>
          <w:rFonts w:ascii="Arial" w:hAnsi="Arial"/>
          <w:sz w:val="22"/>
          <w:szCs w:val="22"/>
        </w:rPr>
      </w:pPr>
      <w:r w:rsidRPr="00DF38D1">
        <w:rPr>
          <w:rFonts w:ascii="Arial" w:hAnsi="Arial"/>
          <w:sz w:val="22"/>
          <w:szCs w:val="22"/>
        </w:rPr>
        <w:t>Project management income</w:t>
      </w:r>
      <w:r w:rsidR="00F4785F" w:rsidRPr="00DF38D1">
        <w:rPr>
          <w:rFonts w:ascii="Arial" w:hAnsi="Arial"/>
          <w:sz w:val="22"/>
          <w:szCs w:val="22"/>
        </w:rPr>
        <w:t xml:space="preserve"> is </w:t>
      </w:r>
      <w:proofErr w:type="spellStart"/>
      <w:r w:rsidR="00F4785F" w:rsidRPr="00DF38D1">
        <w:rPr>
          <w:rFonts w:ascii="Arial" w:hAnsi="Arial"/>
          <w:sz w:val="22"/>
          <w:szCs w:val="22"/>
        </w:rPr>
        <w:t>recognised</w:t>
      </w:r>
      <w:proofErr w:type="spellEnd"/>
      <w:r w:rsidR="00F4785F" w:rsidRPr="00DF38D1">
        <w:rPr>
          <w:rFonts w:ascii="Arial" w:hAnsi="Arial"/>
          <w:sz w:val="22"/>
          <w:szCs w:val="22"/>
        </w:rPr>
        <w:t xml:space="preserve"> when services have been rendered.</w:t>
      </w:r>
      <w:r w:rsidRPr="00DF38D1">
        <w:rPr>
          <w:rFonts w:ascii="Arial" w:hAnsi="Arial"/>
          <w:sz w:val="22"/>
          <w:szCs w:val="22"/>
        </w:rPr>
        <w:t xml:space="preserve"> Revenue are the invo</w:t>
      </w:r>
      <w:r w:rsidR="00006287" w:rsidRPr="00DF38D1">
        <w:rPr>
          <w:rFonts w:ascii="Arial" w:hAnsi="Arial"/>
          <w:sz w:val="22"/>
          <w:szCs w:val="22"/>
        </w:rPr>
        <w:t>i</w:t>
      </w:r>
      <w:r w:rsidRPr="00DF38D1">
        <w:rPr>
          <w:rFonts w:ascii="Arial" w:hAnsi="Arial"/>
          <w:sz w:val="22"/>
          <w:szCs w:val="22"/>
        </w:rPr>
        <w:t>ce value, excluding value added tax, of service rendered.</w:t>
      </w:r>
    </w:p>
    <w:p w14:paraId="1A0FBA7C" w14:textId="77777777" w:rsidR="007A5910" w:rsidRDefault="007A5910" w:rsidP="007A5910">
      <w:pPr>
        <w:overflowPunct/>
        <w:autoSpaceDE/>
        <w:adjustRightInd/>
        <w:spacing w:before="120" w:after="120" w:line="380" w:lineRule="exact"/>
        <w:ind w:left="547" w:firstLine="7"/>
        <w:rPr>
          <w:rFonts w:ascii="Arial" w:hAnsi="Arial" w:cs="Arial"/>
          <w:b/>
          <w:bCs/>
          <w:sz w:val="22"/>
          <w:szCs w:val="22"/>
        </w:rPr>
      </w:pPr>
      <w:r>
        <w:rPr>
          <w:rFonts w:ascii="Arial" w:hAnsi="Arial" w:cs="Arial"/>
          <w:b/>
          <w:bCs/>
          <w:sz w:val="22"/>
          <w:szCs w:val="22"/>
        </w:rPr>
        <w:t xml:space="preserve">Interest income </w:t>
      </w:r>
    </w:p>
    <w:p w14:paraId="6871F27F" w14:textId="77777777" w:rsidR="007A5910" w:rsidRDefault="007A5910" w:rsidP="007A5910">
      <w:pPr>
        <w:pStyle w:val="Caption"/>
        <w:spacing w:before="120"/>
        <w:ind w:left="547" w:hanging="7"/>
        <w:rPr>
          <w:rFonts w:ascii="Arial" w:hAnsi="Arial" w:cs="Arial"/>
          <w:sz w:val="22"/>
          <w:szCs w:val="22"/>
        </w:rPr>
      </w:pPr>
      <w:r>
        <w:rPr>
          <w:rFonts w:ascii="Arial" w:hAnsi="Arial" w:cs="Arial"/>
          <w:sz w:val="22"/>
          <w:szCs w:val="22"/>
        </w:rPr>
        <w:tab/>
        <w:t>Interest income is</w:t>
      </w:r>
      <w:r>
        <w:rPr>
          <w:rFonts w:ascii="Arial" w:hAnsi="Arial" w:hint="cs"/>
          <w:sz w:val="22"/>
          <w:szCs w:val="22"/>
          <w:cs/>
        </w:rPr>
        <w:t xml:space="preserve"> </w:t>
      </w:r>
      <w:r>
        <w:rPr>
          <w:rFonts w:ascii="Arial" w:hAnsi="Arial" w:cs="Arial"/>
          <w:sz w:val="22"/>
          <w:szCs w:val="22"/>
        </w:rPr>
        <w:t xml:space="preserve">calculated using the effective interest method and </w:t>
      </w:r>
      <w:proofErr w:type="spellStart"/>
      <w:r>
        <w:rPr>
          <w:rFonts w:ascii="Arial" w:hAnsi="Arial" w:cs="Arial"/>
          <w:sz w:val="22"/>
          <w:szCs w:val="22"/>
        </w:rPr>
        <w:t>recognised</w:t>
      </w:r>
      <w:proofErr w:type="spellEnd"/>
      <w:r>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Pr>
          <w:rFonts w:ascii="Arial" w:hAnsi="Arial" w:hint="cs"/>
          <w:sz w:val="22"/>
          <w:szCs w:val="22"/>
          <w:cs/>
        </w:rPr>
        <w:t xml:space="preserve"> </w:t>
      </w:r>
      <w:r>
        <w:rPr>
          <w:rFonts w:ascii="Arial" w:hAnsi="Arial" w:cs="Arial"/>
          <w:sz w:val="22"/>
          <w:szCs w:val="22"/>
        </w:rPr>
        <w:t xml:space="preserve">is applied to the net carrying amount of the financial asset (net of the expected credit loss allowance).   </w:t>
      </w:r>
    </w:p>
    <w:p w14:paraId="7670EEF7" w14:textId="77777777" w:rsidR="007A5910" w:rsidRDefault="007A5910" w:rsidP="007A5910">
      <w:pPr>
        <w:pStyle w:val="Caption"/>
        <w:spacing w:before="120"/>
        <w:ind w:left="547" w:hanging="7"/>
        <w:rPr>
          <w:rFonts w:ascii="Arial" w:hAnsi="Arial" w:cs="Arial"/>
          <w:b/>
          <w:bCs/>
          <w:sz w:val="22"/>
          <w:szCs w:val="22"/>
        </w:rPr>
      </w:pPr>
      <w:r>
        <w:rPr>
          <w:rFonts w:ascii="Arial" w:hAnsi="Arial" w:cs="Arial"/>
          <w:b/>
          <w:bCs/>
          <w:sz w:val="22"/>
          <w:szCs w:val="22"/>
        </w:rPr>
        <w:t xml:space="preserve">Finance cost </w:t>
      </w:r>
    </w:p>
    <w:p w14:paraId="658C6B18" w14:textId="77777777" w:rsidR="007A5910" w:rsidRDefault="007A5910" w:rsidP="007A5910">
      <w:pPr>
        <w:pStyle w:val="Caption"/>
        <w:spacing w:before="120"/>
        <w:ind w:left="547" w:hanging="7"/>
        <w:rPr>
          <w:rFonts w:ascii="Arial" w:hAnsi="Arial" w:cs="Arial"/>
          <w:sz w:val="22"/>
          <w:szCs w:val="22"/>
        </w:rPr>
      </w:pPr>
      <w:r>
        <w:rPr>
          <w:rFonts w:ascii="Arial" w:hAnsi="Arial" w:cs="Arial"/>
          <w:sz w:val="22"/>
          <w:szCs w:val="22"/>
        </w:rPr>
        <w:tab/>
        <w:t xml:space="preserve">Interest expense from financial liabilities at </w:t>
      </w:r>
      <w:proofErr w:type="spellStart"/>
      <w:r>
        <w:rPr>
          <w:rFonts w:ascii="Arial" w:hAnsi="Arial" w:cs="Arial"/>
          <w:sz w:val="22"/>
          <w:szCs w:val="22"/>
        </w:rPr>
        <w:t>amortised</w:t>
      </w:r>
      <w:proofErr w:type="spellEnd"/>
      <w:r>
        <w:rPr>
          <w:rFonts w:ascii="Arial" w:hAnsi="Arial" w:cs="Arial"/>
          <w:sz w:val="22"/>
          <w:szCs w:val="22"/>
        </w:rPr>
        <w:t xml:space="preserve"> cost is calculated using the effective interest method and </w:t>
      </w:r>
      <w:proofErr w:type="spellStart"/>
      <w:r>
        <w:rPr>
          <w:rFonts w:ascii="Arial" w:hAnsi="Arial" w:cs="Arial"/>
          <w:sz w:val="22"/>
          <w:szCs w:val="22"/>
        </w:rPr>
        <w:t>recognised</w:t>
      </w:r>
      <w:proofErr w:type="spellEnd"/>
      <w:r>
        <w:rPr>
          <w:rFonts w:ascii="Arial" w:hAnsi="Arial" w:cs="Arial"/>
          <w:sz w:val="22"/>
          <w:szCs w:val="22"/>
        </w:rPr>
        <w:t xml:space="preserve"> on an accrual basis. </w:t>
      </w:r>
    </w:p>
    <w:p w14:paraId="50925724" w14:textId="73152719" w:rsidR="00F4785F" w:rsidRPr="007A5910" w:rsidRDefault="00F4785F" w:rsidP="007A5910">
      <w:pPr>
        <w:spacing w:before="120" w:after="120" w:line="380" w:lineRule="exact"/>
        <w:ind w:left="540" w:right="-43"/>
        <w:jc w:val="both"/>
        <w:rPr>
          <w:rFonts w:ascii="Arial" w:hAnsi="Arial"/>
          <w:b/>
          <w:bCs/>
          <w:sz w:val="22"/>
          <w:szCs w:val="22"/>
        </w:rPr>
      </w:pPr>
      <w:r w:rsidRPr="007A5910">
        <w:rPr>
          <w:rFonts w:ascii="Arial" w:hAnsi="Arial"/>
          <w:b/>
          <w:bCs/>
          <w:sz w:val="22"/>
          <w:szCs w:val="22"/>
        </w:rPr>
        <w:t>Dividends</w:t>
      </w:r>
    </w:p>
    <w:p w14:paraId="1925F006" w14:textId="77777777" w:rsidR="00F4785F" w:rsidRPr="00DF38D1" w:rsidRDefault="00F4785F" w:rsidP="007A5910">
      <w:pPr>
        <w:spacing w:before="120" w:after="120" w:line="380" w:lineRule="exact"/>
        <w:ind w:left="540" w:right="-43"/>
        <w:jc w:val="both"/>
        <w:rPr>
          <w:rFonts w:ascii="Arial" w:hAnsi="Arial"/>
          <w:sz w:val="22"/>
          <w:szCs w:val="22"/>
        </w:rPr>
      </w:pPr>
      <w:r w:rsidRPr="00DF38D1">
        <w:rPr>
          <w:rFonts w:ascii="Arial" w:hAnsi="Arial"/>
          <w:sz w:val="22"/>
          <w:szCs w:val="22"/>
        </w:rPr>
        <w:t xml:space="preserve">Dividends are </w:t>
      </w:r>
      <w:proofErr w:type="spellStart"/>
      <w:r w:rsidRPr="00DF38D1">
        <w:rPr>
          <w:rFonts w:ascii="Arial" w:hAnsi="Arial"/>
          <w:sz w:val="22"/>
          <w:szCs w:val="22"/>
        </w:rPr>
        <w:t>recognised</w:t>
      </w:r>
      <w:proofErr w:type="spellEnd"/>
      <w:r w:rsidRPr="00DF38D1">
        <w:rPr>
          <w:rFonts w:ascii="Arial" w:hAnsi="Arial"/>
          <w:sz w:val="22"/>
          <w:szCs w:val="22"/>
        </w:rPr>
        <w:t xml:space="preserve"> when the right to receive the dividends is established. </w:t>
      </w:r>
    </w:p>
    <w:p w14:paraId="46E82B22" w14:textId="77777777" w:rsidR="00F4785F" w:rsidRPr="00DF38D1" w:rsidRDefault="00B5563F" w:rsidP="00E63171">
      <w:pPr>
        <w:spacing w:before="120" w:after="120" w:line="380" w:lineRule="exact"/>
        <w:ind w:left="540" w:right="-43" w:hanging="540"/>
        <w:jc w:val="both"/>
        <w:rPr>
          <w:rFonts w:ascii="Arial" w:hAnsi="Arial"/>
          <w:b/>
          <w:bCs/>
          <w:sz w:val="22"/>
          <w:szCs w:val="22"/>
        </w:rPr>
      </w:pPr>
      <w:r w:rsidRPr="00DF38D1">
        <w:rPr>
          <w:rFonts w:ascii="Arial" w:hAnsi="Arial"/>
          <w:b/>
          <w:bCs/>
          <w:sz w:val="22"/>
          <w:szCs w:val="22"/>
        </w:rPr>
        <w:t>5</w:t>
      </w:r>
      <w:r w:rsidR="00F4785F" w:rsidRPr="00DF38D1">
        <w:rPr>
          <w:rFonts w:ascii="Arial" w:hAnsi="Arial"/>
          <w:b/>
          <w:bCs/>
          <w:sz w:val="22"/>
          <w:szCs w:val="22"/>
        </w:rPr>
        <w:t>.2</w:t>
      </w:r>
      <w:r w:rsidR="00F4785F" w:rsidRPr="00DF38D1">
        <w:rPr>
          <w:rFonts w:ascii="Arial" w:hAnsi="Arial"/>
          <w:b/>
          <w:bCs/>
          <w:sz w:val="22"/>
          <w:szCs w:val="22"/>
        </w:rPr>
        <w:tab/>
        <w:t xml:space="preserve">Cost of </w:t>
      </w:r>
      <w:r w:rsidR="0036419D" w:rsidRPr="00DF38D1">
        <w:rPr>
          <w:rFonts w:ascii="Arial" w:hAnsi="Arial"/>
          <w:b/>
          <w:bCs/>
          <w:sz w:val="22"/>
          <w:szCs w:val="22"/>
        </w:rPr>
        <w:t xml:space="preserve">real estate </w:t>
      </w:r>
      <w:r w:rsidR="000B38CA" w:rsidRPr="00DF38D1">
        <w:rPr>
          <w:rFonts w:ascii="Arial" w:hAnsi="Arial"/>
          <w:b/>
          <w:bCs/>
          <w:sz w:val="22"/>
          <w:szCs w:val="22"/>
        </w:rPr>
        <w:t>sales</w:t>
      </w:r>
    </w:p>
    <w:p w14:paraId="53CB8101" w14:textId="77777777" w:rsidR="00F4785F" w:rsidRPr="00DF38D1" w:rsidRDefault="00611099" w:rsidP="00E63171">
      <w:pPr>
        <w:tabs>
          <w:tab w:val="left" w:pos="1980"/>
        </w:tabs>
        <w:spacing w:before="120" w:after="120" w:line="380" w:lineRule="exact"/>
        <w:ind w:left="540" w:right="-43" w:hanging="540"/>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In determining the cost</w:t>
      </w:r>
      <w:r w:rsidR="000B38CA" w:rsidRPr="00DF38D1">
        <w:rPr>
          <w:rFonts w:ascii="Arial" w:hAnsi="Arial"/>
          <w:sz w:val="22"/>
          <w:szCs w:val="22"/>
        </w:rPr>
        <w:t>s</w:t>
      </w:r>
      <w:r w:rsidR="00F4785F" w:rsidRPr="00DF38D1">
        <w:rPr>
          <w:rFonts w:ascii="Arial" w:hAnsi="Arial"/>
          <w:sz w:val="22"/>
          <w:szCs w:val="22"/>
        </w:rPr>
        <w:t xml:space="preserve"> of land and houses sold and cost of residential condominium units sold, the anticipated total development costs (</w:t>
      </w:r>
      <w:proofErr w:type="gramStart"/>
      <w:r w:rsidR="00F4785F" w:rsidRPr="00DF38D1">
        <w:rPr>
          <w:rFonts w:ascii="Arial" w:hAnsi="Arial"/>
          <w:sz w:val="22"/>
          <w:szCs w:val="22"/>
        </w:rPr>
        <w:t>taking into account</w:t>
      </w:r>
      <w:proofErr w:type="gramEnd"/>
      <w:r w:rsidR="00F4785F" w:rsidRPr="00DF38D1">
        <w:rPr>
          <w:rFonts w:ascii="Arial" w:hAnsi="Arial"/>
          <w:sz w:val="22"/>
          <w:szCs w:val="22"/>
        </w:rPr>
        <w:t xml:space="preserve"> actual costs incurred to date) are attributed to land and houses and residential condominium units on the basis of the sal</w:t>
      </w:r>
      <w:r w:rsidR="000B38CA" w:rsidRPr="00DF38D1">
        <w:rPr>
          <w:rFonts w:ascii="Arial" w:hAnsi="Arial"/>
          <w:sz w:val="22"/>
          <w:szCs w:val="22"/>
        </w:rPr>
        <w:t>e</w:t>
      </w:r>
      <w:r w:rsidR="00F4785F" w:rsidRPr="00DF38D1">
        <w:rPr>
          <w:rFonts w:ascii="Arial" w:hAnsi="Arial"/>
          <w:sz w:val="22"/>
          <w:szCs w:val="22"/>
        </w:rPr>
        <w:t>able area.</w:t>
      </w:r>
    </w:p>
    <w:p w14:paraId="4120F268" w14:textId="77777777" w:rsidR="00F4785F" w:rsidRPr="00DF38D1" w:rsidRDefault="00F4785F" w:rsidP="00E63171">
      <w:pPr>
        <w:tabs>
          <w:tab w:val="left" w:pos="1980"/>
        </w:tabs>
        <w:spacing w:before="120" w:after="120" w:line="380" w:lineRule="exact"/>
        <w:ind w:left="540" w:right="-43" w:hanging="540"/>
        <w:jc w:val="both"/>
        <w:rPr>
          <w:rFonts w:ascii="Arial" w:hAnsi="Arial"/>
          <w:sz w:val="22"/>
          <w:szCs w:val="22"/>
        </w:rPr>
      </w:pPr>
      <w:r w:rsidRPr="00DF38D1">
        <w:rPr>
          <w:rFonts w:ascii="Arial" w:hAnsi="Arial"/>
          <w:sz w:val="22"/>
          <w:szCs w:val="22"/>
        </w:rPr>
        <w:tab/>
        <w:t>Selling expenses directly associated with projects, such as specific business tax and transfer fee</w:t>
      </w:r>
      <w:r w:rsidR="000B38CA" w:rsidRPr="00DF38D1">
        <w:rPr>
          <w:rFonts w:ascii="Arial" w:hAnsi="Arial"/>
          <w:sz w:val="22"/>
          <w:szCs w:val="22"/>
        </w:rPr>
        <w:t>s,</w:t>
      </w:r>
      <w:r w:rsidRPr="00DF38D1">
        <w:rPr>
          <w:rFonts w:ascii="Arial" w:hAnsi="Arial"/>
          <w:sz w:val="22"/>
          <w:szCs w:val="22"/>
        </w:rPr>
        <w:t xml:space="preserve"> are </w:t>
      </w:r>
      <w:proofErr w:type="spellStart"/>
      <w:r w:rsidR="000B38CA" w:rsidRPr="00DF38D1">
        <w:rPr>
          <w:rFonts w:ascii="Arial" w:hAnsi="Arial"/>
          <w:sz w:val="22"/>
          <w:szCs w:val="22"/>
        </w:rPr>
        <w:t>recogn</w:t>
      </w:r>
      <w:r w:rsidR="00C85467" w:rsidRPr="00DF38D1">
        <w:rPr>
          <w:rFonts w:ascii="Arial" w:hAnsi="Arial"/>
          <w:sz w:val="22"/>
          <w:szCs w:val="22"/>
        </w:rPr>
        <w:t>is</w:t>
      </w:r>
      <w:r w:rsidR="000B38CA" w:rsidRPr="00DF38D1">
        <w:rPr>
          <w:rFonts w:ascii="Arial" w:hAnsi="Arial"/>
          <w:sz w:val="22"/>
          <w:szCs w:val="22"/>
        </w:rPr>
        <w:t>ed</w:t>
      </w:r>
      <w:proofErr w:type="spellEnd"/>
      <w:r w:rsidR="000B38CA" w:rsidRPr="00DF38D1">
        <w:rPr>
          <w:rFonts w:ascii="Arial" w:hAnsi="Arial"/>
          <w:sz w:val="22"/>
          <w:szCs w:val="22"/>
        </w:rPr>
        <w:t xml:space="preserve"> as expenses</w:t>
      </w:r>
      <w:r w:rsidRPr="00DF38D1">
        <w:rPr>
          <w:rFonts w:ascii="Arial" w:hAnsi="Arial"/>
          <w:sz w:val="22"/>
          <w:szCs w:val="22"/>
        </w:rPr>
        <w:t xml:space="preserve"> when </w:t>
      </w:r>
      <w:r w:rsidR="000B38CA" w:rsidRPr="00DF38D1">
        <w:rPr>
          <w:rFonts w:ascii="Arial" w:hAnsi="Arial"/>
          <w:sz w:val="22"/>
          <w:szCs w:val="22"/>
        </w:rPr>
        <w:t xml:space="preserve">the </w:t>
      </w:r>
      <w:r w:rsidRPr="00DF38D1">
        <w:rPr>
          <w:rFonts w:ascii="Arial" w:hAnsi="Arial"/>
          <w:sz w:val="22"/>
          <w:szCs w:val="22"/>
        </w:rPr>
        <w:t xml:space="preserve">sale </w:t>
      </w:r>
      <w:r w:rsidR="000B38CA" w:rsidRPr="00DF38D1">
        <w:rPr>
          <w:rFonts w:ascii="Arial" w:hAnsi="Arial"/>
          <w:sz w:val="22"/>
          <w:szCs w:val="22"/>
        </w:rPr>
        <w:t>occurs</w:t>
      </w:r>
      <w:r w:rsidRPr="00DF38D1">
        <w:rPr>
          <w:rFonts w:ascii="Arial" w:hAnsi="Arial"/>
          <w:sz w:val="22"/>
          <w:szCs w:val="22"/>
        </w:rPr>
        <w:t>.</w:t>
      </w:r>
    </w:p>
    <w:p w14:paraId="7976E793" w14:textId="0DA4394B" w:rsidR="00F4785F" w:rsidRPr="00DF38D1" w:rsidRDefault="00B5563F" w:rsidP="00E63171">
      <w:pPr>
        <w:tabs>
          <w:tab w:val="left" w:pos="900"/>
        </w:tabs>
        <w:spacing w:before="120" w:after="120" w:line="380" w:lineRule="exact"/>
        <w:ind w:left="547" w:right="-43" w:hanging="540"/>
        <w:jc w:val="both"/>
        <w:rPr>
          <w:rFonts w:ascii="Arial" w:hAnsi="Arial"/>
          <w:b/>
          <w:bCs/>
          <w:sz w:val="22"/>
          <w:szCs w:val="22"/>
        </w:rPr>
      </w:pPr>
      <w:r w:rsidRPr="00DF38D1">
        <w:rPr>
          <w:rFonts w:ascii="Arial" w:hAnsi="Arial"/>
          <w:b/>
          <w:bCs/>
          <w:sz w:val="22"/>
          <w:szCs w:val="22"/>
        </w:rPr>
        <w:t>5</w:t>
      </w:r>
      <w:r w:rsidR="00F4785F" w:rsidRPr="00DF38D1">
        <w:rPr>
          <w:rFonts w:ascii="Arial" w:hAnsi="Arial"/>
          <w:b/>
          <w:bCs/>
          <w:sz w:val="22"/>
          <w:szCs w:val="22"/>
        </w:rPr>
        <w:t>.</w:t>
      </w:r>
      <w:r w:rsidR="007A5910">
        <w:rPr>
          <w:rFonts w:ascii="Arial" w:hAnsi="Arial"/>
          <w:b/>
          <w:bCs/>
          <w:sz w:val="22"/>
          <w:szCs w:val="22"/>
        </w:rPr>
        <w:t>3</w:t>
      </w:r>
      <w:r w:rsidR="00F4785F" w:rsidRPr="00DF38D1">
        <w:rPr>
          <w:rFonts w:ascii="Arial" w:hAnsi="Arial"/>
          <w:b/>
          <w:bCs/>
          <w:sz w:val="22"/>
          <w:szCs w:val="22"/>
        </w:rPr>
        <w:tab/>
        <w:t>Cash and cash equivalents</w:t>
      </w:r>
    </w:p>
    <w:p w14:paraId="619EE4AB" w14:textId="77777777" w:rsidR="00F4785F" w:rsidRPr="00DF38D1" w:rsidRDefault="00F4785F" w:rsidP="00E63171">
      <w:pPr>
        <w:tabs>
          <w:tab w:val="left" w:pos="1980"/>
          <w:tab w:val="left" w:pos="3420"/>
        </w:tabs>
        <w:spacing w:before="120" w:after="120" w:line="380" w:lineRule="exact"/>
        <w:ind w:left="547" w:right="-43" w:hanging="540"/>
        <w:jc w:val="both"/>
        <w:rPr>
          <w:rFonts w:ascii="Arial" w:hAnsi="Arial"/>
          <w:sz w:val="22"/>
          <w:szCs w:val="22"/>
        </w:rPr>
      </w:pPr>
      <w:r w:rsidRPr="00DF38D1">
        <w:rPr>
          <w:rFonts w:ascii="Arial" w:hAnsi="Arial"/>
          <w:sz w:val="22"/>
          <w:szCs w:val="22"/>
        </w:rPr>
        <w:tab/>
        <w:t xml:space="preserve">Cash and cash equivalents consist of cash in hand and at banks, </w:t>
      </w:r>
      <w:r w:rsidR="00CB16C6" w:rsidRPr="00DF38D1">
        <w:rPr>
          <w:rFonts w:ascii="Arial" w:hAnsi="Arial"/>
          <w:sz w:val="22"/>
          <w:szCs w:val="22"/>
        </w:rPr>
        <w:t>due</w:t>
      </w:r>
      <w:r w:rsidR="00575720" w:rsidRPr="00DF38D1">
        <w:rPr>
          <w:rFonts w:ascii="Arial" w:hAnsi="Arial"/>
          <w:sz w:val="22"/>
          <w:szCs w:val="22"/>
        </w:rPr>
        <w:t xml:space="preserve"> cheque</w:t>
      </w:r>
      <w:r w:rsidR="00CB16C6" w:rsidRPr="00DF38D1">
        <w:rPr>
          <w:rFonts w:ascii="Arial" w:hAnsi="Arial"/>
          <w:sz w:val="22"/>
          <w:szCs w:val="22"/>
        </w:rPr>
        <w:t>s</w:t>
      </w:r>
      <w:r w:rsidR="00575720" w:rsidRPr="00DF38D1">
        <w:rPr>
          <w:rFonts w:ascii="Arial" w:hAnsi="Arial"/>
          <w:sz w:val="22"/>
          <w:szCs w:val="22"/>
        </w:rPr>
        <w:t xml:space="preserve"> which </w:t>
      </w:r>
      <w:r w:rsidR="00CB16C6" w:rsidRPr="00DF38D1">
        <w:rPr>
          <w:rFonts w:ascii="Arial" w:hAnsi="Arial"/>
          <w:sz w:val="22"/>
          <w:szCs w:val="22"/>
        </w:rPr>
        <w:t xml:space="preserve">are </w:t>
      </w:r>
      <w:r w:rsidR="00575720" w:rsidRPr="00DF38D1">
        <w:rPr>
          <w:rFonts w:ascii="Arial" w:hAnsi="Arial"/>
          <w:sz w:val="22"/>
          <w:szCs w:val="22"/>
        </w:rPr>
        <w:t>not yet deposit</w:t>
      </w:r>
      <w:r w:rsidR="00796B9C" w:rsidRPr="00DF38D1">
        <w:rPr>
          <w:rFonts w:ascii="Arial" w:hAnsi="Arial"/>
          <w:sz w:val="22"/>
          <w:szCs w:val="22"/>
        </w:rPr>
        <w:t>ed</w:t>
      </w:r>
      <w:r w:rsidR="00575720" w:rsidRPr="00DF38D1">
        <w:rPr>
          <w:rFonts w:ascii="Arial" w:hAnsi="Arial"/>
          <w:sz w:val="22"/>
          <w:szCs w:val="22"/>
        </w:rPr>
        <w:t xml:space="preserve"> </w:t>
      </w:r>
      <w:r w:rsidRPr="00DF38D1">
        <w:rPr>
          <w:rFonts w:ascii="Arial" w:hAnsi="Arial"/>
          <w:sz w:val="22"/>
          <w:szCs w:val="22"/>
        </w:rPr>
        <w:t>and all highly liquid investments with an original maturity of three months or less and not subject to withdrawal restrictions.</w:t>
      </w:r>
    </w:p>
    <w:p w14:paraId="2E6634CE" w14:textId="20EFF5A2" w:rsidR="00F4785F" w:rsidRPr="00DF38D1" w:rsidRDefault="00B5563F" w:rsidP="00E63171">
      <w:pPr>
        <w:tabs>
          <w:tab w:val="left" w:pos="900"/>
        </w:tabs>
        <w:spacing w:before="120" w:after="120" w:line="380" w:lineRule="exact"/>
        <w:ind w:left="540" w:right="-43" w:hanging="540"/>
        <w:jc w:val="both"/>
        <w:rPr>
          <w:rFonts w:ascii="Arial" w:hAnsi="Arial"/>
          <w:b/>
          <w:bCs/>
          <w:sz w:val="22"/>
          <w:szCs w:val="22"/>
        </w:rPr>
      </w:pPr>
      <w:r w:rsidRPr="00DF38D1">
        <w:rPr>
          <w:rFonts w:ascii="Arial" w:hAnsi="Arial"/>
          <w:b/>
          <w:bCs/>
          <w:sz w:val="22"/>
          <w:szCs w:val="22"/>
        </w:rPr>
        <w:lastRenderedPageBreak/>
        <w:t>5</w:t>
      </w:r>
      <w:r w:rsidR="00F4785F" w:rsidRPr="00DF38D1">
        <w:rPr>
          <w:rFonts w:ascii="Arial" w:hAnsi="Arial"/>
          <w:b/>
          <w:bCs/>
          <w:sz w:val="22"/>
          <w:szCs w:val="22"/>
        </w:rPr>
        <w:t>.</w:t>
      </w:r>
      <w:r w:rsidR="007A5910">
        <w:rPr>
          <w:rFonts w:ascii="Arial" w:hAnsi="Arial"/>
          <w:b/>
          <w:bCs/>
          <w:sz w:val="22"/>
          <w:szCs w:val="22"/>
        </w:rPr>
        <w:t>4</w:t>
      </w:r>
      <w:r w:rsidR="00F4785F" w:rsidRPr="00DF38D1">
        <w:rPr>
          <w:rFonts w:ascii="Arial" w:hAnsi="Arial"/>
          <w:b/>
          <w:bCs/>
          <w:sz w:val="22"/>
          <w:szCs w:val="22"/>
        </w:rPr>
        <w:tab/>
      </w:r>
      <w:r w:rsidR="00557BB9" w:rsidRPr="00DF38D1">
        <w:rPr>
          <w:rFonts w:ascii="Arial" w:hAnsi="Arial"/>
          <w:b/>
          <w:bCs/>
          <w:sz w:val="22"/>
          <w:szCs w:val="22"/>
        </w:rPr>
        <w:t>Real estate development costs (inventories)</w:t>
      </w:r>
    </w:p>
    <w:p w14:paraId="220491D0" w14:textId="77777777" w:rsidR="00F4785F" w:rsidRPr="00DF38D1" w:rsidRDefault="00F4785F" w:rsidP="00557BB9">
      <w:pPr>
        <w:spacing w:before="120" w:after="120" w:line="380" w:lineRule="exact"/>
        <w:ind w:left="540" w:right="-43" w:hanging="540"/>
        <w:jc w:val="both"/>
        <w:rPr>
          <w:rFonts w:ascii="Arial" w:hAnsi="Arial"/>
          <w:sz w:val="22"/>
          <w:szCs w:val="22"/>
        </w:rPr>
      </w:pPr>
      <w:r w:rsidRPr="00DF38D1">
        <w:rPr>
          <w:rFonts w:ascii="Arial" w:hAnsi="Arial"/>
          <w:sz w:val="22"/>
          <w:szCs w:val="22"/>
        </w:rPr>
        <w:tab/>
      </w:r>
      <w:r w:rsidR="00557BB9" w:rsidRPr="00DF38D1">
        <w:rPr>
          <w:rFonts w:ascii="Arial" w:hAnsi="Arial"/>
          <w:sz w:val="22"/>
          <w:szCs w:val="22"/>
        </w:rPr>
        <w:t>Real estate development costs</w:t>
      </w:r>
      <w:r w:rsidR="00557BB9" w:rsidRPr="00DF38D1">
        <w:rPr>
          <w:rFonts w:ascii="Arial" w:hAnsi="Arial"/>
          <w:b/>
          <w:bCs/>
          <w:sz w:val="22"/>
          <w:szCs w:val="22"/>
        </w:rPr>
        <w:t xml:space="preserve"> </w:t>
      </w:r>
      <w:r w:rsidR="0036419D" w:rsidRPr="00DF38D1">
        <w:rPr>
          <w:rFonts w:ascii="Arial" w:hAnsi="Arial"/>
          <w:sz w:val="22"/>
          <w:szCs w:val="22"/>
        </w:rPr>
        <w:t xml:space="preserve">which are presented as inventories </w:t>
      </w:r>
      <w:r w:rsidR="000B38CA" w:rsidRPr="00DF38D1">
        <w:rPr>
          <w:rFonts w:ascii="Arial" w:hAnsi="Arial"/>
          <w:sz w:val="22"/>
          <w:szCs w:val="22"/>
        </w:rPr>
        <w:t xml:space="preserve">are stated at the lower of cost and net </w:t>
      </w:r>
      <w:proofErr w:type="spellStart"/>
      <w:r w:rsidR="000B38CA" w:rsidRPr="00DF38D1">
        <w:rPr>
          <w:rFonts w:ascii="Arial" w:hAnsi="Arial"/>
          <w:sz w:val="22"/>
          <w:szCs w:val="22"/>
        </w:rPr>
        <w:t>realisable</w:t>
      </w:r>
      <w:proofErr w:type="spellEnd"/>
      <w:r w:rsidR="000B38CA" w:rsidRPr="00DF38D1">
        <w:rPr>
          <w:rFonts w:ascii="Arial" w:hAnsi="Arial"/>
          <w:sz w:val="22"/>
          <w:szCs w:val="22"/>
        </w:rPr>
        <w:t xml:space="preserve"> value. Cost consists of the cost of land, land improvement costs, designed fees, utilities, construction costs, </w:t>
      </w:r>
      <w:proofErr w:type="spellStart"/>
      <w:r w:rsidR="000B38CA" w:rsidRPr="00DF38D1">
        <w:rPr>
          <w:rFonts w:ascii="Arial" w:hAnsi="Arial"/>
          <w:sz w:val="22"/>
          <w:szCs w:val="22"/>
        </w:rPr>
        <w:t>capitali</w:t>
      </w:r>
      <w:r w:rsidR="00C85467" w:rsidRPr="00DF38D1">
        <w:rPr>
          <w:rFonts w:ascii="Arial" w:hAnsi="Arial"/>
          <w:sz w:val="22"/>
          <w:szCs w:val="22"/>
        </w:rPr>
        <w:t>s</w:t>
      </w:r>
      <w:r w:rsidR="000B38CA" w:rsidRPr="00DF38D1">
        <w:rPr>
          <w:rFonts w:ascii="Arial" w:hAnsi="Arial"/>
          <w:sz w:val="22"/>
          <w:szCs w:val="22"/>
        </w:rPr>
        <w:t>ed</w:t>
      </w:r>
      <w:proofErr w:type="spellEnd"/>
      <w:r w:rsidR="000B38CA" w:rsidRPr="00DF38D1">
        <w:rPr>
          <w:rFonts w:ascii="Arial" w:hAnsi="Arial"/>
          <w:sz w:val="22"/>
          <w:szCs w:val="22"/>
        </w:rPr>
        <w:t xml:space="preserve"> borrowing costs and other related expenses, as well as estimated project development assets.</w:t>
      </w:r>
    </w:p>
    <w:p w14:paraId="245A9D46" w14:textId="77777777" w:rsidR="002B3FB5" w:rsidRPr="00DF38D1" w:rsidRDefault="002B3FB5" w:rsidP="00E63171">
      <w:pPr>
        <w:tabs>
          <w:tab w:val="left" w:pos="1980"/>
        </w:tabs>
        <w:spacing w:before="120" w:after="120" w:line="380" w:lineRule="exact"/>
        <w:ind w:left="547" w:right="-43" w:hanging="547"/>
        <w:jc w:val="both"/>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Pr="00DF38D1">
        <w:rPr>
          <w:rFonts w:ascii="Arial" w:hAnsi="Arial"/>
          <w:sz w:val="22"/>
          <w:szCs w:val="22"/>
        </w:rPr>
        <w:t xml:space="preserve"> </w:t>
      </w:r>
      <w:proofErr w:type="spellStart"/>
      <w:r w:rsidRPr="00DF38D1">
        <w:rPr>
          <w:rFonts w:ascii="Arial" w:hAnsi="Arial"/>
          <w:sz w:val="22"/>
          <w:szCs w:val="22"/>
        </w:rPr>
        <w:t>recognise</w:t>
      </w:r>
      <w:r w:rsidR="000B38CA" w:rsidRPr="00DF38D1">
        <w:rPr>
          <w:rFonts w:ascii="Arial" w:hAnsi="Arial"/>
          <w:sz w:val="22"/>
          <w:szCs w:val="22"/>
        </w:rPr>
        <w:t>s</w:t>
      </w:r>
      <w:proofErr w:type="spellEnd"/>
      <w:r w:rsidRPr="00DF38D1">
        <w:rPr>
          <w:rFonts w:ascii="Arial" w:hAnsi="Arial"/>
          <w:sz w:val="22"/>
          <w:szCs w:val="22"/>
        </w:rPr>
        <w:t xml:space="preserve"> loss</w:t>
      </w:r>
      <w:r w:rsidR="000B38CA" w:rsidRPr="00DF38D1">
        <w:rPr>
          <w:rFonts w:ascii="Arial" w:hAnsi="Arial"/>
          <w:sz w:val="22"/>
          <w:szCs w:val="22"/>
        </w:rPr>
        <w:t>es</w:t>
      </w:r>
      <w:r w:rsidRPr="00DF38D1">
        <w:rPr>
          <w:rFonts w:ascii="Arial" w:hAnsi="Arial"/>
          <w:sz w:val="22"/>
          <w:szCs w:val="22"/>
        </w:rPr>
        <w:t xml:space="preserve"> on diminution in value</w:t>
      </w:r>
      <w:r w:rsidR="000B38CA" w:rsidRPr="00DF38D1">
        <w:rPr>
          <w:rFonts w:ascii="Arial" w:hAnsi="Arial"/>
          <w:sz w:val="22"/>
          <w:szCs w:val="22"/>
        </w:rPr>
        <w:t xml:space="preserve"> of projects</w:t>
      </w:r>
      <w:r w:rsidRPr="00DF38D1">
        <w:rPr>
          <w:rFonts w:ascii="Arial" w:hAnsi="Arial"/>
          <w:sz w:val="22"/>
          <w:szCs w:val="22"/>
        </w:rPr>
        <w:t xml:space="preserve"> (if any) in profit or loss.</w:t>
      </w:r>
    </w:p>
    <w:p w14:paraId="7B090593" w14:textId="7F81305C" w:rsidR="000B38CA" w:rsidRPr="00DF38D1" w:rsidRDefault="000B38CA" w:rsidP="000B38CA">
      <w:pPr>
        <w:tabs>
          <w:tab w:val="left" w:pos="1440"/>
        </w:tabs>
        <w:spacing w:before="120" w:after="120" w:line="380" w:lineRule="exact"/>
        <w:ind w:left="540" w:hanging="540"/>
        <w:jc w:val="thaiDistribute"/>
        <w:outlineLvl w:val="0"/>
        <w:rPr>
          <w:rFonts w:ascii="Arial" w:hAnsi="Arial"/>
          <w:b/>
          <w:bCs/>
          <w:sz w:val="22"/>
          <w:szCs w:val="22"/>
        </w:rPr>
      </w:pPr>
      <w:r w:rsidRPr="00DF38D1">
        <w:rPr>
          <w:rFonts w:ascii="Arial" w:hAnsi="Arial"/>
          <w:b/>
          <w:bCs/>
          <w:sz w:val="22"/>
          <w:szCs w:val="22"/>
        </w:rPr>
        <w:t>5.</w:t>
      </w:r>
      <w:r w:rsidR="007A5910">
        <w:rPr>
          <w:rFonts w:ascii="Arial" w:hAnsi="Arial"/>
          <w:b/>
          <w:bCs/>
          <w:sz w:val="22"/>
          <w:szCs w:val="22"/>
        </w:rPr>
        <w:t>5</w:t>
      </w:r>
      <w:r w:rsidRPr="00DF38D1">
        <w:rPr>
          <w:rFonts w:ascii="Arial" w:hAnsi="Arial"/>
          <w:b/>
          <w:bCs/>
          <w:sz w:val="22"/>
          <w:szCs w:val="22"/>
        </w:rPr>
        <w:tab/>
        <w:t>Cost to obtain a contract</w:t>
      </w:r>
      <w:r w:rsidR="00C85467" w:rsidRPr="00DF38D1">
        <w:rPr>
          <w:rFonts w:ascii="Arial" w:hAnsi="Arial"/>
          <w:b/>
          <w:bCs/>
          <w:sz w:val="22"/>
          <w:szCs w:val="22"/>
        </w:rPr>
        <w:t xml:space="preserve"> with customer</w:t>
      </w:r>
    </w:p>
    <w:p w14:paraId="2427D66F" w14:textId="77777777" w:rsidR="000B38CA" w:rsidRPr="00DF38D1" w:rsidRDefault="000B38CA" w:rsidP="000B38CA">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cs="Arial"/>
          <w:sz w:val="22"/>
          <w:szCs w:val="22"/>
        </w:rPr>
        <w:tab/>
        <w:t xml:space="preserve">The Group </w:t>
      </w:r>
      <w:proofErr w:type="spellStart"/>
      <w:r w:rsidRPr="00DF38D1">
        <w:rPr>
          <w:rFonts w:ascii="Arial" w:hAnsi="Arial" w:cs="Browallia New"/>
          <w:sz w:val="22"/>
          <w:szCs w:val="22"/>
        </w:rPr>
        <w:t>recognises</w:t>
      </w:r>
      <w:proofErr w:type="spellEnd"/>
      <w:r w:rsidRPr="00DF38D1">
        <w:rPr>
          <w:rFonts w:ascii="Arial" w:hAnsi="Arial" w:cs="Arial"/>
          <w:sz w:val="22"/>
          <w:szCs w:val="22"/>
        </w:rPr>
        <w:t xml:space="preserve"> a commission paid to obtain a customer contract as an asset and </w:t>
      </w:r>
      <w:proofErr w:type="spellStart"/>
      <w:r w:rsidRPr="00DF38D1">
        <w:rPr>
          <w:rFonts w:ascii="Arial" w:hAnsi="Arial" w:cs="Arial"/>
          <w:sz w:val="22"/>
          <w:szCs w:val="22"/>
        </w:rPr>
        <w:t>amortises</w:t>
      </w:r>
      <w:proofErr w:type="spellEnd"/>
      <w:r w:rsidRPr="00DF38D1">
        <w:rPr>
          <w:rFonts w:ascii="Arial" w:hAnsi="Arial" w:cs="Arial"/>
          <w:sz w:val="22"/>
          <w:szCs w:val="22"/>
        </w:rPr>
        <w:t xml:space="preserve"> it to expenses on a systematic basis that is consistent with the pattern of revenue recognition. An impairment loss is </w:t>
      </w:r>
      <w:proofErr w:type="spellStart"/>
      <w:r w:rsidRPr="00DF38D1">
        <w:rPr>
          <w:rFonts w:ascii="Arial" w:hAnsi="Arial" w:cs="Arial"/>
          <w:sz w:val="22"/>
          <w:szCs w:val="22"/>
        </w:rPr>
        <w:t>recognised</w:t>
      </w:r>
      <w:proofErr w:type="spellEnd"/>
      <w:r w:rsidRPr="00DF38D1">
        <w:rPr>
          <w:rFonts w:ascii="Arial" w:hAnsi="Arial" w:cs="Arial"/>
          <w:sz w:val="22"/>
          <w:szCs w:val="22"/>
        </w:rPr>
        <w:t xml:space="preserve"> to the extent that the carrying amount of an asset </w:t>
      </w:r>
      <w:proofErr w:type="spellStart"/>
      <w:r w:rsidRPr="00DF38D1">
        <w:rPr>
          <w:rFonts w:ascii="Arial" w:hAnsi="Arial" w:cs="Arial"/>
          <w:sz w:val="22"/>
          <w:szCs w:val="22"/>
        </w:rPr>
        <w:t>recognised</w:t>
      </w:r>
      <w:proofErr w:type="spellEnd"/>
      <w:r w:rsidRPr="00DF38D1">
        <w:rPr>
          <w:rFonts w:ascii="Arial" w:hAnsi="Arial" w:cs="Arial"/>
          <w:sz w:val="22"/>
          <w:szCs w:val="22"/>
        </w:rPr>
        <w:t xml:space="preserve"> exceeds the remaining amount of the consideration that the entity expects to receive less direct costs.  </w:t>
      </w:r>
    </w:p>
    <w:p w14:paraId="275A27E2" w14:textId="721AA4F0" w:rsidR="00F4785F" w:rsidRPr="00DF38D1" w:rsidRDefault="00B5563F" w:rsidP="00E63171">
      <w:pPr>
        <w:tabs>
          <w:tab w:val="left" w:pos="900"/>
        </w:tabs>
        <w:spacing w:before="120" w:after="120" w:line="380" w:lineRule="exact"/>
        <w:ind w:left="540" w:right="-43" w:hanging="540"/>
        <w:jc w:val="both"/>
        <w:rPr>
          <w:rFonts w:ascii="Arial" w:hAnsi="Arial"/>
          <w:b/>
          <w:bCs/>
          <w:sz w:val="22"/>
          <w:szCs w:val="22"/>
        </w:rPr>
      </w:pPr>
      <w:r w:rsidRPr="00DF38D1">
        <w:rPr>
          <w:rFonts w:ascii="Arial" w:hAnsi="Arial"/>
          <w:b/>
          <w:bCs/>
          <w:sz w:val="22"/>
          <w:szCs w:val="22"/>
        </w:rPr>
        <w:t>5</w:t>
      </w:r>
      <w:r w:rsidR="00F4785F" w:rsidRPr="00DF38D1">
        <w:rPr>
          <w:rFonts w:ascii="Arial" w:hAnsi="Arial"/>
          <w:b/>
          <w:bCs/>
          <w:sz w:val="22"/>
          <w:szCs w:val="22"/>
        </w:rPr>
        <w:t>.</w:t>
      </w:r>
      <w:r w:rsidR="007A5910">
        <w:rPr>
          <w:rFonts w:ascii="Arial" w:hAnsi="Arial"/>
          <w:b/>
          <w:bCs/>
          <w:sz w:val="22"/>
          <w:szCs w:val="22"/>
        </w:rPr>
        <w:t>6</w:t>
      </w:r>
      <w:r w:rsidR="00F4785F" w:rsidRPr="00DF38D1">
        <w:rPr>
          <w:rFonts w:ascii="Arial" w:hAnsi="Arial"/>
          <w:b/>
          <w:bCs/>
          <w:sz w:val="22"/>
          <w:szCs w:val="22"/>
        </w:rPr>
        <w:tab/>
        <w:t xml:space="preserve">Investments </w:t>
      </w:r>
      <w:r w:rsidR="007A5910">
        <w:rPr>
          <w:rFonts w:ascii="Arial" w:hAnsi="Arial"/>
          <w:b/>
          <w:bCs/>
          <w:sz w:val="22"/>
          <w:szCs w:val="22"/>
        </w:rPr>
        <w:t>in subsidiaries and associates</w:t>
      </w:r>
    </w:p>
    <w:p w14:paraId="3FAEE0B7" w14:textId="03368E64" w:rsidR="005819C5" w:rsidRPr="00DF38D1" w:rsidRDefault="005819C5" w:rsidP="007A5910">
      <w:pPr>
        <w:tabs>
          <w:tab w:val="left" w:pos="1920"/>
        </w:tabs>
        <w:spacing w:before="120" w:after="120" w:line="380" w:lineRule="exact"/>
        <w:ind w:left="540"/>
        <w:jc w:val="both"/>
        <w:rPr>
          <w:rFonts w:ascii="Arial" w:hAnsi="Arial"/>
          <w:sz w:val="22"/>
          <w:szCs w:val="22"/>
        </w:rPr>
      </w:pPr>
      <w:r w:rsidRPr="00DF38D1">
        <w:rPr>
          <w:rFonts w:ascii="Arial" w:hAnsi="Arial"/>
          <w:sz w:val="22"/>
          <w:szCs w:val="22"/>
        </w:rPr>
        <w:t>Investments in associates are accounted for in the consolidated financial statements using the equity method.</w:t>
      </w:r>
    </w:p>
    <w:p w14:paraId="32EFB0A9" w14:textId="7DF3F531" w:rsidR="005819C5" w:rsidRPr="00DF38D1" w:rsidRDefault="005819C5" w:rsidP="007A5910">
      <w:pPr>
        <w:tabs>
          <w:tab w:val="left" w:pos="1920"/>
        </w:tabs>
        <w:spacing w:before="120" w:after="120" w:line="380" w:lineRule="exact"/>
        <w:ind w:left="540"/>
        <w:jc w:val="both"/>
        <w:rPr>
          <w:rFonts w:ascii="Arial" w:hAnsi="Arial"/>
          <w:sz w:val="22"/>
          <w:szCs w:val="22"/>
        </w:rPr>
      </w:pPr>
      <w:r w:rsidRPr="00DF38D1">
        <w:rPr>
          <w:rFonts w:ascii="Arial" w:hAnsi="Arial"/>
          <w:sz w:val="22"/>
          <w:szCs w:val="22"/>
        </w:rPr>
        <w:t xml:space="preserve">Investments in subsidiaries and associates are accounted for in the separate financial statements using the </w:t>
      </w:r>
      <w:r w:rsidR="009B1EC0" w:rsidRPr="00DF38D1">
        <w:rPr>
          <w:rFonts w:ascii="Arial" w:hAnsi="Arial"/>
          <w:sz w:val="22"/>
          <w:szCs w:val="22"/>
        </w:rPr>
        <w:t>equity</w:t>
      </w:r>
      <w:r w:rsidRPr="00DF38D1">
        <w:rPr>
          <w:rFonts w:ascii="Arial" w:hAnsi="Arial"/>
          <w:sz w:val="22"/>
          <w:szCs w:val="22"/>
        </w:rPr>
        <w:t xml:space="preserve"> method.</w:t>
      </w:r>
    </w:p>
    <w:p w14:paraId="3D5F5785" w14:textId="2AD388BD" w:rsidR="00F4785F" w:rsidRPr="00DF38D1" w:rsidRDefault="00B5563F" w:rsidP="00CD1279">
      <w:pPr>
        <w:spacing w:before="120" w:after="120" w:line="380" w:lineRule="exact"/>
        <w:ind w:left="547" w:right="-43" w:hanging="547"/>
        <w:rPr>
          <w:rFonts w:ascii="Arial" w:hAnsi="Arial"/>
          <w:b/>
          <w:bCs/>
          <w:sz w:val="22"/>
          <w:szCs w:val="22"/>
        </w:rPr>
      </w:pPr>
      <w:r w:rsidRPr="00DF38D1">
        <w:rPr>
          <w:rFonts w:ascii="Arial" w:hAnsi="Arial"/>
          <w:b/>
          <w:bCs/>
          <w:sz w:val="22"/>
          <w:szCs w:val="22"/>
        </w:rPr>
        <w:t>5</w:t>
      </w:r>
      <w:r w:rsidR="00F4785F" w:rsidRPr="00DF38D1">
        <w:rPr>
          <w:rFonts w:ascii="Arial" w:hAnsi="Arial"/>
          <w:b/>
          <w:bCs/>
          <w:sz w:val="22"/>
          <w:szCs w:val="22"/>
        </w:rPr>
        <w:t>.</w:t>
      </w:r>
      <w:r w:rsidR="007A5910">
        <w:rPr>
          <w:rFonts w:ascii="Arial" w:hAnsi="Arial"/>
          <w:b/>
          <w:bCs/>
          <w:sz w:val="22"/>
          <w:szCs w:val="22"/>
        </w:rPr>
        <w:t>7</w:t>
      </w:r>
      <w:r w:rsidR="00F4785F" w:rsidRPr="00DF38D1">
        <w:rPr>
          <w:rFonts w:ascii="Arial" w:hAnsi="Arial"/>
          <w:b/>
          <w:bCs/>
          <w:sz w:val="22"/>
          <w:szCs w:val="22"/>
        </w:rPr>
        <w:tab/>
        <w:t>Land held for development</w:t>
      </w:r>
    </w:p>
    <w:p w14:paraId="0DAD6E40" w14:textId="716B6ED6" w:rsidR="00F4785F" w:rsidRPr="00DF38D1" w:rsidRDefault="00F4785F" w:rsidP="00CD1279">
      <w:pPr>
        <w:spacing w:before="120" w:after="120" w:line="380" w:lineRule="exact"/>
        <w:ind w:left="547" w:right="-43" w:hanging="547"/>
        <w:jc w:val="thaiDistribute"/>
        <w:rPr>
          <w:rFonts w:ascii="Arial" w:hAnsi="Arial"/>
          <w:sz w:val="22"/>
          <w:szCs w:val="22"/>
        </w:rPr>
      </w:pPr>
      <w:r w:rsidRPr="00DF38D1">
        <w:rPr>
          <w:rFonts w:ascii="Arial" w:hAnsi="Arial"/>
          <w:sz w:val="22"/>
          <w:szCs w:val="22"/>
        </w:rPr>
        <w:tab/>
        <w:t>Land held for development is stated at cost less allowance for loss on diminution in value.</w:t>
      </w:r>
      <w:r w:rsidR="00BD53B6">
        <w:rPr>
          <w:rFonts w:ascii="Arial" w:hAnsi="Arial" w:hint="cs"/>
          <w:sz w:val="22"/>
          <w:szCs w:val="22"/>
          <w:cs/>
        </w:rPr>
        <w:t xml:space="preserve">            </w:t>
      </w:r>
      <w:r w:rsidRPr="00DF38D1">
        <w:rPr>
          <w:rFonts w:ascii="Arial" w:hAnsi="Arial"/>
          <w:sz w:val="22"/>
          <w:szCs w:val="22"/>
        </w:rPr>
        <w:t xml:space="preserve"> It consist</w:t>
      </w:r>
      <w:r w:rsidR="00003B8D" w:rsidRPr="00DF38D1">
        <w:rPr>
          <w:rFonts w:ascii="Arial" w:hAnsi="Arial"/>
          <w:sz w:val="22"/>
          <w:szCs w:val="22"/>
        </w:rPr>
        <w:t>s</w:t>
      </w:r>
      <w:r w:rsidRPr="00DF38D1">
        <w:rPr>
          <w:rFonts w:ascii="Arial" w:hAnsi="Arial"/>
          <w:sz w:val="22"/>
          <w:szCs w:val="22"/>
        </w:rPr>
        <w:t xml:space="preserve"> of cost of land, land improvement, public utilities cost, project development cost and borrowing cost which occurred during the developed period in the past.</w:t>
      </w:r>
    </w:p>
    <w:p w14:paraId="516B3410" w14:textId="2687DAF6" w:rsidR="007A4A99" w:rsidRPr="00DF38D1" w:rsidRDefault="00B5563F" w:rsidP="00CD1279">
      <w:pPr>
        <w:tabs>
          <w:tab w:val="left" w:pos="1440"/>
        </w:tabs>
        <w:spacing w:before="120" w:after="120" w:line="380" w:lineRule="exact"/>
        <w:ind w:left="540" w:hanging="540"/>
        <w:jc w:val="thaiDistribute"/>
        <w:outlineLvl w:val="0"/>
        <w:rPr>
          <w:rFonts w:ascii="Arial" w:hAnsi="Arial" w:cs="Arial"/>
          <w:spacing w:val="-4"/>
          <w:sz w:val="22"/>
          <w:szCs w:val="22"/>
        </w:rPr>
      </w:pPr>
      <w:r w:rsidRPr="00DF38D1">
        <w:rPr>
          <w:rFonts w:ascii="Arial" w:hAnsi="Arial"/>
          <w:b/>
          <w:bCs/>
          <w:sz w:val="22"/>
          <w:szCs w:val="22"/>
        </w:rPr>
        <w:t>5</w:t>
      </w:r>
      <w:r w:rsidR="007A4A99" w:rsidRPr="00DF38D1">
        <w:rPr>
          <w:rFonts w:ascii="Arial" w:hAnsi="Arial"/>
          <w:b/>
          <w:bCs/>
          <w:sz w:val="22"/>
          <w:szCs w:val="22"/>
        </w:rPr>
        <w:t>.</w:t>
      </w:r>
      <w:r w:rsidR="007A5910">
        <w:rPr>
          <w:rFonts w:ascii="Arial" w:hAnsi="Arial"/>
          <w:b/>
          <w:bCs/>
          <w:sz w:val="22"/>
          <w:szCs w:val="22"/>
        </w:rPr>
        <w:t>8</w:t>
      </w:r>
      <w:r w:rsidR="007A4A99" w:rsidRPr="00DF38D1">
        <w:rPr>
          <w:rFonts w:ascii="Arial" w:hAnsi="Arial"/>
          <w:b/>
          <w:bCs/>
          <w:sz w:val="22"/>
          <w:szCs w:val="22"/>
        </w:rPr>
        <w:tab/>
        <w:t>Investment properties</w:t>
      </w:r>
    </w:p>
    <w:p w14:paraId="18B9271A" w14:textId="77777777" w:rsidR="007A4A99" w:rsidRPr="00DF38D1" w:rsidRDefault="007A4A99" w:rsidP="00CD1279">
      <w:pPr>
        <w:spacing w:before="120" w:after="120" w:line="380" w:lineRule="exact"/>
        <w:ind w:left="540"/>
        <w:jc w:val="thaiDistribute"/>
        <w:rPr>
          <w:rFonts w:ascii="Angsana New" w:hAnsi="Angsana New"/>
          <w:color w:val="000000"/>
          <w:sz w:val="22"/>
          <w:szCs w:val="22"/>
        </w:rPr>
      </w:pPr>
      <w:r w:rsidRPr="00DF38D1">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121DC965" w14:textId="77777777" w:rsidR="007A4A99" w:rsidRPr="00DF38D1" w:rsidRDefault="007A4A99" w:rsidP="00CD1279">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 xml:space="preserve">Depreciation of investment properties is calculated by reference to their costs on the straight-line basis over estimated useful lives of </w:t>
      </w:r>
      <w:r w:rsidR="007A3D42" w:rsidRPr="00DF38D1">
        <w:rPr>
          <w:rFonts w:ascii="Arial" w:hAnsi="Arial"/>
          <w:sz w:val="22"/>
          <w:szCs w:val="22"/>
        </w:rPr>
        <w:t>5</w:t>
      </w:r>
      <w:r w:rsidR="00191E37" w:rsidRPr="00DF38D1">
        <w:rPr>
          <w:rFonts w:ascii="Arial" w:hAnsi="Arial"/>
          <w:sz w:val="22"/>
          <w:szCs w:val="22"/>
        </w:rPr>
        <w:t xml:space="preserve"> - </w:t>
      </w:r>
      <w:r w:rsidR="00F12B16" w:rsidRPr="00DF38D1">
        <w:rPr>
          <w:rFonts w:ascii="Arial" w:hAnsi="Arial"/>
          <w:sz w:val="22"/>
          <w:szCs w:val="22"/>
        </w:rPr>
        <w:t>40</w:t>
      </w:r>
      <w:r w:rsidRPr="00DF38D1">
        <w:rPr>
          <w:rFonts w:ascii="Arial" w:hAnsi="Arial"/>
          <w:sz w:val="22"/>
          <w:szCs w:val="22"/>
        </w:rPr>
        <w:t xml:space="preserve"> years. Depreciation of the investment properties is included in determining income.</w:t>
      </w:r>
      <w:r w:rsidR="00DF74D8" w:rsidRPr="00DF38D1">
        <w:rPr>
          <w:rFonts w:ascii="Arial" w:hAnsi="Arial"/>
          <w:sz w:val="22"/>
          <w:szCs w:val="22"/>
        </w:rPr>
        <w:t xml:space="preserve"> No depreciation is </w:t>
      </w:r>
      <w:proofErr w:type="gramStart"/>
      <w:r w:rsidR="00DF74D8" w:rsidRPr="00DF38D1">
        <w:rPr>
          <w:rFonts w:ascii="Arial" w:hAnsi="Arial"/>
          <w:sz w:val="22"/>
          <w:szCs w:val="22"/>
        </w:rPr>
        <w:t>provide</w:t>
      </w:r>
      <w:proofErr w:type="gramEnd"/>
      <w:r w:rsidR="00DF74D8" w:rsidRPr="00DF38D1">
        <w:rPr>
          <w:rFonts w:ascii="Arial" w:hAnsi="Arial"/>
          <w:sz w:val="22"/>
          <w:szCs w:val="22"/>
        </w:rPr>
        <w:t xml:space="preserve"> on land.</w:t>
      </w:r>
    </w:p>
    <w:p w14:paraId="1BC3DCF8" w14:textId="77777777" w:rsidR="007A4A99" w:rsidRPr="00DF38D1" w:rsidRDefault="007A4A99" w:rsidP="00CD1279">
      <w:pPr>
        <w:spacing w:before="120" w:after="120" w:line="380" w:lineRule="exact"/>
        <w:ind w:left="540"/>
        <w:jc w:val="thaiDistribute"/>
        <w:rPr>
          <w:rFonts w:ascii="Arial" w:hAnsi="Arial"/>
          <w:sz w:val="22"/>
          <w:szCs w:val="22"/>
        </w:rPr>
      </w:pPr>
      <w:r w:rsidRPr="00DF38D1">
        <w:rPr>
          <w:rFonts w:ascii="Arial" w:hAnsi="Arial"/>
          <w:sz w:val="22"/>
          <w:szCs w:val="22"/>
        </w:rPr>
        <w:t xml:space="preserve">On disposal of investment properties, the difference between the net disposal proceeds and the carrying amount of the asset is </w:t>
      </w:r>
      <w:proofErr w:type="spellStart"/>
      <w:r w:rsidRPr="00DF38D1">
        <w:rPr>
          <w:rFonts w:ascii="Arial" w:hAnsi="Arial"/>
          <w:sz w:val="22"/>
          <w:szCs w:val="22"/>
        </w:rPr>
        <w:t>recognised</w:t>
      </w:r>
      <w:proofErr w:type="spellEnd"/>
      <w:r w:rsidRPr="00DF38D1">
        <w:rPr>
          <w:rFonts w:ascii="Arial" w:hAnsi="Arial"/>
          <w:sz w:val="22"/>
          <w:szCs w:val="22"/>
        </w:rPr>
        <w:t xml:space="preserve"> in profit or loss in the period when the asset is </w:t>
      </w:r>
      <w:proofErr w:type="spellStart"/>
      <w:r w:rsidRPr="00DF38D1">
        <w:rPr>
          <w:rFonts w:ascii="Arial" w:hAnsi="Arial"/>
          <w:sz w:val="22"/>
          <w:szCs w:val="22"/>
        </w:rPr>
        <w:t>derecognised</w:t>
      </w:r>
      <w:proofErr w:type="spellEnd"/>
      <w:r w:rsidRPr="00DF38D1">
        <w:rPr>
          <w:rFonts w:ascii="Arial" w:hAnsi="Arial"/>
          <w:sz w:val="22"/>
          <w:szCs w:val="22"/>
        </w:rPr>
        <w:t>.</w:t>
      </w:r>
    </w:p>
    <w:p w14:paraId="117FA24E" w14:textId="77777777" w:rsidR="00BD53B6" w:rsidRDefault="00BD53B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400CF30" w14:textId="4584C4D3" w:rsidR="00F4785F" w:rsidRPr="00DF38D1" w:rsidRDefault="00B5563F" w:rsidP="00CD1279">
      <w:pPr>
        <w:tabs>
          <w:tab w:val="left" w:pos="900"/>
        </w:tabs>
        <w:spacing w:before="120" w:after="120" w:line="380" w:lineRule="exact"/>
        <w:ind w:left="547" w:right="-43" w:hanging="540"/>
        <w:jc w:val="both"/>
        <w:rPr>
          <w:rFonts w:ascii="Arial" w:hAnsi="Arial"/>
          <w:b/>
          <w:bCs/>
          <w:sz w:val="22"/>
          <w:szCs w:val="22"/>
        </w:rPr>
      </w:pPr>
      <w:r w:rsidRPr="00DF38D1">
        <w:rPr>
          <w:rFonts w:ascii="Arial" w:hAnsi="Arial"/>
          <w:b/>
          <w:bCs/>
          <w:sz w:val="22"/>
          <w:szCs w:val="22"/>
        </w:rPr>
        <w:lastRenderedPageBreak/>
        <w:t>5</w:t>
      </w:r>
      <w:r w:rsidR="007A4A99" w:rsidRPr="00DF38D1">
        <w:rPr>
          <w:rFonts w:ascii="Arial" w:hAnsi="Arial"/>
          <w:b/>
          <w:bCs/>
          <w:sz w:val="22"/>
          <w:szCs w:val="22"/>
        </w:rPr>
        <w:t>.</w:t>
      </w:r>
      <w:r w:rsidR="007A5910">
        <w:rPr>
          <w:rFonts w:ascii="Arial" w:hAnsi="Arial"/>
          <w:b/>
          <w:bCs/>
          <w:sz w:val="22"/>
          <w:szCs w:val="22"/>
        </w:rPr>
        <w:t>9</w:t>
      </w:r>
      <w:r w:rsidR="00F4785F" w:rsidRPr="00DF38D1">
        <w:rPr>
          <w:rFonts w:ascii="Arial" w:hAnsi="Arial"/>
          <w:b/>
          <w:bCs/>
          <w:sz w:val="22"/>
          <w:szCs w:val="22"/>
        </w:rPr>
        <w:tab/>
        <w:t>Property, plant and equipment/Depreciation</w:t>
      </w:r>
    </w:p>
    <w:p w14:paraId="6E194E02" w14:textId="77777777" w:rsidR="00F4785F" w:rsidRPr="00DF38D1" w:rsidRDefault="00F4785F" w:rsidP="00CD1279">
      <w:pPr>
        <w:tabs>
          <w:tab w:val="left" w:pos="2880"/>
        </w:tabs>
        <w:spacing w:before="120" w:after="120" w:line="380" w:lineRule="exact"/>
        <w:ind w:left="547" w:right="-43" w:hanging="540"/>
        <w:jc w:val="both"/>
        <w:rPr>
          <w:rFonts w:ascii="Arial" w:hAnsi="Arial"/>
          <w:sz w:val="22"/>
          <w:szCs w:val="22"/>
        </w:rPr>
      </w:pPr>
      <w:r w:rsidRPr="00DF38D1">
        <w:rPr>
          <w:rFonts w:ascii="Arial" w:hAnsi="Arial"/>
          <w:sz w:val="22"/>
          <w:szCs w:val="22"/>
        </w:rPr>
        <w:tab/>
        <w:t>Land is stated at cost. Building</w:t>
      </w:r>
      <w:r w:rsidR="000E12DF" w:rsidRPr="00DF38D1">
        <w:rPr>
          <w:rFonts w:ascii="Arial" w:hAnsi="Arial"/>
          <w:sz w:val="22"/>
          <w:szCs w:val="22"/>
        </w:rPr>
        <w:t>s</w:t>
      </w:r>
      <w:r w:rsidRPr="00DF38D1">
        <w:rPr>
          <w:rFonts w:ascii="Arial" w:hAnsi="Arial"/>
          <w:sz w:val="22"/>
          <w:szCs w:val="22"/>
        </w:rPr>
        <w:t xml:space="preserve"> and equipment are stated at cost less accumulated depreciation and allowance for loss on impairment of assets (if any). </w:t>
      </w:r>
    </w:p>
    <w:p w14:paraId="5BD2A04E" w14:textId="77777777" w:rsidR="00F4785F" w:rsidRPr="00DF38D1" w:rsidRDefault="008A0FA5" w:rsidP="00CD1279">
      <w:pPr>
        <w:tabs>
          <w:tab w:val="left" w:pos="2880"/>
        </w:tabs>
        <w:spacing w:before="120" w:after="120" w:line="380" w:lineRule="exact"/>
        <w:ind w:left="540" w:right="-36" w:hanging="540"/>
        <w:jc w:val="both"/>
        <w:rPr>
          <w:rFonts w:ascii="Arial" w:hAnsi="Arial"/>
          <w:sz w:val="22"/>
          <w:szCs w:val="22"/>
        </w:rPr>
      </w:pPr>
      <w:r w:rsidRPr="00DF38D1">
        <w:rPr>
          <w:rFonts w:ascii="Arial" w:hAnsi="Arial"/>
          <w:sz w:val="22"/>
          <w:szCs w:val="22"/>
        </w:rPr>
        <w:tab/>
        <w:t>D</w:t>
      </w:r>
      <w:r w:rsidR="00F4785F" w:rsidRPr="00DF38D1">
        <w:rPr>
          <w:rFonts w:ascii="Arial" w:hAnsi="Arial"/>
          <w:sz w:val="22"/>
          <w:szCs w:val="22"/>
        </w:rPr>
        <w:t>epreciation of building</w:t>
      </w:r>
      <w:r w:rsidR="000E12DF" w:rsidRPr="00DF38D1">
        <w:rPr>
          <w:rFonts w:ascii="Arial" w:hAnsi="Arial"/>
          <w:sz w:val="22"/>
          <w:szCs w:val="22"/>
        </w:rPr>
        <w:t>s</w:t>
      </w:r>
      <w:r w:rsidR="00F4785F" w:rsidRPr="00DF38D1">
        <w:rPr>
          <w:rFonts w:ascii="Arial" w:hAnsi="Arial"/>
          <w:sz w:val="22"/>
          <w:szCs w:val="22"/>
        </w:rPr>
        <w:t xml:space="preserve"> and equipment is calculated by reference to their costs on </w:t>
      </w:r>
      <w:r w:rsidR="000E12DF" w:rsidRPr="00DF38D1">
        <w:rPr>
          <w:rFonts w:ascii="Arial" w:hAnsi="Arial"/>
          <w:sz w:val="22"/>
          <w:szCs w:val="22"/>
        </w:rPr>
        <w:t xml:space="preserve">the </w:t>
      </w:r>
      <w:r w:rsidR="00F4785F" w:rsidRPr="00DF38D1">
        <w:rPr>
          <w:rFonts w:ascii="Arial" w:hAnsi="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F4785F" w:rsidRPr="00DF38D1" w14:paraId="139BA317" w14:textId="77777777" w:rsidTr="00ED68E2">
        <w:tc>
          <w:tcPr>
            <w:tcW w:w="4680" w:type="dxa"/>
          </w:tcPr>
          <w:p w14:paraId="3A5CBAA9" w14:textId="77777777" w:rsidR="00F4785F" w:rsidRPr="00DF38D1" w:rsidRDefault="00F4785F" w:rsidP="00E63171">
            <w:pPr>
              <w:spacing w:before="120" w:line="380" w:lineRule="exact"/>
              <w:ind w:right="-43"/>
              <w:rPr>
                <w:rFonts w:ascii="Arial" w:hAnsi="Arial"/>
                <w:szCs w:val="22"/>
              </w:rPr>
            </w:pPr>
            <w:r w:rsidRPr="00DF38D1">
              <w:rPr>
                <w:rFonts w:ascii="Arial" w:hAnsi="Arial"/>
                <w:sz w:val="22"/>
                <w:szCs w:val="22"/>
              </w:rPr>
              <w:t>Building and building improvement</w:t>
            </w:r>
          </w:p>
        </w:tc>
        <w:tc>
          <w:tcPr>
            <w:tcW w:w="1530" w:type="dxa"/>
          </w:tcPr>
          <w:p w14:paraId="1271B592" w14:textId="77777777" w:rsidR="00F4785F" w:rsidRPr="00DF38D1" w:rsidRDefault="00F4785F" w:rsidP="008E3233">
            <w:pPr>
              <w:tabs>
                <w:tab w:val="right" w:pos="1152"/>
              </w:tabs>
              <w:spacing w:before="120" w:line="380" w:lineRule="exact"/>
              <w:rPr>
                <w:rFonts w:ascii="Arial" w:hAnsi="Arial"/>
                <w:szCs w:val="22"/>
              </w:rPr>
            </w:pPr>
            <w:r w:rsidRPr="00DF38D1">
              <w:rPr>
                <w:rFonts w:ascii="Arial" w:hAnsi="Arial"/>
                <w:sz w:val="22"/>
                <w:szCs w:val="22"/>
              </w:rPr>
              <w:tab/>
              <w:t>20</w:t>
            </w:r>
          </w:p>
        </w:tc>
        <w:tc>
          <w:tcPr>
            <w:tcW w:w="960" w:type="dxa"/>
          </w:tcPr>
          <w:p w14:paraId="2F4F6327" w14:textId="77777777" w:rsidR="00F4785F" w:rsidRPr="00DF38D1" w:rsidRDefault="00F4785F" w:rsidP="008E3233">
            <w:pPr>
              <w:spacing w:before="120" w:line="380" w:lineRule="exact"/>
              <w:ind w:right="-43"/>
              <w:rPr>
                <w:rFonts w:ascii="Arial" w:hAnsi="Arial"/>
                <w:szCs w:val="22"/>
              </w:rPr>
            </w:pPr>
            <w:r w:rsidRPr="00DF38D1">
              <w:rPr>
                <w:rFonts w:ascii="Arial" w:hAnsi="Arial"/>
                <w:sz w:val="22"/>
                <w:szCs w:val="22"/>
              </w:rPr>
              <w:t>years</w:t>
            </w:r>
          </w:p>
        </w:tc>
      </w:tr>
      <w:tr w:rsidR="00F4785F" w:rsidRPr="00DF38D1" w14:paraId="0906A12F" w14:textId="77777777" w:rsidTr="00ED68E2">
        <w:tc>
          <w:tcPr>
            <w:tcW w:w="4680" w:type="dxa"/>
          </w:tcPr>
          <w:p w14:paraId="54CC6D9D"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Office equipment</w:t>
            </w:r>
          </w:p>
        </w:tc>
        <w:tc>
          <w:tcPr>
            <w:tcW w:w="1530" w:type="dxa"/>
          </w:tcPr>
          <w:p w14:paraId="41960C15"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3 - 10</w:t>
            </w:r>
          </w:p>
        </w:tc>
        <w:tc>
          <w:tcPr>
            <w:tcW w:w="960" w:type="dxa"/>
          </w:tcPr>
          <w:p w14:paraId="345A589F"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1490D4BB" w14:textId="77777777" w:rsidTr="00ED68E2">
        <w:tc>
          <w:tcPr>
            <w:tcW w:w="4680" w:type="dxa"/>
          </w:tcPr>
          <w:p w14:paraId="5E623E3F" w14:textId="77777777" w:rsidR="00F4785F" w:rsidRPr="00DF38D1" w:rsidRDefault="00431714" w:rsidP="00431714">
            <w:pPr>
              <w:spacing w:line="380" w:lineRule="exact"/>
              <w:ind w:right="-43"/>
              <w:rPr>
                <w:rFonts w:ascii="Arial" w:hAnsi="Arial"/>
                <w:szCs w:val="22"/>
              </w:rPr>
            </w:pPr>
            <w:r w:rsidRPr="00DF38D1">
              <w:rPr>
                <w:rFonts w:ascii="Arial" w:hAnsi="Arial"/>
                <w:sz w:val="22"/>
                <w:szCs w:val="22"/>
              </w:rPr>
              <w:t xml:space="preserve">Furniture, </w:t>
            </w:r>
            <w:r w:rsidR="00F4785F" w:rsidRPr="00DF38D1">
              <w:rPr>
                <w:rFonts w:ascii="Arial" w:hAnsi="Arial"/>
                <w:sz w:val="22"/>
                <w:szCs w:val="22"/>
              </w:rPr>
              <w:t>fixture</w:t>
            </w:r>
            <w:r w:rsidR="000B38CA" w:rsidRPr="00DF38D1">
              <w:rPr>
                <w:rFonts w:ascii="Arial" w:hAnsi="Arial"/>
                <w:sz w:val="22"/>
                <w:szCs w:val="22"/>
              </w:rPr>
              <w:t>s</w:t>
            </w:r>
            <w:r w:rsidRPr="00DF38D1">
              <w:rPr>
                <w:rFonts w:ascii="Arial" w:hAnsi="Arial"/>
                <w:sz w:val="22"/>
                <w:szCs w:val="22"/>
              </w:rPr>
              <w:t xml:space="preserve"> and equipment</w:t>
            </w:r>
          </w:p>
        </w:tc>
        <w:tc>
          <w:tcPr>
            <w:tcW w:w="1530" w:type="dxa"/>
          </w:tcPr>
          <w:p w14:paraId="79FADD3C"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5</w:t>
            </w:r>
          </w:p>
        </w:tc>
        <w:tc>
          <w:tcPr>
            <w:tcW w:w="960" w:type="dxa"/>
          </w:tcPr>
          <w:p w14:paraId="28064BA6"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58B4BB92" w14:textId="77777777" w:rsidTr="00ED68E2">
        <w:tc>
          <w:tcPr>
            <w:tcW w:w="4680" w:type="dxa"/>
          </w:tcPr>
          <w:p w14:paraId="133DD0F8"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Motor vehicles</w:t>
            </w:r>
          </w:p>
        </w:tc>
        <w:tc>
          <w:tcPr>
            <w:tcW w:w="1530" w:type="dxa"/>
          </w:tcPr>
          <w:p w14:paraId="45867510"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5</w:t>
            </w:r>
          </w:p>
        </w:tc>
        <w:tc>
          <w:tcPr>
            <w:tcW w:w="960" w:type="dxa"/>
          </w:tcPr>
          <w:p w14:paraId="5245BEC7"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07EF6AF4" w14:textId="77777777" w:rsidTr="00ED68E2">
        <w:tc>
          <w:tcPr>
            <w:tcW w:w="4680" w:type="dxa"/>
          </w:tcPr>
          <w:p w14:paraId="288CC3BB"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Others</w:t>
            </w:r>
          </w:p>
        </w:tc>
        <w:tc>
          <w:tcPr>
            <w:tcW w:w="1530" w:type="dxa"/>
          </w:tcPr>
          <w:p w14:paraId="3B3DA1CB" w14:textId="77777777" w:rsidR="00F4785F" w:rsidRPr="00DF38D1" w:rsidRDefault="00F4785F" w:rsidP="00D4516C">
            <w:pPr>
              <w:tabs>
                <w:tab w:val="right" w:pos="1152"/>
              </w:tabs>
              <w:spacing w:line="380" w:lineRule="exact"/>
              <w:rPr>
                <w:rFonts w:ascii="Arial" w:hAnsi="Arial"/>
                <w:szCs w:val="22"/>
              </w:rPr>
            </w:pPr>
            <w:r w:rsidRPr="00DF38D1">
              <w:rPr>
                <w:rFonts w:ascii="Arial" w:hAnsi="Arial"/>
                <w:sz w:val="22"/>
                <w:szCs w:val="22"/>
              </w:rPr>
              <w:tab/>
            </w:r>
            <w:r w:rsidR="00D4516C" w:rsidRPr="00DF38D1">
              <w:rPr>
                <w:rFonts w:ascii="Arial" w:hAnsi="Arial"/>
                <w:sz w:val="22"/>
                <w:szCs w:val="22"/>
              </w:rPr>
              <w:t>2</w:t>
            </w:r>
            <w:r w:rsidRPr="00DF38D1">
              <w:rPr>
                <w:rFonts w:ascii="Arial" w:hAnsi="Arial"/>
                <w:sz w:val="22"/>
                <w:szCs w:val="22"/>
              </w:rPr>
              <w:t xml:space="preserve"> - 20</w:t>
            </w:r>
          </w:p>
        </w:tc>
        <w:tc>
          <w:tcPr>
            <w:tcW w:w="960" w:type="dxa"/>
          </w:tcPr>
          <w:p w14:paraId="4674BFD0"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bl>
    <w:p w14:paraId="06E6C4B2" w14:textId="77777777" w:rsidR="00F4785F" w:rsidRPr="00DF38D1" w:rsidRDefault="00F4785F" w:rsidP="00713CB6">
      <w:pPr>
        <w:spacing w:before="240" w:after="120" w:line="380" w:lineRule="exact"/>
        <w:ind w:left="547" w:right="-43" w:hanging="547"/>
        <w:jc w:val="both"/>
        <w:rPr>
          <w:rFonts w:ascii="Arial" w:hAnsi="Arial"/>
          <w:sz w:val="22"/>
          <w:szCs w:val="22"/>
        </w:rPr>
      </w:pPr>
      <w:r w:rsidRPr="00DF38D1">
        <w:rPr>
          <w:rFonts w:ascii="Arial" w:hAnsi="Arial"/>
          <w:sz w:val="22"/>
          <w:szCs w:val="22"/>
        </w:rPr>
        <w:tab/>
        <w:t>Depreciation is included in determining income.</w:t>
      </w:r>
    </w:p>
    <w:p w14:paraId="5E14A107" w14:textId="77777777" w:rsidR="00F4785F" w:rsidRPr="00DF38D1" w:rsidRDefault="00F4785F" w:rsidP="00F12B16">
      <w:pPr>
        <w:pStyle w:val="Caption"/>
        <w:tabs>
          <w:tab w:val="clear" w:pos="2160"/>
        </w:tabs>
        <w:spacing w:before="80" w:after="80"/>
        <w:ind w:left="547" w:hanging="547"/>
        <w:rPr>
          <w:rFonts w:ascii="Arial" w:hAnsi="Arial"/>
          <w:sz w:val="22"/>
          <w:szCs w:val="22"/>
        </w:rPr>
      </w:pPr>
      <w:r w:rsidRPr="00DF38D1">
        <w:rPr>
          <w:rFonts w:ascii="Arial" w:hAnsi="Arial"/>
          <w:sz w:val="22"/>
          <w:szCs w:val="22"/>
        </w:rPr>
        <w:tab/>
        <w:t xml:space="preserve">No depreciation is provided on land and assets under </w:t>
      </w:r>
      <w:r w:rsidR="00CB16C6" w:rsidRPr="00DF38D1">
        <w:rPr>
          <w:rFonts w:ascii="Arial" w:hAnsi="Arial"/>
          <w:sz w:val="22"/>
          <w:szCs w:val="22"/>
        </w:rPr>
        <w:t>construction</w:t>
      </w:r>
      <w:r w:rsidRPr="00DF38D1">
        <w:rPr>
          <w:rFonts w:ascii="Arial" w:hAnsi="Arial"/>
          <w:sz w:val="22"/>
          <w:szCs w:val="22"/>
        </w:rPr>
        <w:t>.</w:t>
      </w:r>
    </w:p>
    <w:p w14:paraId="58726481" w14:textId="77777777" w:rsidR="00F4785F" w:rsidRPr="00DF38D1" w:rsidRDefault="00F4785F" w:rsidP="00F12B16">
      <w:pPr>
        <w:pStyle w:val="Caption"/>
        <w:tabs>
          <w:tab w:val="clear" w:pos="2160"/>
        </w:tabs>
        <w:spacing w:before="80" w:after="80"/>
        <w:ind w:left="547" w:hanging="547"/>
        <w:rPr>
          <w:rFonts w:ascii="Arial" w:hAnsi="Arial"/>
          <w:sz w:val="22"/>
          <w:szCs w:val="22"/>
        </w:rPr>
      </w:pPr>
      <w:r w:rsidRPr="00DF38D1">
        <w:rPr>
          <w:rFonts w:ascii="Arial" w:hAnsi="Arial"/>
          <w:sz w:val="22"/>
          <w:szCs w:val="22"/>
        </w:rPr>
        <w:tab/>
        <w:t xml:space="preserve">An item of property, plant and equipment is </w:t>
      </w:r>
      <w:proofErr w:type="spellStart"/>
      <w:r w:rsidRPr="00DF38D1">
        <w:rPr>
          <w:rFonts w:ascii="Arial" w:hAnsi="Arial"/>
          <w:sz w:val="22"/>
          <w:szCs w:val="22"/>
        </w:rPr>
        <w:t>derecognised</w:t>
      </w:r>
      <w:proofErr w:type="spellEnd"/>
      <w:r w:rsidRPr="00DF38D1">
        <w:rPr>
          <w:rFonts w:ascii="Arial" w:hAnsi="Arial"/>
          <w:sz w:val="22"/>
          <w:szCs w:val="22"/>
        </w:rPr>
        <w:t xml:space="preserve"> upon disposal or when no future economic benefits are expected from its use or disposal. Any gain or loss arising on dispo</w:t>
      </w:r>
      <w:r w:rsidR="00F8346C" w:rsidRPr="00DF38D1">
        <w:rPr>
          <w:rFonts w:ascii="Arial" w:hAnsi="Arial"/>
          <w:sz w:val="22"/>
          <w:szCs w:val="22"/>
        </w:rPr>
        <w:t xml:space="preserve">sal of an asset </w:t>
      </w:r>
      <w:r w:rsidRPr="00DF38D1">
        <w:rPr>
          <w:rFonts w:ascii="Arial" w:hAnsi="Arial"/>
          <w:sz w:val="22"/>
          <w:szCs w:val="22"/>
        </w:rPr>
        <w:t xml:space="preserve">is included in </w:t>
      </w:r>
      <w:r w:rsidR="007A4A99" w:rsidRPr="00DF38D1">
        <w:rPr>
          <w:rFonts w:ascii="Arial" w:hAnsi="Arial"/>
          <w:sz w:val="22"/>
          <w:szCs w:val="22"/>
        </w:rPr>
        <w:t>profit or loss</w:t>
      </w:r>
      <w:r w:rsidRPr="00DF38D1">
        <w:rPr>
          <w:rFonts w:ascii="Arial" w:hAnsi="Arial"/>
          <w:sz w:val="22"/>
          <w:szCs w:val="22"/>
        </w:rPr>
        <w:t xml:space="preserve"> when the asset is </w:t>
      </w:r>
      <w:proofErr w:type="spellStart"/>
      <w:r w:rsidRPr="00DF38D1">
        <w:rPr>
          <w:rFonts w:ascii="Arial" w:hAnsi="Arial"/>
          <w:sz w:val="22"/>
          <w:szCs w:val="22"/>
        </w:rPr>
        <w:t>derecognised</w:t>
      </w:r>
      <w:proofErr w:type="spellEnd"/>
      <w:r w:rsidRPr="00DF38D1">
        <w:rPr>
          <w:rFonts w:ascii="Arial" w:hAnsi="Arial"/>
          <w:sz w:val="22"/>
          <w:szCs w:val="22"/>
        </w:rPr>
        <w:t>.</w:t>
      </w:r>
    </w:p>
    <w:p w14:paraId="37869656" w14:textId="4E1B1C3B" w:rsidR="009C5C0A" w:rsidRPr="00DF38D1" w:rsidRDefault="00B5563F" w:rsidP="00CD1279">
      <w:pPr>
        <w:tabs>
          <w:tab w:val="left" w:pos="1440"/>
        </w:tabs>
        <w:spacing w:before="120" w:after="120" w:line="380" w:lineRule="exact"/>
        <w:ind w:left="547" w:hanging="547"/>
        <w:jc w:val="thaiDistribute"/>
        <w:outlineLvl w:val="0"/>
        <w:rPr>
          <w:rFonts w:ascii="Arial" w:hAnsi="Arial" w:cs="Arial"/>
          <w:b/>
          <w:bCs/>
          <w:sz w:val="22"/>
          <w:szCs w:val="22"/>
        </w:rPr>
      </w:pPr>
      <w:r w:rsidRPr="00DF38D1">
        <w:rPr>
          <w:rFonts w:ascii="Arial" w:hAnsi="Arial" w:cs="Arial"/>
          <w:b/>
          <w:bCs/>
          <w:sz w:val="22"/>
          <w:szCs w:val="22"/>
        </w:rPr>
        <w:t>5</w:t>
      </w:r>
      <w:r w:rsidR="009C5C0A" w:rsidRPr="00DF38D1">
        <w:rPr>
          <w:rFonts w:ascii="Arial" w:hAnsi="Arial" w:cs="Arial"/>
          <w:b/>
          <w:bCs/>
          <w:sz w:val="22"/>
          <w:szCs w:val="22"/>
        </w:rPr>
        <w:t>.</w:t>
      </w:r>
      <w:r w:rsidR="007A5910">
        <w:rPr>
          <w:rFonts w:ascii="Arial" w:hAnsi="Arial" w:cs="Arial"/>
          <w:b/>
          <w:bCs/>
          <w:sz w:val="22"/>
          <w:szCs w:val="22"/>
        </w:rPr>
        <w:t>10</w:t>
      </w:r>
      <w:r w:rsidR="009C5C0A" w:rsidRPr="00DF38D1">
        <w:rPr>
          <w:rFonts w:ascii="Arial" w:hAnsi="Arial" w:cs="Arial"/>
          <w:b/>
          <w:bCs/>
          <w:sz w:val="22"/>
          <w:szCs w:val="22"/>
        </w:rPr>
        <w:tab/>
        <w:t>Intangible assets</w:t>
      </w:r>
    </w:p>
    <w:p w14:paraId="4142232E" w14:textId="3928A013" w:rsidR="0030057D" w:rsidRPr="00DF38D1" w:rsidRDefault="009C5C0A" w:rsidP="00CD1279">
      <w:pPr>
        <w:tabs>
          <w:tab w:val="left" w:pos="1440"/>
        </w:tabs>
        <w:spacing w:before="120" w:after="120" w:line="380" w:lineRule="exact"/>
        <w:ind w:left="547" w:hanging="547"/>
        <w:jc w:val="thaiDistribute"/>
        <w:outlineLvl w:val="0"/>
        <w:rPr>
          <w:rFonts w:ascii="Arial" w:hAnsi="Arial" w:cs="Arial"/>
          <w:spacing w:val="-4"/>
          <w:sz w:val="22"/>
          <w:szCs w:val="22"/>
        </w:rPr>
      </w:pPr>
      <w:r w:rsidRPr="00DF38D1">
        <w:rPr>
          <w:rFonts w:ascii="Arial" w:hAnsi="Arial" w:cs="Arial"/>
          <w:b/>
          <w:bCs/>
          <w:sz w:val="22"/>
          <w:szCs w:val="22"/>
          <w:cs/>
        </w:rPr>
        <w:tab/>
      </w:r>
      <w:r w:rsidR="00F20E4E" w:rsidRPr="00DF38D1">
        <w:rPr>
          <w:rFonts w:ascii="Arial" w:hAnsi="Arial" w:cs="Arial"/>
          <w:sz w:val="22"/>
          <w:szCs w:val="22"/>
        </w:rPr>
        <w:t xml:space="preserve">Intangible </w:t>
      </w:r>
      <w:r w:rsidRPr="00DF38D1">
        <w:rPr>
          <w:rFonts w:ascii="Arial" w:hAnsi="Arial" w:cs="Arial"/>
          <w:spacing w:val="-4"/>
          <w:sz w:val="22"/>
          <w:szCs w:val="22"/>
        </w:rPr>
        <w:t xml:space="preserve">assets </w:t>
      </w:r>
      <w:r w:rsidR="00BD53B6">
        <w:rPr>
          <w:rFonts w:ascii="Arial" w:hAnsi="Arial" w:cs="Browallia New"/>
          <w:spacing w:val="-4"/>
          <w:sz w:val="22"/>
        </w:rPr>
        <w:t>are initial</w:t>
      </w:r>
      <w:r w:rsidR="009032DB">
        <w:rPr>
          <w:rFonts w:ascii="Arial" w:hAnsi="Arial" w:cs="Browallia New"/>
          <w:spacing w:val="-4"/>
          <w:sz w:val="22"/>
        </w:rPr>
        <w:t>ly</w:t>
      </w:r>
      <w:r w:rsidR="00BD53B6">
        <w:rPr>
          <w:rFonts w:ascii="Arial" w:hAnsi="Arial" w:cs="Browallia New"/>
          <w:spacing w:val="-4"/>
          <w:sz w:val="22"/>
        </w:rPr>
        <w:t xml:space="preserve"> </w:t>
      </w:r>
      <w:proofErr w:type="spellStart"/>
      <w:r w:rsidR="00BD53B6">
        <w:rPr>
          <w:rFonts w:ascii="Arial" w:hAnsi="Arial" w:cs="Browallia New"/>
          <w:spacing w:val="-4"/>
          <w:sz w:val="22"/>
        </w:rPr>
        <w:t>recognised</w:t>
      </w:r>
      <w:proofErr w:type="spellEnd"/>
      <w:r w:rsidR="00BD53B6">
        <w:rPr>
          <w:rFonts w:ascii="Arial" w:hAnsi="Arial" w:cs="Browallia New"/>
          <w:spacing w:val="-4"/>
          <w:sz w:val="22"/>
        </w:rPr>
        <w:t xml:space="preserve"> at cost. Following the initial recognition, the intangible assets </w:t>
      </w:r>
      <w:r w:rsidRPr="00DF38D1">
        <w:rPr>
          <w:rFonts w:ascii="Arial" w:hAnsi="Arial" w:cs="Arial"/>
          <w:spacing w:val="-4"/>
          <w:sz w:val="22"/>
          <w:szCs w:val="22"/>
        </w:rPr>
        <w:t xml:space="preserve">are carried at cost less any accumulated </w:t>
      </w:r>
      <w:proofErr w:type="spellStart"/>
      <w:r w:rsidRPr="00DF38D1">
        <w:rPr>
          <w:rFonts w:ascii="Arial" w:hAnsi="Arial" w:cs="Arial"/>
          <w:spacing w:val="-4"/>
          <w:sz w:val="22"/>
          <w:szCs w:val="22"/>
        </w:rPr>
        <w:t>amortisation</w:t>
      </w:r>
      <w:proofErr w:type="spellEnd"/>
      <w:r w:rsidRPr="00DF38D1">
        <w:rPr>
          <w:rFonts w:ascii="Arial" w:hAnsi="Arial" w:cs="Arial"/>
          <w:spacing w:val="-4"/>
          <w:sz w:val="22"/>
          <w:szCs w:val="22"/>
        </w:rPr>
        <w:t xml:space="preserve"> and any accumulated impairment losses (if any). </w:t>
      </w:r>
    </w:p>
    <w:p w14:paraId="214C6F8F" w14:textId="77777777" w:rsidR="009C5C0A" w:rsidRPr="00DF38D1" w:rsidRDefault="0063640B" w:rsidP="00CD1279">
      <w:pPr>
        <w:tabs>
          <w:tab w:val="left" w:pos="1440"/>
        </w:tabs>
        <w:spacing w:before="120" w:after="120" w:line="380" w:lineRule="exact"/>
        <w:ind w:left="547" w:hanging="547"/>
        <w:jc w:val="thaiDistribute"/>
        <w:outlineLvl w:val="0"/>
        <w:rPr>
          <w:rFonts w:ascii="Arial" w:hAnsi="Arial" w:cs="Arial"/>
          <w:sz w:val="22"/>
          <w:szCs w:val="22"/>
        </w:rPr>
      </w:pPr>
      <w:r w:rsidRPr="00DF38D1">
        <w:rPr>
          <w:rFonts w:ascii="Arial" w:hAnsi="Arial" w:cs="Arial"/>
          <w:sz w:val="22"/>
          <w:szCs w:val="22"/>
        </w:rPr>
        <w:tab/>
      </w:r>
      <w:r w:rsidR="009C5C0A" w:rsidRPr="00DF38D1">
        <w:rPr>
          <w:rFonts w:ascii="Arial" w:hAnsi="Arial" w:cs="Arial"/>
          <w:sz w:val="22"/>
          <w:szCs w:val="22"/>
        </w:rPr>
        <w:t xml:space="preserve">Intangible assets with finite lives are </w:t>
      </w:r>
      <w:proofErr w:type="spellStart"/>
      <w:r w:rsidR="009C5C0A" w:rsidRPr="00DF38D1">
        <w:rPr>
          <w:rFonts w:ascii="Arial" w:hAnsi="Arial" w:cs="Arial"/>
          <w:sz w:val="22"/>
          <w:szCs w:val="22"/>
        </w:rPr>
        <w:t>amortised</w:t>
      </w:r>
      <w:proofErr w:type="spellEnd"/>
      <w:r w:rsidR="009C5C0A" w:rsidRPr="00DF38D1">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009C5C0A" w:rsidRPr="00DF38D1">
        <w:rPr>
          <w:rFonts w:ascii="Arial" w:hAnsi="Arial" w:cs="Arial"/>
          <w:sz w:val="22"/>
          <w:szCs w:val="22"/>
        </w:rPr>
        <w:t>amortisation</w:t>
      </w:r>
      <w:proofErr w:type="spellEnd"/>
      <w:r w:rsidR="009C5C0A" w:rsidRPr="00DF38D1">
        <w:rPr>
          <w:rFonts w:ascii="Arial" w:hAnsi="Arial" w:cs="Arial"/>
          <w:sz w:val="22"/>
          <w:szCs w:val="22"/>
        </w:rPr>
        <w:t xml:space="preserve"> period and the </w:t>
      </w:r>
      <w:proofErr w:type="spellStart"/>
      <w:r w:rsidR="009C5C0A" w:rsidRPr="00DF38D1">
        <w:rPr>
          <w:rFonts w:ascii="Arial" w:hAnsi="Arial" w:cs="Arial"/>
          <w:sz w:val="22"/>
          <w:szCs w:val="22"/>
        </w:rPr>
        <w:t>amortisation</w:t>
      </w:r>
      <w:proofErr w:type="spellEnd"/>
      <w:r w:rsidR="009C5C0A" w:rsidRPr="00DF38D1">
        <w:rPr>
          <w:rFonts w:ascii="Arial" w:hAnsi="Arial" w:cs="Arial"/>
          <w:sz w:val="22"/>
          <w:szCs w:val="22"/>
        </w:rPr>
        <w:t xml:space="preserve"> method of such intangible assets are reviewed at least at each financial year end. The </w:t>
      </w:r>
      <w:proofErr w:type="spellStart"/>
      <w:r w:rsidR="009C5C0A" w:rsidRPr="00DF38D1">
        <w:rPr>
          <w:rFonts w:ascii="Arial" w:hAnsi="Arial" w:cs="Arial"/>
          <w:sz w:val="22"/>
          <w:szCs w:val="22"/>
        </w:rPr>
        <w:t>amortisation</w:t>
      </w:r>
      <w:proofErr w:type="spellEnd"/>
      <w:r w:rsidR="009C5C0A" w:rsidRPr="00DF38D1">
        <w:rPr>
          <w:rFonts w:ascii="Arial" w:hAnsi="Arial" w:cs="Arial"/>
          <w:sz w:val="22"/>
          <w:szCs w:val="22"/>
        </w:rPr>
        <w:t xml:space="preserve"> expense is charged to profit or loss.</w:t>
      </w:r>
    </w:p>
    <w:p w14:paraId="0C607E3E" w14:textId="7B4C3C62" w:rsidR="009C5C0A" w:rsidRDefault="009C5C0A" w:rsidP="00CD1279">
      <w:pPr>
        <w:tabs>
          <w:tab w:val="left" w:pos="1440"/>
        </w:tabs>
        <w:spacing w:before="120" w:after="120" w:line="380" w:lineRule="exact"/>
        <w:ind w:left="547" w:hanging="547"/>
        <w:jc w:val="thaiDistribute"/>
        <w:outlineLvl w:val="0"/>
        <w:rPr>
          <w:rFonts w:ascii="Arial" w:hAnsi="Arial" w:cs="Arial"/>
          <w:sz w:val="22"/>
          <w:szCs w:val="22"/>
        </w:rPr>
      </w:pPr>
      <w:r w:rsidRPr="00DF38D1">
        <w:rPr>
          <w:rFonts w:ascii="Arial" w:hAnsi="Arial" w:cs="Arial"/>
          <w:sz w:val="22"/>
          <w:szCs w:val="22"/>
        </w:rPr>
        <w:tab/>
      </w:r>
      <w:proofErr w:type="spellStart"/>
      <w:r w:rsidR="0030057D" w:rsidRPr="00DF38D1">
        <w:rPr>
          <w:rFonts w:ascii="Arial" w:hAnsi="Arial" w:cs="Arial"/>
          <w:sz w:val="22"/>
          <w:szCs w:val="22"/>
        </w:rPr>
        <w:t>Amortisation</w:t>
      </w:r>
      <w:proofErr w:type="spellEnd"/>
      <w:r w:rsidR="0030057D" w:rsidRPr="00DF38D1">
        <w:rPr>
          <w:rFonts w:ascii="Arial" w:hAnsi="Arial" w:cs="Arial"/>
          <w:sz w:val="22"/>
          <w:szCs w:val="22"/>
        </w:rPr>
        <w:t xml:space="preserve"> of intangible assets is</w:t>
      </w:r>
      <w:r w:rsidR="00761820" w:rsidRPr="00DF38D1">
        <w:rPr>
          <w:rFonts w:ascii="Arial" w:hAnsi="Arial" w:cs="Arial"/>
          <w:sz w:val="22"/>
          <w:szCs w:val="22"/>
        </w:rPr>
        <w:t xml:space="preserve"> calculated by reference to their cost on </w:t>
      </w:r>
      <w:r w:rsidR="000E12DF" w:rsidRPr="00DF38D1">
        <w:rPr>
          <w:rFonts w:ascii="Arial" w:hAnsi="Arial" w:cs="Arial"/>
          <w:sz w:val="22"/>
          <w:szCs w:val="22"/>
        </w:rPr>
        <w:t xml:space="preserve">a </w:t>
      </w:r>
      <w:r w:rsidR="00761820" w:rsidRPr="00DF38D1">
        <w:rPr>
          <w:rFonts w:ascii="Arial" w:hAnsi="Arial" w:cs="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C129E4" w:rsidRPr="00DF38D1" w14:paraId="79B20BED" w14:textId="77777777" w:rsidTr="00C129E4">
        <w:tc>
          <w:tcPr>
            <w:tcW w:w="4680" w:type="dxa"/>
          </w:tcPr>
          <w:p w14:paraId="68842060" w14:textId="04B661F1" w:rsidR="00C129E4" w:rsidRPr="00DF38D1" w:rsidRDefault="00C129E4" w:rsidP="00C129E4">
            <w:pPr>
              <w:spacing w:line="380" w:lineRule="exact"/>
              <w:ind w:right="-43"/>
              <w:rPr>
                <w:rFonts w:ascii="Arial" w:hAnsi="Arial"/>
                <w:szCs w:val="22"/>
              </w:rPr>
            </w:pPr>
            <w:r w:rsidRPr="00DF38D1">
              <w:rPr>
                <w:rFonts w:ascii="Arial" w:hAnsi="Arial" w:cs="Arial"/>
                <w:sz w:val="22"/>
                <w:szCs w:val="22"/>
              </w:rPr>
              <w:t>Computer software</w:t>
            </w:r>
          </w:p>
        </w:tc>
        <w:tc>
          <w:tcPr>
            <w:tcW w:w="1530" w:type="dxa"/>
          </w:tcPr>
          <w:p w14:paraId="2FDAF105" w14:textId="6847E448" w:rsidR="00C129E4" w:rsidRPr="00DF38D1" w:rsidRDefault="00C129E4" w:rsidP="00C129E4">
            <w:pPr>
              <w:tabs>
                <w:tab w:val="right" w:pos="1152"/>
              </w:tabs>
              <w:spacing w:line="380" w:lineRule="exact"/>
              <w:rPr>
                <w:rFonts w:ascii="Arial" w:hAnsi="Arial"/>
                <w:szCs w:val="22"/>
              </w:rPr>
            </w:pPr>
            <w:r w:rsidRPr="00DF38D1">
              <w:rPr>
                <w:rFonts w:ascii="Arial" w:hAnsi="Arial"/>
                <w:sz w:val="22"/>
                <w:szCs w:val="22"/>
              </w:rPr>
              <w:tab/>
            </w:r>
            <w:r>
              <w:rPr>
                <w:rFonts w:ascii="Arial" w:hAnsi="Arial"/>
                <w:sz w:val="22"/>
                <w:szCs w:val="22"/>
              </w:rPr>
              <w:t>5</w:t>
            </w:r>
            <w:r w:rsidRPr="00DF38D1">
              <w:rPr>
                <w:rFonts w:ascii="Arial" w:hAnsi="Arial"/>
                <w:sz w:val="22"/>
                <w:szCs w:val="22"/>
              </w:rPr>
              <w:t xml:space="preserve"> </w:t>
            </w:r>
            <w:r w:rsidR="00C65642">
              <w:rPr>
                <w:rFonts w:ascii="Arial" w:hAnsi="Arial"/>
                <w:sz w:val="22"/>
                <w:szCs w:val="22"/>
              </w:rPr>
              <w:t xml:space="preserve">and </w:t>
            </w:r>
            <w:r w:rsidRPr="00DF38D1">
              <w:rPr>
                <w:rFonts w:ascii="Arial" w:hAnsi="Arial"/>
                <w:sz w:val="22"/>
                <w:szCs w:val="22"/>
              </w:rPr>
              <w:t>10</w:t>
            </w:r>
          </w:p>
        </w:tc>
        <w:tc>
          <w:tcPr>
            <w:tcW w:w="960" w:type="dxa"/>
          </w:tcPr>
          <w:p w14:paraId="7D5D271A" w14:textId="77777777" w:rsidR="00C129E4" w:rsidRPr="00DF38D1" w:rsidRDefault="00C129E4" w:rsidP="00C129E4">
            <w:pPr>
              <w:spacing w:line="380" w:lineRule="exact"/>
              <w:ind w:right="-43"/>
              <w:rPr>
                <w:rFonts w:ascii="Arial" w:hAnsi="Arial"/>
                <w:szCs w:val="22"/>
              </w:rPr>
            </w:pPr>
            <w:r w:rsidRPr="00DF38D1">
              <w:rPr>
                <w:rFonts w:ascii="Arial" w:hAnsi="Arial"/>
                <w:sz w:val="22"/>
                <w:szCs w:val="22"/>
              </w:rPr>
              <w:t>years</w:t>
            </w:r>
          </w:p>
        </w:tc>
      </w:tr>
    </w:tbl>
    <w:p w14:paraId="36B568D9" w14:textId="77777777" w:rsidR="00C129E4" w:rsidRPr="00DF38D1" w:rsidRDefault="00C129E4" w:rsidP="00CD1279">
      <w:pPr>
        <w:tabs>
          <w:tab w:val="left" w:pos="1440"/>
        </w:tabs>
        <w:spacing w:before="120" w:after="120" w:line="380" w:lineRule="exact"/>
        <w:ind w:left="547" w:hanging="547"/>
        <w:jc w:val="thaiDistribute"/>
        <w:outlineLvl w:val="0"/>
        <w:rPr>
          <w:rFonts w:ascii="Arial" w:hAnsi="Arial" w:cs="Arial"/>
          <w:sz w:val="22"/>
          <w:szCs w:val="22"/>
        </w:rPr>
      </w:pPr>
    </w:p>
    <w:p w14:paraId="208C38B9" w14:textId="77777777" w:rsidR="00BD53B6" w:rsidRDefault="00BD53B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7FF57E6" w14:textId="3F8D0882" w:rsidR="007A5910" w:rsidRPr="00DF38D1" w:rsidRDefault="007A5910" w:rsidP="007A5910">
      <w:pPr>
        <w:tabs>
          <w:tab w:val="left" w:pos="900"/>
        </w:tabs>
        <w:spacing w:before="120" w:after="120" w:line="380" w:lineRule="exact"/>
        <w:ind w:left="540" w:right="-43" w:hanging="540"/>
        <w:jc w:val="both"/>
        <w:rPr>
          <w:rFonts w:ascii="Arial" w:hAnsi="Arial"/>
          <w:b/>
          <w:bCs/>
          <w:sz w:val="22"/>
          <w:szCs w:val="22"/>
        </w:rPr>
      </w:pPr>
      <w:r w:rsidRPr="00DF38D1">
        <w:rPr>
          <w:rFonts w:ascii="Arial" w:hAnsi="Arial"/>
          <w:b/>
          <w:bCs/>
          <w:sz w:val="22"/>
          <w:szCs w:val="22"/>
        </w:rPr>
        <w:lastRenderedPageBreak/>
        <w:t>5.</w:t>
      </w:r>
      <w:r>
        <w:rPr>
          <w:rFonts w:ascii="Arial" w:hAnsi="Arial"/>
          <w:b/>
          <w:bCs/>
          <w:sz w:val="22"/>
          <w:szCs w:val="22"/>
        </w:rPr>
        <w:t>11</w:t>
      </w:r>
      <w:r w:rsidRPr="00DF38D1">
        <w:rPr>
          <w:rFonts w:ascii="Arial" w:hAnsi="Arial"/>
          <w:b/>
          <w:bCs/>
          <w:sz w:val="22"/>
          <w:szCs w:val="22"/>
        </w:rPr>
        <w:tab/>
      </w:r>
      <w:r w:rsidRPr="00DF38D1">
        <w:rPr>
          <w:rFonts w:ascii="Arial" w:hAnsi="Arial" w:cs="AngsanaUPC"/>
          <w:b/>
          <w:bCs/>
          <w:sz w:val="22"/>
          <w:szCs w:val="22"/>
        </w:rPr>
        <w:t>Borrowing costs</w:t>
      </w:r>
    </w:p>
    <w:p w14:paraId="49DBF59C" w14:textId="77777777" w:rsidR="007A5910" w:rsidRPr="00DF38D1" w:rsidRDefault="007A5910" w:rsidP="007A5910">
      <w:pPr>
        <w:spacing w:before="120" w:after="120" w:line="380" w:lineRule="exact"/>
        <w:ind w:left="547" w:right="-43"/>
        <w:jc w:val="both"/>
        <w:rPr>
          <w:rFonts w:ascii="Arial" w:hAnsi="Arial"/>
          <w:sz w:val="22"/>
          <w:szCs w:val="22"/>
        </w:rPr>
      </w:pPr>
      <w:r w:rsidRPr="00DF38D1">
        <w:rPr>
          <w:rFonts w:ascii="Arial" w:hAnsi="Arial" w:cs="AngsanaUPC"/>
          <w:sz w:val="22"/>
          <w:szCs w:val="22"/>
        </w:rPr>
        <w:t xml:space="preserve">Borrowing costs directly attributable to the acquisition, construction or production of an asset or development of the projects that necessarily takes a substantial </w:t>
      </w:r>
      <w:proofErr w:type="gramStart"/>
      <w:r w:rsidRPr="00DF38D1">
        <w:rPr>
          <w:rFonts w:ascii="Arial" w:hAnsi="Arial" w:cs="AngsanaUPC"/>
          <w:sz w:val="22"/>
          <w:szCs w:val="22"/>
        </w:rPr>
        <w:t>period of time</w:t>
      </w:r>
      <w:proofErr w:type="gramEnd"/>
      <w:r w:rsidRPr="00DF38D1">
        <w:rPr>
          <w:rFonts w:ascii="Arial" w:hAnsi="Arial" w:cs="AngsanaUPC"/>
          <w:sz w:val="22"/>
          <w:szCs w:val="22"/>
        </w:rPr>
        <w:t xml:space="preserve"> to get ready for its intended use or sale are </w:t>
      </w:r>
      <w:proofErr w:type="spellStart"/>
      <w:r w:rsidRPr="00DF38D1">
        <w:rPr>
          <w:rFonts w:ascii="Arial" w:hAnsi="Arial" w:cs="AngsanaUPC"/>
          <w:sz w:val="22"/>
          <w:szCs w:val="22"/>
        </w:rPr>
        <w:t>capitalised</w:t>
      </w:r>
      <w:proofErr w:type="spellEnd"/>
      <w:r w:rsidRPr="00DF38D1">
        <w:rPr>
          <w:rFonts w:ascii="Arial" w:hAnsi="Arial" w:cs="AngsanaUPC"/>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r w:rsidRPr="00DF38D1">
        <w:rPr>
          <w:rFonts w:ascii="Arial" w:hAnsi="Arial"/>
          <w:sz w:val="22"/>
          <w:szCs w:val="22"/>
        </w:rPr>
        <w:t>.</w:t>
      </w:r>
    </w:p>
    <w:p w14:paraId="166A4BEC" w14:textId="4187EC72" w:rsidR="007A5910" w:rsidRPr="00DF38D1" w:rsidRDefault="007A5910" w:rsidP="007A5910">
      <w:pPr>
        <w:spacing w:before="120" w:after="120" w:line="380" w:lineRule="exact"/>
        <w:ind w:left="547" w:right="-43"/>
        <w:jc w:val="both"/>
        <w:rPr>
          <w:rFonts w:ascii="Arial" w:hAnsi="Arial"/>
          <w:sz w:val="22"/>
          <w:szCs w:val="22"/>
        </w:rPr>
      </w:pPr>
      <w:r w:rsidRPr="00DF38D1">
        <w:rPr>
          <w:rFonts w:ascii="Arial" w:hAnsi="Arial"/>
          <w:sz w:val="22"/>
          <w:szCs w:val="22"/>
        </w:rPr>
        <w:t xml:space="preserve">The interest costs are determined by applying a </w:t>
      </w:r>
      <w:proofErr w:type="spellStart"/>
      <w:r w:rsidRPr="00DF38D1">
        <w:rPr>
          <w:rFonts w:ascii="Arial" w:hAnsi="Arial"/>
          <w:sz w:val="22"/>
          <w:szCs w:val="22"/>
        </w:rPr>
        <w:t>capitalisation</w:t>
      </w:r>
      <w:proofErr w:type="spellEnd"/>
      <w:r w:rsidRPr="00DF38D1">
        <w:rPr>
          <w:rFonts w:ascii="Arial" w:hAnsi="Arial"/>
          <w:sz w:val="22"/>
          <w:szCs w:val="22"/>
        </w:rPr>
        <w:t xml:space="preserve"> rate to the expenditures on that project. The </w:t>
      </w:r>
      <w:proofErr w:type="spellStart"/>
      <w:r w:rsidRPr="00DF38D1">
        <w:rPr>
          <w:rFonts w:ascii="Arial" w:hAnsi="Arial"/>
          <w:sz w:val="22"/>
          <w:szCs w:val="22"/>
        </w:rPr>
        <w:t>capitalisation</w:t>
      </w:r>
      <w:proofErr w:type="spellEnd"/>
      <w:r w:rsidRPr="00DF38D1">
        <w:rPr>
          <w:rFonts w:ascii="Arial" w:hAnsi="Arial"/>
          <w:sz w:val="22"/>
          <w:szCs w:val="22"/>
        </w:rPr>
        <w:t xml:space="preserve"> rate is the weighted average of the borrowing costs applicable to the borrowings of the entity that are outstanding during the year.</w:t>
      </w:r>
    </w:p>
    <w:p w14:paraId="6F40882D" w14:textId="48005990" w:rsidR="00F4785F" w:rsidRPr="00DF38D1" w:rsidRDefault="00B5563F" w:rsidP="00CD1279">
      <w:pPr>
        <w:spacing w:before="120" w:after="120" w:line="380" w:lineRule="exact"/>
        <w:ind w:left="547" w:right="-43" w:hanging="547"/>
        <w:jc w:val="both"/>
        <w:rPr>
          <w:rFonts w:ascii="Arial" w:hAnsi="Arial"/>
          <w:b/>
          <w:bCs/>
          <w:sz w:val="22"/>
          <w:szCs w:val="22"/>
        </w:rPr>
      </w:pPr>
      <w:r w:rsidRPr="00DF38D1">
        <w:rPr>
          <w:rFonts w:ascii="Arial" w:hAnsi="Arial"/>
          <w:b/>
          <w:bCs/>
          <w:sz w:val="22"/>
          <w:szCs w:val="22"/>
        </w:rPr>
        <w:t>5.</w:t>
      </w:r>
      <w:r w:rsidR="007A5910">
        <w:rPr>
          <w:rFonts w:ascii="Arial" w:hAnsi="Arial"/>
          <w:b/>
          <w:bCs/>
          <w:sz w:val="22"/>
          <w:szCs w:val="22"/>
        </w:rPr>
        <w:t>12</w:t>
      </w:r>
      <w:r w:rsidR="00F4785F" w:rsidRPr="00DF38D1">
        <w:rPr>
          <w:rFonts w:ascii="Arial" w:hAnsi="Arial"/>
          <w:b/>
          <w:bCs/>
          <w:sz w:val="22"/>
          <w:szCs w:val="22"/>
        </w:rPr>
        <w:tab/>
        <w:t>Goodwill</w:t>
      </w:r>
    </w:p>
    <w:p w14:paraId="19B50E5A" w14:textId="77777777" w:rsidR="00F4785F" w:rsidRPr="00DF38D1" w:rsidRDefault="00F4785F" w:rsidP="00CD1279">
      <w:pPr>
        <w:spacing w:before="120" w:after="120" w:line="380" w:lineRule="exact"/>
        <w:ind w:left="547" w:right="-43"/>
        <w:jc w:val="both"/>
        <w:rPr>
          <w:rFonts w:ascii="Arial" w:hAnsi="Arial"/>
          <w:sz w:val="22"/>
          <w:szCs w:val="22"/>
        </w:rPr>
      </w:pPr>
      <w:r w:rsidRPr="00DF38D1">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F38D1">
        <w:rPr>
          <w:rFonts w:ascii="Arial" w:hAnsi="Arial"/>
          <w:sz w:val="22"/>
          <w:szCs w:val="22"/>
        </w:rPr>
        <w:t>recognised</w:t>
      </w:r>
      <w:proofErr w:type="spellEnd"/>
      <w:r w:rsidRPr="00DF38D1">
        <w:rPr>
          <w:rFonts w:ascii="Arial" w:hAnsi="Arial"/>
          <w:sz w:val="22"/>
          <w:szCs w:val="22"/>
        </w:rPr>
        <w:t xml:space="preserve"> as gain in </w:t>
      </w:r>
      <w:r w:rsidR="007A4A99" w:rsidRPr="00DF38D1">
        <w:rPr>
          <w:rFonts w:ascii="Arial" w:hAnsi="Arial"/>
          <w:sz w:val="22"/>
          <w:szCs w:val="22"/>
        </w:rPr>
        <w:t>profit or loss</w:t>
      </w:r>
      <w:r w:rsidRPr="00DF38D1">
        <w:rPr>
          <w:rFonts w:ascii="Arial" w:hAnsi="Arial"/>
          <w:sz w:val="22"/>
          <w:szCs w:val="22"/>
        </w:rPr>
        <w:t>.</w:t>
      </w:r>
    </w:p>
    <w:p w14:paraId="51F44AAA" w14:textId="77777777" w:rsidR="00F4785F" w:rsidRPr="00DF38D1" w:rsidRDefault="00F4785F" w:rsidP="00CD1279">
      <w:pPr>
        <w:spacing w:before="120" w:after="120" w:line="380" w:lineRule="exact"/>
        <w:ind w:left="547" w:right="-43"/>
        <w:jc w:val="both"/>
        <w:rPr>
          <w:rFonts w:ascii="Arial" w:hAnsi="Arial" w:cs="AngsanaUPC"/>
          <w:sz w:val="22"/>
          <w:szCs w:val="22"/>
        </w:rPr>
      </w:pPr>
      <w:r w:rsidRPr="00DF38D1">
        <w:rPr>
          <w:rFonts w:ascii="Arial" w:hAnsi="Arial"/>
          <w:sz w:val="22"/>
          <w:szCs w:val="22"/>
        </w:rPr>
        <w:t>Goodwill is carried at cost less any accumulated impairment losses. Goodwill is tested for impairment annually and when circumstances indicate that the carrying value may be impaired</w:t>
      </w:r>
      <w:r w:rsidRPr="00DF38D1">
        <w:rPr>
          <w:rFonts w:ascii="Arial" w:hAnsi="Arial" w:cs="AngsanaUPC"/>
          <w:sz w:val="22"/>
          <w:szCs w:val="22"/>
        </w:rPr>
        <w:t>.</w:t>
      </w:r>
    </w:p>
    <w:p w14:paraId="23E14FE6" w14:textId="5078D775" w:rsidR="00F4785F" w:rsidRPr="00DF38D1" w:rsidRDefault="00F4785F" w:rsidP="009C5C0A">
      <w:pPr>
        <w:spacing w:before="120" w:after="120" w:line="380" w:lineRule="exact"/>
        <w:ind w:left="547" w:right="-43"/>
        <w:jc w:val="both"/>
        <w:rPr>
          <w:rFonts w:ascii="Arial" w:hAnsi="Arial" w:cs="AngsanaUPC"/>
          <w:sz w:val="22"/>
          <w:szCs w:val="22"/>
        </w:rPr>
      </w:pPr>
      <w:r w:rsidRPr="00DF38D1">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DF38D1">
        <w:rPr>
          <w:rFonts w:ascii="Arial" w:hAnsi="Arial"/>
          <w:sz w:val="22"/>
          <w:szCs w:val="22"/>
        </w:rPr>
        <w:t>recognised</w:t>
      </w:r>
      <w:proofErr w:type="spellEnd"/>
      <w:r w:rsidRPr="00DF38D1">
        <w:rPr>
          <w:rFonts w:ascii="Arial" w:hAnsi="Arial"/>
          <w:sz w:val="22"/>
          <w:szCs w:val="22"/>
        </w:rPr>
        <w:t xml:space="preserve"> in </w:t>
      </w:r>
      <w:r w:rsidR="007A4A99" w:rsidRPr="00DF38D1">
        <w:rPr>
          <w:rFonts w:ascii="Arial" w:hAnsi="Arial"/>
          <w:sz w:val="22"/>
          <w:szCs w:val="22"/>
        </w:rPr>
        <w:t>profit or loss</w:t>
      </w:r>
      <w:r w:rsidRPr="00DF38D1">
        <w:rPr>
          <w:rFonts w:ascii="Arial" w:hAnsi="Arial"/>
          <w:sz w:val="22"/>
          <w:szCs w:val="22"/>
        </w:rPr>
        <w:t>. Impairment losses relating to goodwill cannot be reversed in future periods</w:t>
      </w:r>
      <w:r w:rsidRPr="00DF38D1">
        <w:rPr>
          <w:rFonts w:ascii="Arial" w:hAnsi="Arial" w:cs="AngsanaUPC"/>
          <w:sz w:val="22"/>
          <w:szCs w:val="22"/>
        </w:rPr>
        <w:t>.</w:t>
      </w:r>
    </w:p>
    <w:p w14:paraId="6DDBE50B" w14:textId="77777777" w:rsidR="007A5910" w:rsidRPr="007A5910" w:rsidRDefault="007A5910" w:rsidP="007A5910">
      <w:pPr>
        <w:keepNext/>
        <w:spacing w:before="120" w:after="120" w:line="380" w:lineRule="exact"/>
        <w:ind w:left="540" w:hanging="540"/>
        <w:rPr>
          <w:rFonts w:ascii="Arial" w:hAnsi="Arial" w:cs="Arial"/>
          <w:b/>
          <w:bCs/>
          <w:sz w:val="22"/>
        </w:rPr>
      </w:pPr>
      <w:r w:rsidRPr="007A5910">
        <w:rPr>
          <w:rFonts w:ascii="Arial" w:hAnsi="Arial" w:cs="Arial"/>
          <w:b/>
          <w:bCs/>
          <w:sz w:val="22"/>
        </w:rPr>
        <w:t>5.13</w:t>
      </w:r>
      <w:r w:rsidRPr="007A5910">
        <w:rPr>
          <w:rFonts w:ascii="Arial" w:hAnsi="Arial" w:cs="Arial"/>
          <w:b/>
          <w:bCs/>
          <w:sz w:val="22"/>
        </w:rPr>
        <w:tab/>
        <w:t>Leases</w:t>
      </w:r>
    </w:p>
    <w:p w14:paraId="27EEC405" w14:textId="76C43C02" w:rsidR="007A5910" w:rsidRDefault="007A5910" w:rsidP="007A5910">
      <w:pPr>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At inception of contract, the Group assesses whether a contract is, or contains, a lease. </w:t>
      </w:r>
      <w:r w:rsidR="00086BAE">
        <w:rPr>
          <w:rFonts w:ascii="Arial" w:hAnsi="Arial" w:cs="Arial"/>
          <w:sz w:val="22"/>
          <w:szCs w:val="22"/>
        </w:rPr>
        <w:t xml:space="preserve">               </w:t>
      </w:r>
      <w:r>
        <w:rPr>
          <w:rFonts w:ascii="Arial" w:hAnsi="Arial" w:cs="Arial"/>
          <w:sz w:val="22"/>
          <w:szCs w:val="22"/>
        </w:rPr>
        <w:t xml:space="preserve">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14:paraId="7EA073D7" w14:textId="77777777" w:rsidR="00BD53B6" w:rsidRDefault="00BD53B6">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0DE2B263" w14:textId="0C3C4144" w:rsidR="007A5910" w:rsidRDefault="007A5910" w:rsidP="007A5910">
      <w:pPr>
        <w:tabs>
          <w:tab w:val="left" w:pos="1440"/>
        </w:tabs>
        <w:spacing w:before="120" w:after="120" w:line="380" w:lineRule="exact"/>
        <w:ind w:left="540"/>
        <w:jc w:val="thaiDistribute"/>
        <w:rPr>
          <w:rFonts w:ascii="Arial" w:hAnsi="Arial" w:cs="Arial"/>
          <w:sz w:val="22"/>
          <w:szCs w:val="22"/>
        </w:rPr>
      </w:pPr>
      <w:r>
        <w:rPr>
          <w:rFonts w:ascii="Arial" w:hAnsi="Arial" w:cs="Arial"/>
          <w:b/>
          <w:bCs/>
          <w:sz w:val="22"/>
        </w:rPr>
        <w:lastRenderedPageBreak/>
        <w:t>The Group as a lessee</w:t>
      </w:r>
    </w:p>
    <w:p w14:paraId="4CE226C7" w14:textId="77777777" w:rsidR="007A5910" w:rsidRDefault="007A5910" w:rsidP="007A5910">
      <w:pPr>
        <w:spacing w:before="120" w:after="120"/>
        <w:ind w:left="540"/>
        <w:jc w:val="thaiDistribute"/>
        <w:rPr>
          <w:rFonts w:ascii="Angsana New" w:hAnsi="Angsana New"/>
          <w:i/>
          <w:iCs/>
          <w:spacing w:val="-4"/>
          <w:sz w:val="32"/>
          <w:szCs w:val="32"/>
          <w:highlight w:val="magenta"/>
          <w:u w:val="single"/>
        </w:rPr>
      </w:pPr>
      <w:r>
        <w:rPr>
          <w:rFonts w:ascii="Arial" w:hAnsi="Arial" w:cs="Arial"/>
          <w:i/>
          <w:iCs/>
          <w:sz w:val="22"/>
          <w:szCs w:val="22"/>
          <w:u w:val="single"/>
        </w:rPr>
        <w:t>Accounting polic</w:t>
      </w:r>
      <w:r>
        <w:rPr>
          <w:rFonts w:ascii="Arial" w:hAnsi="Arial" w:cs="Browallia New"/>
          <w:i/>
          <w:iCs/>
          <w:sz w:val="22"/>
          <w:u w:val="single"/>
        </w:rPr>
        <w:t>ies</w:t>
      </w:r>
      <w:r>
        <w:rPr>
          <w:rFonts w:ascii="Arial" w:hAnsi="Arial" w:cs="Arial"/>
          <w:i/>
          <w:iCs/>
          <w:sz w:val="22"/>
          <w:szCs w:val="22"/>
          <w:u w:val="single"/>
        </w:rPr>
        <w:t xml:space="preserve">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r>
        <w:rPr>
          <w:rFonts w:ascii="Arial" w:hAnsi="Arial" w:cs="Arial"/>
          <w:i/>
          <w:iCs/>
          <w:sz w:val="22"/>
          <w:szCs w:val="22"/>
        </w:rPr>
        <w:t xml:space="preserve"> </w:t>
      </w:r>
    </w:p>
    <w:p w14:paraId="1AF67D95"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7D3C7612" w14:textId="77777777" w:rsidR="007A5910" w:rsidRDefault="007A5910" w:rsidP="007A5910">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t>Right-of-use assets</w:t>
      </w:r>
    </w:p>
    <w:p w14:paraId="138A928B"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14:paraId="462497AB" w14:textId="379613BA"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w:t>
      </w:r>
      <w:r w:rsidR="00BD53B6">
        <w:rPr>
          <w:rFonts w:ascii="Arial" w:hAnsi="Arial" w:cs="Browallia New"/>
          <w:sz w:val="22"/>
        </w:rPr>
        <w:t>,</w:t>
      </w:r>
      <w:r>
        <w:rPr>
          <w:rFonts w:ascii="Arial" w:hAnsi="Arial" w:cs="Arial"/>
          <w:sz w:val="22"/>
          <w:szCs w:val="22"/>
        </w:rPr>
        <w:t xml:space="preserve"> on the </w:t>
      </w:r>
      <w:r w:rsidR="00BD53B6">
        <w:rPr>
          <w:rFonts w:ascii="Arial" w:hAnsi="Arial" w:cs="Arial"/>
          <w:sz w:val="22"/>
          <w:szCs w:val="22"/>
        </w:rPr>
        <w:t xml:space="preserve">       </w:t>
      </w:r>
      <w:r>
        <w:rPr>
          <w:rFonts w:ascii="Arial" w:hAnsi="Arial" w:cs="Arial"/>
          <w:sz w:val="22"/>
          <w:szCs w:val="22"/>
        </w:rPr>
        <w:t>straight-line basis over the shorter of their estimated useful lives and the lease term.</w:t>
      </w:r>
    </w:p>
    <w:p w14:paraId="068538AC" w14:textId="77777777" w:rsidR="00BD53B6" w:rsidRDefault="007A5910"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t xml:space="preserve">Land and structures </w:t>
      </w:r>
      <w:r>
        <w:rPr>
          <w:rFonts w:ascii="Arial" w:hAnsi="Arial" w:cs="Arial"/>
          <w:sz w:val="22"/>
          <w:szCs w:val="22"/>
        </w:rPr>
        <w:tab/>
      </w:r>
      <w:r w:rsidR="00BD53B6">
        <w:rPr>
          <w:rFonts w:ascii="Arial" w:eastAsia="Arial Unicode MS" w:hAnsi="Arial" w:cs="Arial"/>
          <w:sz w:val="22"/>
          <w:szCs w:val="22"/>
        </w:rPr>
        <w:t>29 - 34</w:t>
      </w:r>
      <w:r>
        <w:rPr>
          <w:rFonts w:ascii="Arial" w:eastAsia="Arial Unicode MS" w:hAnsi="Arial" w:cs="Arial"/>
          <w:sz w:val="22"/>
          <w:szCs w:val="22"/>
        </w:rPr>
        <w:t xml:space="preserve"> </w:t>
      </w:r>
      <w:r>
        <w:rPr>
          <w:rFonts w:ascii="Arial" w:eastAsia="Arial Unicode MS" w:hAnsi="Arial" w:cstheme="minorBidi"/>
          <w:sz w:val="22"/>
          <w:szCs w:val="22"/>
          <w:cs/>
        </w:rPr>
        <w:tab/>
      </w:r>
      <w:r>
        <w:rPr>
          <w:rFonts w:ascii="Arial" w:eastAsia="Arial Unicode MS" w:hAnsi="Arial" w:cs="Arial"/>
          <w:sz w:val="22"/>
          <w:szCs w:val="22"/>
        </w:rPr>
        <w:t>years</w:t>
      </w:r>
    </w:p>
    <w:p w14:paraId="5EF3618C" w14:textId="4AEBF1CD" w:rsidR="00BD53B6" w:rsidRDefault="00BD53B6"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r>
      <w:r w:rsidR="007A5910">
        <w:rPr>
          <w:rFonts w:ascii="Arial" w:hAnsi="Arial" w:cs="Arial"/>
          <w:sz w:val="22"/>
          <w:szCs w:val="22"/>
        </w:rPr>
        <w:t xml:space="preserve">Hotel </w:t>
      </w:r>
      <w:r>
        <w:rPr>
          <w:rFonts w:ascii="Arial" w:hAnsi="Arial" w:cs="Arial"/>
          <w:sz w:val="22"/>
          <w:szCs w:val="22"/>
        </w:rPr>
        <w:t>b</w:t>
      </w:r>
      <w:r w:rsidR="007A5910">
        <w:rPr>
          <w:rFonts w:ascii="Arial" w:hAnsi="Arial" w:cs="Arial"/>
          <w:sz w:val="22"/>
          <w:szCs w:val="22"/>
        </w:rPr>
        <w:t>uildings</w:t>
      </w:r>
      <w:r w:rsidR="007A5910">
        <w:rPr>
          <w:rFonts w:ascii="Arial" w:hAnsi="Arial" w:cs="Arial"/>
          <w:sz w:val="22"/>
          <w:szCs w:val="22"/>
        </w:rPr>
        <w:tab/>
      </w:r>
      <w:r>
        <w:rPr>
          <w:rFonts w:ascii="Arial" w:eastAsia="Arial Unicode MS" w:hAnsi="Arial" w:cs="Arial"/>
          <w:sz w:val="22"/>
          <w:szCs w:val="22"/>
        </w:rPr>
        <w:t>5 - 9</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190AB5C4" w14:textId="27FBC57B" w:rsidR="00BD53B6" w:rsidRDefault="00BD53B6"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r>
      <w:r w:rsidR="007A5910">
        <w:rPr>
          <w:rFonts w:ascii="Arial" w:hAnsi="Arial" w:cs="Arial"/>
          <w:sz w:val="22"/>
          <w:szCs w:val="22"/>
        </w:rPr>
        <w:t>Office building space</w:t>
      </w:r>
      <w:r w:rsidR="007A5910">
        <w:rPr>
          <w:rFonts w:ascii="Arial" w:hAnsi="Arial" w:cs="Arial"/>
          <w:sz w:val="22"/>
          <w:szCs w:val="22"/>
        </w:rPr>
        <w:tab/>
      </w:r>
      <w:r>
        <w:rPr>
          <w:rFonts w:ascii="Arial" w:eastAsia="Arial Unicode MS" w:hAnsi="Arial" w:cs="Arial"/>
          <w:sz w:val="22"/>
          <w:szCs w:val="22"/>
        </w:rPr>
        <w:t>4 - 7</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264A9A07" w14:textId="5938C7C4" w:rsidR="007A5910" w:rsidRDefault="00BD53B6" w:rsidP="00BD53B6">
      <w:pPr>
        <w:tabs>
          <w:tab w:val="left" w:pos="1080"/>
          <w:tab w:val="right" w:pos="6030"/>
          <w:tab w:val="left" w:pos="6300"/>
        </w:tabs>
        <w:spacing w:line="380" w:lineRule="exact"/>
        <w:ind w:left="605"/>
        <w:jc w:val="thaiDistribute"/>
        <w:rPr>
          <w:rFonts w:ascii="Arial" w:hAnsi="Arial" w:cs="Arial"/>
          <w:sz w:val="22"/>
          <w:szCs w:val="22"/>
        </w:rPr>
      </w:pPr>
      <w:r>
        <w:rPr>
          <w:rFonts w:ascii="Arial" w:hAnsi="Arial" w:cs="Arial"/>
          <w:sz w:val="22"/>
          <w:szCs w:val="22"/>
        </w:rPr>
        <w:tab/>
      </w:r>
      <w:r w:rsidR="007A5910">
        <w:rPr>
          <w:rFonts w:ascii="Arial" w:hAnsi="Arial" w:cs="Arial"/>
          <w:sz w:val="22"/>
          <w:szCs w:val="22"/>
        </w:rPr>
        <w:t>Motor vehicles</w:t>
      </w:r>
      <w:r w:rsidR="007A5910">
        <w:rPr>
          <w:rFonts w:ascii="Arial" w:hAnsi="Arial" w:cs="Arial"/>
          <w:sz w:val="22"/>
          <w:szCs w:val="22"/>
        </w:rPr>
        <w:tab/>
      </w:r>
      <w:r>
        <w:rPr>
          <w:rFonts w:ascii="Arial" w:eastAsia="Arial Unicode MS" w:hAnsi="Arial" w:cs="Arial"/>
          <w:sz w:val="22"/>
          <w:szCs w:val="22"/>
        </w:rPr>
        <w:t>5</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1703D16B" w14:textId="12F4D7F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If ownership of the leased asset is transferred to the Group at the end of the lease term or </w:t>
      </w:r>
      <w:r w:rsidR="00BD53B6">
        <w:rPr>
          <w:rFonts w:ascii="Arial" w:hAnsi="Arial" w:cs="Arial"/>
          <w:sz w:val="22"/>
          <w:szCs w:val="22"/>
        </w:rPr>
        <w:t xml:space="preserve">   </w:t>
      </w:r>
      <w:r>
        <w:rPr>
          <w:rFonts w:ascii="Arial" w:hAnsi="Arial" w:cs="Arial"/>
          <w:sz w:val="22"/>
          <w:szCs w:val="22"/>
        </w:rPr>
        <w:t>the cost reflects the exercise of a purchase option, depreciation is calculated using the estimated useful life of the asset.</w:t>
      </w:r>
    </w:p>
    <w:p w14:paraId="0A2353FE" w14:textId="77777777" w:rsidR="007A5910" w:rsidRDefault="007A5910" w:rsidP="007A5910">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t>Lease liabilities</w:t>
      </w:r>
    </w:p>
    <w:p w14:paraId="0859E2A9"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448A9990" w14:textId="77777777" w:rsidR="00666B22" w:rsidRDefault="00666B2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B592763" w14:textId="5D1D276F"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 xml:space="preserve">The Group discounted the present value of the lease payments by the interest rate implicit </w:t>
      </w:r>
      <w:r w:rsidR="00BD53B6">
        <w:rPr>
          <w:rFonts w:ascii="Arial" w:hAnsi="Arial" w:cs="Arial"/>
          <w:sz w:val="22"/>
          <w:szCs w:val="22"/>
        </w:rPr>
        <w:t xml:space="preserve">      </w:t>
      </w:r>
      <w:r>
        <w:rPr>
          <w:rFonts w:ascii="Arial" w:hAnsi="Arial" w:cs="Arial"/>
          <w:sz w:val="22"/>
          <w:szCs w:val="22"/>
        </w:rPr>
        <w:t xml:space="preserve">in the lease or the Group’s incremental borrowing rate. After the commencement </w:t>
      </w:r>
      <w:proofErr w:type="gramStart"/>
      <w:r>
        <w:rPr>
          <w:rFonts w:ascii="Arial" w:hAnsi="Arial" w:cs="Arial"/>
          <w:sz w:val="22"/>
          <w:szCs w:val="22"/>
        </w:rPr>
        <w:t>date,</w:t>
      </w:r>
      <w:r w:rsidR="00BD53B6">
        <w:rPr>
          <w:rFonts w:ascii="Arial" w:hAnsi="Arial" w:cs="Arial"/>
          <w:sz w:val="22"/>
          <w:szCs w:val="22"/>
        </w:rPr>
        <w:t xml:space="preserve">   </w:t>
      </w:r>
      <w:proofErr w:type="gramEnd"/>
      <w:r w:rsidR="00BD53B6">
        <w:rPr>
          <w:rFonts w:ascii="Arial" w:hAnsi="Arial" w:cs="Arial"/>
          <w:sz w:val="22"/>
          <w:szCs w:val="22"/>
        </w:rPr>
        <w:t xml:space="preserve">        </w:t>
      </w:r>
      <w:r>
        <w:rPr>
          <w:rFonts w:ascii="Arial" w:hAnsi="Arial" w:cs="Arial"/>
          <w:sz w:val="22"/>
          <w:szCs w:val="22"/>
        </w:rPr>
        <w:t xml:space="preserv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hint="cs"/>
          <w:sz w:val="22"/>
          <w:szCs w:val="22"/>
          <w:cs/>
        </w:rPr>
        <w:t xml:space="preserve"> </w:t>
      </w:r>
      <w:r>
        <w:rPr>
          <w:rFonts w:ascii="Arial" w:hAnsi="Arial" w:cs="Arial"/>
          <w:sz w:val="22"/>
          <w:szCs w:val="22"/>
        </w:rPr>
        <w:t>assessment of an option to purchase the underlying asset.</w:t>
      </w:r>
    </w:p>
    <w:p w14:paraId="2648F16F" w14:textId="77777777" w:rsidR="007A5910" w:rsidRDefault="007A5910" w:rsidP="007A5910">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14:paraId="5762FB86" w14:textId="291CD48D" w:rsidR="007A5910" w:rsidRDefault="007A5910" w:rsidP="007A5910">
      <w:pPr>
        <w:spacing w:before="120" w:after="120" w:line="380" w:lineRule="exact"/>
        <w:ind w:left="540"/>
        <w:jc w:val="thaiDistribute"/>
        <w:rPr>
          <w:rFonts w:ascii="Arial" w:hAnsi="Arial" w:cs="Arial"/>
          <w:b/>
          <w:bCs/>
          <w:sz w:val="22"/>
          <w:highlight w:val="magenta"/>
        </w:rPr>
      </w:pPr>
      <w:r>
        <w:rPr>
          <w:rFonts w:ascii="Arial" w:hAnsi="Arial" w:cs="Arial"/>
          <w:sz w:val="22"/>
          <w:szCs w:val="22"/>
        </w:rPr>
        <w:t>A lease that has a lease term less than or equal to 12 months from commencement date or</w:t>
      </w:r>
      <w:r w:rsidR="009032DB">
        <w:rPr>
          <w:rFonts w:ascii="Arial" w:hAnsi="Arial" w:cs="Arial"/>
          <w:sz w:val="22"/>
          <w:szCs w:val="22"/>
        </w:rPr>
        <w:t xml:space="preserve">     </w:t>
      </w:r>
      <w:r>
        <w:rPr>
          <w:rFonts w:ascii="Arial" w:hAnsi="Arial" w:cs="Arial"/>
          <w:sz w:val="22"/>
          <w:szCs w:val="22"/>
        </w:rPr>
        <w:t xml:space="preserve">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0B583978" w14:textId="77777777" w:rsidR="007A5910" w:rsidRDefault="007A5910" w:rsidP="007A5910">
      <w:pPr>
        <w:tabs>
          <w:tab w:val="left" w:pos="1440"/>
        </w:tabs>
        <w:spacing w:before="120" w:after="120" w:line="380" w:lineRule="exact"/>
        <w:ind w:left="540"/>
        <w:jc w:val="thaiDistribute"/>
        <w:rPr>
          <w:rFonts w:ascii="Arial" w:hAnsi="Arial" w:cs="Arial"/>
          <w:i/>
          <w:iCs/>
          <w:sz w:val="22"/>
          <w:szCs w:val="22"/>
          <w:highlight w:val="magenta"/>
          <w:u w:val="single"/>
        </w:rPr>
      </w:pPr>
      <w:r>
        <w:rPr>
          <w:rFonts w:ascii="Arial" w:hAnsi="Arial" w:cs="Arial"/>
          <w:i/>
          <w:iCs/>
          <w:sz w:val="22"/>
          <w:szCs w:val="22"/>
          <w:u w:val="single"/>
        </w:rPr>
        <w:t>Accounting policies adopted</w:t>
      </w:r>
      <w:r>
        <w:rPr>
          <w:rFonts w:ascii="Arial" w:hAnsi="Arial" w:cstheme="minorBidi"/>
          <w:i/>
          <w:iCs/>
          <w:sz w:val="22"/>
          <w:szCs w:val="22"/>
          <w:u w:val="single"/>
        </w:rPr>
        <w:t xml:space="preserve"> before 1 January 2020</w:t>
      </w:r>
      <w:r>
        <w:rPr>
          <w:rFonts w:ascii="Arial" w:hAnsi="Arial" w:cs="Arial"/>
          <w:i/>
          <w:iCs/>
          <w:sz w:val="22"/>
          <w:szCs w:val="22"/>
          <w:u w:val="single"/>
        </w:rPr>
        <w:t xml:space="preserve"> </w:t>
      </w:r>
    </w:p>
    <w:p w14:paraId="52A178C0" w14:textId="13FD076A" w:rsidR="007A5910" w:rsidRDefault="007A5910" w:rsidP="007A5910">
      <w:pPr>
        <w:spacing w:before="120" w:after="120" w:line="380" w:lineRule="exact"/>
        <w:ind w:left="540"/>
        <w:jc w:val="thaiDistribute"/>
        <w:rPr>
          <w:rFonts w:ascii="Arial" w:hAnsi="Arial" w:cstheme="minorBidi"/>
          <w:sz w:val="22"/>
          <w:szCs w:val="22"/>
        </w:rPr>
      </w:pPr>
      <w:r>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Pr>
          <w:rFonts w:ascii="Arial" w:hAnsi="Arial" w:cs="Arial"/>
          <w:sz w:val="22"/>
          <w:szCs w:val="22"/>
        </w:rPr>
        <w:t>capitalised</w:t>
      </w:r>
      <w:proofErr w:type="spellEnd"/>
      <w:r>
        <w:rPr>
          <w:rFonts w:ascii="Arial" w:hAnsi="Arial" w:cs="Arial"/>
          <w:sz w:val="22"/>
          <w:szCs w:val="22"/>
        </w:rPr>
        <w:t xml:space="preserve"> at the lower of the fair value of the leased assets and the present value of the minimum lease payments. </w:t>
      </w:r>
      <w:r w:rsidR="00BD53B6">
        <w:rPr>
          <w:rFonts w:ascii="Arial" w:hAnsi="Arial" w:cs="Arial"/>
          <w:sz w:val="22"/>
          <w:szCs w:val="22"/>
        </w:rPr>
        <w:t xml:space="preserve">   </w:t>
      </w:r>
      <w:r>
        <w:rPr>
          <w:rFonts w:ascii="Arial" w:hAnsi="Arial" w:cs="Arial"/>
          <w:sz w:val="22"/>
          <w:szCs w:val="22"/>
        </w:rPr>
        <w:t>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14:paraId="17A23485" w14:textId="77777777" w:rsidR="007A5910" w:rsidRDefault="007A5910" w:rsidP="007A5910">
      <w:pPr>
        <w:spacing w:before="120" w:after="120" w:line="380" w:lineRule="exact"/>
        <w:ind w:left="540"/>
        <w:jc w:val="thaiDistribute"/>
        <w:rPr>
          <w:rFonts w:ascii="Arial" w:hAnsi="Arial" w:cstheme="minorBidi"/>
          <w:sz w:val="22"/>
          <w:szCs w:val="22"/>
          <w:cs/>
        </w:rPr>
      </w:pPr>
      <w:r>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Pr>
          <w:rFonts w:ascii="Arial" w:hAnsi="Arial" w:cs="Arial"/>
          <w:sz w:val="22"/>
          <w:szCs w:val="22"/>
        </w:rPr>
        <w:t>recognised</w:t>
      </w:r>
      <w:proofErr w:type="spellEnd"/>
      <w:r>
        <w:rPr>
          <w:rFonts w:ascii="Arial" w:hAnsi="Arial" w:cs="Arial"/>
          <w:sz w:val="22"/>
          <w:szCs w:val="22"/>
        </w:rPr>
        <w:t xml:space="preserve"> as an expense in profit or loss on a straight</w:t>
      </w:r>
      <w:r>
        <w:rPr>
          <w:rFonts w:ascii="Arial" w:hAnsi="Arial" w:cs="Browallia New"/>
          <w:sz w:val="22"/>
        </w:rPr>
        <w:t>-</w:t>
      </w:r>
      <w:r>
        <w:rPr>
          <w:rFonts w:ascii="Arial" w:hAnsi="Arial" w:cs="Arial"/>
          <w:sz w:val="22"/>
          <w:szCs w:val="22"/>
        </w:rPr>
        <w:t>line basis over the lease term.</w:t>
      </w:r>
    </w:p>
    <w:p w14:paraId="44C592D4" w14:textId="58A0E4C6" w:rsidR="007A5910" w:rsidRDefault="007A5910" w:rsidP="007A5910">
      <w:pPr>
        <w:tabs>
          <w:tab w:val="left" w:pos="1440"/>
        </w:tabs>
        <w:spacing w:before="120" w:after="120" w:line="380" w:lineRule="exact"/>
        <w:ind w:left="547" w:hanging="7"/>
        <w:jc w:val="thaiDistribute"/>
        <w:rPr>
          <w:rFonts w:ascii="Arial" w:hAnsi="Arial" w:cs="Arial"/>
          <w:b/>
          <w:bCs/>
          <w:sz w:val="22"/>
        </w:rPr>
      </w:pPr>
      <w:r>
        <w:rPr>
          <w:rFonts w:ascii="Arial" w:hAnsi="Arial" w:cs="Arial"/>
          <w:b/>
          <w:bCs/>
          <w:sz w:val="22"/>
        </w:rPr>
        <w:t>The Group as a lessor</w:t>
      </w:r>
    </w:p>
    <w:p w14:paraId="6A9EB7EA" w14:textId="571C65FA"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A lease is classified as an operating lease if it does not transfer substantially all the risks and rewards incidental to ownership of an underlying asset to a lessee.</w:t>
      </w:r>
      <w:r>
        <w:rPr>
          <w:rFonts w:ascii="Arial" w:hAnsi="Arial" w:hint="cs"/>
          <w:sz w:val="22"/>
          <w:szCs w:val="22"/>
          <w:cs/>
        </w:rPr>
        <w:t xml:space="preserve"> </w:t>
      </w:r>
      <w:r>
        <w:rPr>
          <w:rFonts w:ascii="Arial" w:hAnsi="Arial" w:cs="Arial"/>
          <w:sz w:val="22"/>
          <w:szCs w:val="22"/>
        </w:rPr>
        <w:t xml:space="preserve">Lease receivables from operating leases is </w:t>
      </w:r>
      <w:proofErr w:type="spellStart"/>
      <w:r>
        <w:rPr>
          <w:rFonts w:ascii="Arial" w:hAnsi="Arial" w:cs="Arial"/>
          <w:sz w:val="22"/>
          <w:szCs w:val="22"/>
        </w:rPr>
        <w:t>recognised</w:t>
      </w:r>
      <w:proofErr w:type="spellEnd"/>
      <w:r>
        <w:rPr>
          <w:rFonts w:ascii="Arial" w:hAnsi="Arial" w:cs="Arial"/>
          <w:sz w:val="22"/>
          <w:szCs w:val="22"/>
        </w:rPr>
        <w:t xml:space="preserve"> as income in profit or loss on a straight-line basis over</w:t>
      </w:r>
      <w:r w:rsidR="00BD53B6">
        <w:rPr>
          <w:rFonts w:ascii="Arial" w:hAnsi="Arial" w:cs="Arial"/>
          <w:sz w:val="22"/>
          <w:szCs w:val="22"/>
        </w:rPr>
        <w:t xml:space="preserve">              </w:t>
      </w:r>
      <w:r>
        <w:rPr>
          <w:rFonts w:ascii="Arial" w:hAnsi="Arial" w:cs="Arial"/>
          <w:sz w:val="22"/>
          <w:szCs w:val="22"/>
        </w:rPr>
        <w:t xml:space="preserve"> the lease term. Initial direct costs incurred in obtaining an operating lease are added to the carrying amount of the underlying assets and </w:t>
      </w:r>
      <w:proofErr w:type="spellStart"/>
      <w:r>
        <w:rPr>
          <w:rFonts w:ascii="Arial" w:hAnsi="Arial" w:cs="Arial"/>
          <w:sz w:val="22"/>
          <w:szCs w:val="22"/>
        </w:rPr>
        <w:t>recognised</w:t>
      </w:r>
      <w:proofErr w:type="spellEnd"/>
      <w:r>
        <w:rPr>
          <w:rFonts w:ascii="Arial" w:hAnsi="Arial" w:cs="Arial"/>
          <w:sz w:val="22"/>
          <w:szCs w:val="22"/>
        </w:rPr>
        <w:t xml:space="preserve"> as an expense over the lease term on the same basis as the lease income. </w:t>
      </w:r>
    </w:p>
    <w:p w14:paraId="63D3CA98" w14:textId="77777777" w:rsidR="00C129E4" w:rsidRDefault="00C129E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5C2F2DD" w14:textId="15045F96" w:rsidR="00F4785F" w:rsidRPr="00DF38D1" w:rsidRDefault="00B5563F" w:rsidP="009C5C0A">
      <w:pPr>
        <w:spacing w:before="120" w:after="120" w:line="380" w:lineRule="exact"/>
        <w:ind w:left="547" w:right="-43" w:hanging="547"/>
        <w:jc w:val="both"/>
        <w:rPr>
          <w:rFonts w:ascii="Arial" w:hAnsi="Arial"/>
          <w:b/>
          <w:bCs/>
          <w:sz w:val="22"/>
          <w:szCs w:val="22"/>
        </w:rPr>
      </w:pPr>
      <w:r w:rsidRPr="00DF38D1">
        <w:rPr>
          <w:rFonts w:ascii="Arial" w:hAnsi="Arial"/>
          <w:b/>
          <w:bCs/>
          <w:sz w:val="22"/>
          <w:szCs w:val="22"/>
        </w:rPr>
        <w:lastRenderedPageBreak/>
        <w:t>5</w:t>
      </w:r>
      <w:r w:rsidR="007A4A99" w:rsidRPr="00DF38D1">
        <w:rPr>
          <w:rFonts w:ascii="Arial" w:hAnsi="Arial"/>
          <w:b/>
          <w:bCs/>
          <w:sz w:val="22"/>
          <w:szCs w:val="22"/>
        </w:rPr>
        <w:t>.</w:t>
      </w:r>
      <w:r w:rsidR="007A5910">
        <w:rPr>
          <w:rFonts w:ascii="Arial" w:hAnsi="Arial"/>
          <w:b/>
          <w:bCs/>
          <w:sz w:val="22"/>
          <w:szCs w:val="22"/>
        </w:rPr>
        <w:t>14</w:t>
      </w:r>
      <w:r w:rsidR="00F4785F" w:rsidRPr="00DF38D1">
        <w:rPr>
          <w:rFonts w:ascii="Arial" w:hAnsi="Arial"/>
          <w:b/>
          <w:bCs/>
          <w:sz w:val="22"/>
          <w:szCs w:val="22"/>
        </w:rPr>
        <w:tab/>
        <w:t>Related party transactions</w:t>
      </w:r>
    </w:p>
    <w:p w14:paraId="72EBC69F" w14:textId="63BAB4A6"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Related parties comprise individuals</w:t>
      </w:r>
      <w:r w:rsidR="0036419D" w:rsidRPr="00DF38D1">
        <w:rPr>
          <w:rFonts w:ascii="Arial" w:hAnsi="Arial"/>
          <w:sz w:val="22"/>
          <w:szCs w:val="22"/>
        </w:rPr>
        <w:t xml:space="preserve"> or enterprises</w:t>
      </w:r>
      <w:r w:rsidRPr="00DF38D1">
        <w:rPr>
          <w:rFonts w:ascii="Arial" w:hAnsi="Arial"/>
          <w:sz w:val="22"/>
          <w:szCs w:val="22"/>
        </w:rPr>
        <w:t xml:space="preserve"> that control, or are controlled </w:t>
      </w:r>
      <w:proofErr w:type="gramStart"/>
      <w:r w:rsidRPr="00DF38D1">
        <w:rPr>
          <w:rFonts w:ascii="Arial" w:hAnsi="Arial"/>
          <w:sz w:val="22"/>
          <w:szCs w:val="22"/>
        </w:rPr>
        <w:t>by,</w:t>
      </w:r>
      <w:r w:rsidR="00BD53B6">
        <w:rPr>
          <w:rFonts w:ascii="Arial" w:hAnsi="Arial"/>
          <w:sz w:val="22"/>
          <w:szCs w:val="22"/>
        </w:rPr>
        <w:t xml:space="preserve">   </w:t>
      </w:r>
      <w:proofErr w:type="gramEnd"/>
      <w:r w:rsidR="00BD53B6">
        <w:rPr>
          <w:rFonts w:ascii="Arial" w:hAnsi="Arial"/>
          <w:sz w:val="22"/>
          <w:szCs w:val="22"/>
        </w:rPr>
        <w:t xml:space="preserve">                </w:t>
      </w:r>
      <w:r w:rsidRPr="00DF38D1">
        <w:rPr>
          <w:rFonts w:ascii="Arial" w:hAnsi="Arial"/>
          <w:sz w:val="22"/>
          <w:szCs w:val="22"/>
        </w:rPr>
        <w:t xml:space="preserve"> the Company, whether directly or indirectly, or which are under common control with the Company.</w:t>
      </w:r>
    </w:p>
    <w:p w14:paraId="5A2FC6C2" w14:textId="6F2264BA"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They also include associated companies</w:t>
      </w:r>
      <w:r w:rsidR="0036419D" w:rsidRPr="00DF38D1">
        <w:rPr>
          <w:rFonts w:ascii="Arial" w:hAnsi="Arial"/>
          <w:sz w:val="22"/>
          <w:szCs w:val="22"/>
        </w:rPr>
        <w:t>,</w:t>
      </w:r>
      <w:r w:rsidRPr="00DF38D1">
        <w:rPr>
          <w:rFonts w:ascii="Arial" w:hAnsi="Arial"/>
          <w:sz w:val="22"/>
          <w:szCs w:val="22"/>
        </w:rPr>
        <w:t xml:space="preserve"> and individuals</w:t>
      </w:r>
      <w:r w:rsidR="0036419D" w:rsidRPr="00DF38D1">
        <w:rPr>
          <w:rFonts w:ascii="Arial" w:hAnsi="Arial"/>
          <w:sz w:val="22"/>
          <w:szCs w:val="22"/>
        </w:rPr>
        <w:t xml:space="preserve"> or enterprises</w:t>
      </w:r>
      <w:r w:rsidRPr="00DF38D1">
        <w:rPr>
          <w:rFonts w:ascii="Arial" w:hAnsi="Arial"/>
          <w:sz w:val="22"/>
          <w:szCs w:val="22"/>
        </w:rPr>
        <w:t xml:space="preserve"> which directly or indirectly own a voting interest in the Company that gives them significant influence over </w:t>
      </w:r>
      <w:r w:rsidR="009032DB">
        <w:rPr>
          <w:rFonts w:ascii="Arial" w:hAnsi="Arial"/>
          <w:sz w:val="22"/>
          <w:szCs w:val="22"/>
        </w:rPr>
        <w:t xml:space="preserve">         </w:t>
      </w:r>
      <w:r w:rsidRPr="00DF38D1">
        <w:rPr>
          <w:rFonts w:ascii="Arial" w:hAnsi="Arial"/>
          <w:sz w:val="22"/>
          <w:szCs w:val="22"/>
        </w:rPr>
        <w:t>the Company, key management personnel, directors and officers with authority in the planning and direction of the Company’s operations.</w:t>
      </w:r>
    </w:p>
    <w:p w14:paraId="75E8EA33" w14:textId="0E8A8271" w:rsidR="00F4785F" w:rsidRPr="00DF38D1" w:rsidRDefault="00B5563F" w:rsidP="009C5C0A">
      <w:pPr>
        <w:spacing w:before="120" w:after="120" w:line="380" w:lineRule="exact"/>
        <w:ind w:left="547" w:right="-43" w:hanging="547"/>
        <w:jc w:val="both"/>
        <w:rPr>
          <w:rFonts w:ascii="Arial" w:hAnsi="Arial"/>
          <w:b/>
          <w:bCs/>
          <w:sz w:val="22"/>
          <w:szCs w:val="22"/>
        </w:rPr>
      </w:pPr>
      <w:r w:rsidRPr="00DF38D1">
        <w:rPr>
          <w:rFonts w:ascii="Arial" w:hAnsi="Arial"/>
          <w:b/>
          <w:bCs/>
          <w:sz w:val="22"/>
          <w:szCs w:val="22"/>
        </w:rPr>
        <w:t>5</w:t>
      </w:r>
      <w:r w:rsidR="007A4A99" w:rsidRPr="00DF38D1">
        <w:rPr>
          <w:rFonts w:ascii="Arial" w:hAnsi="Arial"/>
          <w:b/>
          <w:bCs/>
          <w:sz w:val="22"/>
          <w:szCs w:val="22"/>
        </w:rPr>
        <w:t>.</w:t>
      </w:r>
      <w:r w:rsidR="007A5910">
        <w:rPr>
          <w:rFonts w:ascii="Arial" w:hAnsi="Arial"/>
          <w:b/>
          <w:bCs/>
          <w:sz w:val="22"/>
          <w:szCs w:val="22"/>
        </w:rPr>
        <w:t>15</w:t>
      </w:r>
      <w:r w:rsidR="00F4785F" w:rsidRPr="00DF38D1">
        <w:rPr>
          <w:rFonts w:ascii="Arial" w:hAnsi="Arial"/>
          <w:b/>
          <w:bCs/>
          <w:sz w:val="22"/>
          <w:szCs w:val="22"/>
        </w:rPr>
        <w:tab/>
        <w:t>Foreign currencies</w:t>
      </w:r>
    </w:p>
    <w:p w14:paraId="036D8BAF" w14:textId="0E848938" w:rsidR="00A074BE" w:rsidRPr="00DF38D1" w:rsidRDefault="00A074BE" w:rsidP="00A074BE">
      <w:pPr>
        <w:spacing w:before="120" w:after="120" w:line="380" w:lineRule="exact"/>
        <w:ind w:left="547" w:right="-43"/>
        <w:jc w:val="both"/>
        <w:rPr>
          <w:rFonts w:ascii="Arial" w:hAnsi="Arial"/>
          <w:sz w:val="22"/>
          <w:szCs w:val="22"/>
        </w:rPr>
      </w:pPr>
      <w:r w:rsidRPr="00DF38D1">
        <w:rPr>
          <w:rFonts w:ascii="Arial" w:hAnsi="Arial"/>
          <w:sz w:val="22"/>
          <w:szCs w:val="22"/>
        </w:rPr>
        <w:t>The consolidated and separate financial statements are presented in Baht, which is also</w:t>
      </w:r>
      <w:r w:rsidR="00BD53B6">
        <w:rPr>
          <w:rFonts w:ascii="Arial" w:hAnsi="Arial"/>
          <w:sz w:val="22"/>
          <w:szCs w:val="22"/>
        </w:rPr>
        <w:t xml:space="preserve">                  </w:t>
      </w:r>
      <w:r w:rsidRPr="00DF38D1">
        <w:rPr>
          <w:rFonts w:ascii="Arial" w:hAnsi="Arial"/>
          <w:sz w:val="22"/>
          <w:szCs w:val="22"/>
        </w:rPr>
        <w:t xml:space="preserve"> the Company’s functional currency. Items</w:t>
      </w:r>
      <w:r w:rsidR="000E12DF" w:rsidRPr="00DF38D1">
        <w:rPr>
          <w:rFonts w:ascii="Arial" w:hAnsi="Arial"/>
          <w:sz w:val="22"/>
          <w:szCs w:val="22"/>
        </w:rPr>
        <w:t xml:space="preserve"> of each entity</w:t>
      </w:r>
      <w:r w:rsidRPr="00DF38D1">
        <w:rPr>
          <w:rFonts w:ascii="Arial" w:hAnsi="Arial"/>
          <w:sz w:val="22"/>
          <w:szCs w:val="22"/>
        </w:rPr>
        <w:t xml:space="preserve"> included in the consolidated financial statements are measured using </w:t>
      </w:r>
      <w:r w:rsidR="000E12DF" w:rsidRPr="00DF38D1">
        <w:rPr>
          <w:rFonts w:ascii="Arial" w:hAnsi="Arial"/>
          <w:sz w:val="22"/>
          <w:szCs w:val="22"/>
        </w:rPr>
        <w:t>the functional currency of that entity.</w:t>
      </w:r>
    </w:p>
    <w:p w14:paraId="1C947472" w14:textId="77777777"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Transactions in foreign currencies are translated into Baht at the exchange rate ruling at the date of the transaction. Mo</w:t>
      </w:r>
      <w:r w:rsidR="000E12DF" w:rsidRPr="00DF38D1">
        <w:rPr>
          <w:rFonts w:ascii="Arial" w:hAnsi="Arial"/>
          <w:sz w:val="22"/>
          <w:szCs w:val="22"/>
        </w:rPr>
        <w:t>netary assets and liabilities deno</w:t>
      </w:r>
      <w:r w:rsidRPr="00DF38D1">
        <w:rPr>
          <w:rFonts w:ascii="Arial" w:hAnsi="Arial"/>
          <w:sz w:val="22"/>
          <w:szCs w:val="22"/>
        </w:rPr>
        <w:t xml:space="preserve">minated in foreign currencies are translated into Baht at the exchange rate ruling at the </w:t>
      </w:r>
      <w:r w:rsidR="007A4A99" w:rsidRPr="00DF38D1">
        <w:rPr>
          <w:rFonts w:ascii="Arial" w:hAnsi="Arial"/>
          <w:sz w:val="22"/>
          <w:szCs w:val="22"/>
        </w:rPr>
        <w:t>end of reporting period.</w:t>
      </w:r>
    </w:p>
    <w:p w14:paraId="0643F1EA" w14:textId="77777777"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Gains and losses on exchange are included in determining income.</w:t>
      </w:r>
    </w:p>
    <w:p w14:paraId="75979690" w14:textId="7C26C9F0" w:rsidR="00F4785F" w:rsidRPr="00DF38D1" w:rsidRDefault="00B5563F" w:rsidP="009C5C0A">
      <w:pPr>
        <w:spacing w:before="120" w:after="120" w:line="380" w:lineRule="exact"/>
        <w:ind w:left="547" w:right="-43" w:hanging="547"/>
        <w:jc w:val="both"/>
        <w:rPr>
          <w:rFonts w:ascii="Arial" w:hAnsi="Arial"/>
          <w:b/>
          <w:bCs/>
          <w:sz w:val="22"/>
          <w:szCs w:val="22"/>
        </w:rPr>
      </w:pPr>
      <w:r w:rsidRPr="00DF38D1">
        <w:rPr>
          <w:rFonts w:ascii="Arial" w:hAnsi="Arial"/>
          <w:b/>
          <w:bCs/>
          <w:sz w:val="22"/>
          <w:szCs w:val="22"/>
        </w:rPr>
        <w:t>5</w:t>
      </w:r>
      <w:r w:rsidR="007A4A99" w:rsidRPr="00DF38D1">
        <w:rPr>
          <w:rFonts w:ascii="Arial" w:hAnsi="Arial"/>
          <w:b/>
          <w:bCs/>
          <w:sz w:val="22"/>
          <w:szCs w:val="22"/>
        </w:rPr>
        <w:t>.</w:t>
      </w:r>
      <w:r w:rsidR="007A5910">
        <w:rPr>
          <w:rFonts w:ascii="Arial" w:hAnsi="Arial"/>
          <w:b/>
          <w:bCs/>
          <w:sz w:val="22"/>
          <w:szCs w:val="22"/>
        </w:rPr>
        <w:t>16</w:t>
      </w:r>
      <w:r w:rsidR="00F4785F" w:rsidRPr="00DF38D1">
        <w:rPr>
          <w:rFonts w:ascii="Arial" w:hAnsi="Arial"/>
          <w:b/>
          <w:bCs/>
          <w:sz w:val="22"/>
          <w:szCs w:val="22"/>
        </w:rPr>
        <w:tab/>
        <w:t xml:space="preserve">Impairment of </w:t>
      </w:r>
      <w:r w:rsidR="007A5910">
        <w:rPr>
          <w:rFonts w:ascii="Arial" w:hAnsi="Arial"/>
          <w:b/>
          <w:bCs/>
          <w:sz w:val="22"/>
          <w:szCs w:val="22"/>
        </w:rPr>
        <w:t xml:space="preserve">non-financial </w:t>
      </w:r>
      <w:r w:rsidR="00F4785F" w:rsidRPr="00DF38D1">
        <w:rPr>
          <w:rFonts w:ascii="Arial" w:hAnsi="Arial"/>
          <w:b/>
          <w:bCs/>
          <w:sz w:val="22"/>
          <w:szCs w:val="22"/>
        </w:rPr>
        <w:t>assets</w:t>
      </w:r>
    </w:p>
    <w:p w14:paraId="5377F9A3" w14:textId="193EE444"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 xml:space="preserve">At </w:t>
      </w:r>
      <w:r w:rsidR="007A4A99" w:rsidRPr="00DF38D1">
        <w:rPr>
          <w:rFonts w:ascii="Arial" w:hAnsi="Arial"/>
          <w:sz w:val="22"/>
          <w:szCs w:val="22"/>
        </w:rPr>
        <w:t xml:space="preserve">the end of </w:t>
      </w:r>
      <w:r w:rsidRPr="00DF38D1">
        <w:rPr>
          <w:rFonts w:ascii="Arial" w:hAnsi="Arial"/>
          <w:sz w:val="22"/>
          <w:szCs w:val="22"/>
        </w:rPr>
        <w:t xml:space="preserve">each reporting </w:t>
      </w:r>
      <w:r w:rsidR="007A4A99" w:rsidRPr="00DF38D1">
        <w:rPr>
          <w:rFonts w:ascii="Arial" w:hAnsi="Arial"/>
          <w:sz w:val="22"/>
          <w:szCs w:val="22"/>
        </w:rPr>
        <w:t>period</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perform</w:t>
      </w:r>
      <w:r w:rsidR="007A5910">
        <w:rPr>
          <w:rFonts w:ascii="Arial" w:hAnsi="Arial"/>
          <w:sz w:val="22"/>
          <w:szCs w:val="22"/>
        </w:rPr>
        <w:t>s</w:t>
      </w:r>
      <w:r w:rsidRPr="00DF38D1">
        <w:rPr>
          <w:rFonts w:ascii="Arial" w:hAnsi="Arial"/>
          <w:sz w:val="22"/>
          <w:szCs w:val="22"/>
        </w:rPr>
        <w:t xml:space="preserve"> impairment reviews in respect of the</w:t>
      </w:r>
      <w:r w:rsidR="000E12DF" w:rsidRPr="00DF38D1">
        <w:rPr>
          <w:rFonts w:ascii="Arial" w:hAnsi="Arial"/>
          <w:sz w:val="22"/>
          <w:szCs w:val="22"/>
        </w:rPr>
        <w:t xml:space="preserve"> property, plant and equipment</w:t>
      </w:r>
      <w:r w:rsidR="00983051" w:rsidRPr="00DF38D1">
        <w:rPr>
          <w:rFonts w:ascii="Arial" w:hAnsi="Arial"/>
          <w:sz w:val="22"/>
          <w:szCs w:val="22"/>
        </w:rPr>
        <w:t>,</w:t>
      </w:r>
      <w:r w:rsidR="007A5910">
        <w:rPr>
          <w:rFonts w:ascii="Arial" w:hAnsi="Arial"/>
          <w:sz w:val="22"/>
          <w:szCs w:val="22"/>
        </w:rPr>
        <w:t xml:space="preserve"> right-of-use asset,</w:t>
      </w:r>
      <w:r w:rsidR="00983051" w:rsidRPr="00DF38D1">
        <w:rPr>
          <w:rFonts w:ascii="Arial" w:hAnsi="Arial"/>
          <w:sz w:val="22"/>
          <w:szCs w:val="22"/>
        </w:rPr>
        <w:t xml:space="preserve"> investment properties</w:t>
      </w:r>
      <w:r w:rsidR="007A5910">
        <w:rPr>
          <w:rFonts w:ascii="Arial" w:hAnsi="Arial"/>
          <w:sz w:val="22"/>
          <w:szCs w:val="22"/>
        </w:rPr>
        <w:t xml:space="preserve"> </w:t>
      </w:r>
      <w:r w:rsidRPr="00DF38D1">
        <w:rPr>
          <w:rFonts w:ascii="Arial" w:hAnsi="Arial"/>
          <w:sz w:val="22"/>
          <w:szCs w:val="22"/>
        </w:rPr>
        <w:t xml:space="preserve">and other </w:t>
      </w:r>
      <w:r w:rsidR="0078244E" w:rsidRPr="00DF38D1">
        <w:rPr>
          <w:rFonts w:ascii="Arial" w:hAnsi="Arial"/>
          <w:sz w:val="22"/>
          <w:szCs w:val="22"/>
        </w:rPr>
        <w:t xml:space="preserve">intangible </w:t>
      </w:r>
      <w:r w:rsidRPr="00DF38D1">
        <w:rPr>
          <w:rFonts w:ascii="Arial" w:hAnsi="Arial"/>
          <w:sz w:val="22"/>
          <w:szCs w:val="22"/>
        </w:rPr>
        <w:t xml:space="preserve">assets whenever events or changes in circumstances indicate that an asset may be impaired. </w:t>
      </w:r>
      <w:r w:rsidR="004B400C" w:rsidRPr="00DF38D1">
        <w:rPr>
          <w:rFonts w:ascii="Arial" w:hAnsi="Arial"/>
          <w:sz w:val="22"/>
          <w:szCs w:val="22"/>
        </w:rPr>
        <w:t>The Group</w:t>
      </w:r>
      <w:r w:rsidRPr="00DF38D1">
        <w:rPr>
          <w:rFonts w:ascii="Arial" w:hAnsi="Arial"/>
          <w:sz w:val="22"/>
          <w:szCs w:val="22"/>
        </w:rPr>
        <w:t xml:space="preserve"> also </w:t>
      </w:r>
      <w:r w:rsidR="007A5910">
        <w:rPr>
          <w:rFonts w:ascii="Arial" w:hAnsi="Arial"/>
          <w:sz w:val="22"/>
          <w:szCs w:val="22"/>
        </w:rPr>
        <w:t>carries</w:t>
      </w:r>
      <w:r w:rsidRPr="00DF38D1">
        <w:rPr>
          <w:rFonts w:ascii="Arial" w:hAnsi="Arial"/>
          <w:sz w:val="22"/>
          <w:szCs w:val="22"/>
        </w:rPr>
        <w:t xml:space="preserve"> out annual impairment reviews in respect of goodwill. An impairment loss is </w:t>
      </w:r>
      <w:proofErr w:type="spellStart"/>
      <w:r w:rsidRPr="00DF38D1">
        <w:rPr>
          <w:rFonts w:ascii="Arial" w:hAnsi="Arial"/>
          <w:sz w:val="22"/>
          <w:szCs w:val="22"/>
        </w:rPr>
        <w:t>recognised</w:t>
      </w:r>
      <w:proofErr w:type="spellEnd"/>
      <w:r w:rsidRPr="00DF38D1">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BD53B6">
        <w:rPr>
          <w:rFonts w:ascii="Arial" w:hAnsi="Arial"/>
          <w:sz w:val="22"/>
          <w:szCs w:val="22"/>
        </w:rPr>
        <w:t xml:space="preserve">             </w:t>
      </w:r>
      <w:r w:rsidRPr="00DF38D1">
        <w:rPr>
          <w:rFonts w:ascii="Arial" w:hAnsi="Arial"/>
          <w:sz w:val="22"/>
          <w:szCs w:val="22"/>
        </w:rPr>
        <w:t xml:space="preserve">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4B400C" w:rsidRPr="00DF38D1">
        <w:rPr>
          <w:rFonts w:ascii="Arial" w:hAnsi="Arial"/>
          <w:sz w:val="22"/>
          <w:szCs w:val="22"/>
        </w:rPr>
        <w:t>the Group</w:t>
      </w:r>
      <w:r w:rsidRPr="00DF38D1">
        <w:rPr>
          <w:rFonts w:ascii="Arial" w:hAnsi="Arial"/>
          <w:sz w:val="22"/>
          <w:szCs w:val="22"/>
        </w:rPr>
        <w:t xml:space="preserve"> could obtain from the disposal of the asset in an arm’s length transaction between knowledgeable, willing parties, after deducting the costs of disposal.</w:t>
      </w:r>
    </w:p>
    <w:p w14:paraId="3CB0CEA3" w14:textId="77777777" w:rsidR="00F4785F" w:rsidRPr="00DF38D1" w:rsidRDefault="00F4785F" w:rsidP="00F4785F">
      <w:pPr>
        <w:spacing w:before="120" w:after="120" w:line="380" w:lineRule="exact"/>
        <w:ind w:left="547" w:right="-43"/>
        <w:jc w:val="both"/>
        <w:rPr>
          <w:rFonts w:ascii="Arial" w:hAnsi="Arial" w:cs="AngsanaUPC"/>
          <w:sz w:val="22"/>
          <w:szCs w:val="22"/>
        </w:rPr>
      </w:pPr>
      <w:r w:rsidRPr="00DF38D1">
        <w:rPr>
          <w:rFonts w:ascii="Arial" w:hAnsi="Arial"/>
          <w:sz w:val="22"/>
          <w:szCs w:val="22"/>
        </w:rPr>
        <w:t xml:space="preserve">An impairment loss is </w:t>
      </w:r>
      <w:proofErr w:type="spellStart"/>
      <w:r w:rsidRPr="00DF38D1">
        <w:rPr>
          <w:rFonts w:ascii="Arial" w:hAnsi="Arial"/>
          <w:sz w:val="22"/>
          <w:szCs w:val="22"/>
        </w:rPr>
        <w:t>recognised</w:t>
      </w:r>
      <w:proofErr w:type="spellEnd"/>
      <w:r w:rsidRPr="00DF38D1">
        <w:rPr>
          <w:rFonts w:ascii="Arial" w:hAnsi="Arial"/>
          <w:sz w:val="22"/>
          <w:szCs w:val="22"/>
        </w:rPr>
        <w:t xml:space="preserve"> </w:t>
      </w:r>
      <w:r w:rsidR="00CB16C6" w:rsidRPr="00DF38D1">
        <w:rPr>
          <w:rFonts w:ascii="Arial" w:hAnsi="Arial"/>
          <w:sz w:val="22"/>
          <w:szCs w:val="22"/>
        </w:rPr>
        <w:t>in</w:t>
      </w:r>
      <w:r w:rsidRPr="00DF38D1">
        <w:rPr>
          <w:rFonts w:ascii="Arial" w:hAnsi="Arial"/>
          <w:sz w:val="22"/>
          <w:szCs w:val="22"/>
        </w:rPr>
        <w:t xml:space="preserve"> </w:t>
      </w:r>
      <w:r w:rsidR="007A4A99" w:rsidRPr="00DF38D1">
        <w:rPr>
          <w:rFonts w:ascii="Arial" w:hAnsi="Arial"/>
          <w:sz w:val="22"/>
          <w:szCs w:val="22"/>
        </w:rPr>
        <w:t>profit or loss</w:t>
      </w:r>
      <w:r w:rsidRPr="00DF38D1">
        <w:rPr>
          <w:rFonts w:ascii="Arial" w:hAnsi="Arial" w:cs="AngsanaUPC"/>
          <w:sz w:val="22"/>
          <w:szCs w:val="22"/>
        </w:rPr>
        <w:t>.</w:t>
      </w:r>
    </w:p>
    <w:p w14:paraId="346D5455" w14:textId="77777777" w:rsidR="00BD53B6" w:rsidRDefault="00BD53B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5F416AF" w14:textId="14EB3F3B"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lastRenderedPageBreak/>
        <w:t xml:space="preserve">In the assessment of asset impairment </w:t>
      </w:r>
      <w:r w:rsidR="007A5910">
        <w:rPr>
          <w:rFonts w:ascii="Arial" w:hAnsi="Arial"/>
          <w:sz w:val="22"/>
          <w:szCs w:val="22"/>
        </w:rPr>
        <w:t xml:space="preserve">(except for goodwill) </w:t>
      </w:r>
      <w:r w:rsidRPr="00DF38D1">
        <w:rPr>
          <w:rFonts w:ascii="Arial" w:hAnsi="Arial"/>
          <w:sz w:val="22"/>
          <w:szCs w:val="22"/>
        </w:rPr>
        <w:t xml:space="preserve">if there is any indication that previously </w:t>
      </w:r>
      <w:proofErr w:type="spellStart"/>
      <w:r w:rsidRPr="00DF38D1">
        <w:rPr>
          <w:rFonts w:ascii="Arial" w:hAnsi="Arial"/>
          <w:sz w:val="22"/>
          <w:szCs w:val="22"/>
        </w:rPr>
        <w:t>recognised</w:t>
      </w:r>
      <w:proofErr w:type="spellEnd"/>
      <w:r w:rsidRPr="00DF38D1">
        <w:rPr>
          <w:rFonts w:ascii="Arial" w:hAnsi="Arial"/>
          <w:sz w:val="22"/>
          <w:szCs w:val="22"/>
        </w:rPr>
        <w:t xml:space="preserve"> impairment losses may no longer exist or may have </w:t>
      </w:r>
      <w:proofErr w:type="gramStart"/>
      <w:r w:rsidRPr="00DF38D1">
        <w:rPr>
          <w:rFonts w:ascii="Arial" w:hAnsi="Arial"/>
          <w:sz w:val="22"/>
          <w:szCs w:val="22"/>
        </w:rPr>
        <w:t xml:space="preserve">decreased, </w:t>
      </w:r>
      <w:r w:rsidR="009032DB">
        <w:rPr>
          <w:rFonts w:ascii="Arial" w:hAnsi="Arial"/>
          <w:sz w:val="22"/>
          <w:szCs w:val="22"/>
        </w:rPr>
        <w:t xml:space="preserve">  </w:t>
      </w:r>
      <w:proofErr w:type="gramEnd"/>
      <w:r w:rsidR="009032DB">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estimates the asset’s recoverable amount. A previously </w:t>
      </w:r>
      <w:proofErr w:type="spellStart"/>
      <w:r w:rsidRPr="00DF38D1">
        <w:rPr>
          <w:rFonts w:ascii="Arial" w:hAnsi="Arial"/>
          <w:sz w:val="22"/>
          <w:szCs w:val="22"/>
        </w:rPr>
        <w:t>recognised</w:t>
      </w:r>
      <w:proofErr w:type="spellEnd"/>
      <w:r w:rsidRPr="00DF38D1">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DF38D1">
        <w:rPr>
          <w:rFonts w:ascii="Arial" w:hAnsi="Arial"/>
          <w:sz w:val="22"/>
          <w:szCs w:val="22"/>
        </w:rPr>
        <w:t>recognised</w:t>
      </w:r>
      <w:proofErr w:type="spellEnd"/>
      <w:r w:rsidRPr="00DF38D1">
        <w:rPr>
          <w:rFonts w:ascii="Arial" w:hAnsi="Arial"/>
          <w:sz w:val="22"/>
          <w:szCs w:val="22"/>
        </w:rPr>
        <w:t xml:space="preserve">. The increased carrying amount of the asset attributable to a reversal of an impairment loss shall not exceed the carrying amount that would have been determined had no impairment loss been </w:t>
      </w:r>
      <w:proofErr w:type="spellStart"/>
      <w:r w:rsidRPr="00DF38D1">
        <w:rPr>
          <w:rFonts w:ascii="Arial" w:hAnsi="Arial"/>
          <w:sz w:val="22"/>
          <w:szCs w:val="22"/>
        </w:rPr>
        <w:t>recognised</w:t>
      </w:r>
      <w:proofErr w:type="spellEnd"/>
      <w:r w:rsidRPr="00DF38D1">
        <w:rPr>
          <w:rFonts w:ascii="Arial" w:hAnsi="Arial"/>
          <w:sz w:val="22"/>
          <w:szCs w:val="22"/>
        </w:rPr>
        <w:t xml:space="preserve"> for the asset in prior years. Such reversal is </w:t>
      </w:r>
      <w:proofErr w:type="spellStart"/>
      <w:r w:rsidRPr="00DF38D1">
        <w:rPr>
          <w:rFonts w:ascii="Arial" w:hAnsi="Arial"/>
          <w:sz w:val="22"/>
          <w:szCs w:val="22"/>
        </w:rPr>
        <w:t>recognised</w:t>
      </w:r>
      <w:proofErr w:type="spellEnd"/>
      <w:r w:rsidRPr="00DF38D1">
        <w:rPr>
          <w:rFonts w:ascii="Arial" w:hAnsi="Arial"/>
          <w:sz w:val="22"/>
          <w:szCs w:val="22"/>
        </w:rPr>
        <w:t xml:space="preserve"> in </w:t>
      </w:r>
      <w:r w:rsidR="007A4A99" w:rsidRPr="00DF38D1">
        <w:rPr>
          <w:rFonts w:ascii="Arial" w:hAnsi="Arial"/>
          <w:sz w:val="22"/>
          <w:szCs w:val="22"/>
        </w:rPr>
        <w:t>profit or loss</w:t>
      </w:r>
      <w:r w:rsidRPr="00DF38D1">
        <w:rPr>
          <w:rFonts w:ascii="Arial" w:hAnsi="Arial"/>
          <w:sz w:val="22"/>
          <w:szCs w:val="22"/>
        </w:rPr>
        <w:t>.</w:t>
      </w:r>
    </w:p>
    <w:p w14:paraId="60171EC0" w14:textId="5A184E13" w:rsidR="007A4A99" w:rsidRPr="00DF38D1" w:rsidRDefault="00B5563F" w:rsidP="009C5C0A">
      <w:pPr>
        <w:tabs>
          <w:tab w:val="left" w:pos="1440"/>
        </w:tabs>
        <w:spacing w:before="120" w:after="120" w:line="380" w:lineRule="exact"/>
        <w:ind w:left="547" w:hanging="547"/>
        <w:jc w:val="thaiDistribute"/>
        <w:outlineLvl w:val="0"/>
        <w:rPr>
          <w:rFonts w:ascii="Arial" w:hAnsi="Arial"/>
          <w:b/>
          <w:bCs/>
          <w:sz w:val="22"/>
          <w:szCs w:val="22"/>
        </w:rPr>
      </w:pPr>
      <w:r w:rsidRPr="00DF38D1">
        <w:rPr>
          <w:rFonts w:ascii="Arial" w:hAnsi="Arial"/>
          <w:b/>
          <w:bCs/>
          <w:sz w:val="22"/>
          <w:szCs w:val="22"/>
        </w:rPr>
        <w:t>5</w:t>
      </w:r>
      <w:r w:rsidR="007A4A99" w:rsidRPr="00DF38D1">
        <w:rPr>
          <w:rFonts w:ascii="Arial" w:hAnsi="Arial"/>
          <w:b/>
          <w:bCs/>
          <w:sz w:val="22"/>
          <w:szCs w:val="22"/>
        </w:rPr>
        <w:t>.</w:t>
      </w:r>
      <w:r w:rsidR="007A5910">
        <w:rPr>
          <w:rFonts w:ascii="Arial" w:hAnsi="Arial"/>
          <w:b/>
          <w:bCs/>
          <w:sz w:val="22"/>
          <w:szCs w:val="22"/>
        </w:rPr>
        <w:t>17</w:t>
      </w:r>
      <w:r w:rsidR="007A4A99" w:rsidRPr="00DF38D1">
        <w:rPr>
          <w:rFonts w:ascii="Arial" w:hAnsi="Arial"/>
          <w:b/>
          <w:bCs/>
          <w:sz w:val="22"/>
          <w:szCs w:val="22"/>
          <w:cs/>
        </w:rPr>
        <w:tab/>
      </w:r>
      <w:r w:rsidR="007A4A99" w:rsidRPr="00DF38D1">
        <w:rPr>
          <w:rFonts w:ascii="Arial" w:hAnsi="Arial"/>
          <w:b/>
          <w:bCs/>
          <w:sz w:val="22"/>
          <w:szCs w:val="22"/>
        </w:rPr>
        <w:t>Employee benefits</w:t>
      </w:r>
    </w:p>
    <w:p w14:paraId="72038A28" w14:textId="77777777" w:rsidR="007A4A99" w:rsidRPr="00DF38D1" w:rsidRDefault="007A4A99" w:rsidP="009C5C0A">
      <w:pPr>
        <w:tabs>
          <w:tab w:val="left" w:pos="1440"/>
        </w:tabs>
        <w:spacing w:before="120" w:after="120" w:line="380" w:lineRule="exact"/>
        <w:ind w:left="547" w:hanging="547"/>
        <w:jc w:val="thaiDistribute"/>
        <w:outlineLvl w:val="0"/>
        <w:rPr>
          <w:rFonts w:ascii="Arial" w:hAnsi="Arial"/>
          <w:b/>
          <w:bCs/>
          <w:sz w:val="22"/>
          <w:szCs w:val="22"/>
        </w:rPr>
      </w:pPr>
      <w:r w:rsidRPr="00DF38D1">
        <w:rPr>
          <w:rFonts w:ascii="Arial" w:hAnsi="Arial"/>
          <w:b/>
          <w:bCs/>
          <w:spacing w:val="-3"/>
          <w:sz w:val="22"/>
          <w:szCs w:val="22"/>
        </w:rPr>
        <w:tab/>
        <w:t>Short-term employee benefits</w:t>
      </w:r>
    </w:p>
    <w:p w14:paraId="0CD81BA4" w14:textId="77777777" w:rsidR="007A4A99" w:rsidRPr="00DF38D1" w:rsidRDefault="007A4A99" w:rsidP="009C5C0A">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 xml:space="preserve">Salaries, wages, bonuses and contributions to the social security fund are </w:t>
      </w:r>
      <w:proofErr w:type="spellStart"/>
      <w:r w:rsidRPr="00DF38D1">
        <w:rPr>
          <w:rFonts w:ascii="Arial" w:hAnsi="Arial"/>
          <w:sz w:val="22"/>
          <w:szCs w:val="22"/>
        </w:rPr>
        <w:t>recognised</w:t>
      </w:r>
      <w:proofErr w:type="spellEnd"/>
      <w:r w:rsidRPr="00DF38D1">
        <w:rPr>
          <w:rFonts w:ascii="Arial" w:hAnsi="Arial"/>
          <w:sz w:val="22"/>
          <w:szCs w:val="22"/>
        </w:rPr>
        <w:t xml:space="preserve"> as expenses when incurred.</w:t>
      </w:r>
    </w:p>
    <w:p w14:paraId="4943CBCA" w14:textId="77777777" w:rsidR="007A4A99" w:rsidRPr="00DF38D1" w:rsidRDefault="00CD1279" w:rsidP="00CD1279">
      <w:pPr>
        <w:tabs>
          <w:tab w:val="left" w:pos="1440"/>
        </w:tabs>
        <w:spacing w:before="120" w:after="120" w:line="380" w:lineRule="exact"/>
        <w:ind w:left="547" w:hanging="547"/>
        <w:jc w:val="thaiDistribute"/>
        <w:outlineLvl w:val="0"/>
        <w:rPr>
          <w:rFonts w:ascii="Arial" w:hAnsi="Arial"/>
          <w:b/>
          <w:bCs/>
          <w:sz w:val="22"/>
          <w:szCs w:val="22"/>
        </w:rPr>
      </w:pPr>
      <w:r w:rsidRPr="00DF38D1">
        <w:rPr>
          <w:rFonts w:ascii="Arial" w:hAnsi="Arial"/>
          <w:b/>
          <w:bCs/>
          <w:spacing w:val="-3"/>
          <w:sz w:val="22"/>
          <w:szCs w:val="22"/>
        </w:rPr>
        <w:tab/>
      </w:r>
      <w:r w:rsidR="007A4A99" w:rsidRPr="00DF38D1">
        <w:rPr>
          <w:rFonts w:ascii="Arial" w:hAnsi="Arial"/>
          <w:b/>
          <w:bCs/>
          <w:spacing w:val="-3"/>
          <w:sz w:val="22"/>
          <w:szCs w:val="22"/>
        </w:rPr>
        <w:t>Post-employment benefits</w:t>
      </w:r>
      <w:r w:rsidR="007A4A99" w:rsidRPr="00DF38D1">
        <w:rPr>
          <w:rFonts w:ascii="Arial" w:hAnsi="Arial" w:hint="cs"/>
          <w:b/>
          <w:bCs/>
          <w:spacing w:val="-3"/>
          <w:sz w:val="22"/>
          <w:szCs w:val="22"/>
          <w:cs/>
        </w:rPr>
        <w:t xml:space="preserve"> </w:t>
      </w:r>
    </w:p>
    <w:p w14:paraId="48EDDB60" w14:textId="77777777" w:rsidR="007A4A99" w:rsidRPr="00550867" w:rsidRDefault="007A4A99" w:rsidP="00A074BE">
      <w:pPr>
        <w:tabs>
          <w:tab w:val="left" w:pos="360"/>
          <w:tab w:val="left" w:pos="1440"/>
        </w:tabs>
        <w:spacing w:before="120" w:after="120" w:line="380" w:lineRule="exact"/>
        <w:ind w:left="547" w:hanging="547"/>
        <w:jc w:val="thaiDistribute"/>
        <w:outlineLvl w:val="0"/>
        <w:rPr>
          <w:rFonts w:ascii="Arial" w:hAnsi="Arial"/>
          <w:i/>
          <w:iCs/>
          <w:sz w:val="22"/>
          <w:szCs w:val="22"/>
        </w:rPr>
      </w:pPr>
      <w:r w:rsidRPr="00550867">
        <w:rPr>
          <w:rFonts w:ascii="Arial" w:hAnsi="Arial"/>
          <w:i/>
          <w:iCs/>
          <w:spacing w:val="-3"/>
          <w:sz w:val="22"/>
          <w:szCs w:val="22"/>
        </w:rPr>
        <w:tab/>
      </w:r>
      <w:r w:rsidRPr="00550867">
        <w:rPr>
          <w:rFonts w:ascii="Arial" w:hAnsi="Arial"/>
          <w:i/>
          <w:iCs/>
          <w:spacing w:val="-3"/>
          <w:sz w:val="22"/>
          <w:szCs w:val="22"/>
        </w:rPr>
        <w:tab/>
        <w:t>Defined contribution plans</w:t>
      </w:r>
    </w:p>
    <w:p w14:paraId="6805C74B" w14:textId="77777777"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pacing w:val="-3"/>
          <w:sz w:val="22"/>
          <w:szCs w:val="22"/>
        </w:rPr>
        <w:tab/>
      </w:r>
      <w:r w:rsidRPr="00DF38D1">
        <w:rPr>
          <w:rFonts w:ascii="Arial" w:hAnsi="Arial"/>
          <w:spacing w:val="-3"/>
          <w:sz w:val="22"/>
          <w:szCs w:val="22"/>
        </w:rPr>
        <w:tab/>
        <w:t xml:space="preserve">The </w:t>
      </w:r>
      <w:r w:rsidR="00E808D1" w:rsidRPr="00DF38D1">
        <w:rPr>
          <w:rFonts w:ascii="Arial" w:hAnsi="Arial"/>
          <w:spacing w:val="-3"/>
          <w:sz w:val="22"/>
          <w:szCs w:val="22"/>
        </w:rPr>
        <w:t>Group</w:t>
      </w:r>
      <w:r w:rsidRPr="00DF38D1">
        <w:rPr>
          <w:rFonts w:ascii="Arial" w:hAnsi="Arial"/>
          <w:spacing w:val="-3"/>
          <w:sz w:val="22"/>
          <w:szCs w:val="22"/>
        </w:rPr>
        <w:t xml:space="preserve"> and its employees have jointly established a provident fund. The fund is monthly contributed by employees and by </w:t>
      </w:r>
      <w:r w:rsidR="004B400C" w:rsidRPr="00DF38D1">
        <w:rPr>
          <w:rFonts w:ascii="Arial" w:hAnsi="Arial"/>
          <w:spacing w:val="-3"/>
          <w:sz w:val="22"/>
          <w:szCs w:val="22"/>
        </w:rPr>
        <w:t>the Group</w:t>
      </w:r>
      <w:r w:rsidRPr="00DF38D1">
        <w:rPr>
          <w:rFonts w:ascii="Arial" w:hAnsi="Arial"/>
          <w:spacing w:val="-3"/>
          <w:sz w:val="22"/>
          <w:szCs w:val="22"/>
        </w:rPr>
        <w:t>. The fund’s assets are held in a sepa</w:t>
      </w:r>
      <w:r w:rsidR="007E158A" w:rsidRPr="00DF38D1">
        <w:rPr>
          <w:rFonts w:ascii="Arial" w:hAnsi="Arial"/>
          <w:spacing w:val="-3"/>
          <w:sz w:val="22"/>
          <w:szCs w:val="22"/>
        </w:rPr>
        <w:t xml:space="preserve">rate trust fund and </w:t>
      </w:r>
      <w:r w:rsidR="004B400C" w:rsidRPr="00DF38D1">
        <w:rPr>
          <w:rFonts w:ascii="Arial" w:hAnsi="Arial"/>
          <w:spacing w:val="-3"/>
          <w:sz w:val="22"/>
          <w:szCs w:val="22"/>
        </w:rPr>
        <w:t>the Grou</w:t>
      </w:r>
      <w:r w:rsidR="00E808D1" w:rsidRPr="00DF38D1">
        <w:rPr>
          <w:rFonts w:ascii="Arial" w:hAnsi="Arial"/>
          <w:spacing w:val="-3"/>
          <w:sz w:val="22"/>
          <w:szCs w:val="22"/>
        </w:rPr>
        <w:t xml:space="preserve">p’s </w:t>
      </w:r>
      <w:r w:rsidRPr="00DF38D1">
        <w:rPr>
          <w:rFonts w:ascii="Arial" w:hAnsi="Arial"/>
          <w:spacing w:val="-3"/>
          <w:sz w:val="22"/>
          <w:szCs w:val="22"/>
        </w:rPr>
        <w:t xml:space="preserve">contributions are </w:t>
      </w:r>
      <w:proofErr w:type="spellStart"/>
      <w:r w:rsidRPr="00DF38D1">
        <w:rPr>
          <w:rFonts w:ascii="Arial" w:hAnsi="Arial"/>
          <w:spacing w:val="-3"/>
          <w:sz w:val="22"/>
          <w:szCs w:val="22"/>
        </w:rPr>
        <w:t>recognised</w:t>
      </w:r>
      <w:proofErr w:type="spellEnd"/>
      <w:r w:rsidRPr="00DF38D1">
        <w:rPr>
          <w:rFonts w:ascii="Arial" w:hAnsi="Arial"/>
          <w:spacing w:val="-3"/>
          <w:sz w:val="22"/>
          <w:szCs w:val="22"/>
        </w:rPr>
        <w:t xml:space="preserve"> as expenses when incurred.</w:t>
      </w:r>
    </w:p>
    <w:p w14:paraId="40BB64C8" w14:textId="71780E22" w:rsidR="007A4A99" w:rsidRPr="00550867" w:rsidRDefault="007A4A99" w:rsidP="00A074BE">
      <w:pPr>
        <w:tabs>
          <w:tab w:val="left" w:pos="360"/>
          <w:tab w:val="left" w:pos="1440"/>
        </w:tabs>
        <w:spacing w:before="120" w:after="120" w:line="380" w:lineRule="exact"/>
        <w:ind w:left="547" w:hanging="547"/>
        <w:jc w:val="thaiDistribute"/>
        <w:outlineLvl w:val="0"/>
        <w:rPr>
          <w:rFonts w:ascii="Arial" w:hAnsi="Arial"/>
          <w:i/>
          <w:iCs/>
          <w:spacing w:val="-3"/>
          <w:sz w:val="22"/>
          <w:szCs w:val="22"/>
        </w:rPr>
      </w:pPr>
      <w:r w:rsidRPr="00550867">
        <w:rPr>
          <w:rFonts w:ascii="Arial" w:hAnsi="Arial"/>
          <w:i/>
          <w:iCs/>
          <w:spacing w:val="-3"/>
          <w:sz w:val="22"/>
          <w:szCs w:val="22"/>
        </w:rPr>
        <w:tab/>
      </w:r>
      <w:r w:rsidRPr="00550867">
        <w:rPr>
          <w:rFonts w:ascii="Arial" w:hAnsi="Arial"/>
          <w:i/>
          <w:iCs/>
          <w:spacing w:val="-3"/>
          <w:sz w:val="22"/>
          <w:szCs w:val="22"/>
        </w:rPr>
        <w:tab/>
        <w:t xml:space="preserve">Defined benefit plans </w:t>
      </w:r>
    </w:p>
    <w:p w14:paraId="70163301" w14:textId="0F614A2B"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r>
      <w:r w:rsidR="004B400C" w:rsidRPr="00DF38D1">
        <w:rPr>
          <w:rFonts w:ascii="Arial" w:hAnsi="Arial"/>
          <w:sz w:val="22"/>
          <w:szCs w:val="22"/>
        </w:rPr>
        <w:t>The Group</w:t>
      </w:r>
      <w:r w:rsidR="007E158A" w:rsidRPr="00DF38D1">
        <w:rPr>
          <w:rFonts w:ascii="Arial" w:hAnsi="Arial"/>
          <w:sz w:val="22"/>
          <w:szCs w:val="22"/>
        </w:rPr>
        <w:t xml:space="preserve"> ha</w:t>
      </w:r>
      <w:r w:rsidR="007A5910">
        <w:rPr>
          <w:rFonts w:ascii="Arial" w:hAnsi="Arial"/>
          <w:sz w:val="22"/>
          <w:szCs w:val="22"/>
        </w:rPr>
        <w:t>s</w:t>
      </w:r>
      <w:r w:rsidRPr="00DF38D1">
        <w:rPr>
          <w:rFonts w:ascii="Arial" w:hAnsi="Arial"/>
          <w:sz w:val="22"/>
          <w:szCs w:val="22"/>
        </w:rPr>
        <w:t xml:space="preserve"> obligations in respect of the severance payments it must make to employees upon retirement under labor law. </w:t>
      </w:r>
      <w:r w:rsidR="004B400C" w:rsidRPr="00DF38D1">
        <w:rPr>
          <w:rFonts w:ascii="Arial" w:hAnsi="Arial"/>
          <w:sz w:val="22"/>
          <w:szCs w:val="22"/>
        </w:rPr>
        <w:t>The Group</w:t>
      </w:r>
      <w:r w:rsidR="007E158A" w:rsidRPr="00DF38D1">
        <w:rPr>
          <w:rFonts w:ascii="Arial" w:hAnsi="Arial"/>
          <w:sz w:val="22"/>
          <w:szCs w:val="22"/>
        </w:rPr>
        <w:t xml:space="preserve"> </w:t>
      </w:r>
      <w:r w:rsidRPr="00DF38D1">
        <w:rPr>
          <w:rFonts w:ascii="Arial" w:hAnsi="Arial"/>
          <w:sz w:val="22"/>
          <w:szCs w:val="22"/>
        </w:rPr>
        <w:t>treat</w:t>
      </w:r>
      <w:r w:rsidR="007A5910">
        <w:rPr>
          <w:rFonts w:ascii="Arial" w:hAnsi="Arial"/>
          <w:sz w:val="22"/>
          <w:szCs w:val="22"/>
        </w:rPr>
        <w:t>s</w:t>
      </w:r>
      <w:r w:rsidRPr="00DF38D1">
        <w:rPr>
          <w:rFonts w:ascii="Arial" w:hAnsi="Arial"/>
          <w:sz w:val="22"/>
          <w:szCs w:val="22"/>
        </w:rPr>
        <w:t xml:space="preserve"> these severance payment obligations as a defined benefit plan.</w:t>
      </w:r>
      <w:r w:rsidRPr="00DF38D1">
        <w:rPr>
          <w:rFonts w:ascii="Arial" w:hAnsi="Arial" w:hint="cs"/>
          <w:sz w:val="22"/>
          <w:szCs w:val="22"/>
          <w:cs/>
        </w:rPr>
        <w:t xml:space="preserve"> </w:t>
      </w:r>
    </w:p>
    <w:p w14:paraId="1EAFB237" w14:textId="77777777"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DF38D1">
        <w:rPr>
          <w:rFonts w:ascii="Arial" w:hAnsi="Arial" w:cs="Arial"/>
          <w:color w:val="000000"/>
          <w:sz w:val="22"/>
          <w:szCs w:val="22"/>
        </w:rPr>
        <w:tab/>
      </w:r>
      <w:r w:rsidRPr="00DF38D1">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5549D67" w14:textId="77777777" w:rsidR="0063640B" w:rsidRPr="00DF38D1" w:rsidRDefault="0063640B" w:rsidP="00A074BE">
      <w:pPr>
        <w:spacing w:before="120" w:after="12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Actuarial gai</w:t>
      </w:r>
      <w:r w:rsidR="00545049" w:rsidRPr="00DF38D1">
        <w:rPr>
          <w:rFonts w:ascii="Arial" w:hAnsi="Arial"/>
          <w:sz w:val="22"/>
          <w:szCs w:val="22"/>
        </w:rPr>
        <w:t xml:space="preserve">ns and losses arising from </w:t>
      </w:r>
      <w:r w:rsidR="004A094B" w:rsidRPr="00DF38D1">
        <w:rPr>
          <w:rFonts w:ascii="Arial" w:hAnsi="Arial"/>
          <w:sz w:val="22"/>
          <w:szCs w:val="22"/>
        </w:rPr>
        <w:t>defined</w:t>
      </w:r>
      <w:r w:rsidRPr="00DF38D1">
        <w:rPr>
          <w:rFonts w:ascii="Arial" w:hAnsi="Arial"/>
          <w:sz w:val="22"/>
          <w:szCs w:val="22"/>
        </w:rPr>
        <w:t xml:space="preserve"> benefits </w:t>
      </w:r>
      <w:r w:rsidR="004A094B" w:rsidRPr="00DF38D1">
        <w:rPr>
          <w:rFonts w:ascii="Arial" w:hAnsi="Arial"/>
          <w:sz w:val="22"/>
          <w:szCs w:val="22"/>
        </w:rPr>
        <w:t xml:space="preserve">plans </w:t>
      </w:r>
      <w:r w:rsidRPr="00DF38D1">
        <w:rPr>
          <w:rFonts w:ascii="Arial" w:hAnsi="Arial"/>
          <w:sz w:val="22"/>
          <w:szCs w:val="22"/>
        </w:rPr>
        <w:t xml:space="preserve">are </w:t>
      </w:r>
      <w:proofErr w:type="spellStart"/>
      <w:r w:rsidR="00CB16C6" w:rsidRPr="00DF38D1">
        <w:rPr>
          <w:rFonts w:ascii="Arial" w:hAnsi="Arial"/>
          <w:sz w:val="22"/>
          <w:szCs w:val="22"/>
        </w:rPr>
        <w:t>recogni</w:t>
      </w:r>
      <w:r w:rsidR="003366ED" w:rsidRPr="00DF38D1">
        <w:rPr>
          <w:rFonts w:ascii="Arial" w:hAnsi="Arial"/>
          <w:sz w:val="22"/>
          <w:szCs w:val="22"/>
        </w:rPr>
        <w:t>s</w:t>
      </w:r>
      <w:r w:rsidR="00CB16C6" w:rsidRPr="00DF38D1">
        <w:rPr>
          <w:rFonts w:ascii="Arial" w:hAnsi="Arial"/>
          <w:sz w:val="22"/>
          <w:szCs w:val="22"/>
        </w:rPr>
        <w:t>ed</w:t>
      </w:r>
      <w:proofErr w:type="spellEnd"/>
      <w:r w:rsidR="00CB16C6" w:rsidRPr="00DF38D1">
        <w:rPr>
          <w:rFonts w:ascii="Arial" w:hAnsi="Arial"/>
          <w:sz w:val="22"/>
          <w:szCs w:val="22"/>
        </w:rPr>
        <w:t xml:space="preserve"> immediately</w:t>
      </w:r>
      <w:r w:rsidRPr="00DF38D1">
        <w:rPr>
          <w:rFonts w:ascii="Arial" w:hAnsi="Arial"/>
          <w:sz w:val="22"/>
          <w:szCs w:val="22"/>
        </w:rPr>
        <w:t xml:space="preserve"> in other comprehensive income.</w:t>
      </w:r>
    </w:p>
    <w:p w14:paraId="2A2765D1" w14:textId="77777777" w:rsidR="004A094B" w:rsidRPr="00DF38D1" w:rsidRDefault="004A094B" w:rsidP="00A074BE">
      <w:pPr>
        <w:spacing w:before="120" w:after="120" w:line="380" w:lineRule="exact"/>
        <w:ind w:left="547" w:right="-43" w:hanging="547"/>
        <w:jc w:val="both"/>
        <w:rPr>
          <w:rFonts w:ascii="Arial" w:hAnsi="Arial"/>
          <w:sz w:val="22"/>
          <w:szCs w:val="22"/>
        </w:rPr>
      </w:pPr>
      <w:r w:rsidRPr="00DF38D1">
        <w:rPr>
          <w:rFonts w:ascii="Arial" w:hAnsi="Arial"/>
          <w:sz w:val="22"/>
          <w:szCs w:val="22"/>
        </w:rPr>
        <w:tab/>
      </w:r>
      <w:r w:rsidR="006477B2" w:rsidRPr="00DF38D1">
        <w:rPr>
          <w:rFonts w:ascii="Arial" w:hAnsi="Arial"/>
          <w:sz w:val="22"/>
          <w:szCs w:val="22"/>
        </w:rPr>
        <w:t xml:space="preserve">Past service costs are </w:t>
      </w:r>
      <w:proofErr w:type="spellStart"/>
      <w:r w:rsidR="006477B2" w:rsidRPr="00DF38D1">
        <w:rPr>
          <w:rFonts w:ascii="Arial" w:hAnsi="Arial"/>
          <w:sz w:val="22"/>
          <w:szCs w:val="22"/>
        </w:rPr>
        <w:t>recognised</w:t>
      </w:r>
      <w:proofErr w:type="spellEnd"/>
      <w:r w:rsidR="006477B2" w:rsidRPr="00DF38D1">
        <w:rPr>
          <w:rFonts w:ascii="Arial" w:hAnsi="Arial"/>
          <w:sz w:val="22"/>
          <w:szCs w:val="22"/>
        </w:rPr>
        <w:t xml:space="preserve"> in profit or loss on the earlier of the date of the plan amendment or curtailment and the date that </w:t>
      </w:r>
      <w:r w:rsidR="004B400C" w:rsidRPr="00DF38D1">
        <w:rPr>
          <w:rFonts w:ascii="Arial" w:hAnsi="Arial"/>
          <w:sz w:val="22"/>
          <w:szCs w:val="22"/>
        </w:rPr>
        <w:t>the Group</w:t>
      </w:r>
      <w:r w:rsidR="006477B2" w:rsidRPr="00DF38D1">
        <w:rPr>
          <w:rFonts w:ascii="Arial" w:hAnsi="Arial"/>
          <w:sz w:val="22"/>
          <w:szCs w:val="22"/>
        </w:rPr>
        <w:t xml:space="preserve"> </w:t>
      </w:r>
      <w:proofErr w:type="spellStart"/>
      <w:r w:rsidR="006477B2" w:rsidRPr="00DF38D1">
        <w:rPr>
          <w:rFonts w:ascii="Arial" w:hAnsi="Arial"/>
          <w:sz w:val="22"/>
          <w:szCs w:val="22"/>
        </w:rPr>
        <w:t>recognise</w:t>
      </w:r>
      <w:r w:rsidR="000B38CA" w:rsidRPr="00DF38D1">
        <w:rPr>
          <w:rFonts w:ascii="Arial" w:hAnsi="Arial"/>
          <w:sz w:val="22"/>
          <w:szCs w:val="22"/>
        </w:rPr>
        <w:t>s</w:t>
      </w:r>
      <w:proofErr w:type="spellEnd"/>
      <w:r w:rsidR="006477B2" w:rsidRPr="00DF38D1">
        <w:rPr>
          <w:rFonts w:ascii="Arial" w:hAnsi="Arial"/>
          <w:sz w:val="22"/>
          <w:szCs w:val="22"/>
        </w:rPr>
        <w:t xml:space="preserve"> restructuring - related costs.</w:t>
      </w:r>
    </w:p>
    <w:p w14:paraId="4479BDE5" w14:textId="704DEBEE" w:rsidR="00F4785F" w:rsidRPr="00DF38D1" w:rsidRDefault="00B5563F" w:rsidP="00A074BE">
      <w:pPr>
        <w:spacing w:before="120" w:after="120" w:line="380" w:lineRule="exact"/>
        <w:ind w:left="547" w:right="-43" w:hanging="547"/>
        <w:rPr>
          <w:rFonts w:ascii="Arial" w:hAnsi="Arial"/>
          <w:b/>
          <w:bCs/>
          <w:sz w:val="22"/>
          <w:szCs w:val="22"/>
        </w:rPr>
      </w:pPr>
      <w:r w:rsidRPr="00DF38D1">
        <w:rPr>
          <w:rFonts w:ascii="Arial" w:hAnsi="Arial"/>
          <w:b/>
          <w:bCs/>
          <w:sz w:val="22"/>
          <w:szCs w:val="22"/>
        </w:rPr>
        <w:t>5</w:t>
      </w:r>
      <w:r w:rsidR="007A4A99" w:rsidRPr="00DF38D1">
        <w:rPr>
          <w:rFonts w:ascii="Arial" w:hAnsi="Arial"/>
          <w:b/>
          <w:bCs/>
          <w:sz w:val="22"/>
          <w:szCs w:val="22"/>
        </w:rPr>
        <w:t>.</w:t>
      </w:r>
      <w:r w:rsidR="00086BAE">
        <w:rPr>
          <w:rFonts w:ascii="Arial" w:hAnsi="Arial"/>
          <w:b/>
          <w:bCs/>
          <w:sz w:val="22"/>
          <w:szCs w:val="22"/>
        </w:rPr>
        <w:t>18</w:t>
      </w:r>
      <w:r w:rsidR="00F4785F" w:rsidRPr="00DF38D1">
        <w:rPr>
          <w:rFonts w:ascii="Arial" w:hAnsi="Arial"/>
          <w:b/>
          <w:bCs/>
          <w:sz w:val="22"/>
          <w:szCs w:val="22"/>
        </w:rPr>
        <w:tab/>
        <w:t>Provisions</w:t>
      </w:r>
    </w:p>
    <w:p w14:paraId="0D76D229" w14:textId="52FA0AA3" w:rsidR="00F4785F" w:rsidRPr="00DF38D1" w:rsidRDefault="00F4785F" w:rsidP="00A074BE">
      <w:pPr>
        <w:spacing w:before="120" w:after="120" w:line="380" w:lineRule="exact"/>
        <w:ind w:left="547" w:right="-43" w:hanging="547"/>
        <w:jc w:val="thaiDistribute"/>
        <w:rPr>
          <w:rFonts w:ascii="Arial" w:hAnsi="Arial"/>
          <w:sz w:val="22"/>
          <w:szCs w:val="22"/>
        </w:rPr>
      </w:pPr>
      <w:r w:rsidRPr="00DF38D1">
        <w:rPr>
          <w:rFonts w:ascii="Arial" w:hAnsi="Arial"/>
          <w:sz w:val="22"/>
          <w:szCs w:val="22"/>
        </w:rPr>
        <w:tab/>
        <w:t xml:space="preserve">Provisions are </w:t>
      </w:r>
      <w:proofErr w:type="spellStart"/>
      <w:r w:rsidRPr="00DF38D1">
        <w:rPr>
          <w:rFonts w:ascii="Arial" w:hAnsi="Arial"/>
          <w:sz w:val="22"/>
          <w:szCs w:val="22"/>
        </w:rPr>
        <w:t>recognised</w:t>
      </w:r>
      <w:proofErr w:type="spellEnd"/>
      <w:r w:rsidRPr="00DF38D1">
        <w:rPr>
          <w:rFonts w:ascii="Arial" w:hAnsi="Arial"/>
          <w:sz w:val="22"/>
          <w:szCs w:val="22"/>
        </w:rPr>
        <w:t xml:space="preserve"> when </w:t>
      </w:r>
      <w:r w:rsidR="004B400C" w:rsidRPr="00DF38D1">
        <w:rPr>
          <w:rFonts w:ascii="Arial" w:hAnsi="Arial"/>
          <w:sz w:val="22"/>
          <w:szCs w:val="22"/>
        </w:rPr>
        <w:t>the Group</w:t>
      </w:r>
      <w:r w:rsidRPr="00DF38D1">
        <w:rPr>
          <w:rFonts w:ascii="Arial" w:hAnsi="Arial"/>
          <w:sz w:val="22"/>
          <w:szCs w:val="22"/>
        </w:rPr>
        <w:t xml:space="preserve"> ha</w:t>
      </w:r>
      <w:r w:rsidR="007A5910">
        <w:rPr>
          <w:rFonts w:ascii="Arial" w:hAnsi="Arial"/>
          <w:sz w:val="22"/>
          <w:szCs w:val="22"/>
        </w:rPr>
        <w:t>s</w:t>
      </w:r>
      <w:r w:rsidRPr="00DF38D1">
        <w:rPr>
          <w:rFonts w:ascii="Arial" w:hAnsi="Arial"/>
          <w:sz w:val="22"/>
          <w:szCs w:val="22"/>
        </w:rPr>
        <w:t xml:space="preserve"> a present obligation as a result of a past event, it is probable that an outflow of resources embodying economic benefits will be required to settle the obligation</w:t>
      </w:r>
      <w:r w:rsidR="000E12DF" w:rsidRPr="00DF38D1">
        <w:rPr>
          <w:rFonts w:ascii="Arial" w:hAnsi="Arial"/>
          <w:sz w:val="22"/>
          <w:szCs w:val="22"/>
        </w:rPr>
        <w:t>,</w:t>
      </w:r>
      <w:r w:rsidRPr="00DF38D1">
        <w:rPr>
          <w:rFonts w:ascii="Arial" w:hAnsi="Arial"/>
          <w:sz w:val="22"/>
          <w:szCs w:val="22"/>
        </w:rPr>
        <w:t xml:space="preserve"> and a reliable estimate can be made of the amount of the obligation.</w:t>
      </w:r>
    </w:p>
    <w:p w14:paraId="35844A50" w14:textId="77777777" w:rsidR="00C129E4" w:rsidRDefault="00C129E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2692BD0" w14:textId="4F100B09" w:rsidR="00545049" w:rsidRPr="00DF38D1" w:rsidRDefault="00B5563F" w:rsidP="00A074BE">
      <w:pPr>
        <w:tabs>
          <w:tab w:val="left" w:pos="1440"/>
        </w:tabs>
        <w:spacing w:before="120" w:after="120" w:line="380" w:lineRule="exact"/>
        <w:ind w:left="540" w:hanging="540"/>
        <w:jc w:val="thaiDistribute"/>
        <w:outlineLvl w:val="0"/>
        <w:rPr>
          <w:rFonts w:ascii="Arial" w:hAnsi="Arial"/>
          <w:b/>
          <w:bCs/>
          <w:sz w:val="22"/>
          <w:szCs w:val="22"/>
        </w:rPr>
      </w:pPr>
      <w:r w:rsidRPr="00DF38D1">
        <w:rPr>
          <w:rFonts w:ascii="Arial" w:hAnsi="Arial"/>
          <w:b/>
          <w:bCs/>
          <w:sz w:val="22"/>
          <w:szCs w:val="22"/>
        </w:rPr>
        <w:lastRenderedPageBreak/>
        <w:t>5</w:t>
      </w:r>
      <w:r w:rsidR="00545049" w:rsidRPr="00DF38D1">
        <w:rPr>
          <w:rFonts w:ascii="Arial" w:hAnsi="Arial"/>
          <w:b/>
          <w:bCs/>
          <w:sz w:val="22"/>
          <w:szCs w:val="22"/>
        </w:rPr>
        <w:t>.</w:t>
      </w:r>
      <w:r w:rsidR="00086BAE">
        <w:rPr>
          <w:rFonts w:ascii="Arial" w:hAnsi="Arial"/>
          <w:b/>
          <w:bCs/>
          <w:sz w:val="22"/>
          <w:szCs w:val="22"/>
        </w:rPr>
        <w:t>19</w:t>
      </w:r>
      <w:r w:rsidR="00545049" w:rsidRPr="00DF38D1">
        <w:rPr>
          <w:rFonts w:ascii="Arial" w:hAnsi="Arial"/>
          <w:b/>
          <w:bCs/>
          <w:sz w:val="22"/>
          <w:szCs w:val="22"/>
        </w:rPr>
        <w:tab/>
        <w:t>Income tax</w:t>
      </w:r>
    </w:p>
    <w:p w14:paraId="37C297E4" w14:textId="77777777" w:rsidR="00545049" w:rsidRPr="00DF38D1" w:rsidRDefault="00545049" w:rsidP="00A074B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DF38D1">
        <w:rPr>
          <w:rFonts w:ascii="Arial" w:hAnsi="Arial"/>
          <w:sz w:val="22"/>
          <w:szCs w:val="22"/>
        </w:rPr>
        <w:tab/>
      </w:r>
      <w:r w:rsidRPr="00DF38D1">
        <w:rPr>
          <w:rFonts w:ascii="Arial" w:hAnsi="Arial"/>
          <w:spacing w:val="-2"/>
          <w:sz w:val="22"/>
          <w:szCs w:val="22"/>
        </w:rPr>
        <w:tab/>
        <w:t>Income tax expense represents the sum of corporate income tax currently payable and deferred tax.</w:t>
      </w:r>
    </w:p>
    <w:p w14:paraId="3F49CAB0" w14:textId="77777777" w:rsidR="00545049" w:rsidRPr="00DF38D1"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DF38D1">
        <w:rPr>
          <w:rFonts w:ascii="Arial" w:hAnsi="Arial"/>
          <w:b/>
          <w:bCs/>
          <w:sz w:val="22"/>
          <w:szCs w:val="22"/>
        </w:rPr>
        <w:t>Current tax</w:t>
      </w:r>
    </w:p>
    <w:p w14:paraId="0CF19902" w14:textId="77777777" w:rsidR="005819C5" w:rsidRPr="00DF38D1" w:rsidRDefault="00545049" w:rsidP="00195DBB">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Current income tax is provided in the accounts at the amount expected to be paid to the taxation authorities, based on taxable profits determined in accordance with tax legislation.</w:t>
      </w:r>
    </w:p>
    <w:p w14:paraId="0BD5792B" w14:textId="77777777" w:rsidR="00545049" w:rsidRPr="00DF38D1"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DF38D1">
        <w:rPr>
          <w:rFonts w:ascii="Arial" w:hAnsi="Arial"/>
          <w:b/>
          <w:bCs/>
          <w:sz w:val="22"/>
          <w:szCs w:val="22"/>
        </w:rPr>
        <w:t>Deferred tax</w:t>
      </w:r>
    </w:p>
    <w:p w14:paraId="179626FD" w14:textId="77777777" w:rsidR="00545049" w:rsidRPr="00DF38D1" w:rsidRDefault="00545049" w:rsidP="00A074BE">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626C82" w14:textId="59E7238B" w:rsidR="00545049" w:rsidRPr="00DF38D1" w:rsidRDefault="00376934"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00545049" w:rsidRPr="00DF38D1">
        <w:rPr>
          <w:rFonts w:ascii="Arial" w:hAnsi="Arial"/>
          <w:sz w:val="22"/>
          <w:szCs w:val="22"/>
        </w:rPr>
        <w:t xml:space="preserve"> </w:t>
      </w:r>
      <w:proofErr w:type="spellStart"/>
      <w:r w:rsidR="00545049" w:rsidRPr="00DF38D1">
        <w:rPr>
          <w:rFonts w:ascii="Arial" w:hAnsi="Arial"/>
          <w:sz w:val="22"/>
          <w:szCs w:val="22"/>
        </w:rPr>
        <w:t>recognise</w:t>
      </w:r>
      <w:r w:rsidR="000B38CA" w:rsidRPr="00DF38D1">
        <w:rPr>
          <w:rFonts w:ascii="Arial" w:hAnsi="Arial"/>
          <w:sz w:val="22"/>
          <w:szCs w:val="22"/>
        </w:rPr>
        <w:t>s</w:t>
      </w:r>
      <w:proofErr w:type="spellEnd"/>
      <w:r w:rsidR="00545049" w:rsidRPr="00DF38D1">
        <w:rPr>
          <w:rFonts w:ascii="Arial" w:hAnsi="Arial"/>
          <w:sz w:val="22"/>
          <w:szCs w:val="22"/>
        </w:rPr>
        <w:t xml:space="preserve"> deferred tax liabilities for all taxable temporary differences while </w:t>
      </w:r>
      <w:r w:rsidR="00550867">
        <w:rPr>
          <w:rFonts w:ascii="Arial" w:hAnsi="Arial" w:hint="cs"/>
          <w:sz w:val="22"/>
          <w:szCs w:val="22"/>
          <w:cs/>
        </w:rPr>
        <w:t xml:space="preserve">                       </w:t>
      </w:r>
      <w:r w:rsidR="007A5910">
        <w:rPr>
          <w:rFonts w:ascii="Arial" w:hAnsi="Arial"/>
          <w:sz w:val="22"/>
          <w:szCs w:val="22"/>
        </w:rPr>
        <w:t>it</w:t>
      </w:r>
      <w:r w:rsidR="00545049" w:rsidRPr="00DF38D1">
        <w:rPr>
          <w:rFonts w:ascii="Arial" w:hAnsi="Arial"/>
          <w:sz w:val="22"/>
          <w:szCs w:val="22"/>
        </w:rPr>
        <w:t xml:space="preserve"> </w:t>
      </w:r>
      <w:proofErr w:type="spellStart"/>
      <w:r w:rsidR="00545049" w:rsidRPr="00DF38D1">
        <w:rPr>
          <w:rFonts w:ascii="Arial" w:hAnsi="Arial"/>
          <w:sz w:val="22"/>
          <w:szCs w:val="22"/>
        </w:rPr>
        <w:t>recognise</w:t>
      </w:r>
      <w:r w:rsidR="007A5910">
        <w:rPr>
          <w:rFonts w:ascii="Arial" w:hAnsi="Arial"/>
          <w:sz w:val="22"/>
          <w:szCs w:val="22"/>
        </w:rPr>
        <w:t>s</w:t>
      </w:r>
      <w:proofErr w:type="spellEnd"/>
      <w:r w:rsidR="00545049" w:rsidRPr="00DF38D1">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45049" w:rsidRPr="00DF38D1">
        <w:rPr>
          <w:rFonts w:ascii="Arial" w:hAnsi="Arial"/>
          <w:sz w:val="22"/>
          <w:szCs w:val="22"/>
        </w:rPr>
        <w:t>utilised</w:t>
      </w:r>
      <w:proofErr w:type="spellEnd"/>
      <w:r w:rsidR="00545049" w:rsidRPr="00DF38D1">
        <w:rPr>
          <w:rFonts w:ascii="Arial" w:hAnsi="Arial"/>
          <w:sz w:val="22"/>
          <w:szCs w:val="22"/>
        </w:rPr>
        <w:t>.</w:t>
      </w:r>
    </w:p>
    <w:p w14:paraId="38E9A4B3" w14:textId="77777777" w:rsidR="00545049" w:rsidRPr="00DF38D1" w:rsidRDefault="00545049" w:rsidP="00A074BE">
      <w:pPr>
        <w:tabs>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t xml:space="preserve">At each reporting date, </w:t>
      </w:r>
      <w:r w:rsidR="004B400C" w:rsidRPr="00DF38D1">
        <w:rPr>
          <w:rFonts w:ascii="Arial" w:hAnsi="Arial"/>
          <w:sz w:val="22"/>
          <w:szCs w:val="22"/>
        </w:rPr>
        <w:t>the Group</w:t>
      </w:r>
      <w:r w:rsidRPr="00DF38D1">
        <w:rPr>
          <w:rFonts w:ascii="Arial" w:hAnsi="Arial"/>
          <w:sz w:val="22"/>
          <w:szCs w:val="22"/>
        </w:rPr>
        <w:t xml:space="preserve"> review</w:t>
      </w:r>
      <w:r w:rsidR="000B38CA" w:rsidRPr="00DF38D1">
        <w:rPr>
          <w:rFonts w:ascii="Arial" w:hAnsi="Arial"/>
          <w:sz w:val="22"/>
          <w:szCs w:val="22"/>
        </w:rPr>
        <w:t>s</w:t>
      </w:r>
      <w:r w:rsidRPr="00DF38D1">
        <w:rPr>
          <w:rFonts w:ascii="Arial" w:hAnsi="Arial"/>
          <w:sz w:val="22"/>
          <w:szCs w:val="22"/>
        </w:rPr>
        <w:t xml:space="preserve"> and reduce</w:t>
      </w:r>
      <w:r w:rsidR="000B38CA" w:rsidRPr="00DF38D1">
        <w:rPr>
          <w:rFonts w:ascii="Arial" w:hAnsi="Arial"/>
          <w:sz w:val="22"/>
          <w:szCs w:val="22"/>
        </w:rPr>
        <w:t>s</w:t>
      </w:r>
      <w:r w:rsidRPr="00DF38D1">
        <w:rPr>
          <w:rFonts w:ascii="Arial" w:hAnsi="Arial"/>
          <w:sz w:val="22"/>
          <w:szCs w:val="22"/>
        </w:rPr>
        <w:t xml:space="preserve"> the carrying amount of deferred tax assets to the extent that it is no longer probable that </w:t>
      </w:r>
      <w:proofErr w:type="gramStart"/>
      <w:r w:rsidRPr="00DF38D1">
        <w:rPr>
          <w:rFonts w:ascii="Arial" w:hAnsi="Arial"/>
          <w:sz w:val="22"/>
          <w:szCs w:val="22"/>
        </w:rPr>
        <w:t>sufficient</w:t>
      </w:r>
      <w:proofErr w:type="gramEnd"/>
      <w:r w:rsidRPr="00DF38D1">
        <w:rPr>
          <w:rFonts w:ascii="Arial" w:hAnsi="Arial"/>
          <w:sz w:val="22"/>
          <w:szCs w:val="22"/>
        </w:rPr>
        <w:t xml:space="preserve"> taxable profit will be available to allow all or part of the deferred tax asset to be </w:t>
      </w:r>
      <w:proofErr w:type="spellStart"/>
      <w:r w:rsidRPr="00DF38D1">
        <w:rPr>
          <w:rFonts w:ascii="Arial" w:hAnsi="Arial"/>
          <w:sz w:val="22"/>
          <w:szCs w:val="22"/>
        </w:rPr>
        <w:t>utilised</w:t>
      </w:r>
      <w:proofErr w:type="spellEnd"/>
      <w:r w:rsidRPr="00DF38D1">
        <w:rPr>
          <w:rFonts w:ascii="Arial" w:hAnsi="Arial"/>
          <w:sz w:val="22"/>
          <w:szCs w:val="22"/>
        </w:rPr>
        <w:t>.</w:t>
      </w:r>
    </w:p>
    <w:p w14:paraId="76602909" w14:textId="77777777" w:rsidR="00545049" w:rsidRPr="00DF38D1" w:rsidRDefault="00545049"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Pr="00DF38D1">
        <w:rPr>
          <w:rFonts w:ascii="Arial" w:hAnsi="Arial"/>
          <w:sz w:val="22"/>
          <w:szCs w:val="22"/>
        </w:rPr>
        <w:t xml:space="preserve"> record</w:t>
      </w:r>
      <w:r w:rsidR="000B38CA" w:rsidRPr="00DF38D1">
        <w:rPr>
          <w:rFonts w:ascii="Arial" w:hAnsi="Arial"/>
          <w:sz w:val="22"/>
          <w:szCs w:val="22"/>
        </w:rPr>
        <w:t>s</w:t>
      </w:r>
      <w:r w:rsidRPr="00DF38D1">
        <w:rPr>
          <w:rFonts w:ascii="Arial" w:hAnsi="Arial"/>
          <w:sz w:val="22"/>
          <w:szCs w:val="22"/>
        </w:rPr>
        <w:t xml:space="preserve"> deferred tax directly to shareholders' </w:t>
      </w:r>
      <w:r w:rsidR="000B38CA" w:rsidRPr="00DF38D1">
        <w:rPr>
          <w:rFonts w:ascii="Arial" w:hAnsi="Arial"/>
          <w:sz w:val="22"/>
          <w:szCs w:val="22"/>
        </w:rPr>
        <w:t>equity if</w:t>
      </w:r>
      <w:r w:rsidRPr="00DF38D1">
        <w:rPr>
          <w:rFonts w:ascii="Arial" w:hAnsi="Arial"/>
          <w:sz w:val="22"/>
          <w:szCs w:val="22"/>
        </w:rPr>
        <w:t xml:space="preserve"> the tax relates to items that are recorded directly to shareholders' equity.</w:t>
      </w:r>
      <w:r w:rsidRPr="00DF38D1">
        <w:rPr>
          <w:rFonts w:ascii="Arial" w:hAnsi="Arial"/>
          <w:sz w:val="22"/>
          <w:szCs w:val="22"/>
          <w:cs/>
        </w:rPr>
        <w:t xml:space="preserve"> </w:t>
      </w:r>
    </w:p>
    <w:p w14:paraId="7E48A7B8" w14:textId="77777777" w:rsidR="007A5910" w:rsidRDefault="007A5910" w:rsidP="007A5910">
      <w:pPr>
        <w:spacing w:before="120" w:after="120" w:line="380" w:lineRule="exact"/>
        <w:ind w:left="547" w:hanging="547"/>
        <w:rPr>
          <w:rFonts w:ascii="Arial" w:hAnsi="Arial" w:cs="Arial"/>
          <w:b/>
          <w:bCs/>
          <w:sz w:val="22"/>
          <w:szCs w:val="22"/>
        </w:rPr>
      </w:pPr>
      <w:r w:rsidRPr="007A5910">
        <w:rPr>
          <w:rFonts w:ascii="Arial" w:hAnsi="Arial" w:cs="Arial"/>
          <w:b/>
          <w:bCs/>
          <w:sz w:val="22"/>
          <w:szCs w:val="22"/>
        </w:rPr>
        <w:t>5.20</w:t>
      </w:r>
      <w:r w:rsidRPr="007A5910">
        <w:rPr>
          <w:rFonts w:ascii="Arial" w:hAnsi="Arial" w:cs="Arial"/>
          <w:b/>
          <w:bCs/>
          <w:sz w:val="22"/>
          <w:szCs w:val="22"/>
        </w:rPr>
        <w:tab/>
        <w:t>Financial instruments</w:t>
      </w:r>
      <w:r>
        <w:rPr>
          <w:rFonts w:ascii="Arial" w:hAnsi="Arial" w:cs="Arial"/>
          <w:b/>
          <w:bCs/>
          <w:sz w:val="22"/>
          <w:szCs w:val="22"/>
        </w:rPr>
        <w:t xml:space="preserve">  </w:t>
      </w:r>
    </w:p>
    <w:p w14:paraId="445727DE" w14:textId="77777777" w:rsidR="007A5910" w:rsidRDefault="007A5910" w:rsidP="007A5910">
      <w:pPr>
        <w:tabs>
          <w:tab w:val="left" w:pos="1440"/>
        </w:tabs>
        <w:spacing w:before="120" w:after="120" w:line="380" w:lineRule="exact"/>
        <w:ind w:left="540"/>
        <w:jc w:val="thaiDistribute"/>
        <w:rPr>
          <w:rFonts w:ascii="Arial" w:hAnsi="Arial" w:cs="Arial"/>
          <w:i/>
          <w:iCs/>
          <w:sz w:val="22"/>
          <w:szCs w:val="22"/>
          <w:u w:val="single"/>
        </w:rPr>
      </w:pPr>
      <w:r>
        <w:rPr>
          <w:rFonts w:ascii="Arial" w:hAnsi="Arial" w:cs="Arial"/>
          <w:i/>
          <w:iCs/>
          <w:sz w:val="22"/>
          <w:szCs w:val="22"/>
          <w:u w:val="single"/>
        </w:rPr>
        <w:t>Accounting policies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r>
        <w:rPr>
          <w:rFonts w:ascii="Arial" w:hAnsi="Arial" w:cs="Arial"/>
          <w:i/>
          <w:iCs/>
          <w:sz w:val="22"/>
          <w:szCs w:val="22"/>
        </w:rPr>
        <w:t xml:space="preserve"> </w:t>
      </w:r>
    </w:p>
    <w:p w14:paraId="5EA14A63" w14:textId="77777777" w:rsidR="007A5910" w:rsidRDefault="007A5910" w:rsidP="007A5910">
      <w:pPr>
        <w:spacing w:before="120" w:after="120" w:line="380" w:lineRule="exact"/>
        <w:ind w:left="540"/>
        <w:jc w:val="thaiDistribute"/>
        <w:rPr>
          <w:rFonts w:ascii="Arial" w:eastAsia="Arial Unicode MS" w:hAnsi="Arial" w:cs="Arial"/>
          <w:sz w:val="22"/>
          <w:szCs w:val="22"/>
        </w:rPr>
      </w:pPr>
      <w:r>
        <w:rPr>
          <w:rFonts w:ascii="Arial" w:eastAsia="Arial Unicode MS" w:hAnsi="Arial" w:cs="Arial"/>
          <w:b/>
          <w:bCs/>
          <w:sz w:val="22"/>
          <w:szCs w:val="22"/>
        </w:rPr>
        <w:t>Classification and measurement of financial assets</w:t>
      </w:r>
      <w:r>
        <w:rPr>
          <w:rFonts w:ascii="Arial" w:eastAsia="Arial Unicode MS" w:hAnsi="Arial" w:cs="Arial"/>
          <w:sz w:val="22"/>
          <w:szCs w:val="22"/>
        </w:rPr>
        <w:t xml:space="preserve"> </w:t>
      </w:r>
    </w:p>
    <w:p w14:paraId="6CAF9087"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eastAsia="Arial Unicode MS" w:hAnsi="Arial" w:cstheme="minorBidi"/>
          <w:sz w:val="22"/>
          <w:szCs w:val="22"/>
        </w:rPr>
        <w:t>,</w:t>
      </w:r>
      <w:r>
        <w:rPr>
          <w:rFonts w:ascii="Arial" w:eastAsia="Arial Unicode MS" w:hAnsi="Arial" w:cs="Arial"/>
          <w:color w:val="FF0000"/>
          <w:sz w:val="22"/>
          <w:szCs w:val="22"/>
        </w:rPr>
        <w:t xml:space="preserve"> </w:t>
      </w:r>
      <w:r>
        <w:rPr>
          <w:rFonts w:ascii="Arial" w:eastAsia="Arial Unicode MS" w:hAnsi="Arial" w:cs="Arial"/>
          <w:sz w:val="22"/>
          <w:szCs w:val="22"/>
        </w:rPr>
        <w:t xml:space="preserve">are measured at the transaction price </w:t>
      </w:r>
      <w:r>
        <w:rPr>
          <w:rFonts w:ascii="Arial" w:eastAsia="Arial Unicode MS" w:hAnsi="Arial" w:cstheme="minorBidi"/>
          <w:sz w:val="22"/>
          <w:szCs w:val="22"/>
        </w:rPr>
        <w:t xml:space="preserve">as disclosed in the accounting policy relating to revenue recognition. </w:t>
      </w:r>
    </w:p>
    <w:p w14:paraId="26487FB5" w14:textId="0D6CE321"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are classified, at initial recognition, as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055A2B8C" w14:textId="77777777" w:rsidR="00C129E4" w:rsidRDefault="00C129E4">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658158D" w14:textId="2F23A413" w:rsidR="007A5910" w:rsidRDefault="007A5910" w:rsidP="00676BA8">
      <w:pPr>
        <w:spacing w:before="120" w:after="120" w:line="380" w:lineRule="exact"/>
        <w:ind w:left="547"/>
        <w:jc w:val="thaiDistribute"/>
        <w:rPr>
          <w:rFonts w:ascii="Arial" w:eastAsia="Arial Unicode MS" w:hAnsi="Arial" w:cstheme="minorBidi"/>
          <w:b/>
          <w:bCs/>
          <w:i/>
          <w:iCs/>
          <w:sz w:val="22"/>
          <w:szCs w:val="22"/>
        </w:rPr>
      </w:pPr>
      <w:r>
        <w:rPr>
          <w:rFonts w:ascii="Arial" w:eastAsia="Arial Unicode MS" w:hAnsi="Arial" w:cs="Arial"/>
          <w:b/>
          <w:bCs/>
          <w:i/>
          <w:iCs/>
          <w:sz w:val="22"/>
          <w:szCs w:val="22"/>
        </w:rPr>
        <w:lastRenderedPageBreak/>
        <w:t xml:space="preserve">Financial assets at </w:t>
      </w:r>
      <w:proofErr w:type="spellStart"/>
      <w:r>
        <w:rPr>
          <w:rFonts w:ascii="Arial" w:eastAsia="Arial Unicode MS" w:hAnsi="Arial" w:cs="Arial"/>
          <w:b/>
          <w:bCs/>
          <w:i/>
          <w:iCs/>
          <w:sz w:val="22"/>
          <w:szCs w:val="22"/>
        </w:rPr>
        <w:t>amortised</w:t>
      </w:r>
      <w:proofErr w:type="spellEnd"/>
      <w:r>
        <w:rPr>
          <w:rFonts w:ascii="Arial" w:eastAsia="Arial Unicode MS" w:hAnsi="Arial" w:cs="Arial"/>
          <w:b/>
          <w:bCs/>
          <w:i/>
          <w:iCs/>
          <w:sz w:val="22"/>
          <w:szCs w:val="22"/>
        </w:rPr>
        <w:t xml:space="preserve"> cost </w:t>
      </w:r>
    </w:p>
    <w:p w14:paraId="3C3F910C"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DAC567E"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modified or impaired.</w:t>
      </w:r>
    </w:p>
    <w:p w14:paraId="478F985A"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b/>
          <w:bCs/>
          <w:i/>
          <w:iCs/>
          <w:sz w:val="22"/>
          <w:szCs w:val="22"/>
        </w:rPr>
        <w:t>Financial</w:t>
      </w:r>
      <w:r>
        <w:rPr>
          <w:rFonts w:ascii="Arial" w:eastAsia="Arial" w:hAnsi="Arial" w:cs="Arial"/>
          <w:b/>
          <w:bCs/>
          <w:i/>
          <w:iCs/>
          <w:sz w:val="22"/>
          <w:szCs w:val="22"/>
        </w:rPr>
        <w:t xml:space="preserve"> assets </w:t>
      </w:r>
      <w:r>
        <w:rPr>
          <w:rFonts w:ascii="Arial" w:eastAsia="Arial Unicode MS" w:hAnsi="Arial" w:cs="Arial"/>
          <w:b/>
          <w:bCs/>
          <w:i/>
          <w:iCs/>
          <w:sz w:val="22"/>
          <w:szCs w:val="22"/>
        </w:rPr>
        <w:t>designated</w:t>
      </w:r>
      <w:r>
        <w:rPr>
          <w:rFonts w:ascii="Arial" w:eastAsia="Arial" w:hAnsi="Arial" w:cs="Arial"/>
          <w:b/>
          <w:bCs/>
          <w:i/>
          <w:iCs/>
          <w:sz w:val="22"/>
          <w:szCs w:val="22"/>
        </w:rPr>
        <w:t xml:space="preserve"> at FVOCI </w:t>
      </w:r>
      <w:r>
        <w:rPr>
          <w:rFonts w:ascii="Arial" w:eastAsia="Arial Unicode MS" w:hAnsi="Arial" w:cstheme="minorBidi"/>
          <w:b/>
          <w:bCs/>
          <w:i/>
          <w:iCs/>
          <w:sz w:val="22"/>
          <w:szCs w:val="22"/>
        </w:rPr>
        <w:t>(equity instruments)</w:t>
      </w:r>
      <w:r>
        <w:rPr>
          <w:rFonts w:ascii="Angsana New" w:eastAsia="Calibri" w:hAnsi="Angsana New" w:hint="cs"/>
          <w:b/>
          <w:bCs/>
          <w:i/>
          <w:iCs/>
          <w:color w:val="FF0000"/>
          <w:sz w:val="32"/>
          <w:szCs w:val="32"/>
          <w:shd w:val="clear" w:color="auto" w:fill="00FFFF"/>
        </w:rPr>
        <w:t xml:space="preserve"> </w:t>
      </w:r>
    </w:p>
    <w:p w14:paraId="6AD48F82"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Upon initial recognition, the Group can elect to irrevocably classify its equity investments</w:t>
      </w:r>
      <w:r>
        <w:rPr>
          <w:rFonts w:ascii="Arial" w:eastAsia="Arial Unicode MS" w:hAnsi="Arial" w:cstheme="minorBidi"/>
          <w:sz w:val="22"/>
          <w:szCs w:val="22"/>
          <w:cs/>
        </w:rPr>
        <w:t xml:space="preserve"> </w:t>
      </w:r>
      <w:r>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7924DC2"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Gains and losses</w:t>
      </w:r>
      <w:r>
        <w:rPr>
          <w:rFonts w:ascii="Arial" w:eastAsia="Arial Unicode MS" w:hAnsi="Arial" w:cstheme="minorBidi"/>
          <w:sz w:val="22"/>
          <w:szCs w:val="22"/>
          <w:cs/>
        </w:rPr>
        <w:t xml:space="preserv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on these financial assets are never recycled to profit or loss. </w:t>
      </w:r>
    </w:p>
    <w:p w14:paraId="42BDFC18"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 xml:space="preserve">Dividends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w:t>
      </w:r>
    </w:p>
    <w:p w14:paraId="0D7CFEDC" w14:textId="77777777" w:rsidR="007A5910" w:rsidRDefault="007A5910" w:rsidP="00676BA8">
      <w:pPr>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Equity instruments designated at FVOCI are not subject to impairment assessment.</w:t>
      </w:r>
    </w:p>
    <w:p w14:paraId="0F4A051B" w14:textId="77777777" w:rsidR="007A5910" w:rsidRDefault="007A5910" w:rsidP="00676BA8">
      <w:pPr>
        <w:spacing w:before="120" w:after="120" w:line="380" w:lineRule="exact"/>
        <w:ind w:left="547"/>
        <w:jc w:val="thaiDistribute"/>
        <w:rPr>
          <w:rFonts w:ascii="Arial" w:eastAsia="Arial Unicode MS" w:hAnsi="Arial" w:cstheme="minorBidi"/>
          <w:b/>
          <w:bCs/>
          <w:i/>
          <w:iCs/>
          <w:sz w:val="22"/>
          <w:szCs w:val="22"/>
        </w:rPr>
      </w:pPr>
      <w:r>
        <w:rPr>
          <w:rFonts w:ascii="Arial" w:eastAsia="Arial Unicode MS" w:hAnsi="Arial" w:cs="Arial"/>
          <w:b/>
          <w:bCs/>
          <w:i/>
          <w:iCs/>
          <w:sz w:val="22"/>
          <w:szCs w:val="22"/>
        </w:rPr>
        <w:t>Financial assets at FVTPL</w:t>
      </w:r>
    </w:p>
    <w:p w14:paraId="25B2A5B7"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w:t>
      </w:r>
    </w:p>
    <w:p w14:paraId="518C2D34"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These financial assets</w:t>
      </w:r>
      <w:r>
        <w:rPr>
          <w:rFonts w:ascii="Arial" w:eastAsia="Arial Unicode MS" w:hAnsi="Arial" w:cstheme="minorBidi"/>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Pr>
          <w:rFonts w:ascii="Arial" w:eastAsia="Arial Unicode MS" w:hAnsi="Arial" w:cs="Arial"/>
          <w:sz w:val="22"/>
          <w:szCs w:val="22"/>
        </w:rPr>
        <w:t xml:space="preserve">which the Group has not irrevocably elected to classify at FVOCI </w:t>
      </w:r>
      <w:r>
        <w:rPr>
          <w:rFonts w:ascii="Arial" w:eastAsia="Arial Unicode MS" w:hAnsi="Arial" w:cstheme="minorBidi"/>
          <w:sz w:val="22"/>
          <w:szCs w:val="22"/>
        </w:rPr>
        <w:t xml:space="preserve">and </w:t>
      </w:r>
      <w:r>
        <w:rPr>
          <w:rFonts w:ascii="Arial" w:eastAsia="Arial Unicode MS" w:hAnsi="Arial" w:cs="Arial"/>
          <w:sz w:val="22"/>
          <w:szCs w:val="22"/>
        </w:rPr>
        <w:t>financial assets with cash flows that are not solely payments of principal and interest.</w:t>
      </w:r>
    </w:p>
    <w:p w14:paraId="09AF07EC" w14:textId="77777777" w:rsidR="007A5910" w:rsidRDefault="007A5910" w:rsidP="00676BA8">
      <w:pPr>
        <w:spacing w:before="120" w:after="120" w:line="380" w:lineRule="exact"/>
        <w:ind w:left="547"/>
        <w:jc w:val="thaiDistribute"/>
        <w:rPr>
          <w:rFonts w:ascii="Arial" w:eastAsia="Arial Unicode MS" w:hAnsi="Arial" w:cstheme="minorBidi"/>
          <w:sz w:val="22"/>
          <w:szCs w:val="22"/>
          <w:cs/>
        </w:rPr>
      </w:pPr>
      <w:r>
        <w:rPr>
          <w:rFonts w:ascii="Arial" w:eastAsia="Arial Unicode MS" w:hAnsi="Arial" w:cs="Arial"/>
          <w:sz w:val="22"/>
          <w:szCs w:val="22"/>
        </w:rPr>
        <w:t xml:space="preserve">Dividends on listed equity investments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as other income in profit or loss. </w:t>
      </w:r>
    </w:p>
    <w:p w14:paraId="1ACFAF05" w14:textId="134B796B"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b/>
          <w:bCs/>
          <w:sz w:val="22"/>
          <w:szCs w:val="22"/>
        </w:rPr>
        <w:t>Classification and measurement of financial liabilities</w:t>
      </w:r>
    </w:p>
    <w:p w14:paraId="2C7A14D4"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 xml:space="preserve">as liabilities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w:t>
      </w:r>
      <w:r>
        <w:t xml:space="preserve"> </w:t>
      </w:r>
      <w:r>
        <w:rPr>
          <w:rFonts w:ascii="Arial" w:eastAsia="Arial Unicode MS" w:hAnsi="Arial" w:cs="Arial"/>
          <w:sz w:val="22"/>
          <w:szCs w:val="22"/>
        </w:rPr>
        <w:t>using the EIR method.</w:t>
      </w:r>
      <w:r>
        <w:rPr>
          <w:rFonts w:ascii="Arial" w:eastAsia="Arial Unicode MS" w:hAnsi="Arial" w:hint="cs"/>
          <w:sz w:val="22"/>
          <w:szCs w:val="22"/>
          <w:cs/>
        </w:rPr>
        <w:t xml:space="preserve"> </w:t>
      </w:r>
      <w:r>
        <w:rPr>
          <w:rFonts w:ascii="Arial" w:eastAsia="Arial Unicode MS" w:hAnsi="Arial" w:cstheme="minorBidi"/>
          <w:sz w:val="22"/>
          <w:szCs w:val="22"/>
        </w:rPr>
        <w:t xml:space="preserve">Gains and losses are </w:t>
      </w:r>
      <w:proofErr w:type="spellStart"/>
      <w:r>
        <w:rPr>
          <w:rFonts w:ascii="Arial" w:eastAsia="Arial Unicode MS" w:hAnsi="Arial" w:cstheme="minorBidi"/>
          <w:sz w:val="22"/>
          <w:szCs w:val="22"/>
        </w:rPr>
        <w:t>recognised</w:t>
      </w:r>
      <w:proofErr w:type="spellEnd"/>
      <w:r>
        <w:rPr>
          <w:rFonts w:ascii="Arial" w:eastAsia="Arial Unicode MS" w:hAnsi="Arial" w:cstheme="minorBidi"/>
          <w:sz w:val="22"/>
          <w:szCs w:val="22"/>
        </w:rPr>
        <w:t xml:space="preserve"> in profit or loss when the liabilities are </w:t>
      </w:r>
      <w:proofErr w:type="spellStart"/>
      <w:r>
        <w:rPr>
          <w:rFonts w:ascii="Arial" w:eastAsia="Arial Unicode MS" w:hAnsi="Arial" w:cstheme="minorBidi"/>
          <w:sz w:val="22"/>
          <w:szCs w:val="22"/>
        </w:rPr>
        <w:t>derecognised</w:t>
      </w:r>
      <w:proofErr w:type="spellEnd"/>
      <w:r>
        <w:rPr>
          <w:rFonts w:ascii="Arial" w:eastAsia="Arial Unicode MS" w:hAnsi="Arial" w:cstheme="minorBidi"/>
          <w:sz w:val="22"/>
          <w:szCs w:val="22"/>
        </w:rPr>
        <w:t xml:space="preserve"> as well as through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process. In determining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the Group </w:t>
      </w:r>
      <w:proofErr w:type="gramStart"/>
      <w:r>
        <w:rPr>
          <w:rFonts w:ascii="Arial" w:eastAsia="Arial Unicode MS" w:hAnsi="Arial" w:cstheme="minorBidi"/>
          <w:sz w:val="22"/>
          <w:szCs w:val="22"/>
        </w:rPr>
        <w:t>takes into account</w:t>
      </w:r>
      <w:proofErr w:type="gramEnd"/>
      <w:r>
        <w:rPr>
          <w:rFonts w:ascii="Arial" w:eastAsia="Arial Unicode MS" w:hAnsi="Arial" w:cstheme="minorBidi"/>
          <w:sz w:val="22"/>
          <w:szCs w:val="22"/>
        </w:rPr>
        <w:t xml:space="preserve"> any discounts or premiums on acquisition and fees or costs that are an integral part of the EIR.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cs/>
        </w:rPr>
        <w:t xml:space="preserve"> </w:t>
      </w:r>
    </w:p>
    <w:p w14:paraId="627DE3D4" w14:textId="74D5B541" w:rsidR="007A5910" w:rsidRDefault="007A5910" w:rsidP="007A5910">
      <w:pPr>
        <w:keepNext/>
        <w:spacing w:before="120" w:after="120" w:line="380" w:lineRule="exact"/>
        <w:ind w:left="547"/>
        <w:jc w:val="thaiDistribute"/>
        <w:rPr>
          <w:rFonts w:ascii="Arial" w:eastAsia="Arial Unicode MS" w:hAnsi="Arial" w:cstheme="minorBidi"/>
          <w:sz w:val="22"/>
          <w:szCs w:val="22"/>
        </w:rPr>
      </w:pPr>
      <w:r>
        <w:rPr>
          <w:rFonts w:ascii="Arial" w:eastAsia="Arial" w:hAnsi="Arial" w:cs="Arial"/>
          <w:b/>
          <w:bCs/>
          <w:sz w:val="22"/>
          <w:szCs w:val="22"/>
        </w:rPr>
        <w:lastRenderedPageBreak/>
        <w:t>Derecognition of financial instruments</w:t>
      </w:r>
    </w:p>
    <w:p w14:paraId="129A1B8D"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D1FBA67"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053ED484"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b/>
          <w:bCs/>
          <w:sz w:val="22"/>
          <w:szCs w:val="22"/>
        </w:rPr>
        <w:t>Impairment of financial assets</w:t>
      </w:r>
    </w:p>
    <w:p w14:paraId="566B9049"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78B3388" w14:textId="03F79BED"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44E1A4" w14:textId="60B87618"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7912686"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For trade receivables,</w:t>
      </w:r>
      <w:r>
        <w:rPr>
          <w:rFonts w:ascii="Arial" w:eastAsia="Arial" w:hAnsi="Arial" w:cs="Cordia New"/>
          <w:color w:val="FF0000"/>
          <w:sz w:val="22"/>
          <w:szCs w:val="22"/>
        </w:rPr>
        <w:t xml:space="preserve"> </w:t>
      </w:r>
      <w:r>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367FA345" w14:textId="46A133DC"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A financial asset is written off when there is no reasonable expectation of recovering </w:t>
      </w:r>
      <w:r w:rsidR="00C129E4">
        <w:rPr>
          <w:rFonts w:ascii="Arial" w:eastAsia="Arial" w:hAnsi="Arial" w:cs="Cordia New"/>
          <w:sz w:val="22"/>
          <w:szCs w:val="22"/>
        </w:rPr>
        <w:t xml:space="preserve">                       </w:t>
      </w:r>
      <w:r>
        <w:rPr>
          <w:rFonts w:ascii="Arial" w:eastAsia="Arial" w:hAnsi="Arial" w:cs="Cordia New"/>
          <w:sz w:val="22"/>
          <w:szCs w:val="22"/>
        </w:rPr>
        <w:t>the contractual cash flows.</w:t>
      </w:r>
    </w:p>
    <w:p w14:paraId="4FDA37BE" w14:textId="77777777" w:rsidR="00C129E4" w:rsidRDefault="00C129E4">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59A75792" w14:textId="6F4547A3"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b/>
          <w:bCs/>
          <w:sz w:val="22"/>
          <w:szCs w:val="22"/>
        </w:rPr>
        <w:lastRenderedPageBreak/>
        <w:t xml:space="preserve">Offsetting of financial instruments </w:t>
      </w:r>
    </w:p>
    <w:p w14:paraId="03D75D26" w14:textId="77777777" w:rsidR="007A5910" w:rsidRDefault="007A5910" w:rsidP="007A5910">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781D3DDD" w14:textId="77777777" w:rsidR="007A5910" w:rsidRDefault="007A5910" w:rsidP="007A5910">
      <w:pPr>
        <w:spacing w:before="120" w:after="120" w:line="380" w:lineRule="exact"/>
        <w:ind w:left="540"/>
        <w:jc w:val="thaiDistribute"/>
        <w:rPr>
          <w:rFonts w:ascii="Arial" w:hAnsi="Arial" w:cstheme="minorBidi"/>
          <w:i/>
          <w:iCs/>
          <w:sz w:val="22"/>
          <w:szCs w:val="22"/>
          <w:u w:val="single"/>
        </w:rPr>
      </w:pPr>
      <w:r>
        <w:rPr>
          <w:rFonts w:ascii="Arial" w:hAnsi="Arial" w:cs="Arial"/>
          <w:i/>
          <w:iCs/>
          <w:sz w:val="22"/>
          <w:szCs w:val="22"/>
          <w:u w:val="single"/>
        </w:rPr>
        <w:t>Accounting policies adopted</w:t>
      </w:r>
      <w:r>
        <w:rPr>
          <w:rFonts w:ascii="Arial" w:hAnsi="Arial" w:cstheme="minorBidi"/>
          <w:i/>
          <w:iCs/>
          <w:sz w:val="22"/>
          <w:szCs w:val="22"/>
          <w:u w:val="single"/>
        </w:rPr>
        <w:t xml:space="preserve"> before 1 January 2020</w:t>
      </w:r>
    </w:p>
    <w:p w14:paraId="14DB36EE" w14:textId="77777777" w:rsidR="007A5910" w:rsidRDefault="007A5910" w:rsidP="007A5910">
      <w:pPr>
        <w:spacing w:before="120" w:after="120" w:line="380" w:lineRule="exact"/>
        <w:ind w:left="540"/>
        <w:jc w:val="thaiDistribute"/>
        <w:rPr>
          <w:rFonts w:ascii="Arial" w:eastAsia="Arial" w:hAnsi="Arial" w:cs="Cordia New"/>
          <w:b/>
          <w:bCs/>
          <w:sz w:val="22"/>
          <w:szCs w:val="22"/>
        </w:rPr>
      </w:pPr>
      <w:r>
        <w:rPr>
          <w:rFonts w:ascii="Arial" w:eastAsia="Arial" w:hAnsi="Arial" w:cs="Cordia New"/>
          <w:b/>
          <w:bCs/>
          <w:sz w:val="22"/>
          <w:szCs w:val="22"/>
        </w:rPr>
        <w:t xml:space="preserve">Trade accounts receivable </w:t>
      </w:r>
    </w:p>
    <w:p w14:paraId="38D714D0" w14:textId="77777777" w:rsidR="007A5910" w:rsidRDefault="007A5910" w:rsidP="007A5910">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Trade accounts receivable are stated at the net </w:t>
      </w:r>
      <w:proofErr w:type="spellStart"/>
      <w:r>
        <w:rPr>
          <w:rFonts w:ascii="Arial" w:eastAsia="Arial" w:hAnsi="Arial" w:cs="Cordia New"/>
          <w:sz w:val="22"/>
          <w:szCs w:val="22"/>
        </w:rPr>
        <w:t>realisable</w:t>
      </w:r>
      <w:proofErr w:type="spellEnd"/>
      <w:r>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2E464CED" w14:textId="77777777" w:rsidR="007A5910" w:rsidRDefault="007A5910" w:rsidP="007A5910">
      <w:pPr>
        <w:spacing w:before="120" w:after="120" w:line="380" w:lineRule="exact"/>
        <w:ind w:left="540"/>
        <w:jc w:val="thaiDistribute"/>
        <w:rPr>
          <w:rFonts w:ascii="Arial" w:eastAsia="Arial" w:hAnsi="Arial" w:cs="Cordia New"/>
          <w:b/>
          <w:bCs/>
          <w:sz w:val="22"/>
          <w:szCs w:val="22"/>
        </w:rPr>
      </w:pPr>
      <w:r>
        <w:rPr>
          <w:rFonts w:ascii="Arial" w:eastAsia="Arial" w:hAnsi="Arial" w:cs="Cordia New"/>
          <w:b/>
          <w:bCs/>
          <w:sz w:val="22"/>
          <w:szCs w:val="22"/>
        </w:rPr>
        <w:t xml:space="preserve">Investments </w:t>
      </w:r>
    </w:p>
    <w:p w14:paraId="5A01E003" w14:textId="77777777" w:rsidR="007A5910" w:rsidRDefault="007A5910" w:rsidP="007A5910">
      <w:pPr>
        <w:spacing w:before="120" w:after="120" w:line="380" w:lineRule="exact"/>
        <w:ind w:left="900" w:hanging="360"/>
        <w:jc w:val="thaiDistribute"/>
        <w:rPr>
          <w:rFonts w:ascii="Arial" w:eastAsia="Arial" w:hAnsi="Arial" w:cs="Cordia New"/>
          <w:sz w:val="22"/>
          <w:szCs w:val="22"/>
        </w:rPr>
      </w:pPr>
      <w:r>
        <w:rPr>
          <w:rFonts w:ascii="Arial" w:eastAsia="Arial" w:hAnsi="Arial" w:cs="Cordia New"/>
          <w:sz w:val="22"/>
          <w:szCs w:val="22"/>
        </w:rPr>
        <w:t>a)</w:t>
      </w:r>
      <w:r>
        <w:rPr>
          <w:rFonts w:ascii="Arial" w:eastAsia="Arial" w:hAnsi="Arial" w:cs="Cordia New"/>
          <w:sz w:val="22"/>
          <w:szCs w:val="22"/>
        </w:rPr>
        <w:tab/>
        <w:t xml:space="preserve">Investments in securities held for trading are stated at fair value. Changes in the fair value of these securities are recorded in profit or loss. </w:t>
      </w:r>
    </w:p>
    <w:p w14:paraId="14FBAA9C" w14:textId="77777777" w:rsidR="007A5910" w:rsidRDefault="007A5910" w:rsidP="007A5910">
      <w:pPr>
        <w:spacing w:before="120" w:after="120" w:line="380" w:lineRule="exact"/>
        <w:ind w:left="900" w:hanging="360"/>
        <w:jc w:val="thaiDistribute"/>
        <w:rPr>
          <w:rFonts w:ascii="Arial" w:eastAsia="Arial" w:hAnsi="Arial" w:cs="Cordia New"/>
          <w:sz w:val="22"/>
          <w:szCs w:val="22"/>
        </w:rPr>
      </w:pPr>
      <w:r>
        <w:rPr>
          <w:rFonts w:ascii="Arial" w:eastAsia="Arial" w:hAnsi="Arial" w:cs="Cordia New"/>
          <w:sz w:val="22"/>
          <w:szCs w:val="22"/>
        </w:rPr>
        <w:t>b)</w:t>
      </w:r>
      <w:r>
        <w:rPr>
          <w:rFonts w:ascii="Arial" w:eastAsia="Arial" w:hAnsi="Arial" w:cs="Cordia New"/>
          <w:sz w:val="22"/>
          <w:szCs w:val="22"/>
        </w:rPr>
        <w:tab/>
        <w:t xml:space="preserve">Investments in available-for-sale securities are stated at fair value. Changes in the fair value of these securities are recorded in other comprehensive income and will be recorded in profit or loss when the securities are sold. </w:t>
      </w:r>
    </w:p>
    <w:p w14:paraId="15CCDC25" w14:textId="77777777" w:rsidR="007A5910" w:rsidRDefault="007A5910" w:rsidP="007A5910">
      <w:pPr>
        <w:spacing w:before="120" w:after="120" w:line="380" w:lineRule="exact"/>
        <w:ind w:left="900" w:hanging="360"/>
        <w:jc w:val="thaiDistribute"/>
        <w:rPr>
          <w:rFonts w:ascii="Arial" w:eastAsia="Arial" w:hAnsi="Arial" w:cs="Cordia New"/>
          <w:sz w:val="22"/>
          <w:szCs w:val="22"/>
        </w:rPr>
      </w:pPr>
      <w:r>
        <w:rPr>
          <w:rFonts w:ascii="Arial" w:eastAsia="Arial" w:hAnsi="Arial" w:cs="Cordia New"/>
          <w:sz w:val="22"/>
          <w:szCs w:val="22"/>
        </w:rPr>
        <w:t>c)</w:t>
      </w:r>
      <w:r>
        <w:rPr>
          <w:rFonts w:ascii="Arial" w:eastAsia="Arial" w:hAnsi="Arial" w:cs="Cordia New"/>
          <w:sz w:val="22"/>
          <w:szCs w:val="22"/>
        </w:rPr>
        <w:tab/>
        <w:t xml:space="preserve">Investments in debt securities, both due within one year and expected to be held to maturity, are recorded at </w:t>
      </w:r>
      <w:proofErr w:type="spellStart"/>
      <w:r>
        <w:rPr>
          <w:rFonts w:ascii="Arial" w:eastAsia="Arial" w:hAnsi="Arial" w:cs="Cordia New"/>
          <w:sz w:val="22"/>
          <w:szCs w:val="22"/>
        </w:rPr>
        <w:t>amortised</w:t>
      </w:r>
      <w:proofErr w:type="spellEnd"/>
      <w:r>
        <w:rPr>
          <w:rFonts w:ascii="Arial" w:eastAsia="Arial" w:hAnsi="Arial" w:cs="Cordia New"/>
          <w:sz w:val="22"/>
          <w:szCs w:val="22"/>
        </w:rPr>
        <w:t xml:space="preserve"> cost. The premium/discount on debt securities is </w:t>
      </w:r>
      <w:proofErr w:type="spellStart"/>
      <w:r>
        <w:rPr>
          <w:rFonts w:ascii="Arial" w:eastAsia="Arial" w:hAnsi="Arial" w:cs="Cordia New"/>
          <w:sz w:val="22"/>
          <w:szCs w:val="22"/>
        </w:rPr>
        <w:t>amortised</w:t>
      </w:r>
      <w:proofErr w:type="spellEnd"/>
      <w:r>
        <w:rPr>
          <w:rFonts w:ascii="Arial" w:eastAsia="Arial" w:hAnsi="Arial" w:cs="Cordia New"/>
          <w:sz w:val="22"/>
          <w:szCs w:val="22"/>
        </w:rPr>
        <w:t>/accreted</w:t>
      </w:r>
      <w:r>
        <w:rPr>
          <w:rFonts w:ascii="Arial" w:eastAsia="Arial" w:hAnsi="Arial" w:cs="Cordia New"/>
          <w:sz w:val="22"/>
          <w:szCs w:val="22"/>
          <w:cs/>
        </w:rPr>
        <w:t xml:space="preserve"> </w:t>
      </w:r>
      <w:r>
        <w:rPr>
          <w:rFonts w:ascii="Arial" w:eastAsia="Arial" w:hAnsi="Arial" w:cs="Cordia New"/>
          <w:sz w:val="22"/>
          <w:szCs w:val="22"/>
        </w:rPr>
        <w:t>by</w:t>
      </w:r>
      <w:r>
        <w:rPr>
          <w:rFonts w:ascii="Arial" w:eastAsia="Arial" w:hAnsi="Arial" w:cs="Cordia New"/>
          <w:sz w:val="22"/>
          <w:szCs w:val="22"/>
          <w:cs/>
        </w:rPr>
        <w:t xml:space="preserve"> </w:t>
      </w:r>
      <w:r>
        <w:rPr>
          <w:rFonts w:ascii="Arial" w:eastAsia="Arial" w:hAnsi="Arial" w:cs="Cordia New"/>
          <w:sz w:val="22"/>
          <w:szCs w:val="22"/>
        </w:rPr>
        <w:t xml:space="preserve">the effective interest rate method with the </w:t>
      </w:r>
      <w:proofErr w:type="spellStart"/>
      <w:r>
        <w:rPr>
          <w:rFonts w:ascii="Arial" w:eastAsia="Arial" w:hAnsi="Arial" w:cs="Cordia New"/>
          <w:sz w:val="22"/>
          <w:szCs w:val="22"/>
        </w:rPr>
        <w:t>amortised</w:t>
      </w:r>
      <w:proofErr w:type="spellEnd"/>
      <w:r>
        <w:rPr>
          <w:rFonts w:ascii="Arial" w:eastAsia="Arial" w:hAnsi="Arial" w:cs="Cordia New"/>
          <w:sz w:val="22"/>
          <w:szCs w:val="22"/>
        </w:rPr>
        <w:t>/accreted amount presented as an adjustment to the interest income.</w:t>
      </w:r>
    </w:p>
    <w:p w14:paraId="6F263721" w14:textId="77777777" w:rsidR="007A5910" w:rsidRDefault="007A5910" w:rsidP="007A5910">
      <w:pPr>
        <w:spacing w:before="120" w:after="120" w:line="380" w:lineRule="exact"/>
        <w:ind w:left="900" w:hanging="360"/>
        <w:jc w:val="thaiDistribute"/>
        <w:rPr>
          <w:rFonts w:ascii="Arial" w:eastAsia="Arial" w:hAnsi="Arial" w:cs="Cordia New"/>
          <w:sz w:val="22"/>
          <w:szCs w:val="22"/>
        </w:rPr>
      </w:pPr>
      <w:r>
        <w:rPr>
          <w:rFonts w:ascii="Arial" w:eastAsia="Arial" w:hAnsi="Arial" w:cs="Cordia New"/>
          <w:sz w:val="22"/>
          <w:szCs w:val="22"/>
        </w:rPr>
        <w:t>d)</w:t>
      </w:r>
      <w:r>
        <w:rPr>
          <w:rFonts w:ascii="Arial" w:eastAsia="Arial" w:hAnsi="Arial" w:cs="Cordia New"/>
          <w:sz w:val="22"/>
          <w:szCs w:val="22"/>
        </w:rPr>
        <w:tab/>
        <w:t xml:space="preserve">Investments in non-marketable equity securities, which the Group classifies as other investments, are stated at cost net of allowance for impairment loss (if any). </w:t>
      </w:r>
    </w:p>
    <w:p w14:paraId="281DD5F7" w14:textId="0CC91ACE" w:rsidR="007A5910" w:rsidRDefault="007A5910" w:rsidP="007A5910">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The fair value of marketable securities is based on the latest bid price of the last working day of the year. The fair value of debt instruments is determined based on yield rates quoted by the Thai Bond Market Association</w:t>
      </w:r>
      <w:r>
        <w:rPr>
          <w:rFonts w:ascii="Arial" w:eastAsia="Arial" w:hAnsi="Arial" w:cs="Cordia New"/>
          <w:sz w:val="22"/>
          <w:szCs w:val="22"/>
          <w:cs/>
        </w:rPr>
        <w:t xml:space="preserve"> </w:t>
      </w:r>
      <w:r>
        <w:rPr>
          <w:rFonts w:ascii="Arial" w:eastAsia="Arial" w:hAnsi="Arial" w:cs="Cordia New"/>
          <w:sz w:val="22"/>
          <w:szCs w:val="22"/>
        </w:rPr>
        <w:t xml:space="preserve">or yield rate of government bond adjusted by an appropriate risk </w:t>
      </w:r>
      <w:proofErr w:type="gramStart"/>
      <w:r>
        <w:rPr>
          <w:rFonts w:ascii="Arial" w:eastAsia="Arial" w:hAnsi="Arial" w:cs="Cordia New"/>
          <w:sz w:val="22"/>
          <w:szCs w:val="22"/>
        </w:rPr>
        <w:t>factor, as the case may be</w:t>
      </w:r>
      <w:proofErr w:type="gramEnd"/>
      <w:r>
        <w:rPr>
          <w:rFonts w:ascii="Arial" w:eastAsia="Arial" w:hAnsi="Arial" w:cs="Cordia New"/>
          <w:sz w:val="22"/>
          <w:szCs w:val="22"/>
        </w:rPr>
        <w:t xml:space="preserve">. The fair value of unit trusts is determined from their net asset value. </w:t>
      </w:r>
    </w:p>
    <w:p w14:paraId="1BA62AA4" w14:textId="77777777" w:rsidR="007A5910" w:rsidRDefault="007A5910" w:rsidP="007A5910">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The weighted average method is used for computation of the cost of investments. </w:t>
      </w:r>
    </w:p>
    <w:p w14:paraId="50BE9B1C" w14:textId="2F9B9681" w:rsidR="007A5910" w:rsidRDefault="007A5910" w:rsidP="007A5910">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In the event the Group reclassifies investments from one type to another, such investments will be readjusted to their fair value as at the reclassification date</w:t>
      </w:r>
      <w:r>
        <w:rPr>
          <w:rFonts w:ascii="Arial" w:eastAsia="Arial" w:hAnsi="Arial" w:cs="Cordia New"/>
          <w:sz w:val="22"/>
          <w:szCs w:val="22"/>
          <w:cs/>
        </w:rPr>
        <w:t xml:space="preserve">. </w:t>
      </w:r>
      <w:r>
        <w:rPr>
          <w:rFonts w:ascii="Arial" w:eastAsia="Arial" w:hAnsi="Arial" w:cs="Cordia New"/>
          <w:sz w:val="22"/>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r>
        <w:rPr>
          <w:rFonts w:ascii="Arial" w:eastAsia="Arial" w:hAnsi="Arial" w:cs="Cordia New"/>
          <w:sz w:val="22"/>
          <w:szCs w:val="22"/>
          <w:cs/>
        </w:rPr>
        <w:t xml:space="preserve">. </w:t>
      </w:r>
    </w:p>
    <w:p w14:paraId="3B517097" w14:textId="77777777" w:rsidR="007A5910" w:rsidRDefault="007A5910" w:rsidP="007A5910">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lastRenderedPageBreak/>
        <w:t xml:space="preserve">On disposal of an investment, the difference between net disposal proceeds and the carrying amount of the investment is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in profit or loss.</w:t>
      </w:r>
    </w:p>
    <w:p w14:paraId="3E592E84" w14:textId="77777777" w:rsidR="007A5910" w:rsidRDefault="007A5910" w:rsidP="007A5910">
      <w:pPr>
        <w:spacing w:before="120" w:after="120" w:line="380" w:lineRule="exact"/>
        <w:ind w:left="540" w:hanging="540"/>
        <w:rPr>
          <w:rFonts w:eastAsia="Arial" w:cstheme="minorBidi"/>
          <w:b/>
          <w:bCs/>
        </w:rPr>
      </w:pPr>
      <w:r>
        <w:rPr>
          <w:rFonts w:ascii="Arial" w:hAnsi="Arial" w:cs="Arial"/>
          <w:b/>
          <w:bCs/>
          <w:sz w:val="22"/>
          <w:szCs w:val="22"/>
        </w:rPr>
        <w:t>5.21</w:t>
      </w:r>
      <w:r>
        <w:rPr>
          <w:rFonts w:ascii="Arial" w:hAnsi="Arial" w:cs="Arial"/>
          <w:b/>
          <w:bCs/>
          <w:sz w:val="22"/>
          <w:szCs w:val="22"/>
        </w:rPr>
        <w:tab/>
        <w:t>Derivatives</w:t>
      </w:r>
      <w:r>
        <w:rPr>
          <w:rFonts w:eastAsia="Arial"/>
          <w:b/>
          <w:bCs/>
        </w:rPr>
        <w:t xml:space="preserve"> </w:t>
      </w:r>
    </w:p>
    <w:p w14:paraId="7E5A59BD" w14:textId="77777777" w:rsidR="007A5910" w:rsidRDefault="007A5910" w:rsidP="007A5910">
      <w:pPr>
        <w:spacing w:before="120" w:after="120" w:line="380" w:lineRule="exact"/>
        <w:ind w:left="540" w:hanging="7"/>
        <w:jc w:val="both"/>
        <w:rPr>
          <w:rFonts w:ascii="Arial" w:eastAsia="Arial" w:hAnsi="Arial" w:cs="Arial"/>
          <w:sz w:val="22"/>
          <w:szCs w:val="22"/>
          <w:cs/>
        </w:rPr>
      </w:pPr>
      <w:r>
        <w:rPr>
          <w:rFonts w:ascii="Arial" w:eastAsia="Arial" w:hAnsi="Arial" w:cs="Arial"/>
          <w:sz w:val="22"/>
          <w:szCs w:val="22"/>
        </w:rPr>
        <w:t xml:space="preserve">The Group uses derivatives, such as cross currency and interest rate swaps to hedge its foreign currency risks and interest rate risks. </w:t>
      </w:r>
    </w:p>
    <w:p w14:paraId="6B31950E" w14:textId="77777777" w:rsidR="007A5910" w:rsidRDefault="007A5910" w:rsidP="007A5910">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Derivatives are initially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fair value on the date on which a derivative contract is </w:t>
      </w:r>
      <w:proofErr w:type="gramStart"/>
      <w:r>
        <w:rPr>
          <w:rFonts w:ascii="Arial" w:eastAsia="Arial" w:hAnsi="Arial" w:cs="Arial"/>
          <w:sz w:val="22"/>
          <w:szCs w:val="22"/>
        </w:rPr>
        <w:t>entered into</w:t>
      </w:r>
      <w:proofErr w:type="gramEnd"/>
      <w:r>
        <w:rPr>
          <w:rFonts w:ascii="Arial" w:eastAsia="Arial" w:hAnsi="Arial" w:cs="Arial"/>
          <w:sz w:val="22"/>
          <w:szCs w:val="22"/>
        </w:rPr>
        <w:t xml:space="preserve"> and are subsequently remeasured at fair value. The subsequent changes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r>
        <w:t xml:space="preserve"> </w:t>
      </w:r>
      <w:r>
        <w:rPr>
          <w:rFonts w:ascii="Arial" w:eastAsia="Arial" w:hAnsi="Arial" w:cs="Arial"/>
          <w:sz w:val="22"/>
          <w:szCs w:val="22"/>
        </w:rPr>
        <w:t xml:space="preserve">Derivatives are carried as financial assets when the fair value is positive and as financial liabilities when the fair value is negative. </w:t>
      </w:r>
    </w:p>
    <w:p w14:paraId="68301B6A" w14:textId="77777777" w:rsidR="007A5910" w:rsidRDefault="007A5910" w:rsidP="007A5910">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Pr>
          <w:rFonts w:ascii="Arial" w:eastAsia="Arial" w:hAnsi="Arial" w:cs="Arial"/>
          <w:sz w:val="22"/>
          <w:szCs w:val="22"/>
        </w:rPr>
        <w:t>realised</w:t>
      </w:r>
      <w:proofErr w:type="spellEnd"/>
      <w:r>
        <w:rPr>
          <w:rFonts w:ascii="Arial" w:eastAsia="Arial" w:hAnsi="Arial" w:cs="Arial"/>
          <w:sz w:val="22"/>
          <w:szCs w:val="22"/>
        </w:rPr>
        <w:t xml:space="preserve"> or settled within 12 months. Other derivatives are presented as current assets or current liabilities.</w:t>
      </w:r>
    </w:p>
    <w:p w14:paraId="277D0CCF" w14:textId="3277D4C9" w:rsidR="00611099" w:rsidRPr="00DF38D1" w:rsidRDefault="00B5563F" w:rsidP="00611099">
      <w:pPr>
        <w:tabs>
          <w:tab w:val="left" w:pos="1440"/>
        </w:tabs>
        <w:spacing w:before="240" w:after="120" w:line="360" w:lineRule="exact"/>
        <w:ind w:left="547" w:hanging="547"/>
        <w:jc w:val="thaiDistribute"/>
        <w:outlineLvl w:val="0"/>
        <w:rPr>
          <w:rFonts w:ascii="Arial" w:hAnsi="Arial"/>
          <w:b/>
          <w:bCs/>
          <w:sz w:val="22"/>
          <w:szCs w:val="22"/>
        </w:rPr>
      </w:pPr>
      <w:r w:rsidRPr="00DF38D1">
        <w:rPr>
          <w:rFonts w:ascii="Arial" w:hAnsi="Arial"/>
          <w:b/>
          <w:bCs/>
          <w:sz w:val="22"/>
          <w:szCs w:val="22"/>
        </w:rPr>
        <w:t>5</w:t>
      </w:r>
      <w:r w:rsidR="00611099" w:rsidRPr="00DF38D1">
        <w:rPr>
          <w:rFonts w:ascii="Arial" w:hAnsi="Arial"/>
          <w:b/>
          <w:bCs/>
          <w:sz w:val="22"/>
          <w:szCs w:val="22"/>
        </w:rPr>
        <w:t>.</w:t>
      </w:r>
      <w:r w:rsidR="007A5910">
        <w:rPr>
          <w:rFonts w:ascii="Arial" w:hAnsi="Arial"/>
          <w:b/>
          <w:bCs/>
          <w:sz w:val="22"/>
          <w:szCs w:val="22"/>
        </w:rPr>
        <w:t>22</w:t>
      </w:r>
      <w:r w:rsidR="00611099" w:rsidRPr="00DF38D1">
        <w:rPr>
          <w:rFonts w:ascii="Arial" w:hAnsi="Arial"/>
          <w:b/>
          <w:bCs/>
          <w:sz w:val="22"/>
          <w:szCs w:val="22"/>
          <w:cs/>
        </w:rPr>
        <w:tab/>
      </w:r>
      <w:r w:rsidR="00611099" w:rsidRPr="00DF38D1">
        <w:rPr>
          <w:rFonts w:ascii="Arial" w:hAnsi="Arial"/>
          <w:b/>
          <w:bCs/>
          <w:sz w:val="22"/>
          <w:szCs w:val="22"/>
        </w:rPr>
        <w:t>Fair value measurement</w:t>
      </w:r>
    </w:p>
    <w:p w14:paraId="03613413" w14:textId="77777777" w:rsidR="00611099" w:rsidRPr="00DF38D1" w:rsidRDefault="00611099" w:rsidP="00611099">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b/>
          <w:bCs/>
          <w:sz w:val="22"/>
          <w:szCs w:val="22"/>
        </w:rPr>
        <w:tab/>
      </w:r>
      <w:r w:rsidRPr="00DF38D1">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4B400C" w:rsidRPr="00DF38D1">
        <w:rPr>
          <w:rFonts w:ascii="Arial" w:hAnsi="Arial" w:cs="Arial"/>
          <w:sz w:val="22"/>
          <w:szCs w:val="22"/>
        </w:rPr>
        <w:t>The Group</w:t>
      </w:r>
      <w:r w:rsidRPr="00DF38D1">
        <w:rPr>
          <w:rFonts w:ascii="Arial" w:hAnsi="Arial" w:cs="Arial"/>
          <w:sz w:val="22"/>
          <w:szCs w:val="22"/>
        </w:rPr>
        <w:t xml:space="preserve"> appl</w:t>
      </w:r>
      <w:r w:rsidR="000B38CA" w:rsidRPr="00DF38D1">
        <w:rPr>
          <w:rFonts w:ascii="Arial" w:hAnsi="Arial" w:cs="Arial"/>
          <w:sz w:val="22"/>
          <w:szCs w:val="22"/>
        </w:rPr>
        <w:t>ies</w:t>
      </w:r>
      <w:r w:rsidRPr="00DF38D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B400C" w:rsidRPr="00DF38D1">
        <w:rPr>
          <w:rFonts w:ascii="Arial" w:hAnsi="Arial" w:cs="Arial"/>
          <w:sz w:val="22"/>
          <w:szCs w:val="22"/>
        </w:rPr>
        <w:t>the Group</w:t>
      </w:r>
      <w:r w:rsidRPr="00DF38D1">
        <w:rPr>
          <w:rFonts w:ascii="Arial" w:hAnsi="Arial" w:cs="Arial"/>
          <w:sz w:val="22"/>
          <w:szCs w:val="22"/>
        </w:rPr>
        <w:t xml:space="preserve"> measure</w:t>
      </w:r>
      <w:r w:rsidR="000B38CA" w:rsidRPr="00DF38D1">
        <w:rPr>
          <w:rFonts w:ascii="Arial" w:hAnsi="Arial" w:cs="Arial"/>
          <w:sz w:val="22"/>
          <w:szCs w:val="22"/>
        </w:rPr>
        <w:t>s</w:t>
      </w:r>
      <w:r w:rsidRPr="00DF38D1">
        <w:rPr>
          <w:rFonts w:ascii="Arial" w:hAnsi="Arial" w:cs="Arial"/>
          <w:sz w:val="22"/>
          <w:szCs w:val="22"/>
        </w:rPr>
        <w:t xml:space="preserve"> fair value using valuation technique that are appropriate in the circumstances and </w:t>
      </w:r>
      <w:proofErr w:type="spellStart"/>
      <w:r w:rsidRPr="00DF38D1">
        <w:rPr>
          <w:rFonts w:ascii="Arial" w:hAnsi="Arial" w:cs="Arial"/>
          <w:sz w:val="22"/>
          <w:szCs w:val="22"/>
        </w:rPr>
        <w:t>maximises</w:t>
      </w:r>
      <w:proofErr w:type="spellEnd"/>
      <w:r w:rsidRPr="00DF38D1">
        <w:rPr>
          <w:rFonts w:ascii="Arial" w:hAnsi="Arial" w:cs="Arial"/>
          <w:sz w:val="22"/>
          <w:szCs w:val="22"/>
        </w:rPr>
        <w:t xml:space="preserve"> the use of relevant observable inputs related to assets and liabilities that are required to be measured at fair value.</w:t>
      </w:r>
    </w:p>
    <w:p w14:paraId="43176C55" w14:textId="77777777" w:rsidR="00611099" w:rsidRPr="00DF38D1" w:rsidRDefault="00611099" w:rsidP="00CD1279">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cs="Arial"/>
          <w:sz w:val="22"/>
          <w:szCs w:val="22"/>
        </w:rPr>
        <w:tab/>
        <w:t xml:space="preserve">All assets and liabilities for which fair value is measured or disclosed in the financial statements are </w:t>
      </w:r>
      <w:proofErr w:type="spellStart"/>
      <w:r w:rsidRPr="00DF38D1">
        <w:rPr>
          <w:rFonts w:ascii="Arial" w:hAnsi="Arial" w:cs="Arial"/>
          <w:sz w:val="22"/>
          <w:szCs w:val="22"/>
        </w:rPr>
        <w:t>categorised</w:t>
      </w:r>
      <w:proofErr w:type="spellEnd"/>
      <w:r w:rsidRPr="00DF38D1">
        <w:rPr>
          <w:rFonts w:ascii="Arial" w:hAnsi="Arial" w:cs="Arial"/>
          <w:sz w:val="22"/>
          <w:szCs w:val="22"/>
        </w:rPr>
        <w:t xml:space="preserve"> within the fair value hierarchy into three levels based on </w:t>
      </w:r>
      <w:proofErr w:type="spellStart"/>
      <w:r w:rsidRPr="00DF38D1">
        <w:rPr>
          <w:rFonts w:ascii="Arial" w:hAnsi="Arial" w:cs="Arial"/>
          <w:sz w:val="22"/>
          <w:szCs w:val="22"/>
        </w:rPr>
        <w:t>categorise</w:t>
      </w:r>
      <w:proofErr w:type="spellEnd"/>
      <w:r w:rsidRPr="00DF38D1">
        <w:rPr>
          <w:rFonts w:ascii="Arial" w:hAnsi="Arial" w:cs="Arial"/>
          <w:sz w:val="22"/>
          <w:szCs w:val="22"/>
        </w:rPr>
        <w:t xml:space="preserve"> of input to be used in fair value measurement as follows:</w:t>
      </w:r>
    </w:p>
    <w:p w14:paraId="74A3D1E4" w14:textId="5869C51E"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1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 xml:space="preserve">Use of quoted market prices in an active market for such assets or liabilities </w:t>
      </w:r>
    </w:p>
    <w:p w14:paraId="4BB80FF0" w14:textId="69B81769"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2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Use of other observable inputs for such assets or liabilities, whether directly or indirectly</w:t>
      </w:r>
    </w:p>
    <w:p w14:paraId="6F484A9E" w14:textId="4AB2B19E"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3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 xml:space="preserve">Use of unobservable inputs such as estimates of future cash flows </w:t>
      </w:r>
    </w:p>
    <w:p w14:paraId="436386D6" w14:textId="77777777" w:rsidR="00611099" w:rsidRPr="00DF38D1" w:rsidRDefault="00611099" w:rsidP="00CD1279">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cs="Arial"/>
          <w:sz w:val="22"/>
          <w:szCs w:val="22"/>
        </w:rPr>
        <w:tab/>
        <w:t xml:space="preserve">At the end of each reporting period, </w:t>
      </w:r>
      <w:r w:rsidR="004B400C" w:rsidRPr="00DF38D1">
        <w:rPr>
          <w:rFonts w:ascii="Arial" w:hAnsi="Arial" w:cs="Arial"/>
          <w:sz w:val="22"/>
          <w:szCs w:val="22"/>
        </w:rPr>
        <w:t>the Group</w:t>
      </w:r>
      <w:r w:rsidRPr="00DF38D1">
        <w:rPr>
          <w:rFonts w:ascii="Arial" w:hAnsi="Arial" w:cs="Arial"/>
          <w:sz w:val="22"/>
          <w:szCs w:val="22"/>
        </w:rPr>
        <w:t xml:space="preserve"> determine</w:t>
      </w:r>
      <w:r w:rsidR="000B38CA" w:rsidRPr="00DF38D1">
        <w:rPr>
          <w:rFonts w:ascii="Arial" w:hAnsi="Arial" w:cs="Arial"/>
          <w:sz w:val="22"/>
          <w:szCs w:val="22"/>
        </w:rPr>
        <w:t>s</w:t>
      </w:r>
      <w:r w:rsidRPr="00DF38D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F0184B" w14:textId="77777777" w:rsidR="00C129E4" w:rsidRDefault="00C129E4">
      <w:pPr>
        <w:overflowPunct/>
        <w:autoSpaceDE/>
        <w:autoSpaceDN/>
        <w:adjustRightInd/>
        <w:spacing w:after="200" w:line="276" w:lineRule="auto"/>
        <w:textAlignment w:val="auto"/>
        <w:rPr>
          <w:rFonts w:ascii="Arial" w:hAnsi="Arial" w:cs="AngsanaUPC"/>
          <w:b/>
          <w:bCs/>
          <w:sz w:val="22"/>
          <w:szCs w:val="22"/>
        </w:rPr>
      </w:pPr>
      <w:r>
        <w:rPr>
          <w:rFonts w:ascii="Arial" w:hAnsi="Arial" w:cs="AngsanaUPC"/>
          <w:b/>
          <w:bCs/>
          <w:sz w:val="22"/>
          <w:szCs w:val="22"/>
        </w:rPr>
        <w:br w:type="page"/>
      </w:r>
    </w:p>
    <w:p w14:paraId="5C3887E6" w14:textId="314F5EAE" w:rsidR="00F4785F" w:rsidRPr="00DF38D1" w:rsidRDefault="00B5563F" w:rsidP="00CD1279">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lastRenderedPageBreak/>
        <w:t>6</w:t>
      </w:r>
      <w:r w:rsidR="00F4785F" w:rsidRPr="00DF38D1">
        <w:rPr>
          <w:rFonts w:ascii="Arial" w:hAnsi="Arial" w:cs="AngsanaUPC"/>
          <w:b/>
          <w:bCs/>
          <w:sz w:val="22"/>
          <w:szCs w:val="22"/>
        </w:rPr>
        <w:t>.</w:t>
      </w:r>
      <w:r w:rsidR="00F4785F" w:rsidRPr="00DF38D1">
        <w:rPr>
          <w:rFonts w:ascii="Arial" w:hAnsi="Arial" w:cs="AngsanaUPC"/>
          <w:b/>
          <w:bCs/>
          <w:sz w:val="22"/>
          <w:szCs w:val="22"/>
        </w:rPr>
        <w:tab/>
        <w:t>Significant accounting judg</w:t>
      </w:r>
      <w:r w:rsidR="00557BB9" w:rsidRPr="00DF38D1">
        <w:rPr>
          <w:rFonts w:ascii="Arial" w:hAnsi="Arial" w:cs="AngsanaUPC"/>
          <w:b/>
          <w:bCs/>
          <w:sz w:val="22"/>
          <w:szCs w:val="22"/>
        </w:rPr>
        <w:t>e</w:t>
      </w:r>
      <w:r w:rsidR="00F4785F" w:rsidRPr="00DF38D1">
        <w:rPr>
          <w:rFonts w:ascii="Arial" w:hAnsi="Arial" w:cs="AngsanaUPC"/>
          <w:b/>
          <w:bCs/>
          <w:sz w:val="22"/>
          <w:szCs w:val="22"/>
        </w:rPr>
        <w:t>ments and estimates</w:t>
      </w:r>
    </w:p>
    <w:p w14:paraId="7FC25951" w14:textId="47E65A69" w:rsidR="008A552D" w:rsidRPr="00DF38D1" w:rsidRDefault="008A552D"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w:t>
      </w:r>
      <w:r w:rsidR="007A5910">
        <w:rPr>
          <w:rFonts w:ascii="Arial" w:hAnsi="Arial"/>
          <w:sz w:val="22"/>
          <w:szCs w:val="22"/>
        </w:rPr>
        <w:t xml:space="preserve">; </w:t>
      </w:r>
      <w:r w:rsidRPr="00DF38D1">
        <w:rPr>
          <w:rFonts w:ascii="Arial" w:hAnsi="Arial"/>
          <w:sz w:val="22"/>
          <w:szCs w:val="22"/>
        </w:rPr>
        <w:t>and actual results could differ from these estimates. Significant judgements and estimates are as follows</w:t>
      </w:r>
      <w:r w:rsidRPr="00DF38D1">
        <w:rPr>
          <w:rFonts w:ascii="Arial" w:hAnsi="Arial" w:cs="AngsanaUPC"/>
          <w:sz w:val="22"/>
          <w:szCs w:val="22"/>
        </w:rPr>
        <w:t>:</w:t>
      </w:r>
    </w:p>
    <w:p w14:paraId="5DE985AA" w14:textId="77777777" w:rsidR="008A552D" w:rsidRPr="00DF38D1" w:rsidRDefault="006477B2"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DF38D1">
        <w:rPr>
          <w:rFonts w:ascii="Arial" w:hAnsi="Arial"/>
          <w:b/>
          <w:bCs/>
          <w:sz w:val="22"/>
          <w:szCs w:val="22"/>
        </w:rPr>
        <w:tab/>
      </w:r>
      <w:r w:rsidR="008A552D" w:rsidRPr="00DF38D1">
        <w:rPr>
          <w:rFonts w:ascii="Arial" w:hAnsi="Arial"/>
          <w:b/>
          <w:bCs/>
          <w:sz w:val="22"/>
          <w:szCs w:val="22"/>
        </w:rPr>
        <w:t>Allowance for diminution in value of real estate development costs (inventories) and land held for development</w:t>
      </w:r>
    </w:p>
    <w:p w14:paraId="62B9B3BB" w14:textId="77777777" w:rsidR="008A552D" w:rsidRPr="00DF38D1" w:rsidRDefault="008A552D" w:rsidP="008A552D">
      <w:pPr>
        <w:tabs>
          <w:tab w:val="left" w:pos="1440"/>
        </w:tabs>
        <w:spacing w:before="120" w:after="120" w:line="380" w:lineRule="exact"/>
        <w:ind w:left="540" w:right="-43" w:hanging="540"/>
        <w:jc w:val="thaiDistribute"/>
        <w:outlineLvl w:val="0"/>
        <w:rPr>
          <w:rFonts w:ascii="Arial" w:hAnsi="Arial"/>
          <w:sz w:val="22"/>
          <w:szCs w:val="22"/>
        </w:rPr>
      </w:pPr>
      <w:r w:rsidRPr="00DF38D1">
        <w:rPr>
          <w:rFonts w:ascii="Arial" w:hAnsi="Arial" w:cs="AngsanaUPC"/>
          <w:sz w:val="22"/>
          <w:szCs w:val="22"/>
        </w:rPr>
        <w:tab/>
      </w:r>
      <w:r w:rsidR="004B400C" w:rsidRPr="00DF38D1">
        <w:rPr>
          <w:rFonts w:ascii="Arial" w:hAnsi="Arial"/>
          <w:sz w:val="22"/>
          <w:szCs w:val="22"/>
        </w:rPr>
        <w:t>The Group</w:t>
      </w:r>
      <w:r w:rsidRPr="00DF38D1">
        <w:rPr>
          <w:rFonts w:ascii="Arial" w:hAnsi="Arial"/>
          <w:sz w:val="22"/>
          <w:szCs w:val="22"/>
        </w:rPr>
        <w:t xml:space="preserve"> treat</w:t>
      </w:r>
      <w:r w:rsidR="000B38CA" w:rsidRPr="00DF38D1">
        <w:rPr>
          <w:rFonts w:ascii="Arial" w:hAnsi="Arial"/>
          <w:sz w:val="22"/>
          <w:szCs w:val="22"/>
        </w:rPr>
        <w:t>s</w:t>
      </w:r>
      <w:r w:rsidRPr="00DF38D1">
        <w:rPr>
          <w:rFonts w:ascii="Arial" w:hAnsi="Arial"/>
          <w:sz w:val="22"/>
          <w:szCs w:val="22"/>
        </w:rPr>
        <w:t xml:space="preserve"> real estate development costs</w:t>
      </w:r>
      <w:r w:rsidR="00344AB3" w:rsidRPr="00DF38D1">
        <w:rPr>
          <w:rFonts w:ascii="Arial" w:hAnsi="Arial"/>
          <w:sz w:val="22"/>
          <w:szCs w:val="22"/>
        </w:rPr>
        <w:t xml:space="preserve"> (inventories)</w:t>
      </w:r>
      <w:r w:rsidRPr="00DF38D1">
        <w:rPr>
          <w:rFonts w:ascii="Arial" w:hAnsi="Arial"/>
          <w:sz w:val="22"/>
          <w:szCs w:val="22"/>
        </w:rPr>
        <w:t xml:space="preserve"> and land held for development as </w:t>
      </w:r>
      <w:r w:rsidR="00F20E4E" w:rsidRPr="00DF38D1">
        <w:rPr>
          <w:rFonts w:ascii="Arial" w:hAnsi="Arial"/>
          <w:sz w:val="22"/>
          <w:szCs w:val="22"/>
        </w:rPr>
        <w:t>devaluation</w:t>
      </w:r>
      <w:r w:rsidRPr="00DF38D1">
        <w:rPr>
          <w:rFonts w:ascii="Arial" w:hAnsi="Arial"/>
          <w:sz w:val="22"/>
          <w:szCs w:val="22"/>
        </w:rPr>
        <w:t xml:space="preserve"> when a significant decline in the fair value </w:t>
      </w:r>
      <w:r w:rsidR="000B38CA" w:rsidRPr="00DF38D1">
        <w:rPr>
          <w:rFonts w:ascii="Arial" w:hAnsi="Arial"/>
          <w:sz w:val="22"/>
          <w:szCs w:val="22"/>
        </w:rPr>
        <w:t>is noted</w:t>
      </w:r>
      <w:r w:rsidRPr="00DF38D1">
        <w:rPr>
          <w:rFonts w:ascii="Arial" w:hAnsi="Arial"/>
          <w:sz w:val="22"/>
          <w:szCs w:val="22"/>
        </w:rPr>
        <w:t xml:space="preserve">. The management determines the devaluation based on net </w:t>
      </w:r>
      <w:proofErr w:type="spellStart"/>
      <w:r w:rsidR="006477B2" w:rsidRPr="00DF38D1">
        <w:rPr>
          <w:rFonts w:ascii="Arial" w:hAnsi="Arial"/>
          <w:sz w:val="22"/>
          <w:szCs w:val="22"/>
        </w:rPr>
        <w:t>realisable</w:t>
      </w:r>
      <w:proofErr w:type="spellEnd"/>
      <w:r w:rsidRPr="00DF38D1">
        <w:rPr>
          <w:rFonts w:ascii="Arial" w:hAnsi="Arial"/>
          <w:sz w:val="22"/>
          <w:szCs w:val="22"/>
        </w:rPr>
        <w:t xml:space="preserve"> value. The determination of what is “significant</w:t>
      </w:r>
      <w:proofErr w:type="gramStart"/>
      <w:r w:rsidRPr="00DF38D1">
        <w:rPr>
          <w:rFonts w:ascii="Arial" w:hAnsi="Arial"/>
          <w:sz w:val="22"/>
          <w:szCs w:val="22"/>
        </w:rPr>
        <w:t>”</w:t>
      </w:r>
      <w:proofErr w:type="gramEnd"/>
      <w:r w:rsidRPr="00DF38D1">
        <w:rPr>
          <w:rFonts w:ascii="Arial" w:hAnsi="Arial"/>
          <w:sz w:val="22"/>
          <w:szCs w:val="22"/>
        </w:rPr>
        <w:t xml:space="preserve"> and </w:t>
      </w:r>
      <w:r w:rsidR="00E808D1" w:rsidRPr="00DF38D1">
        <w:rPr>
          <w:rFonts w:ascii="Arial" w:hAnsi="Arial"/>
          <w:sz w:val="22"/>
          <w:szCs w:val="22"/>
        </w:rPr>
        <w:t>the amount of</w:t>
      </w:r>
      <w:r w:rsidRPr="00DF38D1">
        <w:rPr>
          <w:rFonts w:ascii="Arial" w:hAnsi="Arial"/>
          <w:sz w:val="22"/>
          <w:szCs w:val="22"/>
        </w:rPr>
        <w:t xml:space="preserve"> devaluation requires the management to exercise judgement.  </w:t>
      </w:r>
    </w:p>
    <w:p w14:paraId="0930F922" w14:textId="1A9B7EFB" w:rsidR="000B38CA" w:rsidRPr="00DF38D1"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b/>
          <w:bCs/>
          <w:sz w:val="22"/>
          <w:szCs w:val="22"/>
        </w:rPr>
      </w:pPr>
      <w:r w:rsidRPr="00DF38D1">
        <w:rPr>
          <w:rFonts w:ascii="Arial" w:hAnsi="Arial"/>
          <w:b/>
          <w:bCs/>
          <w:sz w:val="22"/>
          <w:szCs w:val="22"/>
        </w:rPr>
        <w:t>Provision for maintenance of housing and condominium units, and public utilities</w:t>
      </w:r>
    </w:p>
    <w:p w14:paraId="36D24BEB" w14:textId="6244D01C" w:rsidR="000B38CA" w:rsidRPr="00DF38D1"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sz w:val="22"/>
          <w:szCs w:val="22"/>
        </w:rPr>
      </w:pPr>
      <w:r w:rsidRPr="00DF38D1">
        <w:rPr>
          <w:rFonts w:ascii="Arial" w:hAnsi="Arial"/>
          <w:sz w:val="22"/>
          <w:szCs w:val="22"/>
        </w:rPr>
        <w:t xml:space="preserve">In recording provision for maintenance of housing and condominium units and public utilities, the management estimates the expenses expected to be incurred based on </w:t>
      </w:r>
      <w:proofErr w:type="gramStart"/>
      <w:r w:rsidRPr="00DF38D1">
        <w:rPr>
          <w:rFonts w:ascii="Arial" w:hAnsi="Arial"/>
          <w:sz w:val="22"/>
          <w:szCs w:val="22"/>
        </w:rPr>
        <w:t>past experience</w:t>
      </w:r>
      <w:proofErr w:type="gramEnd"/>
      <w:r w:rsidRPr="00DF38D1">
        <w:rPr>
          <w:rFonts w:ascii="Arial" w:hAnsi="Arial"/>
          <w:sz w:val="22"/>
          <w:szCs w:val="22"/>
        </w:rPr>
        <w:t xml:space="preserve"> of providing maintenance and currently available information relating to maintenance expenses.</w:t>
      </w:r>
    </w:p>
    <w:p w14:paraId="71C87DBF" w14:textId="3E63D35C" w:rsidR="000B38CA" w:rsidRPr="00DF38D1" w:rsidRDefault="00550867" w:rsidP="000B38CA">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theme="minorBidi"/>
          <w:b/>
          <w:bCs/>
          <w:sz w:val="22"/>
          <w:szCs w:val="22"/>
          <w:cs/>
        </w:rPr>
        <w:tab/>
      </w:r>
      <w:r w:rsidR="000B38CA" w:rsidRPr="00DF38D1">
        <w:rPr>
          <w:rFonts w:ascii="Arial" w:eastAsia="Arial Unicode MS" w:hAnsi="Arial" w:cs="Arial Unicode MS"/>
          <w:b/>
          <w:bCs/>
          <w:sz w:val="22"/>
          <w:szCs w:val="22"/>
        </w:rPr>
        <w:t>Project development costs estimation</w:t>
      </w:r>
    </w:p>
    <w:p w14:paraId="338D0A63" w14:textId="77777777" w:rsidR="000B38CA" w:rsidRPr="00DF38D1" w:rsidRDefault="000B38CA" w:rsidP="000B38CA">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sidRPr="00DF38D1">
        <w:rPr>
          <w:rFonts w:ascii="Arial" w:eastAsia="Arial Unicode MS" w:hAnsi="Arial" w:cs="Arial Unicode MS"/>
          <w:sz w:val="22"/>
          <w:szCs w:val="22"/>
        </w:rPr>
        <w:tab/>
      </w:r>
      <w:r w:rsidRPr="00DF38D1">
        <w:rPr>
          <w:rFonts w:ascii="Arial" w:eastAsia="Arial Unicode MS" w:hAnsi="Arial" w:cs="Arial Unicode MS"/>
          <w:sz w:val="22"/>
          <w:szCs w:val="22"/>
        </w:rPr>
        <w:tab/>
        <w:t xml:space="preserve">In calculating costs of land and houses and </w:t>
      </w:r>
      <w:r w:rsidRPr="00DF38D1">
        <w:rPr>
          <w:rFonts w:ascii="Arial" w:hAnsi="Arial"/>
          <w:sz w:val="22"/>
          <w:szCs w:val="22"/>
        </w:rPr>
        <w:t xml:space="preserve">residential </w:t>
      </w:r>
      <w:r w:rsidRPr="00DF38D1">
        <w:rPr>
          <w:rFonts w:ascii="Arial" w:eastAsia="Arial Unicode MS" w:hAnsi="Arial" w:cs="Arial Unicode MS"/>
          <w:sz w:val="22"/>
          <w:szCs w:val="22"/>
        </w:rPr>
        <w:t xml:space="preserve">condominium units sold, the Group </w:t>
      </w:r>
      <w:proofErr w:type="gramStart"/>
      <w:r w:rsidRPr="00DF38D1">
        <w:rPr>
          <w:rFonts w:ascii="Arial" w:eastAsia="Arial Unicode MS" w:hAnsi="Arial" w:cs="Arial Unicode MS"/>
          <w:sz w:val="22"/>
          <w:szCs w:val="22"/>
        </w:rPr>
        <w:t>has to</w:t>
      </w:r>
      <w:proofErr w:type="gramEnd"/>
      <w:r w:rsidRPr="00DF38D1">
        <w:rPr>
          <w:rFonts w:ascii="Arial" w:eastAsia="Arial Unicode MS" w:hAnsi="Arial" w:cs="Arial Unicode MS"/>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44D45780" w14:textId="6B2750AC"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r>
      <w:r w:rsidR="00E808D1" w:rsidRPr="00DF38D1">
        <w:rPr>
          <w:rFonts w:ascii="Arial" w:hAnsi="Arial" w:cs="AngsanaUPC"/>
          <w:b/>
          <w:bCs/>
          <w:sz w:val="22"/>
          <w:szCs w:val="22"/>
        </w:rPr>
        <w:t>Contributions to</w:t>
      </w:r>
      <w:r w:rsidRPr="00DF38D1">
        <w:rPr>
          <w:rFonts w:ascii="Arial" w:hAnsi="Arial" w:cs="AngsanaUPC"/>
          <w:b/>
          <w:bCs/>
          <w:sz w:val="22"/>
          <w:szCs w:val="22"/>
        </w:rPr>
        <w:t xml:space="preserve"> </w:t>
      </w:r>
      <w:r w:rsidR="002F190D" w:rsidRPr="00DF38D1">
        <w:rPr>
          <w:rFonts w:ascii="Arial" w:hAnsi="Arial" w:cs="AngsanaUPC"/>
          <w:b/>
          <w:bCs/>
          <w:sz w:val="22"/>
          <w:szCs w:val="22"/>
        </w:rPr>
        <w:t>h</w:t>
      </w:r>
      <w:r w:rsidRPr="00DF38D1">
        <w:rPr>
          <w:rFonts w:ascii="Arial" w:hAnsi="Arial" w:cs="AngsanaUPC"/>
          <w:b/>
          <w:bCs/>
          <w:sz w:val="22"/>
          <w:szCs w:val="22"/>
        </w:rPr>
        <w:t xml:space="preserve">ousing </w:t>
      </w:r>
      <w:r w:rsidR="002F190D" w:rsidRPr="00DF38D1">
        <w:rPr>
          <w:rFonts w:ascii="Arial" w:hAnsi="Arial" w:cs="AngsanaUPC"/>
          <w:b/>
          <w:bCs/>
          <w:sz w:val="22"/>
          <w:szCs w:val="22"/>
        </w:rPr>
        <w:t>e</w:t>
      </w:r>
      <w:r w:rsidRPr="00DF38D1">
        <w:rPr>
          <w:rFonts w:ascii="Arial" w:hAnsi="Arial" w:cs="AngsanaUPC"/>
          <w:b/>
          <w:bCs/>
          <w:sz w:val="22"/>
          <w:szCs w:val="22"/>
        </w:rPr>
        <w:t xml:space="preserve">state </w:t>
      </w:r>
      <w:r w:rsidR="002F190D" w:rsidRPr="00DF38D1">
        <w:rPr>
          <w:rFonts w:ascii="Arial" w:hAnsi="Arial" w:cs="AngsanaUPC"/>
          <w:b/>
          <w:bCs/>
          <w:sz w:val="22"/>
          <w:szCs w:val="22"/>
        </w:rPr>
        <w:t>j</w:t>
      </w:r>
      <w:r w:rsidRPr="00DF38D1">
        <w:rPr>
          <w:rFonts w:ascii="Arial" w:hAnsi="Arial" w:cs="AngsanaUPC"/>
          <w:b/>
          <w:bCs/>
          <w:sz w:val="22"/>
          <w:szCs w:val="22"/>
        </w:rPr>
        <w:t xml:space="preserve">uristic </w:t>
      </w:r>
      <w:r w:rsidR="002F190D" w:rsidRPr="00DF38D1">
        <w:rPr>
          <w:rFonts w:ascii="Arial" w:hAnsi="Arial" w:cs="AngsanaUPC"/>
          <w:b/>
          <w:bCs/>
          <w:sz w:val="22"/>
          <w:szCs w:val="22"/>
        </w:rPr>
        <w:t>p</w:t>
      </w:r>
      <w:r w:rsidRPr="00DF38D1">
        <w:rPr>
          <w:rFonts w:ascii="Arial" w:hAnsi="Arial" w:cs="AngsanaUPC"/>
          <w:b/>
          <w:bCs/>
          <w:sz w:val="22"/>
          <w:szCs w:val="22"/>
        </w:rPr>
        <w:t>ersons</w:t>
      </w:r>
    </w:p>
    <w:p w14:paraId="212D93AE" w14:textId="77777777" w:rsidR="008A552D" w:rsidRPr="00DF38D1" w:rsidRDefault="004B400C" w:rsidP="008A552D">
      <w:pPr>
        <w:tabs>
          <w:tab w:val="left" w:pos="1440"/>
        </w:tabs>
        <w:spacing w:before="120" w:after="120" w:line="380" w:lineRule="exact"/>
        <w:ind w:left="547" w:right="-43"/>
        <w:jc w:val="thaiDistribute"/>
        <w:outlineLvl w:val="0"/>
        <w:rPr>
          <w:rFonts w:ascii="Arial" w:hAnsi="Arial" w:cs="AngsanaUPC"/>
          <w:sz w:val="22"/>
          <w:szCs w:val="22"/>
        </w:rPr>
      </w:pPr>
      <w:r w:rsidRPr="00DF38D1">
        <w:rPr>
          <w:rFonts w:ascii="Arial" w:hAnsi="Arial" w:cs="AngsanaUPC"/>
          <w:sz w:val="22"/>
          <w:szCs w:val="22"/>
        </w:rPr>
        <w:t>The Group</w:t>
      </w:r>
      <w:r w:rsidR="008A552D" w:rsidRPr="00DF38D1">
        <w:rPr>
          <w:rFonts w:ascii="Arial" w:hAnsi="Arial" w:cs="AngsanaUPC"/>
          <w:sz w:val="22"/>
          <w:szCs w:val="22"/>
        </w:rPr>
        <w:t xml:space="preserve"> estimate</w:t>
      </w:r>
      <w:r w:rsidR="002F190D" w:rsidRPr="00DF38D1">
        <w:rPr>
          <w:rFonts w:ascii="Arial" w:hAnsi="Arial" w:cs="AngsanaUPC"/>
          <w:sz w:val="22"/>
          <w:szCs w:val="22"/>
        </w:rPr>
        <w:t>s</w:t>
      </w:r>
      <w:r w:rsidR="008A552D" w:rsidRPr="00DF38D1">
        <w:rPr>
          <w:rFonts w:ascii="Arial" w:hAnsi="Arial" w:cs="AngsanaUPC"/>
          <w:sz w:val="22"/>
          <w:szCs w:val="22"/>
        </w:rPr>
        <w:t xml:space="preserve"> </w:t>
      </w:r>
      <w:r w:rsidR="002F190D" w:rsidRPr="00DF38D1">
        <w:rPr>
          <w:rFonts w:ascii="Arial" w:hAnsi="Arial" w:cs="AngsanaUPC"/>
          <w:sz w:val="22"/>
          <w:szCs w:val="22"/>
        </w:rPr>
        <w:t>its contributions to h</w:t>
      </w:r>
      <w:r w:rsidR="008A552D" w:rsidRPr="00DF38D1">
        <w:rPr>
          <w:rFonts w:ascii="Arial" w:hAnsi="Arial" w:cs="AngsanaUPC"/>
          <w:sz w:val="22"/>
          <w:szCs w:val="22"/>
        </w:rPr>
        <w:t xml:space="preserve">ousing </w:t>
      </w:r>
      <w:r w:rsidR="002F190D" w:rsidRPr="00DF38D1">
        <w:rPr>
          <w:rFonts w:ascii="Arial" w:hAnsi="Arial" w:cs="AngsanaUPC"/>
          <w:sz w:val="22"/>
          <w:szCs w:val="22"/>
        </w:rPr>
        <w:t>e</w:t>
      </w:r>
      <w:r w:rsidR="008A552D" w:rsidRPr="00DF38D1">
        <w:rPr>
          <w:rFonts w:ascii="Arial" w:hAnsi="Arial" w:cs="AngsanaUPC"/>
          <w:sz w:val="22"/>
          <w:szCs w:val="22"/>
        </w:rPr>
        <w:t xml:space="preserve">state </w:t>
      </w:r>
      <w:r w:rsidR="002F190D" w:rsidRPr="00DF38D1">
        <w:rPr>
          <w:rFonts w:ascii="Arial" w:hAnsi="Arial" w:cs="AngsanaUPC"/>
          <w:sz w:val="22"/>
          <w:szCs w:val="22"/>
        </w:rPr>
        <w:t>j</w:t>
      </w:r>
      <w:r w:rsidR="008A552D" w:rsidRPr="00DF38D1">
        <w:rPr>
          <w:rFonts w:ascii="Arial" w:hAnsi="Arial" w:cs="AngsanaUPC"/>
          <w:sz w:val="22"/>
          <w:szCs w:val="22"/>
        </w:rPr>
        <w:t xml:space="preserve">uristic </w:t>
      </w:r>
      <w:r w:rsidR="002F190D" w:rsidRPr="00DF38D1">
        <w:rPr>
          <w:rFonts w:ascii="Arial" w:hAnsi="Arial" w:cs="AngsanaUPC"/>
          <w:sz w:val="22"/>
          <w:szCs w:val="22"/>
        </w:rPr>
        <w:t>p</w:t>
      </w:r>
      <w:r w:rsidR="008A552D" w:rsidRPr="00DF38D1">
        <w:rPr>
          <w:rFonts w:ascii="Arial" w:hAnsi="Arial" w:cs="AngsanaUPC"/>
          <w:sz w:val="22"/>
          <w:szCs w:val="22"/>
        </w:rPr>
        <w:t>ersons using the rate specified by the</w:t>
      </w:r>
      <w:r w:rsidR="002F190D" w:rsidRPr="00DF38D1">
        <w:rPr>
          <w:rFonts w:ascii="Arial" w:hAnsi="Arial" w:cs="AngsanaUPC"/>
          <w:sz w:val="22"/>
          <w:szCs w:val="22"/>
        </w:rPr>
        <w:t xml:space="preserve"> law and</w:t>
      </w:r>
      <w:r w:rsidR="008A552D" w:rsidRPr="00DF38D1">
        <w:rPr>
          <w:rFonts w:ascii="Arial" w:hAnsi="Arial" w:cs="AngsanaUPC"/>
          <w:sz w:val="22"/>
          <w:szCs w:val="22"/>
        </w:rPr>
        <w:t xml:space="preserve"> regulat</w:t>
      </w:r>
      <w:r w:rsidR="002F190D" w:rsidRPr="00DF38D1">
        <w:rPr>
          <w:rFonts w:ascii="Arial" w:hAnsi="Arial" w:cs="AngsanaUPC"/>
          <w:sz w:val="22"/>
          <w:szCs w:val="22"/>
        </w:rPr>
        <w:t>ions</w:t>
      </w:r>
      <w:r w:rsidR="008A552D" w:rsidRPr="00DF38D1">
        <w:rPr>
          <w:rFonts w:ascii="Arial" w:hAnsi="Arial" w:cs="AngsanaUPC"/>
          <w:sz w:val="22"/>
          <w:szCs w:val="22"/>
        </w:rPr>
        <w:t xml:space="preserve"> and the budgeted </w:t>
      </w:r>
      <w:r w:rsidR="002F190D" w:rsidRPr="00DF38D1">
        <w:rPr>
          <w:rFonts w:ascii="Arial" w:hAnsi="Arial" w:cs="AngsanaUPC"/>
          <w:sz w:val="22"/>
          <w:szCs w:val="22"/>
        </w:rPr>
        <w:t xml:space="preserve">cost of </w:t>
      </w:r>
      <w:r w:rsidR="008A552D" w:rsidRPr="00DF38D1">
        <w:rPr>
          <w:rFonts w:ascii="Arial" w:hAnsi="Arial" w:cs="AngsanaUPC"/>
          <w:sz w:val="22"/>
          <w:szCs w:val="22"/>
        </w:rPr>
        <w:t>public utilities as a basis for the calculation.</w:t>
      </w:r>
    </w:p>
    <w:p w14:paraId="2714E9EC" w14:textId="1134AA86"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t>Property</w:t>
      </w:r>
      <w:r w:rsidR="006477B2" w:rsidRPr="00DF38D1">
        <w:rPr>
          <w:rFonts w:ascii="Arial" w:hAnsi="Arial" w:cs="AngsanaUPC"/>
          <w:b/>
          <w:bCs/>
          <w:sz w:val="22"/>
          <w:szCs w:val="22"/>
        </w:rPr>
        <w:t>,</w:t>
      </w:r>
      <w:r w:rsidRPr="00DF38D1">
        <w:rPr>
          <w:rFonts w:ascii="Arial" w:hAnsi="Arial" w:cs="AngsanaUPC"/>
          <w:b/>
          <w:bCs/>
          <w:sz w:val="22"/>
          <w:szCs w:val="22"/>
        </w:rPr>
        <w:t xml:space="preserve"> plant and equipment / Investment properties </w:t>
      </w:r>
      <w:r w:rsidR="00666B22">
        <w:rPr>
          <w:rFonts w:ascii="Arial" w:hAnsi="Arial" w:cs="AngsanaUPC"/>
          <w:b/>
          <w:bCs/>
          <w:sz w:val="22"/>
          <w:szCs w:val="22"/>
        </w:rPr>
        <w:t xml:space="preserve">/ Right-of-use assets </w:t>
      </w:r>
      <w:r w:rsidRPr="00DF38D1">
        <w:rPr>
          <w:rFonts w:ascii="Arial" w:hAnsi="Arial" w:cs="AngsanaUPC"/>
          <w:b/>
          <w:bCs/>
          <w:sz w:val="22"/>
          <w:szCs w:val="22"/>
        </w:rPr>
        <w:t>and Depreciation</w:t>
      </w:r>
    </w:p>
    <w:p w14:paraId="685ED59A" w14:textId="5ABD6B77"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In determining depreciation of building and equipment</w:t>
      </w:r>
      <w:r w:rsidR="00666B22">
        <w:rPr>
          <w:rFonts w:ascii="Arial" w:hAnsi="Arial"/>
          <w:sz w:val="22"/>
          <w:szCs w:val="22"/>
        </w:rPr>
        <w:t xml:space="preserve">, </w:t>
      </w:r>
      <w:r w:rsidRPr="00DF38D1">
        <w:rPr>
          <w:rFonts w:ascii="Arial" w:hAnsi="Arial" w:cs="AngsanaUPC"/>
          <w:sz w:val="22"/>
          <w:szCs w:val="22"/>
        </w:rPr>
        <w:t>investment properties</w:t>
      </w:r>
      <w:r w:rsidR="00666B22">
        <w:rPr>
          <w:rFonts w:ascii="Arial" w:hAnsi="Arial" w:cs="AngsanaUPC"/>
          <w:sz w:val="22"/>
          <w:szCs w:val="22"/>
        </w:rPr>
        <w:t xml:space="preserve"> and right-of-use assets</w:t>
      </w:r>
      <w:r w:rsidRPr="00DF38D1">
        <w:rPr>
          <w:rFonts w:ascii="Arial" w:hAnsi="Arial"/>
          <w:sz w:val="22"/>
          <w:szCs w:val="22"/>
        </w:rPr>
        <w:t>,</w:t>
      </w:r>
      <w:r w:rsidR="00666B22">
        <w:rPr>
          <w:rFonts w:ascii="Arial" w:hAnsi="Arial"/>
          <w:sz w:val="22"/>
          <w:szCs w:val="22"/>
        </w:rPr>
        <w:t xml:space="preserve"> </w:t>
      </w:r>
      <w:r w:rsidRPr="00DF38D1">
        <w:rPr>
          <w:rFonts w:ascii="Arial" w:hAnsi="Arial"/>
          <w:sz w:val="22"/>
          <w:szCs w:val="22"/>
        </w:rPr>
        <w:t>the management is required to make estimates of the useful lives and residual values of the building and equipment</w:t>
      </w:r>
      <w:r w:rsidR="00666B22">
        <w:rPr>
          <w:rFonts w:ascii="Arial" w:hAnsi="Arial"/>
          <w:sz w:val="22"/>
          <w:szCs w:val="22"/>
        </w:rPr>
        <w:t xml:space="preserve">, </w:t>
      </w:r>
      <w:r w:rsidRPr="00DF38D1">
        <w:rPr>
          <w:rFonts w:ascii="Arial" w:hAnsi="Arial" w:cs="AngsanaUPC"/>
          <w:sz w:val="22"/>
          <w:szCs w:val="22"/>
        </w:rPr>
        <w:t>investment properties</w:t>
      </w:r>
      <w:r w:rsidRPr="00DF38D1">
        <w:rPr>
          <w:rFonts w:ascii="Arial" w:hAnsi="Arial"/>
          <w:sz w:val="22"/>
          <w:szCs w:val="22"/>
        </w:rPr>
        <w:t xml:space="preserve"> </w:t>
      </w:r>
      <w:r w:rsidR="00666B22">
        <w:rPr>
          <w:rFonts w:ascii="Arial" w:hAnsi="Arial"/>
          <w:sz w:val="22"/>
          <w:szCs w:val="22"/>
        </w:rPr>
        <w:t xml:space="preserve">and right-of-use assets </w:t>
      </w:r>
      <w:r w:rsidRPr="00DF38D1">
        <w:rPr>
          <w:rFonts w:ascii="Arial" w:hAnsi="Arial"/>
          <w:sz w:val="22"/>
          <w:szCs w:val="22"/>
        </w:rPr>
        <w:t>and to review estimate useful lives and residual values when there are any changes</w:t>
      </w:r>
      <w:r w:rsidRPr="00DF38D1">
        <w:rPr>
          <w:rFonts w:ascii="Arial" w:hAnsi="Arial" w:cs="AngsanaUPC"/>
          <w:sz w:val="22"/>
          <w:szCs w:val="22"/>
        </w:rPr>
        <w:t>.</w:t>
      </w:r>
    </w:p>
    <w:p w14:paraId="1935711B" w14:textId="2D6692BA" w:rsidR="008A552D" w:rsidRPr="00DF38D1" w:rsidRDefault="00C129E4" w:rsidP="008A552D">
      <w:pPr>
        <w:tabs>
          <w:tab w:val="left" w:pos="1440"/>
        </w:tabs>
        <w:spacing w:before="120" w:after="120" w:line="380" w:lineRule="exact"/>
        <w:ind w:left="547" w:right="-43" w:hanging="547"/>
        <w:jc w:val="thaiDistribute"/>
        <w:outlineLvl w:val="0"/>
        <w:rPr>
          <w:rFonts w:ascii="Arial" w:hAnsi="Arial"/>
          <w:sz w:val="22"/>
          <w:szCs w:val="22"/>
        </w:rPr>
      </w:pPr>
      <w:r>
        <w:rPr>
          <w:rFonts w:ascii="Arial" w:hAnsi="Arial"/>
          <w:sz w:val="22"/>
          <w:szCs w:val="22"/>
        </w:rPr>
        <w:lastRenderedPageBreak/>
        <w:tab/>
      </w:r>
      <w:r w:rsidR="008A552D" w:rsidRPr="00DF38D1">
        <w:rPr>
          <w:rFonts w:ascii="Arial" w:hAnsi="Arial"/>
          <w:sz w:val="22"/>
          <w:szCs w:val="22"/>
        </w:rPr>
        <w:t>In addition, the management is required to review property, plant and equipment</w:t>
      </w:r>
      <w:r w:rsidR="00425D88">
        <w:rPr>
          <w:rFonts w:ascii="Arial" w:hAnsi="Arial"/>
          <w:sz w:val="22"/>
          <w:szCs w:val="22"/>
        </w:rPr>
        <w:t xml:space="preserve">, </w:t>
      </w:r>
      <w:r w:rsidR="008A552D" w:rsidRPr="00DF38D1">
        <w:rPr>
          <w:rFonts w:ascii="Arial" w:hAnsi="Arial"/>
          <w:sz w:val="22"/>
          <w:szCs w:val="22"/>
        </w:rPr>
        <w:t xml:space="preserve">investment properties </w:t>
      </w:r>
      <w:r w:rsidR="00425D88">
        <w:rPr>
          <w:rFonts w:ascii="Arial" w:hAnsi="Arial"/>
          <w:sz w:val="22"/>
          <w:szCs w:val="22"/>
        </w:rPr>
        <w:t xml:space="preserve">and right-of-use assets </w:t>
      </w:r>
      <w:r w:rsidR="008A552D" w:rsidRPr="00DF38D1">
        <w:rPr>
          <w:rFonts w:ascii="Arial" w:hAnsi="Arial"/>
          <w:sz w:val="22"/>
          <w:szCs w:val="22"/>
        </w:rPr>
        <w:t>for impairment on a periodical basis and record impairment losses when it is determined that their recoverable amount is lower than the carrying amount. This requires judgements regarding forecast of future revenues and</w:t>
      </w:r>
      <w:r w:rsidR="008A552D" w:rsidRPr="00DF38D1">
        <w:rPr>
          <w:rFonts w:ascii="Arial" w:hAnsi="Arial"/>
          <w:sz w:val="22"/>
          <w:szCs w:val="22"/>
          <w:cs/>
        </w:rPr>
        <w:t xml:space="preserve"> </w:t>
      </w:r>
      <w:r w:rsidR="008A552D" w:rsidRPr="00DF38D1">
        <w:rPr>
          <w:rFonts w:ascii="Arial" w:hAnsi="Arial"/>
          <w:sz w:val="22"/>
          <w:szCs w:val="22"/>
        </w:rPr>
        <w:t>expenses relating to the assets subject to the review.</w:t>
      </w:r>
    </w:p>
    <w:p w14:paraId="3240CB76" w14:textId="77777777" w:rsidR="008A552D" w:rsidRPr="00DF38D1" w:rsidRDefault="008A552D" w:rsidP="008A552D">
      <w:pPr>
        <w:tabs>
          <w:tab w:val="left" w:pos="1440"/>
        </w:tabs>
        <w:spacing w:before="120" w:after="120" w:line="380" w:lineRule="exact"/>
        <w:ind w:left="540"/>
        <w:jc w:val="thaiDistribute"/>
        <w:outlineLvl w:val="0"/>
        <w:rPr>
          <w:rFonts w:ascii="Arial" w:hAnsi="Arial"/>
          <w:b/>
          <w:bCs/>
          <w:sz w:val="22"/>
          <w:szCs w:val="22"/>
        </w:rPr>
      </w:pPr>
      <w:r w:rsidRPr="00DF38D1">
        <w:rPr>
          <w:rFonts w:ascii="Arial" w:hAnsi="Arial"/>
          <w:b/>
          <w:bCs/>
          <w:sz w:val="22"/>
          <w:szCs w:val="22"/>
        </w:rPr>
        <w:t>Deferred tax assets</w:t>
      </w:r>
    </w:p>
    <w:p w14:paraId="7ACA3F9C" w14:textId="2C116249" w:rsidR="008A552D" w:rsidRPr="00DF38D1" w:rsidRDefault="008A552D" w:rsidP="008A552D">
      <w:pPr>
        <w:tabs>
          <w:tab w:val="left" w:pos="1440"/>
        </w:tabs>
        <w:spacing w:before="120" w:after="120" w:line="380" w:lineRule="exact"/>
        <w:ind w:left="540"/>
        <w:jc w:val="thaiDistribute"/>
        <w:outlineLvl w:val="0"/>
        <w:rPr>
          <w:rFonts w:ascii="Arial" w:hAnsi="Arial"/>
          <w:sz w:val="22"/>
          <w:szCs w:val="22"/>
        </w:rPr>
      </w:pPr>
      <w:r w:rsidRPr="00DF38D1">
        <w:rPr>
          <w:rFonts w:ascii="Arial" w:hAnsi="Arial"/>
          <w:sz w:val="22"/>
          <w:szCs w:val="22"/>
        </w:rPr>
        <w:t xml:space="preserve">Deferred tax assets are </w:t>
      </w:r>
      <w:proofErr w:type="spellStart"/>
      <w:r w:rsidR="0084630E" w:rsidRPr="00DF38D1">
        <w:rPr>
          <w:rFonts w:ascii="Arial" w:hAnsi="Arial"/>
          <w:sz w:val="22"/>
          <w:szCs w:val="22"/>
        </w:rPr>
        <w:t>recognised</w:t>
      </w:r>
      <w:proofErr w:type="spellEnd"/>
      <w:r w:rsidRPr="00DF38D1">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84630E" w:rsidRPr="00DF38D1">
        <w:rPr>
          <w:rFonts w:ascii="Arial" w:hAnsi="Arial"/>
          <w:sz w:val="22"/>
          <w:szCs w:val="22"/>
        </w:rPr>
        <w:t xml:space="preserve"> </w:t>
      </w:r>
      <w:proofErr w:type="spellStart"/>
      <w:r w:rsidR="007A5910">
        <w:rPr>
          <w:rFonts w:ascii="Arial" w:hAnsi="Arial"/>
          <w:sz w:val="22"/>
          <w:szCs w:val="22"/>
        </w:rPr>
        <w:t>utilised</w:t>
      </w:r>
      <w:proofErr w:type="spellEnd"/>
      <w:r w:rsidRPr="00DF38D1">
        <w:rPr>
          <w:rFonts w:ascii="Arial" w:hAnsi="Arial"/>
          <w:sz w:val="22"/>
          <w:szCs w:val="22"/>
        </w:rPr>
        <w:t>. Significant management judgement is required to determine the amount of deferred tax assets that can be</w:t>
      </w:r>
      <w:r w:rsidR="0084630E" w:rsidRPr="00DF38D1">
        <w:rPr>
          <w:rFonts w:ascii="Arial" w:hAnsi="Arial"/>
          <w:sz w:val="22"/>
          <w:szCs w:val="22"/>
        </w:rPr>
        <w:t xml:space="preserve"> </w:t>
      </w:r>
      <w:proofErr w:type="spellStart"/>
      <w:r w:rsidR="0084630E" w:rsidRPr="00DF38D1">
        <w:rPr>
          <w:rFonts w:ascii="Arial" w:hAnsi="Arial"/>
          <w:sz w:val="22"/>
          <w:szCs w:val="22"/>
        </w:rPr>
        <w:t>recognised</w:t>
      </w:r>
      <w:proofErr w:type="spellEnd"/>
      <w:r w:rsidRPr="00DF38D1">
        <w:rPr>
          <w:rFonts w:ascii="Arial" w:hAnsi="Arial"/>
          <w:sz w:val="22"/>
          <w:szCs w:val="22"/>
        </w:rPr>
        <w:t xml:space="preserve">, based upon the likely timing and level of estimate future taxable profits. </w:t>
      </w:r>
    </w:p>
    <w:p w14:paraId="18EDCEF3" w14:textId="7A0D7659" w:rsidR="008A552D" w:rsidRPr="00DF38D1" w:rsidRDefault="00550867" w:rsidP="008A552D">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ab/>
      </w:r>
      <w:r w:rsidR="008A552D" w:rsidRPr="00DF38D1">
        <w:rPr>
          <w:rFonts w:ascii="Arial" w:hAnsi="Arial"/>
          <w:b/>
          <w:bCs/>
          <w:sz w:val="22"/>
          <w:szCs w:val="22"/>
        </w:rPr>
        <w:t>Post-employment benefits under defined benefit plans</w:t>
      </w:r>
      <w:r w:rsidR="008A552D" w:rsidRPr="00DF38D1">
        <w:rPr>
          <w:rFonts w:ascii="Arial" w:hAnsi="Arial"/>
          <w:spacing w:val="-3"/>
          <w:sz w:val="22"/>
          <w:szCs w:val="22"/>
        </w:rPr>
        <w:t xml:space="preserve"> </w:t>
      </w:r>
    </w:p>
    <w:p w14:paraId="7628F3FA" w14:textId="77777777" w:rsidR="008A552D" w:rsidRPr="00DF38D1" w:rsidRDefault="008A552D" w:rsidP="008A552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DF38D1">
        <w:rPr>
          <w:rFonts w:ascii="Arial" w:hAnsi="Arial" w:cs="Arial"/>
          <w:color w:val="000000"/>
          <w:sz w:val="22"/>
          <w:szCs w:val="22"/>
        </w:rPr>
        <w:t>The obligation under the defined benefit plans is determined based on actuarial techniques. Such determination is made based on various assumptions, including discount rate, future salary increase rate, mortality rate and staff turnover rate.</w:t>
      </w:r>
    </w:p>
    <w:p w14:paraId="19B8AC08" w14:textId="72F698C9" w:rsidR="007A5910" w:rsidRDefault="007A5910" w:rsidP="007A5910">
      <w:pPr>
        <w:overflowPunct/>
        <w:spacing w:before="120" w:after="120" w:line="380" w:lineRule="exact"/>
        <w:ind w:left="540"/>
        <w:jc w:val="thaiDistribute"/>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5CAC794F" w14:textId="7777777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 xml:space="preserve">Determining the lease term with extension and termination options - The Group as a lessee </w:t>
      </w:r>
    </w:p>
    <w:p w14:paraId="5FB6B3B3" w14:textId="7777777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F18B85C" w14:textId="20C3F72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Estimating the incremental borrowing rate - The Group as a lessee</w:t>
      </w:r>
    </w:p>
    <w:p w14:paraId="7265958F" w14:textId="233C0F4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 xml:space="preserve">The Group cannot readily determine the interest rate implicit in the lease, </w:t>
      </w:r>
      <w:proofErr w:type="gramStart"/>
      <w:r>
        <w:rPr>
          <w:rFonts w:ascii="Arial" w:hAnsi="Arial"/>
          <w:sz w:val="22"/>
          <w:szCs w:val="22"/>
        </w:rPr>
        <w:t>therefore,</w:t>
      </w:r>
      <w:r w:rsidR="00550867">
        <w:rPr>
          <w:rFonts w:ascii="Arial" w:hAnsi="Arial" w:hint="cs"/>
          <w:sz w:val="22"/>
          <w:szCs w:val="22"/>
          <w:cs/>
        </w:rPr>
        <w:t xml:space="preserve">   </w:t>
      </w:r>
      <w:proofErr w:type="gramEnd"/>
      <w:r w:rsidR="00550867">
        <w:rPr>
          <w:rFonts w:ascii="Arial" w:hAnsi="Arial" w:hint="cs"/>
          <w:sz w:val="22"/>
          <w:szCs w:val="22"/>
          <w:cs/>
        </w:rPr>
        <w:t xml:space="preserve">                         </w:t>
      </w:r>
      <w:r>
        <w:rPr>
          <w:rFonts w:ascii="Arial" w:hAnsi="Arial"/>
          <w:sz w:val="22"/>
          <w:szCs w:val="22"/>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E277DC5" w14:textId="7777777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Lease classification</w:t>
      </w:r>
      <w:r w:rsidRPr="00086BAE">
        <w:rPr>
          <w:rFonts w:ascii="Arial" w:hAnsi="Arial" w:hint="cs"/>
          <w:i/>
          <w:iCs/>
          <w:sz w:val="22"/>
          <w:szCs w:val="22"/>
          <w:cs/>
        </w:rPr>
        <w:t xml:space="preserve"> </w:t>
      </w:r>
      <w:r w:rsidRPr="00086BAE">
        <w:rPr>
          <w:rFonts w:ascii="Arial" w:hAnsi="Arial"/>
          <w:i/>
          <w:iCs/>
          <w:sz w:val="22"/>
          <w:szCs w:val="22"/>
        </w:rPr>
        <w:t>- The Group as lessor</w:t>
      </w:r>
    </w:p>
    <w:p w14:paraId="0C10BAEC" w14:textId="28A87D7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 xml:space="preserve">In determining whether a lease is to be classified as an operating lease or finance </w:t>
      </w:r>
      <w:proofErr w:type="gramStart"/>
      <w:r>
        <w:rPr>
          <w:rFonts w:ascii="Arial" w:hAnsi="Arial"/>
          <w:sz w:val="22"/>
          <w:szCs w:val="22"/>
        </w:rPr>
        <w:t>lease,</w:t>
      </w:r>
      <w:r w:rsidR="009032DB">
        <w:rPr>
          <w:rFonts w:ascii="Arial" w:hAnsi="Arial"/>
          <w:sz w:val="22"/>
          <w:szCs w:val="22"/>
        </w:rPr>
        <w:t xml:space="preserve">   </w:t>
      </w:r>
      <w:proofErr w:type="gramEnd"/>
      <w:r w:rsidR="009032DB">
        <w:rPr>
          <w:rFonts w:ascii="Arial" w:hAnsi="Arial"/>
          <w:sz w:val="22"/>
          <w:szCs w:val="22"/>
        </w:rPr>
        <w:t xml:space="preserve">     </w:t>
      </w:r>
      <w:r>
        <w:rPr>
          <w:rFonts w:ascii="Arial" w:hAnsi="Arial"/>
          <w:sz w:val="22"/>
          <w:szCs w:val="22"/>
        </w:rPr>
        <w:t xml:space="preserve"> the management is required to exercise judgement as to whether significant risk and rewards of ownership of the leased asset has been transferred, taking into consideration terms and conditions of the arrangement.</w:t>
      </w:r>
    </w:p>
    <w:p w14:paraId="0756AD32" w14:textId="77777777" w:rsidR="00C129E4" w:rsidRDefault="00C129E4">
      <w:pPr>
        <w:overflowPunct/>
        <w:autoSpaceDE/>
        <w:autoSpaceDN/>
        <w:adjustRightInd/>
        <w:spacing w:after="200" w:line="276" w:lineRule="auto"/>
        <w:textAlignment w:val="auto"/>
        <w:rPr>
          <w:rFonts w:ascii="Arial" w:hAnsi="Arial"/>
          <w:b/>
          <w:bCs/>
          <w:sz w:val="22"/>
          <w:szCs w:val="22"/>
        </w:rPr>
      </w:pPr>
      <w:bookmarkStart w:id="2" w:name="_Hlk61513662"/>
      <w:r>
        <w:rPr>
          <w:rFonts w:ascii="Arial" w:hAnsi="Arial"/>
          <w:b/>
          <w:bCs/>
          <w:sz w:val="22"/>
          <w:szCs w:val="22"/>
        </w:rPr>
        <w:br w:type="page"/>
      </w:r>
    </w:p>
    <w:p w14:paraId="78DFA6BB" w14:textId="3D086D52" w:rsidR="007A5910" w:rsidRDefault="007A5910" w:rsidP="007A5910">
      <w:pPr>
        <w:spacing w:before="120" w:after="120" w:line="380" w:lineRule="exact"/>
        <w:ind w:left="540"/>
        <w:jc w:val="both"/>
        <w:rPr>
          <w:rFonts w:ascii="Arial" w:hAnsi="Arial" w:cs="Arial"/>
          <w:sz w:val="22"/>
          <w:szCs w:val="20"/>
        </w:rPr>
      </w:pPr>
      <w:r>
        <w:rPr>
          <w:rFonts w:ascii="Arial" w:hAnsi="Arial"/>
          <w:b/>
          <w:bCs/>
          <w:sz w:val="22"/>
          <w:szCs w:val="22"/>
        </w:rPr>
        <w:lastRenderedPageBreak/>
        <w:t xml:space="preserve">Allowance for expected credit losses of trade receivables </w:t>
      </w:r>
    </w:p>
    <w:p w14:paraId="370C3A36" w14:textId="3725F8AE" w:rsidR="007A5910" w:rsidRDefault="007A5910" w:rsidP="007A5910">
      <w:pPr>
        <w:spacing w:before="120" w:after="120" w:line="380" w:lineRule="exact"/>
        <w:ind w:left="540"/>
        <w:jc w:val="both"/>
        <w:rPr>
          <w:rFonts w:ascii="Arial" w:hAnsi="Arial"/>
          <w:sz w:val="22"/>
          <w:szCs w:val="22"/>
        </w:rPr>
      </w:pPr>
      <w:bookmarkStart w:id="3" w:name="_Hlk61513633"/>
      <w:bookmarkStart w:id="4" w:name="_Hlk61507334"/>
      <w:bookmarkEnd w:id="2"/>
      <w:r>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Pr>
          <w:rFonts w:ascii="Arial" w:hAnsi="Arial" w:hint="cs"/>
          <w:sz w:val="22"/>
          <w:szCs w:val="22"/>
          <w:cs/>
        </w:rPr>
        <w:t xml:space="preserve"> </w:t>
      </w:r>
      <w:r>
        <w:rPr>
          <w:rFonts w:ascii="Arial" w:hAnsi="Arial"/>
          <w:sz w:val="22"/>
          <w:szCs w:val="22"/>
        </w:rPr>
        <w:t xml:space="preserve">for groupings of various customer segments with similar credit risks. The Group’s historical credit loss experience and forecast economic conditions may also not be representative of whether </w:t>
      </w:r>
      <w:r w:rsidR="00550867">
        <w:rPr>
          <w:rFonts w:ascii="Arial" w:hAnsi="Arial" w:hint="cs"/>
          <w:sz w:val="22"/>
          <w:szCs w:val="22"/>
          <w:cs/>
        </w:rPr>
        <w:t xml:space="preserve">                           </w:t>
      </w:r>
      <w:r>
        <w:rPr>
          <w:rFonts w:ascii="Arial" w:hAnsi="Arial"/>
          <w:sz w:val="22"/>
          <w:szCs w:val="22"/>
        </w:rPr>
        <w:t xml:space="preserve">a customer will </w:t>
      </w:r>
      <w:proofErr w:type="gramStart"/>
      <w:r>
        <w:rPr>
          <w:rFonts w:ascii="Arial" w:hAnsi="Arial"/>
          <w:sz w:val="22"/>
          <w:szCs w:val="22"/>
        </w:rPr>
        <w:t>actually default</w:t>
      </w:r>
      <w:proofErr w:type="gramEnd"/>
      <w:r>
        <w:rPr>
          <w:rFonts w:ascii="Arial" w:hAnsi="Arial"/>
          <w:sz w:val="22"/>
          <w:szCs w:val="22"/>
        </w:rPr>
        <w:t xml:space="preserve"> in the future.</w:t>
      </w:r>
    </w:p>
    <w:p w14:paraId="6B220135" w14:textId="6352C53C" w:rsidR="007A5910" w:rsidRDefault="007A5910" w:rsidP="007A5910">
      <w:pPr>
        <w:spacing w:before="120" w:after="120" w:line="380" w:lineRule="exact"/>
        <w:ind w:left="540"/>
        <w:jc w:val="both"/>
        <w:rPr>
          <w:rFonts w:ascii="Arial" w:hAnsi="Arial"/>
          <w:spacing w:val="-2"/>
          <w:sz w:val="22"/>
          <w:szCs w:val="22"/>
        </w:rPr>
      </w:pPr>
      <w:r>
        <w:rPr>
          <w:rFonts w:ascii="Arial" w:hAnsi="Arial"/>
          <w:b/>
          <w:bCs/>
          <w:spacing w:val="-2"/>
          <w:sz w:val="22"/>
          <w:szCs w:val="22"/>
        </w:rPr>
        <w:t>Allowance for impairment of non-financial assets</w:t>
      </w:r>
      <w:r>
        <w:rPr>
          <w:rFonts w:ascii="Arial" w:hAnsi="Arial" w:hint="cs"/>
          <w:b/>
          <w:bCs/>
          <w:spacing w:val="-2"/>
          <w:sz w:val="22"/>
          <w:szCs w:val="22"/>
          <w:cs/>
        </w:rPr>
        <w:t xml:space="preserve"> </w:t>
      </w:r>
    </w:p>
    <w:p w14:paraId="1295350F" w14:textId="62E20782" w:rsidR="007A5910" w:rsidRDefault="007A5910" w:rsidP="007A5910">
      <w:pPr>
        <w:spacing w:before="120" w:after="120" w:line="380" w:lineRule="exact"/>
        <w:ind w:left="540"/>
        <w:jc w:val="both"/>
        <w:rPr>
          <w:rFonts w:ascii="Arial" w:hAnsi="Arial"/>
          <w:spacing w:val="-2"/>
          <w:sz w:val="22"/>
          <w:szCs w:val="22"/>
          <w:cs/>
        </w:rPr>
      </w:pPr>
      <w:r>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550867">
        <w:rPr>
          <w:rFonts w:ascii="Arial" w:hAnsi="Arial"/>
          <w:spacing w:val="-2"/>
          <w:sz w:val="22"/>
          <w:szCs w:val="22"/>
        </w:rPr>
        <w:t>5</w:t>
      </w:r>
      <w:r>
        <w:rPr>
          <w:rFonts w:ascii="Arial" w:hAnsi="Arial"/>
          <w:spacing w:val="-2"/>
          <w:sz w:val="22"/>
          <w:szCs w:val="22"/>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investment properties </w:t>
      </w:r>
      <w:r w:rsidR="00550867">
        <w:rPr>
          <w:rFonts w:ascii="Arial" w:hAnsi="Arial"/>
          <w:spacing w:val="-2"/>
          <w:sz w:val="22"/>
          <w:szCs w:val="22"/>
        </w:rPr>
        <w:t xml:space="preserve">and </w:t>
      </w:r>
      <w:r>
        <w:rPr>
          <w:rFonts w:ascii="Arial" w:hAnsi="Arial"/>
          <w:spacing w:val="-2"/>
          <w:sz w:val="22"/>
          <w:szCs w:val="22"/>
        </w:rPr>
        <w:t>right-of-use asset</w:t>
      </w:r>
      <w:bookmarkEnd w:id="3"/>
      <w:bookmarkEnd w:id="4"/>
      <w:r w:rsidR="00550867">
        <w:rPr>
          <w:rFonts w:ascii="Arial" w:hAnsi="Arial"/>
          <w:spacing w:val="-2"/>
          <w:sz w:val="22"/>
          <w:szCs w:val="22"/>
        </w:rPr>
        <w:t>.</w:t>
      </w:r>
    </w:p>
    <w:p w14:paraId="216396DA" w14:textId="4DD200D3"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t>Fair value of financial instruments</w:t>
      </w:r>
    </w:p>
    <w:p w14:paraId="049EE644" w14:textId="13176A5E"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 xml:space="preserve">In determining the fair value of financial instruments </w:t>
      </w:r>
      <w:proofErr w:type="spellStart"/>
      <w:r w:rsidR="0084630E" w:rsidRPr="00DF38D1">
        <w:rPr>
          <w:rFonts w:ascii="Arial" w:hAnsi="Arial"/>
          <w:sz w:val="22"/>
          <w:szCs w:val="22"/>
        </w:rPr>
        <w:t>recognised</w:t>
      </w:r>
      <w:proofErr w:type="spellEnd"/>
      <w:r w:rsidRPr="00DF38D1">
        <w:rPr>
          <w:rFonts w:ascii="Arial" w:hAnsi="Arial"/>
          <w:sz w:val="22"/>
          <w:szCs w:val="22"/>
        </w:rPr>
        <w:t xml:space="preserve"> in the statement of financial position that are not actively </w:t>
      </w:r>
      <w:proofErr w:type="gramStart"/>
      <w:r w:rsidRPr="00DF38D1">
        <w:rPr>
          <w:rFonts w:ascii="Arial" w:hAnsi="Arial"/>
          <w:sz w:val="22"/>
          <w:szCs w:val="22"/>
        </w:rPr>
        <w:t>traded</w:t>
      </w:r>
      <w:proofErr w:type="gramEnd"/>
      <w:r w:rsidRPr="00DF38D1">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0084630E" w:rsidRPr="00DF38D1">
        <w:rPr>
          <w:rFonts w:ascii="Arial" w:hAnsi="Arial"/>
          <w:sz w:val="22"/>
          <w:szCs w:val="22"/>
        </w:rPr>
        <w:t>recognised</w:t>
      </w:r>
      <w:proofErr w:type="spellEnd"/>
      <w:r w:rsidRPr="00DF38D1">
        <w:rPr>
          <w:rFonts w:ascii="Arial" w:hAnsi="Arial"/>
          <w:sz w:val="22"/>
          <w:szCs w:val="22"/>
        </w:rPr>
        <w:t xml:space="preserve"> in the statement of financial position and disclosures of fair value hierarchy</w:t>
      </w:r>
      <w:r w:rsidRPr="00DF38D1">
        <w:rPr>
          <w:rFonts w:ascii="Arial" w:hAnsi="Arial" w:cs="AngsanaUPC"/>
          <w:sz w:val="22"/>
          <w:szCs w:val="22"/>
        </w:rPr>
        <w:t>.</w:t>
      </w:r>
    </w:p>
    <w:p w14:paraId="5EF4739A" w14:textId="77777777" w:rsidR="008A552D" w:rsidRPr="00DF38D1" w:rsidRDefault="006477B2"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r>
      <w:r w:rsidR="008A552D" w:rsidRPr="00DF38D1">
        <w:rPr>
          <w:rFonts w:ascii="Arial" w:hAnsi="Arial" w:cs="AngsanaUPC"/>
          <w:b/>
          <w:bCs/>
          <w:sz w:val="22"/>
          <w:szCs w:val="22"/>
        </w:rPr>
        <w:t>Litigations</w:t>
      </w:r>
    </w:p>
    <w:p w14:paraId="6303BDEC" w14:textId="77777777"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004B400C" w:rsidRPr="00DF38D1">
        <w:rPr>
          <w:rFonts w:ascii="Arial" w:hAnsi="Arial"/>
          <w:sz w:val="22"/>
          <w:szCs w:val="22"/>
        </w:rPr>
        <w:t>The Group</w:t>
      </w:r>
      <w:r w:rsidRPr="00DF38D1">
        <w:rPr>
          <w:rFonts w:ascii="Arial" w:hAnsi="Arial"/>
          <w:sz w:val="22"/>
          <w:szCs w:val="22"/>
        </w:rPr>
        <w:t xml:space="preserve"> ha</w:t>
      </w:r>
      <w:r w:rsidR="002F190D" w:rsidRPr="00DF38D1">
        <w:rPr>
          <w:rFonts w:ascii="Arial" w:hAnsi="Arial"/>
          <w:sz w:val="22"/>
          <w:szCs w:val="22"/>
        </w:rPr>
        <w:t>s</w:t>
      </w:r>
      <w:r w:rsidRPr="00DF38D1">
        <w:rPr>
          <w:rFonts w:ascii="Arial" w:hAnsi="Arial"/>
          <w:sz w:val="22"/>
          <w:szCs w:val="22"/>
        </w:rPr>
        <w:t xml:space="preserve"> contingent liabilities as a result of litigations. The </w:t>
      </w:r>
      <w:r w:rsidR="002F190D" w:rsidRPr="00DF38D1">
        <w:rPr>
          <w:rFonts w:ascii="Arial" w:hAnsi="Arial"/>
          <w:sz w:val="22"/>
          <w:szCs w:val="22"/>
        </w:rPr>
        <w:t xml:space="preserve">Group’s </w:t>
      </w:r>
      <w:r w:rsidRPr="00DF38D1">
        <w:rPr>
          <w:rFonts w:ascii="Arial" w:hAnsi="Arial"/>
          <w:sz w:val="22"/>
          <w:szCs w:val="22"/>
        </w:rPr>
        <w:t>management has used judgement to assess of the results of the litigation and provision for the related liabilities which the management deem to be an appropriate amount has been recorded as at the end of reporting period. However, actual results could differ from the estimates</w:t>
      </w:r>
      <w:r w:rsidRPr="00DF38D1">
        <w:rPr>
          <w:rFonts w:ascii="Arial" w:hAnsi="Arial" w:cs="AngsanaUPC"/>
          <w:sz w:val="22"/>
          <w:szCs w:val="22"/>
        </w:rPr>
        <w:t>.</w:t>
      </w:r>
    </w:p>
    <w:p w14:paraId="0DEAFB6A" w14:textId="77777777" w:rsidR="00676BA8" w:rsidRDefault="00676B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BB5A5A" w14:textId="1AF6ECE6" w:rsidR="008A0FA5" w:rsidRPr="00DF38D1" w:rsidRDefault="000A7561" w:rsidP="008A0FA5">
      <w:pPr>
        <w:spacing w:before="120" w:after="120" w:line="380" w:lineRule="exact"/>
        <w:ind w:left="547" w:right="-43" w:hanging="547"/>
        <w:jc w:val="both"/>
        <w:rPr>
          <w:rFonts w:ascii="Arial" w:hAnsi="Arial"/>
          <w:b/>
          <w:bCs/>
          <w:sz w:val="22"/>
          <w:szCs w:val="22"/>
        </w:rPr>
      </w:pPr>
      <w:r w:rsidRPr="00DF38D1">
        <w:rPr>
          <w:rFonts w:ascii="Arial" w:hAnsi="Arial"/>
          <w:b/>
          <w:bCs/>
          <w:sz w:val="22"/>
          <w:szCs w:val="22"/>
        </w:rPr>
        <w:lastRenderedPageBreak/>
        <w:t>7</w:t>
      </w:r>
      <w:r w:rsidR="008A0FA5" w:rsidRPr="00DF38D1">
        <w:rPr>
          <w:rFonts w:ascii="Arial" w:hAnsi="Arial"/>
          <w:b/>
          <w:bCs/>
          <w:sz w:val="22"/>
          <w:szCs w:val="22"/>
        </w:rPr>
        <w:t>.</w:t>
      </w:r>
      <w:r w:rsidR="008A0FA5" w:rsidRPr="00DF38D1">
        <w:rPr>
          <w:rFonts w:ascii="Arial" w:hAnsi="Arial"/>
          <w:b/>
          <w:bCs/>
          <w:sz w:val="22"/>
          <w:szCs w:val="22"/>
        </w:rPr>
        <w:tab/>
        <w:t>Related party transactions</w:t>
      </w:r>
    </w:p>
    <w:p w14:paraId="2A860444" w14:textId="77777777" w:rsidR="008A0FA5" w:rsidRPr="00DF38D1"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DF38D1">
        <w:rPr>
          <w:rFonts w:ascii="Arial" w:hAnsi="Arial" w:cs="Arial"/>
          <w:sz w:val="22"/>
          <w:szCs w:val="22"/>
        </w:rPr>
        <w:tab/>
        <w:t xml:space="preserve">The relationships between the Company and its related parties are </w:t>
      </w:r>
      <w:proofErr w:type="spellStart"/>
      <w:r w:rsidRPr="00DF38D1">
        <w:rPr>
          <w:rFonts w:ascii="Arial" w:hAnsi="Arial" w:cs="Arial"/>
          <w:sz w:val="22"/>
          <w:szCs w:val="22"/>
        </w:rPr>
        <w:t>summarised</w:t>
      </w:r>
      <w:proofErr w:type="spellEnd"/>
      <w:r w:rsidRPr="00DF38D1">
        <w:rPr>
          <w:rFonts w:ascii="Arial" w:hAnsi="Arial" w:cs="Arial"/>
          <w:sz w:val="22"/>
          <w:szCs w:val="22"/>
        </w:rPr>
        <w:t xml:space="preserve"> below.</w:t>
      </w:r>
    </w:p>
    <w:tbl>
      <w:tblPr>
        <w:tblW w:w="8796" w:type="dxa"/>
        <w:tblInd w:w="534" w:type="dxa"/>
        <w:tblLook w:val="04A0" w:firstRow="1" w:lastRow="0" w:firstColumn="1" w:lastColumn="0" w:noHBand="0" w:noVBand="1"/>
      </w:tblPr>
      <w:tblGrid>
        <w:gridCol w:w="4926"/>
        <w:gridCol w:w="222"/>
        <w:gridCol w:w="3648"/>
      </w:tblGrid>
      <w:tr w:rsidR="008A0FA5" w:rsidRPr="00DF38D1" w14:paraId="79007182" w14:textId="77777777" w:rsidTr="001D1DF3">
        <w:trPr>
          <w:trHeight w:val="80"/>
        </w:trPr>
        <w:tc>
          <w:tcPr>
            <w:tcW w:w="4926" w:type="dxa"/>
            <w:tcBorders>
              <w:top w:val="nil"/>
              <w:left w:val="nil"/>
              <w:right w:val="nil"/>
            </w:tcBorders>
            <w:shd w:val="clear" w:color="auto" w:fill="auto"/>
            <w:noWrap/>
            <w:vAlign w:val="center"/>
            <w:hideMark/>
          </w:tcPr>
          <w:p w14:paraId="725E68CF" w14:textId="77777777" w:rsidR="008A0FA5" w:rsidRPr="00DF38D1" w:rsidRDefault="008A0FA5" w:rsidP="00E808D1">
            <w:pPr>
              <w:pBdr>
                <w:bottom w:val="single" w:sz="4" w:space="1" w:color="auto"/>
              </w:pBdr>
              <w:overflowPunct/>
              <w:autoSpaceDE/>
              <w:autoSpaceDN/>
              <w:adjustRightInd/>
              <w:spacing w:before="120" w:line="340" w:lineRule="exact"/>
              <w:ind w:left="6"/>
              <w:jc w:val="center"/>
              <w:textAlignment w:val="auto"/>
              <w:rPr>
                <w:rFonts w:ascii="Arial" w:hAnsi="Arial" w:cs="Arial"/>
                <w:color w:val="000000"/>
                <w:sz w:val="18"/>
                <w:szCs w:val="18"/>
              </w:rPr>
            </w:pPr>
            <w:r w:rsidRPr="00DF38D1">
              <w:rPr>
                <w:rFonts w:ascii="Arial" w:hAnsi="Arial" w:cs="Arial"/>
                <w:color w:val="000000"/>
                <w:sz w:val="18"/>
                <w:szCs w:val="18"/>
              </w:rPr>
              <w:t>Name of related parties</w:t>
            </w:r>
          </w:p>
        </w:tc>
        <w:tc>
          <w:tcPr>
            <w:tcW w:w="222" w:type="dxa"/>
            <w:tcBorders>
              <w:top w:val="nil"/>
              <w:left w:val="nil"/>
              <w:right w:val="nil"/>
            </w:tcBorders>
            <w:shd w:val="clear" w:color="auto" w:fill="auto"/>
            <w:noWrap/>
            <w:vAlign w:val="center"/>
            <w:hideMark/>
          </w:tcPr>
          <w:p w14:paraId="2AE7D1AD" w14:textId="77777777" w:rsidR="008A0FA5" w:rsidRPr="00DF38D1" w:rsidRDefault="008A0FA5" w:rsidP="00E808D1">
            <w:pPr>
              <w:overflowPunct/>
              <w:autoSpaceDE/>
              <w:autoSpaceDN/>
              <w:adjustRightInd/>
              <w:spacing w:before="120" w:line="340" w:lineRule="exact"/>
              <w:jc w:val="center"/>
              <w:textAlignment w:val="auto"/>
              <w:rPr>
                <w:rFonts w:ascii="Arial" w:hAnsi="Arial" w:cs="Arial"/>
                <w:color w:val="000000"/>
                <w:sz w:val="18"/>
                <w:szCs w:val="18"/>
              </w:rPr>
            </w:pPr>
          </w:p>
        </w:tc>
        <w:tc>
          <w:tcPr>
            <w:tcW w:w="3648" w:type="dxa"/>
            <w:tcBorders>
              <w:top w:val="nil"/>
              <w:left w:val="nil"/>
              <w:right w:val="nil"/>
            </w:tcBorders>
            <w:shd w:val="clear" w:color="auto" w:fill="auto"/>
            <w:noWrap/>
            <w:vAlign w:val="center"/>
            <w:hideMark/>
          </w:tcPr>
          <w:p w14:paraId="1A6392B9" w14:textId="77777777" w:rsidR="008A0FA5" w:rsidRPr="00DF38D1" w:rsidRDefault="008A0FA5" w:rsidP="00E808D1">
            <w:pPr>
              <w:pBdr>
                <w:bottom w:val="single" w:sz="4" w:space="1" w:color="auto"/>
              </w:pBdr>
              <w:overflowPunct/>
              <w:autoSpaceDE/>
              <w:autoSpaceDN/>
              <w:adjustRightInd/>
              <w:spacing w:before="120" w:line="340" w:lineRule="exact"/>
              <w:jc w:val="center"/>
              <w:textAlignment w:val="auto"/>
              <w:rPr>
                <w:rFonts w:ascii="Arial" w:hAnsi="Arial" w:cs="Arial"/>
                <w:color w:val="000000"/>
                <w:sz w:val="18"/>
                <w:szCs w:val="18"/>
              </w:rPr>
            </w:pPr>
            <w:r w:rsidRPr="00DF38D1">
              <w:rPr>
                <w:rFonts w:ascii="Arial" w:hAnsi="Arial" w:cs="Arial"/>
                <w:color w:val="000000"/>
                <w:sz w:val="18"/>
                <w:szCs w:val="18"/>
              </w:rPr>
              <w:t>Relationship</w:t>
            </w:r>
          </w:p>
        </w:tc>
      </w:tr>
      <w:tr w:rsidR="008A0FA5" w:rsidRPr="00DF38D1" w14:paraId="53C1F9FF" w14:textId="77777777" w:rsidTr="001D1DF3">
        <w:trPr>
          <w:trHeight w:val="70"/>
        </w:trPr>
        <w:tc>
          <w:tcPr>
            <w:tcW w:w="4926" w:type="dxa"/>
            <w:tcBorders>
              <w:left w:val="nil"/>
              <w:bottom w:val="nil"/>
              <w:right w:val="nil"/>
            </w:tcBorders>
            <w:shd w:val="clear" w:color="auto" w:fill="auto"/>
            <w:noWrap/>
            <w:hideMark/>
          </w:tcPr>
          <w:p w14:paraId="210F922C" w14:textId="77777777" w:rsidR="008A0FA5" w:rsidRPr="00DF38D1" w:rsidRDefault="008A0FA5"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Atlantic Real Estate Co., Ltd.</w:t>
            </w:r>
          </w:p>
        </w:tc>
        <w:tc>
          <w:tcPr>
            <w:tcW w:w="222" w:type="dxa"/>
            <w:tcBorders>
              <w:left w:val="nil"/>
              <w:bottom w:val="nil"/>
              <w:right w:val="nil"/>
            </w:tcBorders>
            <w:shd w:val="clear" w:color="auto" w:fill="auto"/>
            <w:noWrap/>
            <w:hideMark/>
          </w:tcPr>
          <w:p w14:paraId="6D6764E5" w14:textId="77777777" w:rsidR="008A0FA5" w:rsidRPr="00DF38D1" w:rsidRDefault="008A0FA5"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left w:val="nil"/>
              <w:bottom w:val="nil"/>
              <w:right w:val="nil"/>
            </w:tcBorders>
            <w:shd w:val="clear" w:color="auto" w:fill="auto"/>
            <w:noWrap/>
            <w:hideMark/>
          </w:tcPr>
          <w:p w14:paraId="329686E6" w14:textId="77777777" w:rsidR="008A0FA5" w:rsidRPr="00DF38D1" w:rsidRDefault="008A0FA5"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8A0FA5" w:rsidRPr="00DF38D1" w14:paraId="495AE096" w14:textId="77777777" w:rsidTr="001D1DF3">
        <w:trPr>
          <w:trHeight w:val="80"/>
        </w:trPr>
        <w:tc>
          <w:tcPr>
            <w:tcW w:w="4926" w:type="dxa"/>
            <w:tcBorders>
              <w:top w:val="nil"/>
              <w:left w:val="nil"/>
              <w:bottom w:val="nil"/>
              <w:right w:val="nil"/>
            </w:tcBorders>
            <w:shd w:val="clear" w:color="auto" w:fill="auto"/>
            <w:noWrap/>
            <w:hideMark/>
          </w:tcPr>
          <w:p w14:paraId="53A0A0AD" w14:textId="77777777" w:rsidR="008A0FA5" w:rsidRPr="00DF38D1" w:rsidRDefault="008A0FA5"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 xml:space="preserve">LH Mall &amp; Hotel Co., Ltd. </w:t>
            </w:r>
          </w:p>
        </w:tc>
        <w:tc>
          <w:tcPr>
            <w:tcW w:w="222" w:type="dxa"/>
            <w:tcBorders>
              <w:top w:val="nil"/>
              <w:left w:val="nil"/>
              <w:bottom w:val="nil"/>
              <w:right w:val="nil"/>
            </w:tcBorders>
            <w:shd w:val="clear" w:color="auto" w:fill="auto"/>
            <w:noWrap/>
            <w:hideMark/>
          </w:tcPr>
          <w:p w14:paraId="5440DC0C" w14:textId="77777777" w:rsidR="008A0FA5" w:rsidRPr="00DF38D1" w:rsidRDefault="008A0FA5"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574691F9" w14:textId="77777777" w:rsidR="008A0FA5" w:rsidRPr="00DF38D1" w:rsidRDefault="008A0FA5"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8A0FA5" w:rsidRPr="00DF38D1" w14:paraId="2FC17EC4" w14:textId="77777777" w:rsidTr="001D1DF3">
        <w:trPr>
          <w:trHeight w:val="80"/>
        </w:trPr>
        <w:tc>
          <w:tcPr>
            <w:tcW w:w="4926" w:type="dxa"/>
            <w:tcBorders>
              <w:top w:val="nil"/>
              <w:left w:val="nil"/>
              <w:bottom w:val="nil"/>
              <w:right w:val="nil"/>
            </w:tcBorders>
            <w:shd w:val="clear" w:color="auto" w:fill="auto"/>
            <w:noWrap/>
            <w:hideMark/>
          </w:tcPr>
          <w:p w14:paraId="3E66C03F" w14:textId="77777777" w:rsidR="008A0FA5" w:rsidRPr="00DF38D1" w:rsidRDefault="008A0FA5"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sz w:val="18"/>
                <w:szCs w:val="18"/>
              </w:rPr>
              <w:br w:type="page"/>
            </w:r>
            <w:r w:rsidRPr="00DF38D1">
              <w:rPr>
                <w:rFonts w:ascii="Arial" w:hAnsi="Arial" w:cs="Arial"/>
                <w:color w:val="000000"/>
                <w:sz w:val="18"/>
                <w:szCs w:val="18"/>
              </w:rPr>
              <w:t>L&amp;H Retail Management Co., Ltd.</w:t>
            </w:r>
          </w:p>
        </w:tc>
        <w:tc>
          <w:tcPr>
            <w:tcW w:w="222" w:type="dxa"/>
            <w:tcBorders>
              <w:top w:val="nil"/>
              <w:left w:val="nil"/>
              <w:bottom w:val="nil"/>
              <w:right w:val="nil"/>
            </w:tcBorders>
            <w:shd w:val="clear" w:color="auto" w:fill="auto"/>
            <w:noWrap/>
            <w:hideMark/>
          </w:tcPr>
          <w:p w14:paraId="06E9FDFE" w14:textId="77777777" w:rsidR="008A0FA5" w:rsidRPr="00DF38D1" w:rsidRDefault="008A0FA5"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59C1A93A" w14:textId="77777777" w:rsidR="00A517F6" w:rsidRPr="00DF38D1" w:rsidRDefault="008A0FA5"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 (99.</w:t>
            </w:r>
            <w:r w:rsidR="00B5563F" w:rsidRPr="00DF38D1">
              <w:rPr>
                <w:rFonts w:ascii="Arial" w:hAnsi="Arial" w:cs="Arial"/>
                <w:color w:val="000000"/>
                <w:sz w:val="18"/>
                <w:szCs w:val="18"/>
              </w:rPr>
              <w:t>97</w:t>
            </w:r>
            <w:r w:rsidRPr="00DF38D1">
              <w:rPr>
                <w:rFonts w:ascii="Arial" w:hAnsi="Arial" w:cs="Arial"/>
                <w:color w:val="000000"/>
                <w:sz w:val="18"/>
                <w:szCs w:val="18"/>
              </w:rPr>
              <w:t xml:space="preserve"> percent held by </w:t>
            </w:r>
          </w:p>
          <w:p w14:paraId="7585F97F" w14:textId="77777777" w:rsidR="008A0FA5" w:rsidRPr="00DF38D1" w:rsidRDefault="00A517F6"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   </w:t>
            </w:r>
            <w:r w:rsidR="008A0FA5" w:rsidRPr="00DF38D1">
              <w:rPr>
                <w:rFonts w:ascii="Arial" w:hAnsi="Arial" w:cs="Arial"/>
                <w:color w:val="000000"/>
                <w:sz w:val="18"/>
                <w:szCs w:val="18"/>
              </w:rPr>
              <w:t>LH Mall &amp;</w:t>
            </w:r>
            <w:r w:rsidR="004E500B" w:rsidRPr="00DF38D1">
              <w:rPr>
                <w:rFonts w:ascii="Arial" w:hAnsi="Arial" w:cs="Arial"/>
                <w:color w:val="000000"/>
                <w:sz w:val="18"/>
                <w:szCs w:val="18"/>
              </w:rPr>
              <w:t xml:space="preserve"> Hotel Co., Ltd.)</w:t>
            </w:r>
          </w:p>
        </w:tc>
      </w:tr>
      <w:tr w:rsidR="001D1DF3" w:rsidRPr="00DF38D1" w14:paraId="60838882" w14:textId="77777777" w:rsidTr="001D1DF3">
        <w:trPr>
          <w:trHeight w:val="621"/>
        </w:trPr>
        <w:tc>
          <w:tcPr>
            <w:tcW w:w="4926" w:type="dxa"/>
            <w:tcBorders>
              <w:top w:val="nil"/>
              <w:left w:val="nil"/>
              <w:bottom w:val="nil"/>
              <w:right w:val="nil"/>
            </w:tcBorders>
            <w:shd w:val="clear" w:color="auto" w:fill="auto"/>
            <w:noWrap/>
            <w:hideMark/>
          </w:tcPr>
          <w:p w14:paraId="2D28E1F9" w14:textId="77777777" w:rsidR="001D1DF3" w:rsidRPr="00DF38D1" w:rsidRDefault="001D1DF3"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L&amp;H Management Co., Ltd.</w:t>
            </w:r>
          </w:p>
        </w:tc>
        <w:tc>
          <w:tcPr>
            <w:tcW w:w="222" w:type="dxa"/>
            <w:tcBorders>
              <w:top w:val="nil"/>
              <w:left w:val="nil"/>
              <w:bottom w:val="nil"/>
              <w:right w:val="nil"/>
            </w:tcBorders>
            <w:shd w:val="clear" w:color="auto" w:fill="auto"/>
            <w:noWrap/>
            <w:hideMark/>
          </w:tcPr>
          <w:p w14:paraId="1471CCD9" w14:textId="77777777" w:rsidR="001D1DF3" w:rsidRPr="00DF38D1" w:rsidRDefault="001D1DF3"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6CCC6DEE" w14:textId="77777777" w:rsidR="00A517F6" w:rsidRPr="00DF38D1" w:rsidRDefault="001D1DF3"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 (99.</w:t>
            </w:r>
            <w:r w:rsidR="00B5563F" w:rsidRPr="00DF38D1">
              <w:rPr>
                <w:rFonts w:ascii="Arial" w:hAnsi="Arial" w:cs="Arial"/>
                <w:color w:val="000000"/>
                <w:sz w:val="18"/>
                <w:szCs w:val="18"/>
              </w:rPr>
              <w:t>98</w:t>
            </w:r>
            <w:r w:rsidRPr="00DF38D1">
              <w:rPr>
                <w:rFonts w:ascii="Arial" w:hAnsi="Arial" w:cs="Arial"/>
                <w:color w:val="000000"/>
                <w:sz w:val="18"/>
                <w:szCs w:val="18"/>
              </w:rPr>
              <w:t xml:space="preserve"> percent held by </w:t>
            </w:r>
          </w:p>
          <w:p w14:paraId="79A24023" w14:textId="77777777" w:rsidR="001D1DF3" w:rsidRPr="00DF38D1" w:rsidRDefault="00A517F6"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   </w:t>
            </w:r>
            <w:r w:rsidR="001D1DF3" w:rsidRPr="00DF38D1">
              <w:rPr>
                <w:rFonts w:ascii="Arial" w:hAnsi="Arial" w:cs="Arial"/>
                <w:color w:val="000000"/>
                <w:sz w:val="18"/>
                <w:szCs w:val="18"/>
              </w:rPr>
              <w:t>LH Mall &amp; Hotel Co., Ltd.)</w:t>
            </w:r>
          </w:p>
        </w:tc>
      </w:tr>
      <w:tr w:rsidR="00C85467" w:rsidRPr="00DF38D1" w14:paraId="70C953F4" w14:textId="77777777" w:rsidTr="00C85467">
        <w:trPr>
          <w:trHeight w:val="80"/>
        </w:trPr>
        <w:tc>
          <w:tcPr>
            <w:tcW w:w="4926" w:type="dxa"/>
            <w:tcBorders>
              <w:top w:val="nil"/>
              <w:left w:val="nil"/>
              <w:bottom w:val="nil"/>
              <w:right w:val="nil"/>
            </w:tcBorders>
            <w:shd w:val="clear" w:color="auto" w:fill="auto"/>
            <w:noWrap/>
          </w:tcPr>
          <w:p w14:paraId="3118BE91" w14:textId="77777777" w:rsidR="00C85467" w:rsidRPr="00DF38D1" w:rsidRDefault="00C85467" w:rsidP="00C85467">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L&amp;H Hotel Management Co., Ltd.</w:t>
            </w:r>
          </w:p>
        </w:tc>
        <w:tc>
          <w:tcPr>
            <w:tcW w:w="222" w:type="dxa"/>
            <w:tcBorders>
              <w:top w:val="nil"/>
              <w:left w:val="nil"/>
              <w:bottom w:val="nil"/>
              <w:right w:val="nil"/>
            </w:tcBorders>
            <w:shd w:val="clear" w:color="auto" w:fill="auto"/>
            <w:noWrap/>
          </w:tcPr>
          <w:p w14:paraId="1D538443" w14:textId="77777777" w:rsidR="00C85467" w:rsidRPr="00DF38D1" w:rsidRDefault="00C85467" w:rsidP="00C85467">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14:paraId="2805D209" w14:textId="77777777" w:rsidR="00C85467" w:rsidRPr="00DF38D1" w:rsidRDefault="00C85467" w:rsidP="00C85467">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Subsidiary (99.99 percent held by </w:t>
            </w:r>
          </w:p>
          <w:p w14:paraId="025778FE" w14:textId="77777777" w:rsidR="00C85467" w:rsidRPr="00DF38D1" w:rsidRDefault="00C85467" w:rsidP="00C85467">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   LH Mall &amp; Hotel Co., Ltd.)</w:t>
            </w:r>
          </w:p>
        </w:tc>
      </w:tr>
      <w:tr w:rsidR="001D1DF3" w:rsidRPr="00DF38D1" w14:paraId="0C053E58" w14:textId="77777777" w:rsidTr="001D1DF3">
        <w:trPr>
          <w:trHeight w:val="80"/>
        </w:trPr>
        <w:tc>
          <w:tcPr>
            <w:tcW w:w="4926" w:type="dxa"/>
            <w:tcBorders>
              <w:top w:val="nil"/>
              <w:left w:val="nil"/>
              <w:bottom w:val="nil"/>
              <w:right w:val="nil"/>
            </w:tcBorders>
            <w:shd w:val="clear" w:color="auto" w:fill="auto"/>
            <w:noWrap/>
            <w:hideMark/>
          </w:tcPr>
          <w:p w14:paraId="76A6B3DF" w14:textId="77777777" w:rsidR="001D1DF3" w:rsidRPr="00DF38D1" w:rsidRDefault="001D1DF3"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Land and Houses North Co., Ltd.</w:t>
            </w:r>
          </w:p>
        </w:tc>
        <w:tc>
          <w:tcPr>
            <w:tcW w:w="222" w:type="dxa"/>
            <w:tcBorders>
              <w:top w:val="nil"/>
              <w:left w:val="nil"/>
              <w:bottom w:val="nil"/>
              <w:right w:val="nil"/>
            </w:tcBorders>
            <w:shd w:val="clear" w:color="auto" w:fill="auto"/>
            <w:noWrap/>
            <w:hideMark/>
          </w:tcPr>
          <w:p w14:paraId="744F6912" w14:textId="77777777" w:rsidR="001D1DF3" w:rsidRPr="00DF38D1" w:rsidRDefault="001D1DF3"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257EC982" w14:textId="77777777" w:rsidR="001D1DF3" w:rsidRPr="00DF38D1" w:rsidRDefault="001D1DF3"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1D1DF3" w:rsidRPr="00DF38D1" w14:paraId="6618670C" w14:textId="77777777" w:rsidTr="001D1DF3">
        <w:trPr>
          <w:trHeight w:val="80"/>
        </w:trPr>
        <w:tc>
          <w:tcPr>
            <w:tcW w:w="4926" w:type="dxa"/>
            <w:tcBorders>
              <w:top w:val="nil"/>
              <w:left w:val="nil"/>
              <w:bottom w:val="nil"/>
              <w:right w:val="nil"/>
            </w:tcBorders>
            <w:shd w:val="clear" w:color="auto" w:fill="auto"/>
            <w:noWrap/>
            <w:hideMark/>
          </w:tcPr>
          <w:p w14:paraId="40357FB3" w14:textId="77777777" w:rsidR="001D1DF3" w:rsidRPr="00DF38D1" w:rsidRDefault="001D1DF3"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Land and Houses Northeast Co., Ltd.</w:t>
            </w:r>
          </w:p>
        </w:tc>
        <w:tc>
          <w:tcPr>
            <w:tcW w:w="222" w:type="dxa"/>
            <w:tcBorders>
              <w:top w:val="nil"/>
              <w:left w:val="nil"/>
              <w:bottom w:val="nil"/>
              <w:right w:val="nil"/>
            </w:tcBorders>
            <w:shd w:val="clear" w:color="auto" w:fill="auto"/>
            <w:noWrap/>
            <w:hideMark/>
          </w:tcPr>
          <w:p w14:paraId="5F70C5AD" w14:textId="77777777" w:rsidR="001D1DF3" w:rsidRPr="00DF38D1" w:rsidRDefault="001D1DF3"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045C5AEA" w14:textId="77777777" w:rsidR="001D1DF3" w:rsidRPr="00DF38D1" w:rsidRDefault="001D1DF3"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1D1DF3" w:rsidRPr="00DF38D1" w14:paraId="2A0B9FEC" w14:textId="77777777" w:rsidTr="001D1DF3">
        <w:trPr>
          <w:trHeight w:val="80"/>
        </w:trPr>
        <w:tc>
          <w:tcPr>
            <w:tcW w:w="4926" w:type="dxa"/>
            <w:tcBorders>
              <w:top w:val="nil"/>
              <w:left w:val="nil"/>
              <w:bottom w:val="nil"/>
              <w:right w:val="nil"/>
            </w:tcBorders>
            <w:shd w:val="clear" w:color="auto" w:fill="auto"/>
            <w:noWrap/>
            <w:hideMark/>
          </w:tcPr>
          <w:p w14:paraId="51361F5C" w14:textId="77777777" w:rsidR="001D1DF3" w:rsidRPr="00DF38D1" w:rsidRDefault="001D1DF3"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 xml:space="preserve">Siam </w:t>
            </w:r>
            <w:proofErr w:type="spellStart"/>
            <w:r w:rsidRPr="00DF38D1">
              <w:rPr>
                <w:rFonts w:ascii="Arial" w:hAnsi="Arial" w:cs="Arial"/>
                <w:color w:val="000000"/>
                <w:sz w:val="18"/>
                <w:szCs w:val="18"/>
              </w:rPr>
              <w:t>Tanee</w:t>
            </w:r>
            <w:proofErr w:type="spellEnd"/>
            <w:r w:rsidRPr="00DF38D1">
              <w:rPr>
                <w:rFonts w:ascii="Arial" w:hAnsi="Arial" w:cs="Arial"/>
                <w:color w:val="000000"/>
                <w:sz w:val="18"/>
                <w:szCs w:val="18"/>
              </w:rPr>
              <w:t xml:space="preserve"> Property Co., Ltd.</w:t>
            </w:r>
          </w:p>
        </w:tc>
        <w:tc>
          <w:tcPr>
            <w:tcW w:w="222" w:type="dxa"/>
            <w:tcBorders>
              <w:top w:val="nil"/>
              <w:left w:val="nil"/>
              <w:bottom w:val="nil"/>
              <w:right w:val="nil"/>
            </w:tcBorders>
            <w:shd w:val="clear" w:color="auto" w:fill="auto"/>
            <w:noWrap/>
            <w:hideMark/>
          </w:tcPr>
          <w:p w14:paraId="245DEAC2" w14:textId="77777777" w:rsidR="001D1DF3" w:rsidRPr="00DF38D1" w:rsidRDefault="001D1DF3"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4203E241" w14:textId="77777777" w:rsidR="001D1DF3" w:rsidRPr="00DF38D1" w:rsidRDefault="001D1DF3"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2F190D" w:rsidRPr="00DF38D1" w14:paraId="43DF455D" w14:textId="77777777" w:rsidTr="001D1DF3">
        <w:trPr>
          <w:trHeight w:val="80"/>
        </w:trPr>
        <w:tc>
          <w:tcPr>
            <w:tcW w:w="4926" w:type="dxa"/>
            <w:tcBorders>
              <w:top w:val="nil"/>
              <w:left w:val="nil"/>
              <w:bottom w:val="nil"/>
              <w:right w:val="nil"/>
            </w:tcBorders>
            <w:shd w:val="clear" w:color="auto" w:fill="auto"/>
            <w:noWrap/>
            <w:hideMark/>
          </w:tcPr>
          <w:p w14:paraId="1B02DF14" w14:textId="77777777" w:rsidR="002F190D" w:rsidRPr="00DF38D1" w:rsidRDefault="002F190D"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 xml:space="preserve">Siam </w:t>
            </w:r>
            <w:proofErr w:type="spellStart"/>
            <w:r w:rsidRPr="00DF38D1">
              <w:rPr>
                <w:rFonts w:ascii="Arial" w:hAnsi="Arial" w:cs="Arial"/>
                <w:color w:val="000000"/>
                <w:sz w:val="18"/>
                <w:szCs w:val="18"/>
              </w:rPr>
              <w:t>Tanee</w:t>
            </w:r>
            <w:proofErr w:type="spellEnd"/>
            <w:r w:rsidRPr="00DF38D1">
              <w:rPr>
                <w:rFonts w:ascii="Arial" w:hAnsi="Arial" w:cs="Arial"/>
                <w:color w:val="000000"/>
                <w:sz w:val="18"/>
                <w:szCs w:val="18"/>
              </w:rPr>
              <w:t xml:space="preserve"> Real Estate Co., Ltd.</w:t>
            </w:r>
          </w:p>
        </w:tc>
        <w:tc>
          <w:tcPr>
            <w:tcW w:w="222" w:type="dxa"/>
            <w:tcBorders>
              <w:top w:val="nil"/>
              <w:left w:val="nil"/>
              <w:bottom w:val="nil"/>
              <w:right w:val="nil"/>
            </w:tcBorders>
            <w:shd w:val="clear" w:color="auto" w:fill="auto"/>
            <w:noWrap/>
            <w:hideMark/>
          </w:tcPr>
          <w:p w14:paraId="5834BA89" w14:textId="77777777" w:rsidR="002F190D" w:rsidRPr="00DF38D1" w:rsidRDefault="002F190D"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79E5036A" w14:textId="77777777" w:rsidR="002F190D" w:rsidRPr="00DF38D1" w:rsidRDefault="002F190D"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r w:rsidRPr="00DF38D1">
              <w:rPr>
                <w:rFonts w:ascii="Arial" w:hAnsi="Arial" w:cs="Arial"/>
                <w:color w:val="000000"/>
                <w:sz w:val="18"/>
                <w:szCs w:val="18"/>
                <w:cs/>
              </w:rPr>
              <w:t xml:space="preserve"> </w:t>
            </w:r>
            <w:r w:rsidRPr="00DF38D1">
              <w:rPr>
                <w:rFonts w:ascii="Arial" w:hAnsi="Arial" w:cs="Arial"/>
                <w:color w:val="000000"/>
                <w:sz w:val="18"/>
                <w:szCs w:val="18"/>
              </w:rPr>
              <w:t xml:space="preserve">(99.99 percent held by </w:t>
            </w:r>
          </w:p>
          <w:p w14:paraId="61C0FE0E" w14:textId="77777777" w:rsidR="002F190D" w:rsidRPr="00DF38D1" w:rsidRDefault="002F190D"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   Siam </w:t>
            </w:r>
            <w:proofErr w:type="spellStart"/>
            <w:r w:rsidRPr="00DF38D1">
              <w:rPr>
                <w:rFonts w:ascii="Arial" w:hAnsi="Arial" w:cs="Arial"/>
                <w:color w:val="000000"/>
                <w:sz w:val="18"/>
                <w:szCs w:val="18"/>
              </w:rPr>
              <w:t>Tanee</w:t>
            </w:r>
            <w:proofErr w:type="spellEnd"/>
            <w:r w:rsidRPr="00DF38D1">
              <w:rPr>
                <w:rFonts w:ascii="Arial" w:hAnsi="Arial" w:cs="Arial"/>
                <w:color w:val="000000"/>
                <w:sz w:val="18"/>
                <w:szCs w:val="18"/>
              </w:rPr>
              <w:t xml:space="preserve"> Property Co., Ltd.)</w:t>
            </w:r>
          </w:p>
        </w:tc>
      </w:tr>
      <w:tr w:rsidR="002F190D" w:rsidRPr="00DF38D1" w14:paraId="71E4CA70" w14:textId="77777777" w:rsidTr="001D1DF3">
        <w:trPr>
          <w:trHeight w:val="80"/>
        </w:trPr>
        <w:tc>
          <w:tcPr>
            <w:tcW w:w="4926" w:type="dxa"/>
            <w:tcBorders>
              <w:top w:val="nil"/>
              <w:left w:val="nil"/>
              <w:bottom w:val="nil"/>
              <w:right w:val="nil"/>
            </w:tcBorders>
            <w:shd w:val="clear" w:color="auto" w:fill="auto"/>
            <w:noWrap/>
            <w:hideMark/>
          </w:tcPr>
          <w:p w14:paraId="6774D84D" w14:textId="77777777" w:rsidR="002F190D" w:rsidRPr="00DF38D1" w:rsidRDefault="002F190D"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 H Real Estate Co., Ltd.</w:t>
            </w:r>
          </w:p>
        </w:tc>
        <w:tc>
          <w:tcPr>
            <w:tcW w:w="222" w:type="dxa"/>
            <w:tcBorders>
              <w:top w:val="nil"/>
              <w:left w:val="nil"/>
              <w:bottom w:val="nil"/>
              <w:right w:val="nil"/>
            </w:tcBorders>
            <w:shd w:val="clear" w:color="auto" w:fill="auto"/>
            <w:noWrap/>
            <w:hideMark/>
          </w:tcPr>
          <w:p w14:paraId="089AE1CF" w14:textId="77777777" w:rsidR="002F190D" w:rsidRPr="00DF38D1" w:rsidRDefault="002F190D"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38D581E4" w14:textId="77777777" w:rsidR="002F190D" w:rsidRPr="00DF38D1" w:rsidRDefault="002F190D"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2F190D" w:rsidRPr="00DF38D1" w14:paraId="3F1A6BC9" w14:textId="77777777" w:rsidTr="001D1DF3">
        <w:trPr>
          <w:trHeight w:val="80"/>
        </w:trPr>
        <w:tc>
          <w:tcPr>
            <w:tcW w:w="4926" w:type="dxa"/>
            <w:tcBorders>
              <w:top w:val="nil"/>
              <w:left w:val="nil"/>
              <w:bottom w:val="nil"/>
              <w:right w:val="nil"/>
            </w:tcBorders>
            <w:shd w:val="clear" w:color="auto" w:fill="auto"/>
            <w:noWrap/>
            <w:hideMark/>
          </w:tcPr>
          <w:p w14:paraId="713716E2" w14:textId="77777777" w:rsidR="002F190D" w:rsidRPr="00DF38D1" w:rsidRDefault="002F190D" w:rsidP="00E808D1">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 H Asset Co., Ltd.</w:t>
            </w:r>
          </w:p>
        </w:tc>
        <w:tc>
          <w:tcPr>
            <w:tcW w:w="222" w:type="dxa"/>
            <w:tcBorders>
              <w:top w:val="nil"/>
              <w:left w:val="nil"/>
              <w:bottom w:val="nil"/>
              <w:right w:val="nil"/>
            </w:tcBorders>
            <w:shd w:val="clear" w:color="auto" w:fill="auto"/>
            <w:noWrap/>
            <w:hideMark/>
          </w:tcPr>
          <w:p w14:paraId="6975C107" w14:textId="77777777" w:rsidR="002F190D" w:rsidRPr="00DF38D1" w:rsidRDefault="002F190D" w:rsidP="00E808D1">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657B1D28" w14:textId="77777777" w:rsidR="002F190D" w:rsidRPr="00DF38D1" w:rsidRDefault="002F190D" w:rsidP="00E808D1">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3C0A62" w:rsidRPr="00DF38D1" w14:paraId="1EBFF68D" w14:textId="77777777" w:rsidTr="001D1DF3">
        <w:trPr>
          <w:trHeight w:val="80"/>
        </w:trPr>
        <w:tc>
          <w:tcPr>
            <w:tcW w:w="4926" w:type="dxa"/>
            <w:tcBorders>
              <w:top w:val="nil"/>
              <w:left w:val="nil"/>
              <w:bottom w:val="nil"/>
              <w:right w:val="nil"/>
            </w:tcBorders>
            <w:shd w:val="clear" w:color="auto" w:fill="auto"/>
            <w:noWrap/>
            <w:hideMark/>
          </w:tcPr>
          <w:p w14:paraId="73A5D934" w14:textId="7C2A286D"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L.H. Muang Mai Co., Ltd.</w:t>
            </w:r>
          </w:p>
        </w:tc>
        <w:tc>
          <w:tcPr>
            <w:tcW w:w="222" w:type="dxa"/>
            <w:tcBorders>
              <w:top w:val="nil"/>
              <w:left w:val="nil"/>
              <w:bottom w:val="nil"/>
              <w:right w:val="nil"/>
            </w:tcBorders>
            <w:shd w:val="clear" w:color="auto" w:fill="auto"/>
            <w:noWrap/>
            <w:hideMark/>
          </w:tcPr>
          <w:p w14:paraId="3C8AA244"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2D7FE6A4"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3C0A62" w:rsidRPr="00DF38D1" w14:paraId="7541EF11" w14:textId="77777777" w:rsidTr="001D1DF3">
        <w:trPr>
          <w:trHeight w:val="80"/>
        </w:trPr>
        <w:tc>
          <w:tcPr>
            <w:tcW w:w="4926" w:type="dxa"/>
            <w:tcBorders>
              <w:top w:val="nil"/>
              <w:left w:val="nil"/>
              <w:bottom w:val="nil"/>
              <w:right w:val="nil"/>
            </w:tcBorders>
            <w:shd w:val="clear" w:color="auto" w:fill="auto"/>
            <w:noWrap/>
            <w:hideMark/>
          </w:tcPr>
          <w:p w14:paraId="456231F3"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L&amp;H Property Co., Ltd.</w:t>
            </w:r>
          </w:p>
        </w:tc>
        <w:tc>
          <w:tcPr>
            <w:tcW w:w="222" w:type="dxa"/>
            <w:tcBorders>
              <w:top w:val="nil"/>
              <w:left w:val="nil"/>
              <w:bottom w:val="nil"/>
              <w:right w:val="nil"/>
            </w:tcBorders>
            <w:shd w:val="clear" w:color="auto" w:fill="auto"/>
            <w:noWrap/>
            <w:hideMark/>
          </w:tcPr>
          <w:p w14:paraId="63230FFE"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53295F82"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3C0A62" w:rsidRPr="00DF38D1" w14:paraId="5CD01B9E" w14:textId="77777777" w:rsidTr="001D1DF3">
        <w:trPr>
          <w:trHeight w:val="80"/>
        </w:trPr>
        <w:tc>
          <w:tcPr>
            <w:tcW w:w="4926" w:type="dxa"/>
            <w:tcBorders>
              <w:top w:val="nil"/>
              <w:left w:val="nil"/>
              <w:bottom w:val="nil"/>
              <w:right w:val="nil"/>
            </w:tcBorders>
            <w:shd w:val="clear" w:color="auto" w:fill="auto"/>
            <w:noWrap/>
            <w:hideMark/>
          </w:tcPr>
          <w:p w14:paraId="7D7D4E24" w14:textId="77777777" w:rsidR="003C0A62" w:rsidRPr="00DF38D1" w:rsidRDefault="003C0A62" w:rsidP="003C0A62">
            <w:pPr>
              <w:overflowPunct/>
              <w:autoSpaceDE/>
              <w:autoSpaceDN/>
              <w:adjustRightInd/>
              <w:spacing w:line="340" w:lineRule="exact"/>
              <w:ind w:left="6"/>
              <w:textAlignment w:val="auto"/>
              <w:rPr>
                <w:rFonts w:ascii="Arial" w:hAnsi="Arial" w:cs="Arial"/>
                <w:sz w:val="18"/>
                <w:szCs w:val="18"/>
              </w:rPr>
            </w:pPr>
            <w:r w:rsidRPr="00DF38D1">
              <w:rPr>
                <w:rFonts w:ascii="Arial" w:hAnsi="Arial" w:cs="Arial"/>
                <w:sz w:val="18"/>
                <w:szCs w:val="18"/>
              </w:rPr>
              <w:t>Land and Houses U.S.A., Inc.</w:t>
            </w:r>
          </w:p>
        </w:tc>
        <w:tc>
          <w:tcPr>
            <w:tcW w:w="222" w:type="dxa"/>
            <w:tcBorders>
              <w:top w:val="nil"/>
              <w:left w:val="nil"/>
              <w:bottom w:val="nil"/>
              <w:right w:val="nil"/>
            </w:tcBorders>
            <w:shd w:val="clear" w:color="auto" w:fill="auto"/>
            <w:noWrap/>
            <w:hideMark/>
          </w:tcPr>
          <w:p w14:paraId="4B2BBBBB"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67CDCA20"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3C0A62" w:rsidRPr="00DF38D1" w14:paraId="628D961C" w14:textId="77777777" w:rsidTr="001D1DF3">
        <w:trPr>
          <w:trHeight w:val="80"/>
        </w:trPr>
        <w:tc>
          <w:tcPr>
            <w:tcW w:w="4926" w:type="dxa"/>
            <w:tcBorders>
              <w:top w:val="nil"/>
              <w:left w:val="nil"/>
              <w:bottom w:val="nil"/>
              <w:right w:val="nil"/>
            </w:tcBorders>
            <w:shd w:val="clear" w:color="auto" w:fill="auto"/>
            <w:noWrap/>
            <w:hideMark/>
          </w:tcPr>
          <w:p w14:paraId="36C06F1D"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Asia Asset Advisory Co., Ltd.</w:t>
            </w:r>
          </w:p>
        </w:tc>
        <w:tc>
          <w:tcPr>
            <w:tcW w:w="222" w:type="dxa"/>
            <w:tcBorders>
              <w:top w:val="nil"/>
              <w:left w:val="nil"/>
              <w:bottom w:val="nil"/>
              <w:right w:val="nil"/>
            </w:tcBorders>
            <w:shd w:val="clear" w:color="auto" w:fill="auto"/>
            <w:noWrap/>
            <w:hideMark/>
          </w:tcPr>
          <w:p w14:paraId="0F7388E6"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5E579F78"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Subsidiary</w:t>
            </w:r>
          </w:p>
        </w:tc>
      </w:tr>
      <w:tr w:rsidR="003C0A62" w:rsidRPr="00DF38D1" w14:paraId="6E2E159E" w14:textId="77777777" w:rsidTr="00B5563F">
        <w:trPr>
          <w:trHeight w:val="80"/>
        </w:trPr>
        <w:tc>
          <w:tcPr>
            <w:tcW w:w="4926" w:type="dxa"/>
            <w:tcBorders>
              <w:top w:val="nil"/>
              <w:left w:val="nil"/>
              <w:bottom w:val="nil"/>
              <w:right w:val="nil"/>
            </w:tcBorders>
            <w:shd w:val="clear" w:color="auto" w:fill="auto"/>
            <w:noWrap/>
            <w:hideMark/>
          </w:tcPr>
          <w:p w14:paraId="6CC49001"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LH Financial Group Plc.</w:t>
            </w:r>
          </w:p>
        </w:tc>
        <w:tc>
          <w:tcPr>
            <w:tcW w:w="222" w:type="dxa"/>
            <w:tcBorders>
              <w:top w:val="nil"/>
              <w:left w:val="nil"/>
              <w:bottom w:val="nil"/>
              <w:right w:val="nil"/>
            </w:tcBorders>
            <w:shd w:val="clear" w:color="auto" w:fill="auto"/>
            <w:noWrap/>
            <w:hideMark/>
          </w:tcPr>
          <w:p w14:paraId="4BD55C6A"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534737A2"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Associate</w:t>
            </w:r>
          </w:p>
        </w:tc>
      </w:tr>
      <w:tr w:rsidR="003C0A62" w:rsidRPr="00DF38D1" w14:paraId="06E7228B" w14:textId="77777777" w:rsidTr="00B5563F">
        <w:trPr>
          <w:trHeight w:val="80"/>
        </w:trPr>
        <w:tc>
          <w:tcPr>
            <w:tcW w:w="4926" w:type="dxa"/>
            <w:tcBorders>
              <w:top w:val="nil"/>
              <w:left w:val="nil"/>
              <w:bottom w:val="nil"/>
              <w:right w:val="nil"/>
            </w:tcBorders>
            <w:shd w:val="clear" w:color="auto" w:fill="auto"/>
            <w:noWrap/>
            <w:hideMark/>
          </w:tcPr>
          <w:p w14:paraId="79005172"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Land and Houses Bank Plc.</w:t>
            </w:r>
          </w:p>
        </w:tc>
        <w:tc>
          <w:tcPr>
            <w:tcW w:w="222" w:type="dxa"/>
            <w:tcBorders>
              <w:top w:val="nil"/>
              <w:left w:val="nil"/>
              <w:bottom w:val="nil"/>
              <w:right w:val="nil"/>
            </w:tcBorders>
            <w:shd w:val="clear" w:color="auto" w:fill="auto"/>
            <w:noWrap/>
            <w:hideMark/>
          </w:tcPr>
          <w:p w14:paraId="1C4176C8"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16768D95"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Associate (99.99 percent held by </w:t>
            </w:r>
          </w:p>
          <w:p w14:paraId="5D224613"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   LH Financial Group Plc.)</w:t>
            </w:r>
          </w:p>
        </w:tc>
      </w:tr>
      <w:tr w:rsidR="003C0A62" w:rsidRPr="00DF38D1" w14:paraId="34617C8D" w14:textId="77777777" w:rsidTr="00B5563F">
        <w:trPr>
          <w:trHeight w:val="80"/>
        </w:trPr>
        <w:tc>
          <w:tcPr>
            <w:tcW w:w="4926" w:type="dxa"/>
            <w:tcBorders>
              <w:top w:val="nil"/>
              <w:left w:val="nil"/>
              <w:bottom w:val="nil"/>
              <w:right w:val="nil"/>
            </w:tcBorders>
            <w:shd w:val="clear" w:color="auto" w:fill="auto"/>
            <w:noWrap/>
          </w:tcPr>
          <w:p w14:paraId="6C24E797"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Land and Houses Fund Management Co., Ltd.</w:t>
            </w:r>
          </w:p>
        </w:tc>
        <w:tc>
          <w:tcPr>
            <w:tcW w:w="222" w:type="dxa"/>
            <w:tcBorders>
              <w:top w:val="nil"/>
              <w:left w:val="nil"/>
              <w:bottom w:val="nil"/>
              <w:right w:val="nil"/>
            </w:tcBorders>
            <w:shd w:val="clear" w:color="auto" w:fill="auto"/>
            <w:noWrap/>
          </w:tcPr>
          <w:p w14:paraId="5ED5756E"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14:paraId="3E06D441"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Associate (99.99 percent held by </w:t>
            </w:r>
          </w:p>
          <w:p w14:paraId="27098C8B"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 xml:space="preserve">   LH Financial Group Plc.)</w:t>
            </w:r>
          </w:p>
        </w:tc>
      </w:tr>
      <w:tr w:rsidR="003C0A62" w:rsidRPr="00DF38D1" w14:paraId="64C40D03" w14:textId="77777777" w:rsidTr="001D1DF3">
        <w:trPr>
          <w:trHeight w:val="80"/>
        </w:trPr>
        <w:tc>
          <w:tcPr>
            <w:tcW w:w="4926" w:type="dxa"/>
            <w:tcBorders>
              <w:top w:val="nil"/>
              <w:left w:val="nil"/>
              <w:bottom w:val="nil"/>
              <w:right w:val="nil"/>
            </w:tcBorders>
            <w:shd w:val="clear" w:color="auto" w:fill="auto"/>
            <w:noWrap/>
            <w:hideMark/>
          </w:tcPr>
          <w:p w14:paraId="1AF3EEB6"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Quality Construction Products Plc.</w:t>
            </w:r>
          </w:p>
        </w:tc>
        <w:tc>
          <w:tcPr>
            <w:tcW w:w="222" w:type="dxa"/>
            <w:tcBorders>
              <w:top w:val="nil"/>
              <w:left w:val="nil"/>
              <w:bottom w:val="nil"/>
              <w:right w:val="nil"/>
            </w:tcBorders>
            <w:shd w:val="clear" w:color="auto" w:fill="auto"/>
            <w:noWrap/>
            <w:hideMark/>
          </w:tcPr>
          <w:p w14:paraId="1B198C85"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3E3079F9" w14:textId="77777777" w:rsidR="003C0A62" w:rsidRPr="00DF38D1" w:rsidRDefault="003C0A62" w:rsidP="003C0A62">
            <w:pPr>
              <w:spacing w:line="340" w:lineRule="exact"/>
              <w:ind w:left="120" w:hanging="120"/>
              <w:rPr>
                <w:rFonts w:ascii="Arial" w:hAnsi="Arial" w:cs="Arial"/>
                <w:sz w:val="18"/>
                <w:szCs w:val="18"/>
              </w:rPr>
            </w:pPr>
            <w:r w:rsidRPr="00DF38D1">
              <w:rPr>
                <w:rFonts w:ascii="Arial" w:hAnsi="Arial" w:cs="Arial"/>
                <w:color w:val="000000"/>
                <w:sz w:val="18"/>
                <w:szCs w:val="18"/>
              </w:rPr>
              <w:t>Associate</w:t>
            </w:r>
          </w:p>
        </w:tc>
      </w:tr>
      <w:tr w:rsidR="003C0A62" w:rsidRPr="00DF38D1" w14:paraId="2B3C29B6" w14:textId="77777777" w:rsidTr="001D1DF3">
        <w:trPr>
          <w:trHeight w:val="80"/>
        </w:trPr>
        <w:tc>
          <w:tcPr>
            <w:tcW w:w="4926" w:type="dxa"/>
            <w:tcBorders>
              <w:top w:val="nil"/>
              <w:left w:val="nil"/>
              <w:bottom w:val="nil"/>
              <w:right w:val="nil"/>
            </w:tcBorders>
            <w:shd w:val="clear" w:color="auto" w:fill="auto"/>
            <w:noWrap/>
            <w:hideMark/>
          </w:tcPr>
          <w:p w14:paraId="503417D6"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 xml:space="preserve">Home Product Center Plc. </w:t>
            </w:r>
          </w:p>
        </w:tc>
        <w:tc>
          <w:tcPr>
            <w:tcW w:w="222" w:type="dxa"/>
            <w:tcBorders>
              <w:top w:val="nil"/>
              <w:left w:val="nil"/>
              <w:bottom w:val="nil"/>
              <w:right w:val="nil"/>
            </w:tcBorders>
            <w:shd w:val="clear" w:color="auto" w:fill="auto"/>
            <w:noWrap/>
            <w:hideMark/>
          </w:tcPr>
          <w:p w14:paraId="79834E39"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3D5CC69C" w14:textId="77777777" w:rsidR="003C0A62" w:rsidRPr="00DF38D1" w:rsidRDefault="003C0A62" w:rsidP="003C0A62">
            <w:pPr>
              <w:spacing w:line="340" w:lineRule="exact"/>
              <w:ind w:left="120" w:hanging="120"/>
              <w:rPr>
                <w:rFonts w:ascii="Arial" w:hAnsi="Arial" w:cs="Arial"/>
                <w:sz w:val="18"/>
                <w:szCs w:val="18"/>
              </w:rPr>
            </w:pPr>
            <w:r w:rsidRPr="00DF38D1">
              <w:rPr>
                <w:rFonts w:ascii="Arial" w:hAnsi="Arial" w:cs="Arial"/>
                <w:color w:val="000000"/>
                <w:sz w:val="18"/>
                <w:szCs w:val="18"/>
              </w:rPr>
              <w:t>Associate</w:t>
            </w:r>
          </w:p>
        </w:tc>
      </w:tr>
      <w:tr w:rsidR="003C0A62" w:rsidRPr="00DF38D1" w14:paraId="24AB8C8E" w14:textId="77777777" w:rsidTr="001D1DF3">
        <w:trPr>
          <w:trHeight w:val="80"/>
        </w:trPr>
        <w:tc>
          <w:tcPr>
            <w:tcW w:w="4926" w:type="dxa"/>
            <w:tcBorders>
              <w:top w:val="nil"/>
              <w:left w:val="nil"/>
              <w:bottom w:val="nil"/>
              <w:right w:val="nil"/>
            </w:tcBorders>
            <w:shd w:val="clear" w:color="auto" w:fill="auto"/>
            <w:noWrap/>
            <w:hideMark/>
          </w:tcPr>
          <w:p w14:paraId="3E18F931"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Land and Houses Property and Loan Fund-II</w:t>
            </w:r>
          </w:p>
        </w:tc>
        <w:tc>
          <w:tcPr>
            <w:tcW w:w="222" w:type="dxa"/>
            <w:tcBorders>
              <w:top w:val="nil"/>
              <w:left w:val="nil"/>
              <w:bottom w:val="nil"/>
              <w:right w:val="nil"/>
            </w:tcBorders>
            <w:shd w:val="clear" w:color="auto" w:fill="auto"/>
            <w:noWrap/>
            <w:hideMark/>
          </w:tcPr>
          <w:p w14:paraId="5F1CB0FA"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6ABE6167" w14:textId="77777777" w:rsidR="003C0A62" w:rsidRPr="00DF38D1" w:rsidRDefault="003C0A62" w:rsidP="003C0A62">
            <w:pPr>
              <w:spacing w:line="340" w:lineRule="exact"/>
              <w:ind w:left="120" w:hanging="120"/>
              <w:rPr>
                <w:rFonts w:ascii="Arial" w:hAnsi="Arial" w:cs="Arial"/>
                <w:sz w:val="18"/>
                <w:szCs w:val="18"/>
              </w:rPr>
            </w:pPr>
            <w:r w:rsidRPr="00DF38D1">
              <w:rPr>
                <w:rFonts w:ascii="Arial" w:hAnsi="Arial" w:cs="Arial"/>
                <w:color w:val="000000"/>
                <w:sz w:val="18"/>
                <w:szCs w:val="18"/>
              </w:rPr>
              <w:t>Associate</w:t>
            </w:r>
          </w:p>
        </w:tc>
      </w:tr>
      <w:tr w:rsidR="003C0A62" w:rsidRPr="00DF38D1" w14:paraId="59682393" w14:textId="77777777" w:rsidTr="001D1DF3">
        <w:trPr>
          <w:trHeight w:val="80"/>
        </w:trPr>
        <w:tc>
          <w:tcPr>
            <w:tcW w:w="4926" w:type="dxa"/>
            <w:tcBorders>
              <w:top w:val="nil"/>
              <w:left w:val="nil"/>
              <w:bottom w:val="nil"/>
              <w:right w:val="nil"/>
            </w:tcBorders>
            <w:shd w:val="clear" w:color="auto" w:fill="auto"/>
            <w:noWrap/>
            <w:hideMark/>
          </w:tcPr>
          <w:p w14:paraId="643BD8C8"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Quality Houses Plc.</w:t>
            </w:r>
          </w:p>
        </w:tc>
        <w:tc>
          <w:tcPr>
            <w:tcW w:w="222" w:type="dxa"/>
            <w:tcBorders>
              <w:top w:val="nil"/>
              <w:left w:val="nil"/>
              <w:bottom w:val="nil"/>
              <w:right w:val="nil"/>
            </w:tcBorders>
            <w:shd w:val="clear" w:color="auto" w:fill="auto"/>
            <w:noWrap/>
            <w:hideMark/>
          </w:tcPr>
          <w:p w14:paraId="66F86F82"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63DABBEB" w14:textId="77777777" w:rsidR="003C0A62" w:rsidRPr="00DF38D1" w:rsidRDefault="003C0A62" w:rsidP="003C0A62">
            <w:pPr>
              <w:spacing w:line="340" w:lineRule="exact"/>
              <w:ind w:left="120" w:hanging="120"/>
              <w:rPr>
                <w:rFonts w:ascii="Arial" w:hAnsi="Arial" w:cs="Arial"/>
                <w:sz w:val="18"/>
                <w:szCs w:val="18"/>
              </w:rPr>
            </w:pPr>
            <w:r w:rsidRPr="00DF38D1">
              <w:rPr>
                <w:rFonts w:ascii="Arial" w:hAnsi="Arial" w:cs="Arial"/>
                <w:color w:val="000000"/>
                <w:sz w:val="18"/>
                <w:szCs w:val="18"/>
              </w:rPr>
              <w:t>Associate</w:t>
            </w:r>
          </w:p>
        </w:tc>
      </w:tr>
      <w:tr w:rsidR="003C0A62" w:rsidRPr="00DF38D1" w14:paraId="5A0B2AD6" w14:textId="77777777" w:rsidTr="001D1DF3">
        <w:trPr>
          <w:trHeight w:val="80"/>
        </w:trPr>
        <w:tc>
          <w:tcPr>
            <w:tcW w:w="4926" w:type="dxa"/>
            <w:tcBorders>
              <w:top w:val="nil"/>
              <w:left w:val="nil"/>
              <w:bottom w:val="nil"/>
              <w:right w:val="nil"/>
            </w:tcBorders>
            <w:shd w:val="clear" w:color="auto" w:fill="auto"/>
            <w:noWrap/>
            <w:hideMark/>
          </w:tcPr>
          <w:p w14:paraId="0B29AC40"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Q.H. International Co., Ltd.</w:t>
            </w:r>
          </w:p>
        </w:tc>
        <w:tc>
          <w:tcPr>
            <w:tcW w:w="222" w:type="dxa"/>
            <w:tcBorders>
              <w:top w:val="nil"/>
              <w:left w:val="nil"/>
              <w:bottom w:val="nil"/>
              <w:right w:val="nil"/>
            </w:tcBorders>
            <w:shd w:val="clear" w:color="auto" w:fill="auto"/>
            <w:noWrap/>
            <w:hideMark/>
          </w:tcPr>
          <w:p w14:paraId="58C1D1AA"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1E954C5D" w14:textId="77777777" w:rsidR="003C0A62" w:rsidRPr="00DF38D1" w:rsidRDefault="003C0A62" w:rsidP="003C0A62">
            <w:pPr>
              <w:spacing w:line="340" w:lineRule="exact"/>
              <w:ind w:left="120" w:hanging="120"/>
              <w:rPr>
                <w:rFonts w:ascii="Arial" w:hAnsi="Arial" w:cs="Arial"/>
                <w:color w:val="000000"/>
                <w:sz w:val="18"/>
                <w:szCs w:val="18"/>
              </w:rPr>
            </w:pPr>
            <w:r w:rsidRPr="00DF38D1">
              <w:rPr>
                <w:rFonts w:ascii="Arial" w:hAnsi="Arial" w:cs="Arial"/>
                <w:color w:val="000000"/>
                <w:sz w:val="18"/>
                <w:szCs w:val="18"/>
              </w:rPr>
              <w:t xml:space="preserve">Associate (99.99 percent held by </w:t>
            </w:r>
          </w:p>
          <w:p w14:paraId="609F4AF3" w14:textId="77777777" w:rsidR="003C0A62" w:rsidRPr="00DF38D1" w:rsidRDefault="003C0A62" w:rsidP="003C0A62">
            <w:pPr>
              <w:spacing w:line="340" w:lineRule="exact"/>
              <w:ind w:left="120" w:hanging="120"/>
              <w:rPr>
                <w:rFonts w:ascii="Arial" w:hAnsi="Arial" w:cs="Arial"/>
                <w:sz w:val="18"/>
                <w:szCs w:val="18"/>
              </w:rPr>
            </w:pPr>
            <w:r w:rsidRPr="00DF38D1">
              <w:rPr>
                <w:rFonts w:ascii="Arial" w:hAnsi="Arial" w:cs="Arial"/>
                <w:color w:val="000000"/>
                <w:sz w:val="18"/>
                <w:szCs w:val="18"/>
              </w:rPr>
              <w:t xml:space="preserve">   Quality Houses Plc.)</w:t>
            </w:r>
          </w:p>
        </w:tc>
      </w:tr>
      <w:tr w:rsidR="003C0A62" w:rsidRPr="00DF38D1" w14:paraId="70AE26F5" w14:textId="77777777" w:rsidTr="001D1DF3">
        <w:trPr>
          <w:trHeight w:val="80"/>
        </w:trPr>
        <w:tc>
          <w:tcPr>
            <w:tcW w:w="5148" w:type="dxa"/>
            <w:gridSpan w:val="2"/>
            <w:tcBorders>
              <w:top w:val="nil"/>
              <w:left w:val="nil"/>
              <w:bottom w:val="nil"/>
              <w:right w:val="nil"/>
            </w:tcBorders>
            <w:shd w:val="clear" w:color="auto" w:fill="auto"/>
            <w:noWrap/>
            <w:hideMark/>
          </w:tcPr>
          <w:p w14:paraId="7977366B"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Quality Houses Leasehold Property Fund</w:t>
            </w:r>
          </w:p>
        </w:tc>
        <w:tc>
          <w:tcPr>
            <w:tcW w:w="3648" w:type="dxa"/>
            <w:tcBorders>
              <w:top w:val="nil"/>
              <w:left w:val="nil"/>
              <w:bottom w:val="nil"/>
              <w:right w:val="nil"/>
            </w:tcBorders>
            <w:shd w:val="clear" w:color="auto" w:fill="auto"/>
            <w:noWrap/>
            <w:hideMark/>
          </w:tcPr>
          <w:p w14:paraId="6D6FAF8A"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Associate of Quality Houses Plc.</w:t>
            </w:r>
          </w:p>
        </w:tc>
      </w:tr>
      <w:tr w:rsidR="003C0A62" w:rsidRPr="00DF38D1" w14:paraId="750BD81D" w14:textId="77777777" w:rsidTr="001D1DF3">
        <w:trPr>
          <w:trHeight w:val="80"/>
        </w:trPr>
        <w:tc>
          <w:tcPr>
            <w:tcW w:w="4926" w:type="dxa"/>
            <w:tcBorders>
              <w:top w:val="nil"/>
              <w:left w:val="nil"/>
              <w:bottom w:val="nil"/>
              <w:right w:val="nil"/>
            </w:tcBorders>
            <w:shd w:val="clear" w:color="auto" w:fill="auto"/>
            <w:noWrap/>
            <w:hideMark/>
          </w:tcPr>
          <w:p w14:paraId="64197F83"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Muang Mai Property Co., Ltd.</w:t>
            </w:r>
          </w:p>
        </w:tc>
        <w:tc>
          <w:tcPr>
            <w:tcW w:w="222" w:type="dxa"/>
            <w:tcBorders>
              <w:top w:val="nil"/>
              <w:left w:val="nil"/>
              <w:bottom w:val="nil"/>
              <w:right w:val="nil"/>
            </w:tcBorders>
            <w:shd w:val="clear" w:color="auto" w:fill="auto"/>
            <w:noWrap/>
            <w:hideMark/>
          </w:tcPr>
          <w:p w14:paraId="413D9DD4"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73DCB4AA"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Shareholder of subsidiary</w:t>
            </w:r>
          </w:p>
        </w:tc>
      </w:tr>
      <w:tr w:rsidR="003C0A62" w:rsidRPr="00DF38D1" w14:paraId="2BA399D9" w14:textId="77777777" w:rsidTr="001D1DF3">
        <w:trPr>
          <w:trHeight w:val="80"/>
        </w:trPr>
        <w:tc>
          <w:tcPr>
            <w:tcW w:w="4926" w:type="dxa"/>
            <w:tcBorders>
              <w:top w:val="nil"/>
              <w:left w:val="nil"/>
              <w:bottom w:val="nil"/>
              <w:right w:val="nil"/>
            </w:tcBorders>
            <w:shd w:val="clear" w:color="auto" w:fill="auto"/>
            <w:noWrap/>
            <w:hideMark/>
          </w:tcPr>
          <w:p w14:paraId="626EC233"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proofErr w:type="spellStart"/>
            <w:r w:rsidRPr="00DF38D1">
              <w:rPr>
                <w:rFonts w:ascii="Arial" w:hAnsi="Arial" w:cs="Arial"/>
                <w:color w:val="000000"/>
                <w:sz w:val="18"/>
                <w:szCs w:val="18"/>
              </w:rPr>
              <w:t>Reco</w:t>
            </w:r>
            <w:proofErr w:type="spellEnd"/>
            <w:r w:rsidRPr="00DF38D1">
              <w:rPr>
                <w:rFonts w:ascii="Arial" w:hAnsi="Arial" w:cs="Arial"/>
                <w:color w:val="000000"/>
                <w:sz w:val="18"/>
                <w:szCs w:val="18"/>
              </w:rPr>
              <w:t xml:space="preserve"> Resorts Pte Ltd.</w:t>
            </w:r>
          </w:p>
        </w:tc>
        <w:tc>
          <w:tcPr>
            <w:tcW w:w="222" w:type="dxa"/>
            <w:tcBorders>
              <w:top w:val="nil"/>
              <w:left w:val="nil"/>
              <w:bottom w:val="nil"/>
              <w:right w:val="nil"/>
            </w:tcBorders>
            <w:shd w:val="clear" w:color="auto" w:fill="auto"/>
            <w:noWrap/>
            <w:hideMark/>
          </w:tcPr>
          <w:p w14:paraId="4E1D0D7F"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4B9B9B5A"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Shareholder of subsidiary</w:t>
            </w:r>
          </w:p>
        </w:tc>
      </w:tr>
      <w:tr w:rsidR="003C0A62" w:rsidRPr="00DF38D1" w14:paraId="5C2554FB" w14:textId="77777777" w:rsidTr="001D1DF3">
        <w:trPr>
          <w:trHeight w:val="80"/>
        </w:trPr>
        <w:tc>
          <w:tcPr>
            <w:tcW w:w="4926" w:type="dxa"/>
            <w:tcBorders>
              <w:top w:val="nil"/>
              <w:left w:val="nil"/>
              <w:bottom w:val="nil"/>
              <w:right w:val="nil"/>
            </w:tcBorders>
            <w:shd w:val="clear" w:color="auto" w:fill="auto"/>
            <w:noWrap/>
            <w:hideMark/>
          </w:tcPr>
          <w:p w14:paraId="3E51DE9E" w14:textId="77777777" w:rsidR="003C0A62" w:rsidRPr="00DF38D1" w:rsidRDefault="003C0A62" w:rsidP="003C0A62">
            <w:pPr>
              <w:overflowPunct/>
              <w:autoSpaceDE/>
              <w:autoSpaceDN/>
              <w:adjustRightInd/>
              <w:spacing w:line="340" w:lineRule="exact"/>
              <w:ind w:left="6"/>
              <w:textAlignment w:val="auto"/>
              <w:rPr>
                <w:rFonts w:ascii="Arial" w:hAnsi="Arial" w:cs="Arial"/>
                <w:color w:val="000000"/>
                <w:sz w:val="18"/>
                <w:szCs w:val="18"/>
              </w:rPr>
            </w:pPr>
            <w:r w:rsidRPr="00DF38D1">
              <w:rPr>
                <w:rFonts w:ascii="Arial" w:hAnsi="Arial" w:cs="Arial"/>
                <w:color w:val="000000"/>
                <w:sz w:val="18"/>
                <w:szCs w:val="18"/>
              </w:rPr>
              <w:t>Siam Retail Development Co., Ltd.</w:t>
            </w:r>
          </w:p>
        </w:tc>
        <w:tc>
          <w:tcPr>
            <w:tcW w:w="222" w:type="dxa"/>
            <w:tcBorders>
              <w:top w:val="nil"/>
              <w:left w:val="nil"/>
              <w:bottom w:val="nil"/>
              <w:right w:val="nil"/>
            </w:tcBorders>
            <w:shd w:val="clear" w:color="auto" w:fill="auto"/>
            <w:noWrap/>
            <w:hideMark/>
          </w:tcPr>
          <w:p w14:paraId="65D6237F"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14:paraId="631C9FA4"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Common shareholder</w:t>
            </w:r>
          </w:p>
        </w:tc>
      </w:tr>
    </w:tbl>
    <w:p w14:paraId="0E7FFC44" w14:textId="77777777" w:rsidR="00676BA8" w:rsidRDefault="00676BA8">
      <w:r>
        <w:br w:type="page"/>
      </w:r>
    </w:p>
    <w:tbl>
      <w:tblPr>
        <w:tblW w:w="8796" w:type="dxa"/>
        <w:tblInd w:w="534" w:type="dxa"/>
        <w:tblLook w:val="04A0" w:firstRow="1" w:lastRow="0" w:firstColumn="1" w:lastColumn="0" w:noHBand="0" w:noVBand="1"/>
      </w:tblPr>
      <w:tblGrid>
        <w:gridCol w:w="4926"/>
        <w:gridCol w:w="222"/>
        <w:gridCol w:w="3648"/>
      </w:tblGrid>
      <w:tr w:rsidR="00676BA8" w:rsidRPr="00DF38D1" w14:paraId="718A263F" w14:textId="77777777" w:rsidTr="00676BA8">
        <w:trPr>
          <w:trHeight w:val="80"/>
        </w:trPr>
        <w:tc>
          <w:tcPr>
            <w:tcW w:w="4926" w:type="dxa"/>
            <w:tcBorders>
              <w:top w:val="nil"/>
              <w:left w:val="nil"/>
              <w:bottom w:val="nil"/>
              <w:right w:val="nil"/>
            </w:tcBorders>
            <w:shd w:val="clear" w:color="auto" w:fill="auto"/>
            <w:noWrap/>
          </w:tcPr>
          <w:p w14:paraId="5EFD79B1" w14:textId="77777777" w:rsidR="00676BA8" w:rsidRPr="00DF38D1" w:rsidRDefault="00676BA8" w:rsidP="00676BA8">
            <w:pPr>
              <w:pBdr>
                <w:bottom w:val="single" w:sz="4" w:space="1" w:color="auto"/>
              </w:pBdr>
              <w:overflowPunct/>
              <w:autoSpaceDE/>
              <w:autoSpaceDN/>
              <w:adjustRightInd/>
              <w:spacing w:line="340" w:lineRule="exact"/>
              <w:ind w:left="186" w:hanging="180"/>
              <w:jc w:val="center"/>
              <w:textAlignment w:val="auto"/>
              <w:rPr>
                <w:rFonts w:ascii="Arial" w:hAnsi="Arial" w:cs="Arial"/>
                <w:color w:val="000000"/>
                <w:sz w:val="18"/>
                <w:szCs w:val="18"/>
              </w:rPr>
            </w:pPr>
            <w:r w:rsidRPr="00DF38D1">
              <w:rPr>
                <w:rFonts w:ascii="Arial" w:hAnsi="Arial" w:cs="Arial"/>
                <w:color w:val="000000"/>
                <w:sz w:val="18"/>
                <w:szCs w:val="18"/>
              </w:rPr>
              <w:lastRenderedPageBreak/>
              <w:t>Name of related parties</w:t>
            </w:r>
          </w:p>
        </w:tc>
        <w:tc>
          <w:tcPr>
            <w:tcW w:w="222" w:type="dxa"/>
            <w:tcBorders>
              <w:top w:val="nil"/>
              <w:left w:val="nil"/>
              <w:bottom w:val="nil"/>
              <w:right w:val="nil"/>
            </w:tcBorders>
            <w:shd w:val="clear" w:color="auto" w:fill="auto"/>
            <w:noWrap/>
          </w:tcPr>
          <w:p w14:paraId="3D3275F5" w14:textId="77777777" w:rsidR="00676BA8" w:rsidRPr="00DF38D1" w:rsidRDefault="00676BA8" w:rsidP="00676BA8">
            <w:pPr>
              <w:overflowPunct/>
              <w:autoSpaceDE/>
              <w:autoSpaceDN/>
              <w:adjustRightInd/>
              <w:spacing w:line="340" w:lineRule="exact"/>
              <w:jc w:val="center"/>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14:paraId="53E41F1B" w14:textId="77777777" w:rsidR="00676BA8" w:rsidRPr="00DF38D1" w:rsidRDefault="00676BA8" w:rsidP="00676BA8">
            <w:pPr>
              <w:pBdr>
                <w:bottom w:val="single" w:sz="4" w:space="1" w:color="auto"/>
              </w:pBdr>
              <w:overflowPunct/>
              <w:autoSpaceDE/>
              <w:autoSpaceDN/>
              <w:adjustRightInd/>
              <w:spacing w:line="340" w:lineRule="exact"/>
              <w:ind w:left="120" w:hanging="120"/>
              <w:jc w:val="center"/>
              <w:textAlignment w:val="auto"/>
              <w:rPr>
                <w:rFonts w:ascii="Arial" w:hAnsi="Arial" w:cs="Arial"/>
                <w:color w:val="000000"/>
                <w:sz w:val="18"/>
                <w:szCs w:val="18"/>
              </w:rPr>
            </w:pPr>
            <w:r w:rsidRPr="00DF38D1">
              <w:rPr>
                <w:rFonts w:ascii="Arial" w:hAnsi="Arial" w:cs="Arial"/>
                <w:color w:val="000000"/>
                <w:sz w:val="18"/>
                <w:szCs w:val="18"/>
              </w:rPr>
              <w:t>Relationship</w:t>
            </w:r>
          </w:p>
        </w:tc>
      </w:tr>
      <w:tr w:rsidR="003C0A62" w:rsidRPr="00DF38D1" w14:paraId="3EA66F20" w14:textId="77777777" w:rsidTr="001D1DF3">
        <w:trPr>
          <w:trHeight w:val="80"/>
        </w:trPr>
        <w:tc>
          <w:tcPr>
            <w:tcW w:w="4926" w:type="dxa"/>
            <w:tcBorders>
              <w:top w:val="nil"/>
              <w:left w:val="nil"/>
              <w:bottom w:val="nil"/>
              <w:right w:val="nil"/>
            </w:tcBorders>
            <w:shd w:val="clear" w:color="auto" w:fill="auto"/>
            <w:noWrap/>
          </w:tcPr>
          <w:p w14:paraId="1F3A0B6F" w14:textId="10B121EA" w:rsidR="003C0A62" w:rsidRPr="00DF38D1" w:rsidRDefault="003C0A62" w:rsidP="003C0A62">
            <w:pPr>
              <w:overflowPunct/>
              <w:autoSpaceDE/>
              <w:autoSpaceDN/>
              <w:adjustRightInd/>
              <w:spacing w:line="340" w:lineRule="exact"/>
              <w:ind w:left="186" w:hanging="180"/>
              <w:textAlignment w:val="auto"/>
              <w:rPr>
                <w:rFonts w:ascii="Arial" w:hAnsi="Arial" w:cs="Arial"/>
                <w:color w:val="000000"/>
                <w:sz w:val="18"/>
                <w:szCs w:val="18"/>
              </w:rPr>
            </w:pPr>
            <w:r w:rsidRPr="00DF38D1">
              <w:rPr>
                <w:rFonts w:ascii="Arial" w:hAnsi="Arial" w:cs="Arial"/>
                <w:color w:val="000000"/>
                <w:sz w:val="18"/>
                <w:szCs w:val="18"/>
              </w:rPr>
              <w:t>Land and Houses Freehold and Leasehold Property Fund</w:t>
            </w:r>
          </w:p>
        </w:tc>
        <w:tc>
          <w:tcPr>
            <w:tcW w:w="222" w:type="dxa"/>
            <w:tcBorders>
              <w:top w:val="nil"/>
              <w:left w:val="nil"/>
              <w:bottom w:val="nil"/>
              <w:right w:val="nil"/>
            </w:tcBorders>
            <w:shd w:val="clear" w:color="auto" w:fill="auto"/>
            <w:noWrap/>
          </w:tcPr>
          <w:p w14:paraId="10D56A88"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14:paraId="6664A8A3"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Related company</w:t>
            </w:r>
          </w:p>
        </w:tc>
      </w:tr>
      <w:tr w:rsidR="003C0A62" w:rsidRPr="00DF38D1" w14:paraId="53DD48EC" w14:textId="77777777" w:rsidTr="001D1DF3">
        <w:trPr>
          <w:trHeight w:val="80"/>
        </w:trPr>
        <w:tc>
          <w:tcPr>
            <w:tcW w:w="4926" w:type="dxa"/>
            <w:tcBorders>
              <w:top w:val="nil"/>
              <w:left w:val="nil"/>
              <w:bottom w:val="nil"/>
              <w:right w:val="nil"/>
            </w:tcBorders>
            <w:shd w:val="clear" w:color="auto" w:fill="auto"/>
            <w:noWrap/>
          </w:tcPr>
          <w:p w14:paraId="1201E669" w14:textId="77777777" w:rsidR="003C0A62" w:rsidRPr="00DF38D1" w:rsidRDefault="003C0A62" w:rsidP="003C0A62">
            <w:pPr>
              <w:overflowPunct/>
              <w:autoSpaceDE/>
              <w:autoSpaceDN/>
              <w:adjustRightInd/>
              <w:spacing w:line="340" w:lineRule="exact"/>
              <w:ind w:left="186" w:hanging="180"/>
              <w:textAlignment w:val="auto"/>
              <w:rPr>
                <w:rFonts w:ascii="Arial" w:hAnsi="Arial" w:cs="Arial"/>
                <w:color w:val="000000"/>
                <w:sz w:val="18"/>
                <w:szCs w:val="18"/>
              </w:rPr>
            </w:pPr>
            <w:r w:rsidRPr="00DF38D1">
              <w:rPr>
                <w:rFonts w:ascii="Arial" w:hAnsi="Arial" w:cs="Arial"/>
                <w:color w:val="000000"/>
                <w:sz w:val="18"/>
                <w:szCs w:val="18"/>
              </w:rPr>
              <w:t xml:space="preserve">LH Shopping Centers Leasehold Real Estate </w:t>
            </w:r>
          </w:p>
          <w:p w14:paraId="6DF0FE11" w14:textId="77777777" w:rsidR="003C0A62" w:rsidRPr="00DF38D1" w:rsidRDefault="003C0A62" w:rsidP="003C0A62">
            <w:pPr>
              <w:overflowPunct/>
              <w:autoSpaceDE/>
              <w:autoSpaceDN/>
              <w:adjustRightInd/>
              <w:spacing w:line="340" w:lineRule="exact"/>
              <w:ind w:left="186" w:hanging="180"/>
              <w:textAlignment w:val="auto"/>
              <w:rPr>
                <w:rFonts w:ascii="Arial" w:hAnsi="Arial" w:cs="Arial"/>
                <w:color w:val="000000"/>
                <w:sz w:val="18"/>
                <w:szCs w:val="18"/>
              </w:rPr>
            </w:pPr>
            <w:r w:rsidRPr="00DF38D1">
              <w:rPr>
                <w:rFonts w:ascii="Arial" w:hAnsi="Arial" w:cs="Arial"/>
                <w:color w:val="000000"/>
                <w:sz w:val="18"/>
                <w:szCs w:val="18"/>
              </w:rPr>
              <w:tab/>
              <w:t>Investment Trust</w:t>
            </w:r>
          </w:p>
        </w:tc>
        <w:tc>
          <w:tcPr>
            <w:tcW w:w="222" w:type="dxa"/>
            <w:tcBorders>
              <w:top w:val="nil"/>
              <w:left w:val="nil"/>
              <w:bottom w:val="nil"/>
              <w:right w:val="nil"/>
            </w:tcBorders>
            <w:shd w:val="clear" w:color="auto" w:fill="auto"/>
            <w:noWrap/>
          </w:tcPr>
          <w:p w14:paraId="514FCDA8"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14:paraId="7D918D0E"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Related company</w:t>
            </w:r>
          </w:p>
        </w:tc>
      </w:tr>
      <w:tr w:rsidR="003C0A62" w:rsidRPr="00DF38D1" w14:paraId="438C404D" w14:textId="77777777" w:rsidTr="001D1DF3">
        <w:trPr>
          <w:trHeight w:val="80"/>
        </w:trPr>
        <w:tc>
          <w:tcPr>
            <w:tcW w:w="4926" w:type="dxa"/>
            <w:tcBorders>
              <w:top w:val="nil"/>
              <w:left w:val="nil"/>
              <w:bottom w:val="nil"/>
              <w:right w:val="nil"/>
            </w:tcBorders>
            <w:shd w:val="clear" w:color="auto" w:fill="auto"/>
            <w:noWrap/>
          </w:tcPr>
          <w:p w14:paraId="51DB52E0" w14:textId="77777777" w:rsidR="003C0A62" w:rsidRPr="00DF38D1" w:rsidRDefault="003C0A62" w:rsidP="003C0A62">
            <w:pPr>
              <w:overflowPunct/>
              <w:autoSpaceDE/>
              <w:autoSpaceDN/>
              <w:adjustRightInd/>
              <w:spacing w:line="340" w:lineRule="exact"/>
              <w:ind w:left="186" w:hanging="180"/>
              <w:textAlignment w:val="auto"/>
              <w:rPr>
                <w:rFonts w:ascii="Arial" w:hAnsi="Arial" w:cs="Arial"/>
                <w:color w:val="000000"/>
                <w:sz w:val="18"/>
                <w:szCs w:val="18"/>
              </w:rPr>
            </w:pPr>
            <w:r w:rsidRPr="00DF38D1">
              <w:rPr>
                <w:rFonts w:ascii="Arial" w:hAnsi="Arial" w:cs="Arial"/>
                <w:color w:val="000000"/>
                <w:sz w:val="18"/>
                <w:szCs w:val="18"/>
              </w:rPr>
              <w:t>LH Hotel Leasehold Real Estate Investment Trust</w:t>
            </w:r>
          </w:p>
        </w:tc>
        <w:tc>
          <w:tcPr>
            <w:tcW w:w="222" w:type="dxa"/>
            <w:tcBorders>
              <w:top w:val="nil"/>
              <w:left w:val="nil"/>
              <w:bottom w:val="nil"/>
              <w:right w:val="nil"/>
            </w:tcBorders>
            <w:shd w:val="clear" w:color="auto" w:fill="auto"/>
            <w:noWrap/>
          </w:tcPr>
          <w:p w14:paraId="6607441F"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14:paraId="3FCD56EB"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Related company</w:t>
            </w:r>
          </w:p>
        </w:tc>
      </w:tr>
      <w:tr w:rsidR="003C0A62" w:rsidRPr="00DF38D1" w14:paraId="247E0919" w14:textId="77777777" w:rsidTr="001D1DF3">
        <w:trPr>
          <w:trHeight w:val="80"/>
        </w:trPr>
        <w:tc>
          <w:tcPr>
            <w:tcW w:w="4926" w:type="dxa"/>
            <w:tcBorders>
              <w:top w:val="nil"/>
              <w:left w:val="nil"/>
              <w:bottom w:val="nil"/>
              <w:right w:val="nil"/>
            </w:tcBorders>
            <w:shd w:val="clear" w:color="auto" w:fill="auto"/>
            <w:noWrap/>
          </w:tcPr>
          <w:p w14:paraId="768B9606" w14:textId="77777777" w:rsidR="003C0A62" w:rsidRPr="00DF38D1" w:rsidRDefault="003C0A62" w:rsidP="003C0A62">
            <w:pPr>
              <w:overflowPunct/>
              <w:autoSpaceDE/>
              <w:autoSpaceDN/>
              <w:adjustRightInd/>
              <w:spacing w:line="340" w:lineRule="exact"/>
              <w:ind w:left="186" w:hanging="180"/>
              <w:textAlignment w:val="auto"/>
              <w:rPr>
                <w:rFonts w:ascii="Arial" w:hAnsi="Arial" w:cs="Arial"/>
                <w:color w:val="000000"/>
                <w:sz w:val="18"/>
                <w:szCs w:val="18"/>
              </w:rPr>
            </w:pPr>
            <w:r w:rsidRPr="00DF38D1">
              <w:rPr>
                <w:rFonts w:ascii="Arial" w:hAnsi="Arial" w:cs="Arial"/>
                <w:color w:val="000000"/>
                <w:sz w:val="18"/>
                <w:szCs w:val="18"/>
              </w:rPr>
              <w:t>Trinity Securities Company Limited</w:t>
            </w:r>
          </w:p>
        </w:tc>
        <w:tc>
          <w:tcPr>
            <w:tcW w:w="222" w:type="dxa"/>
            <w:tcBorders>
              <w:top w:val="nil"/>
              <w:left w:val="nil"/>
              <w:bottom w:val="nil"/>
              <w:right w:val="nil"/>
            </w:tcBorders>
            <w:shd w:val="clear" w:color="auto" w:fill="auto"/>
            <w:noWrap/>
          </w:tcPr>
          <w:p w14:paraId="64074C07" w14:textId="77777777" w:rsidR="003C0A62" w:rsidRPr="00DF38D1" w:rsidRDefault="003C0A62" w:rsidP="003C0A62">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14:paraId="06FC9F75" w14:textId="77777777" w:rsidR="003C0A62" w:rsidRPr="00DF38D1" w:rsidRDefault="003C0A62" w:rsidP="003C0A62">
            <w:pPr>
              <w:overflowPunct/>
              <w:autoSpaceDE/>
              <w:autoSpaceDN/>
              <w:adjustRightInd/>
              <w:spacing w:line="340" w:lineRule="exact"/>
              <w:ind w:left="120" w:hanging="120"/>
              <w:textAlignment w:val="auto"/>
              <w:rPr>
                <w:rFonts w:ascii="Arial" w:hAnsi="Arial" w:cs="Arial"/>
                <w:color w:val="000000"/>
                <w:sz w:val="18"/>
                <w:szCs w:val="18"/>
              </w:rPr>
            </w:pPr>
            <w:r w:rsidRPr="00DF38D1">
              <w:rPr>
                <w:rFonts w:ascii="Arial" w:hAnsi="Arial" w:cs="Arial"/>
                <w:color w:val="000000"/>
                <w:sz w:val="18"/>
                <w:szCs w:val="18"/>
              </w:rPr>
              <w:t>Common director</w:t>
            </w:r>
          </w:p>
        </w:tc>
      </w:tr>
    </w:tbl>
    <w:p w14:paraId="122FC366" w14:textId="639CABDA" w:rsidR="008A0FA5" w:rsidRPr="00DF38D1" w:rsidRDefault="008A0FA5" w:rsidP="001D1DF3">
      <w:pPr>
        <w:spacing w:before="240" w:line="380" w:lineRule="exact"/>
        <w:ind w:left="547" w:right="-43" w:hanging="547"/>
        <w:jc w:val="both"/>
        <w:rPr>
          <w:rFonts w:ascii="Arial" w:hAnsi="Arial"/>
          <w:sz w:val="22"/>
          <w:szCs w:val="22"/>
        </w:rPr>
      </w:pPr>
      <w:r w:rsidRPr="00DF38D1">
        <w:rPr>
          <w:rFonts w:ascii="Arial" w:hAnsi="Arial"/>
          <w:sz w:val="22"/>
          <w:szCs w:val="22"/>
        </w:rPr>
        <w:tab/>
        <w:t xml:space="preserve">During the years, </w:t>
      </w:r>
      <w:r w:rsidR="004B400C" w:rsidRPr="00DF38D1">
        <w:rPr>
          <w:rFonts w:ascii="Arial" w:hAnsi="Arial"/>
          <w:sz w:val="22"/>
          <w:szCs w:val="22"/>
        </w:rPr>
        <w:t>the Group</w:t>
      </w:r>
      <w:r w:rsidRPr="00DF38D1">
        <w:rPr>
          <w:rFonts w:ascii="Arial" w:hAnsi="Arial"/>
          <w:sz w:val="22"/>
          <w:szCs w:val="22"/>
        </w:rPr>
        <w:t xml:space="preserve"> had significant business transactions with related parties.</w:t>
      </w:r>
      <w:r w:rsidR="00550867">
        <w:rPr>
          <w:rFonts w:ascii="Arial" w:hAnsi="Arial" w:hint="cs"/>
          <w:sz w:val="22"/>
          <w:szCs w:val="22"/>
          <w:cs/>
        </w:rPr>
        <w:t xml:space="preserve">            </w:t>
      </w:r>
      <w:r w:rsidRPr="00DF38D1">
        <w:rPr>
          <w:rFonts w:ascii="Arial" w:hAnsi="Arial"/>
          <w:sz w:val="22"/>
          <w:szCs w:val="22"/>
        </w:rPr>
        <w:t xml:space="preserve"> Such transactions, which are </w:t>
      </w:r>
      <w:proofErr w:type="spellStart"/>
      <w:r w:rsidRPr="00DF38D1">
        <w:rPr>
          <w:rFonts w:ascii="Arial" w:hAnsi="Arial"/>
          <w:sz w:val="22"/>
          <w:szCs w:val="22"/>
        </w:rPr>
        <w:t>summarised</w:t>
      </w:r>
      <w:proofErr w:type="spellEnd"/>
      <w:r w:rsidRPr="00DF38D1">
        <w:rPr>
          <w:rFonts w:ascii="Arial" w:hAnsi="Arial"/>
          <w:sz w:val="22"/>
          <w:szCs w:val="22"/>
        </w:rPr>
        <w:t xml:space="preserve"> below, arose in the ordinary course of business and were concluded on commercial terms and bases agreed upon between the </w:t>
      </w:r>
      <w:r w:rsidR="008B58D9">
        <w:rPr>
          <w:rFonts w:ascii="Arial" w:hAnsi="Arial"/>
          <w:sz w:val="22"/>
          <w:szCs w:val="22"/>
        </w:rPr>
        <w:t>Group</w:t>
      </w:r>
      <w:r w:rsidRPr="00DF38D1">
        <w:rPr>
          <w:rFonts w:ascii="Arial" w:hAnsi="Arial"/>
          <w:sz w:val="22"/>
          <w:szCs w:val="22"/>
        </w:rPr>
        <w:t xml:space="preserve"> and those related parties.</w:t>
      </w:r>
    </w:p>
    <w:p w14:paraId="4D67E630" w14:textId="77777777" w:rsidR="008A0FA5" w:rsidRPr="00DF38D1" w:rsidRDefault="00E808D1" w:rsidP="00676BA8">
      <w:pPr>
        <w:tabs>
          <w:tab w:val="left" w:pos="900"/>
          <w:tab w:val="left" w:pos="2160"/>
        </w:tabs>
        <w:spacing w:line="380" w:lineRule="exact"/>
        <w:ind w:left="360" w:right="-7" w:hanging="360"/>
        <w:jc w:val="right"/>
        <w:rPr>
          <w:rFonts w:ascii="Arial" w:hAnsi="Arial"/>
          <w:sz w:val="16"/>
          <w:szCs w:val="16"/>
        </w:rPr>
      </w:pPr>
      <w:r w:rsidRPr="00DF38D1">
        <w:rPr>
          <w:rFonts w:ascii="Arial" w:hAnsi="Arial"/>
          <w:sz w:val="16"/>
          <w:szCs w:val="16"/>
        </w:rPr>
        <w:t xml:space="preserve"> </w:t>
      </w:r>
      <w:r w:rsidR="008A0FA5" w:rsidRPr="00DF38D1">
        <w:rPr>
          <w:rFonts w:ascii="Arial" w:hAnsi="Arial"/>
          <w:sz w:val="16"/>
          <w:szCs w:val="16"/>
        </w:rPr>
        <w:t>(Unit: Million Baht)</w:t>
      </w:r>
    </w:p>
    <w:tbl>
      <w:tblPr>
        <w:tblW w:w="9271" w:type="dxa"/>
        <w:tblInd w:w="450" w:type="dxa"/>
        <w:tblLayout w:type="fixed"/>
        <w:tblLook w:val="0000" w:firstRow="0" w:lastRow="0" w:firstColumn="0" w:lastColumn="0" w:noHBand="0" w:noVBand="0"/>
      </w:tblPr>
      <w:tblGrid>
        <w:gridCol w:w="3060"/>
        <w:gridCol w:w="900"/>
        <w:gridCol w:w="900"/>
        <w:gridCol w:w="900"/>
        <w:gridCol w:w="901"/>
        <w:gridCol w:w="2610"/>
      </w:tblGrid>
      <w:tr w:rsidR="008A0FA5" w:rsidRPr="00DF38D1" w14:paraId="7FB9C913" w14:textId="77777777" w:rsidTr="00550867">
        <w:tc>
          <w:tcPr>
            <w:tcW w:w="3060" w:type="dxa"/>
          </w:tcPr>
          <w:p w14:paraId="25F699E1" w14:textId="77777777" w:rsidR="008A0FA5" w:rsidRPr="00DF38D1" w:rsidRDefault="008A0FA5" w:rsidP="0084630E">
            <w:pPr>
              <w:spacing w:line="280" w:lineRule="exact"/>
              <w:ind w:right="-36"/>
              <w:jc w:val="center"/>
              <w:rPr>
                <w:rFonts w:ascii="Arial" w:hAnsi="Arial"/>
                <w:sz w:val="16"/>
                <w:szCs w:val="16"/>
              </w:rPr>
            </w:pPr>
          </w:p>
        </w:tc>
        <w:tc>
          <w:tcPr>
            <w:tcW w:w="1800" w:type="dxa"/>
            <w:gridSpan w:val="2"/>
          </w:tcPr>
          <w:p w14:paraId="007A096F" w14:textId="77777777" w:rsidR="008A0FA5" w:rsidRPr="00DF38D1" w:rsidRDefault="008A0FA5" w:rsidP="0084630E">
            <w:pPr>
              <w:pBdr>
                <w:bottom w:val="single" w:sz="6" w:space="1" w:color="auto"/>
              </w:pBdr>
              <w:spacing w:line="280" w:lineRule="exact"/>
              <w:ind w:right="-36"/>
              <w:jc w:val="center"/>
              <w:rPr>
                <w:rFonts w:ascii="Arial" w:hAnsi="Arial"/>
                <w:sz w:val="16"/>
                <w:szCs w:val="16"/>
              </w:rPr>
            </w:pPr>
            <w:r w:rsidRPr="00DF38D1">
              <w:rPr>
                <w:rFonts w:ascii="Arial" w:hAnsi="Arial"/>
                <w:sz w:val="16"/>
                <w:szCs w:val="16"/>
              </w:rPr>
              <w:t>Consolidated         financial statements</w:t>
            </w:r>
          </w:p>
        </w:tc>
        <w:tc>
          <w:tcPr>
            <w:tcW w:w="1801" w:type="dxa"/>
            <w:gridSpan w:val="2"/>
          </w:tcPr>
          <w:p w14:paraId="64C89FBE" w14:textId="77777777" w:rsidR="008A0FA5" w:rsidRPr="00DF38D1" w:rsidRDefault="008A0FA5" w:rsidP="0084630E">
            <w:pPr>
              <w:pBdr>
                <w:bottom w:val="single" w:sz="6" w:space="1" w:color="auto"/>
              </w:pBdr>
              <w:spacing w:line="280" w:lineRule="exact"/>
              <w:ind w:right="-36"/>
              <w:jc w:val="center"/>
              <w:rPr>
                <w:rFonts w:ascii="Arial" w:hAnsi="Arial"/>
                <w:sz w:val="16"/>
                <w:szCs w:val="16"/>
              </w:rPr>
            </w:pPr>
            <w:r w:rsidRPr="00DF38D1">
              <w:rPr>
                <w:rFonts w:ascii="Arial" w:hAnsi="Arial"/>
                <w:sz w:val="16"/>
                <w:szCs w:val="16"/>
              </w:rPr>
              <w:t>Separate                      financial statements</w:t>
            </w:r>
          </w:p>
        </w:tc>
        <w:tc>
          <w:tcPr>
            <w:tcW w:w="2610" w:type="dxa"/>
          </w:tcPr>
          <w:p w14:paraId="7FA5339B" w14:textId="77777777" w:rsidR="008A0FA5" w:rsidRPr="00DF38D1" w:rsidRDefault="008A0FA5" w:rsidP="0084630E">
            <w:pPr>
              <w:pBdr>
                <w:bottom w:val="single" w:sz="6" w:space="1" w:color="auto"/>
              </w:pBdr>
              <w:spacing w:line="280" w:lineRule="exact"/>
              <w:jc w:val="center"/>
              <w:rPr>
                <w:rFonts w:ascii="Arial" w:hAnsi="Arial"/>
                <w:sz w:val="16"/>
                <w:szCs w:val="16"/>
              </w:rPr>
            </w:pPr>
            <w:r w:rsidRPr="00DF38D1">
              <w:rPr>
                <w:rFonts w:ascii="Arial" w:hAnsi="Arial"/>
                <w:sz w:val="16"/>
                <w:szCs w:val="16"/>
              </w:rPr>
              <w:t xml:space="preserve">                                           Transfer pricing policy</w:t>
            </w:r>
          </w:p>
        </w:tc>
      </w:tr>
      <w:tr w:rsidR="008A0FA5" w:rsidRPr="00DF38D1" w14:paraId="48F9F64B" w14:textId="77777777" w:rsidTr="00550867">
        <w:tc>
          <w:tcPr>
            <w:tcW w:w="3060" w:type="dxa"/>
          </w:tcPr>
          <w:p w14:paraId="1563E334" w14:textId="77777777" w:rsidR="008A0FA5" w:rsidRPr="00DF38D1" w:rsidRDefault="008A0FA5" w:rsidP="0084630E">
            <w:pPr>
              <w:spacing w:line="280" w:lineRule="exact"/>
              <w:ind w:right="-36"/>
              <w:jc w:val="center"/>
              <w:rPr>
                <w:rFonts w:ascii="Arial" w:hAnsi="Arial"/>
                <w:sz w:val="16"/>
                <w:szCs w:val="16"/>
              </w:rPr>
            </w:pPr>
          </w:p>
        </w:tc>
        <w:tc>
          <w:tcPr>
            <w:tcW w:w="900" w:type="dxa"/>
          </w:tcPr>
          <w:p w14:paraId="340FFAC3" w14:textId="1984D300" w:rsidR="008A0FA5" w:rsidRPr="00DF38D1" w:rsidRDefault="005B0363" w:rsidP="0084630E">
            <w:pPr>
              <w:pBdr>
                <w:bottom w:val="single" w:sz="6" w:space="1" w:color="auto"/>
              </w:pBdr>
              <w:spacing w:line="280" w:lineRule="exact"/>
              <w:ind w:right="-36"/>
              <w:jc w:val="center"/>
              <w:rPr>
                <w:rFonts w:ascii="Arial" w:hAnsi="Arial"/>
                <w:sz w:val="16"/>
                <w:szCs w:val="16"/>
              </w:rPr>
            </w:pPr>
            <w:r w:rsidRPr="00DF38D1">
              <w:rPr>
                <w:rFonts w:ascii="Arial" w:hAnsi="Arial"/>
                <w:sz w:val="16"/>
                <w:szCs w:val="16"/>
              </w:rPr>
              <w:t>20</w:t>
            </w:r>
            <w:r w:rsidR="00BD4193" w:rsidRPr="00DF38D1">
              <w:rPr>
                <w:rFonts w:ascii="Arial" w:hAnsi="Arial"/>
                <w:sz w:val="16"/>
                <w:szCs w:val="16"/>
              </w:rPr>
              <w:t>20</w:t>
            </w:r>
          </w:p>
        </w:tc>
        <w:tc>
          <w:tcPr>
            <w:tcW w:w="900" w:type="dxa"/>
          </w:tcPr>
          <w:p w14:paraId="6413DF82" w14:textId="5B35F6C4" w:rsidR="008A0FA5" w:rsidRPr="00DF38D1" w:rsidRDefault="005B0363" w:rsidP="0084630E">
            <w:pPr>
              <w:pBdr>
                <w:bottom w:val="single" w:sz="6" w:space="1" w:color="auto"/>
              </w:pBdr>
              <w:spacing w:line="280" w:lineRule="exact"/>
              <w:ind w:right="-36"/>
              <w:jc w:val="center"/>
              <w:rPr>
                <w:rFonts w:ascii="Arial" w:hAnsi="Arial"/>
                <w:sz w:val="16"/>
                <w:szCs w:val="16"/>
              </w:rPr>
            </w:pPr>
            <w:r w:rsidRPr="00DF38D1">
              <w:rPr>
                <w:rFonts w:ascii="Arial" w:hAnsi="Arial"/>
                <w:sz w:val="16"/>
                <w:szCs w:val="16"/>
              </w:rPr>
              <w:t>201</w:t>
            </w:r>
            <w:r w:rsidR="00BD4193" w:rsidRPr="00DF38D1">
              <w:rPr>
                <w:rFonts w:ascii="Arial" w:hAnsi="Arial"/>
                <w:sz w:val="16"/>
                <w:szCs w:val="16"/>
              </w:rPr>
              <w:t>9</w:t>
            </w:r>
          </w:p>
        </w:tc>
        <w:tc>
          <w:tcPr>
            <w:tcW w:w="900" w:type="dxa"/>
          </w:tcPr>
          <w:p w14:paraId="697261CE" w14:textId="66BFF83B" w:rsidR="008A0FA5" w:rsidRPr="00DF38D1" w:rsidRDefault="005B0363" w:rsidP="0084630E">
            <w:pPr>
              <w:pBdr>
                <w:bottom w:val="single" w:sz="6" w:space="1" w:color="auto"/>
              </w:pBdr>
              <w:spacing w:line="280" w:lineRule="exact"/>
              <w:ind w:right="-36"/>
              <w:jc w:val="center"/>
              <w:rPr>
                <w:rFonts w:ascii="Arial" w:hAnsi="Arial"/>
                <w:sz w:val="16"/>
                <w:szCs w:val="16"/>
              </w:rPr>
            </w:pPr>
            <w:r w:rsidRPr="00DF38D1">
              <w:rPr>
                <w:rFonts w:ascii="Arial" w:hAnsi="Arial"/>
                <w:sz w:val="16"/>
                <w:szCs w:val="16"/>
              </w:rPr>
              <w:t>20</w:t>
            </w:r>
            <w:r w:rsidR="00BD4193" w:rsidRPr="00DF38D1">
              <w:rPr>
                <w:rFonts w:ascii="Arial" w:hAnsi="Arial"/>
                <w:sz w:val="16"/>
                <w:szCs w:val="16"/>
              </w:rPr>
              <w:t>20</w:t>
            </w:r>
          </w:p>
        </w:tc>
        <w:tc>
          <w:tcPr>
            <w:tcW w:w="901" w:type="dxa"/>
          </w:tcPr>
          <w:p w14:paraId="641F0509" w14:textId="1EC1B289" w:rsidR="008A0FA5" w:rsidRPr="00DF38D1" w:rsidRDefault="005B0363" w:rsidP="0084630E">
            <w:pPr>
              <w:pBdr>
                <w:bottom w:val="single" w:sz="6" w:space="1" w:color="auto"/>
              </w:pBdr>
              <w:spacing w:line="280" w:lineRule="exact"/>
              <w:ind w:right="-36"/>
              <w:jc w:val="center"/>
              <w:rPr>
                <w:rFonts w:ascii="Arial" w:hAnsi="Arial"/>
                <w:sz w:val="16"/>
                <w:szCs w:val="16"/>
              </w:rPr>
            </w:pPr>
            <w:r w:rsidRPr="00DF38D1">
              <w:rPr>
                <w:rFonts w:ascii="Arial" w:hAnsi="Arial"/>
                <w:sz w:val="16"/>
                <w:szCs w:val="16"/>
              </w:rPr>
              <w:t>201</w:t>
            </w:r>
            <w:r w:rsidR="00BD4193" w:rsidRPr="00DF38D1">
              <w:rPr>
                <w:rFonts w:ascii="Arial" w:hAnsi="Arial"/>
                <w:sz w:val="16"/>
                <w:szCs w:val="16"/>
              </w:rPr>
              <w:t>9</w:t>
            </w:r>
          </w:p>
        </w:tc>
        <w:tc>
          <w:tcPr>
            <w:tcW w:w="2610" w:type="dxa"/>
          </w:tcPr>
          <w:p w14:paraId="15110503" w14:textId="77777777" w:rsidR="008A0FA5" w:rsidRPr="00DF38D1" w:rsidRDefault="008A0FA5" w:rsidP="0084630E">
            <w:pPr>
              <w:spacing w:line="280" w:lineRule="exact"/>
              <w:ind w:right="-36"/>
              <w:jc w:val="both"/>
              <w:rPr>
                <w:rFonts w:ascii="Arial" w:hAnsi="Arial"/>
                <w:sz w:val="16"/>
                <w:szCs w:val="16"/>
              </w:rPr>
            </w:pPr>
          </w:p>
        </w:tc>
      </w:tr>
      <w:tr w:rsidR="008A0FA5" w:rsidRPr="00DF38D1" w14:paraId="455830D5" w14:textId="77777777" w:rsidTr="00550867">
        <w:tc>
          <w:tcPr>
            <w:tcW w:w="4860" w:type="dxa"/>
            <w:gridSpan w:val="3"/>
          </w:tcPr>
          <w:p w14:paraId="386A698C" w14:textId="77777777" w:rsidR="008A0FA5" w:rsidRPr="00DF38D1" w:rsidRDefault="008A0FA5" w:rsidP="0084630E">
            <w:pPr>
              <w:tabs>
                <w:tab w:val="decimal" w:pos="401"/>
              </w:tabs>
              <w:spacing w:line="280" w:lineRule="exact"/>
              <w:jc w:val="both"/>
              <w:rPr>
                <w:rFonts w:ascii="Arial" w:hAnsi="Arial"/>
                <w:sz w:val="16"/>
                <w:szCs w:val="16"/>
                <w:u w:val="single"/>
              </w:rPr>
            </w:pPr>
            <w:r w:rsidRPr="00DF38D1">
              <w:rPr>
                <w:rFonts w:ascii="Arial" w:hAnsi="Arial"/>
                <w:sz w:val="16"/>
                <w:szCs w:val="16"/>
                <w:u w:val="single"/>
              </w:rPr>
              <w:t>Transactions with subsidiaries</w:t>
            </w:r>
          </w:p>
        </w:tc>
        <w:tc>
          <w:tcPr>
            <w:tcW w:w="900" w:type="dxa"/>
          </w:tcPr>
          <w:p w14:paraId="655FF294" w14:textId="77777777" w:rsidR="008A0FA5" w:rsidRPr="00DF38D1" w:rsidRDefault="008A0FA5" w:rsidP="0084630E">
            <w:pPr>
              <w:tabs>
                <w:tab w:val="decimal" w:pos="522"/>
              </w:tabs>
              <w:spacing w:line="280" w:lineRule="exact"/>
              <w:jc w:val="both"/>
              <w:rPr>
                <w:rFonts w:ascii="Arial" w:hAnsi="Arial"/>
                <w:sz w:val="16"/>
                <w:szCs w:val="16"/>
              </w:rPr>
            </w:pPr>
          </w:p>
        </w:tc>
        <w:tc>
          <w:tcPr>
            <w:tcW w:w="901" w:type="dxa"/>
          </w:tcPr>
          <w:p w14:paraId="2CEA05FD" w14:textId="77777777" w:rsidR="008A0FA5" w:rsidRPr="00DF38D1" w:rsidRDefault="008A0FA5" w:rsidP="0084630E">
            <w:pPr>
              <w:tabs>
                <w:tab w:val="decimal" w:pos="522"/>
              </w:tabs>
              <w:spacing w:line="280" w:lineRule="exact"/>
              <w:jc w:val="both"/>
              <w:rPr>
                <w:rFonts w:ascii="Arial" w:hAnsi="Arial"/>
                <w:sz w:val="16"/>
                <w:szCs w:val="16"/>
              </w:rPr>
            </w:pPr>
          </w:p>
        </w:tc>
        <w:tc>
          <w:tcPr>
            <w:tcW w:w="2610" w:type="dxa"/>
          </w:tcPr>
          <w:p w14:paraId="28F475CE" w14:textId="77777777" w:rsidR="008A0FA5" w:rsidRPr="00DF38D1" w:rsidRDefault="008A0FA5" w:rsidP="0084630E">
            <w:pPr>
              <w:spacing w:line="280" w:lineRule="exact"/>
              <w:ind w:left="18" w:right="-108"/>
              <w:jc w:val="both"/>
              <w:rPr>
                <w:rFonts w:ascii="Arial" w:hAnsi="Arial"/>
                <w:sz w:val="16"/>
                <w:szCs w:val="16"/>
                <w:cs/>
              </w:rPr>
            </w:pPr>
          </w:p>
        </w:tc>
      </w:tr>
      <w:tr w:rsidR="008A0FA5" w:rsidRPr="00DF38D1" w14:paraId="1BDD4EF3" w14:textId="77777777" w:rsidTr="00550867">
        <w:tc>
          <w:tcPr>
            <w:tcW w:w="4860" w:type="dxa"/>
            <w:gridSpan w:val="3"/>
          </w:tcPr>
          <w:p w14:paraId="635642C7" w14:textId="77777777" w:rsidR="008A0FA5" w:rsidRPr="00DF38D1" w:rsidRDefault="008A0FA5" w:rsidP="0084630E">
            <w:pPr>
              <w:spacing w:line="280" w:lineRule="exact"/>
              <w:ind w:right="-306"/>
              <w:jc w:val="both"/>
              <w:rPr>
                <w:rFonts w:ascii="Arial" w:hAnsi="Arial"/>
                <w:sz w:val="16"/>
                <w:szCs w:val="16"/>
              </w:rPr>
            </w:pPr>
            <w:r w:rsidRPr="00DF38D1">
              <w:rPr>
                <w:rFonts w:ascii="Arial" w:hAnsi="Arial"/>
                <w:sz w:val="16"/>
                <w:szCs w:val="16"/>
              </w:rPr>
              <w:t>(Eliminated from the consolidated financial statements)</w:t>
            </w:r>
          </w:p>
        </w:tc>
        <w:tc>
          <w:tcPr>
            <w:tcW w:w="900" w:type="dxa"/>
          </w:tcPr>
          <w:p w14:paraId="7F4CBF9B" w14:textId="77777777" w:rsidR="008A0FA5" w:rsidRPr="00DF38D1" w:rsidRDefault="008A0FA5" w:rsidP="0084630E">
            <w:pPr>
              <w:tabs>
                <w:tab w:val="decimal" w:pos="522"/>
              </w:tabs>
              <w:spacing w:line="280" w:lineRule="exact"/>
              <w:jc w:val="both"/>
              <w:rPr>
                <w:rFonts w:ascii="Arial" w:hAnsi="Arial"/>
                <w:sz w:val="16"/>
                <w:szCs w:val="16"/>
              </w:rPr>
            </w:pPr>
          </w:p>
        </w:tc>
        <w:tc>
          <w:tcPr>
            <w:tcW w:w="901" w:type="dxa"/>
          </w:tcPr>
          <w:p w14:paraId="3E5F8C0E" w14:textId="77777777" w:rsidR="008A0FA5" w:rsidRPr="00DF38D1" w:rsidRDefault="008A0FA5" w:rsidP="0084630E">
            <w:pPr>
              <w:tabs>
                <w:tab w:val="decimal" w:pos="522"/>
              </w:tabs>
              <w:spacing w:line="280" w:lineRule="exact"/>
              <w:jc w:val="both"/>
              <w:rPr>
                <w:rFonts w:ascii="Arial" w:hAnsi="Arial"/>
                <w:sz w:val="16"/>
                <w:szCs w:val="16"/>
              </w:rPr>
            </w:pPr>
          </w:p>
        </w:tc>
        <w:tc>
          <w:tcPr>
            <w:tcW w:w="2610" w:type="dxa"/>
          </w:tcPr>
          <w:p w14:paraId="728CBA8B" w14:textId="77777777" w:rsidR="008A0FA5" w:rsidRPr="00DF38D1" w:rsidRDefault="008A0FA5" w:rsidP="0084630E">
            <w:pPr>
              <w:spacing w:line="280" w:lineRule="exact"/>
              <w:ind w:left="18" w:right="-108"/>
              <w:jc w:val="both"/>
              <w:rPr>
                <w:rFonts w:ascii="Arial" w:hAnsi="Arial"/>
                <w:sz w:val="16"/>
                <w:szCs w:val="16"/>
                <w:cs/>
              </w:rPr>
            </w:pPr>
          </w:p>
        </w:tc>
      </w:tr>
      <w:tr w:rsidR="00550867" w:rsidRPr="00DF38D1" w14:paraId="7E0B36C5" w14:textId="77777777" w:rsidTr="00550867">
        <w:tc>
          <w:tcPr>
            <w:tcW w:w="3060" w:type="dxa"/>
          </w:tcPr>
          <w:p w14:paraId="142A7BD9" w14:textId="77777777" w:rsidR="00550867" w:rsidRPr="00DF38D1" w:rsidRDefault="00550867" w:rsidP="00550867">
            <w:pPr>
              <w:spacing w:line="280" w:lineRule="exact"/>
              <w:ind w:right="-306"/>
              <w:jc w:val="both"/>
              <w:rPr>
                <w:rFonts w:ascii="Arial" w:hAnsi="Arial"/>
                <w:sz w:val="16"/>
                <w:szCs w:val="16"/>
              </w:rPr>
            </w:pPr>
            <w:r w:rsidRPr="00DF38D1">
              <w:rPr>
                <w:rFonts w:ascii="Arial" w:hAnsi="Arial"/>
                <w:sz w:val="16"/>
                <w:szCs w:val="16"/>
              </w:rPr>
              <w:t>Interest income</w:t>
            </w:r>
          </w:p>
        </w:tc>
        <w:tc>
          <w:tcPr>
            <w:tcW w:w="900" w:type="dxa"/>
          </w:tcPr>
          <w:p w14:paraId="3CDDF6D2" w14:textId="5AAD7C20"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2A52989A" w14:textId="5BECFB33"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3DB51C45" w14:textId="2D6DBF6D"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468</w:t>
            </w:r>
          </w:p>
        </w:tc>
        <w:tc>
          <w:tcPr>
            <w:tcW w:w="901" w:type="dxa"/>
          </w:tcPr>
          <w:p w14:paraId="680A521D" w14:textId="5D7E80FD"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483</w:t>
            </w:r>
          </w:p>
        </w:tc>
        <w:tc>
          <w:tcPr>
            <w:tcW w:w="2610" w:type="dxa"/>
          </w:tcPr>
          <w:p w14:paraId="6EFD1493" w14:textId="3DFDE16E" w:rsidR="00550867" w:rsidRPr="00DF38D1" w:rsidRDefault="00550867" w:rsidP="00550867">
            <w:pPr>
              <w:spacing w:line="280" w:lineRule="exact"/>
              <w:ind w:left="162" w:right="-108" w:hanging="144"/>
              <w:rPr>
                <w:rFonts w:ascii="Arial" w:hAnsi="Arial"/>
                <w:sz w:val="16"/>
                <w:szCs w:val="16"/>
                <w:cs/>
              </w:rPr>
            </w:pPr>
            <w:r>
              <w:rPr>
                <w:rFonts w:ascii="Arial" w:hAnsi="Arial"/>
                <w:sz w:val="16"/>
                <w:szCs w:val="16"/>
              </w:rPr>
              <w:t>2.50% - 4.50%</w:t>
            </w:r>
            <w:r w:rsidRPr="00DF38D1">
              <w:rPr>
                <w:rFonts w:ascii="Arial" w:hAnsi="Arial"/>
                <w:sz w:val="16"/>
                <w:szCs w:val="16"/>
              </w:rPr>
              <w:t xml:space="preserve"> p.a. (2019: 3.00% - 4.50% p.a.)                      </w:t>
            </w:r>
          </w:p>
        </w:tc>
      </w:tr>
      <w:tr w:rsidR="00550867" w:rsidRPr="00DF38D1" w14:paraId="3C29D92D" w14:textId="77777777" w:rsidTr="00550867">
        <w:tc>
          <w:tcPr>
            <w:tcW w:w="3060" w:type="dxa"/>
          </w:tcPr>
          <w:p w14:paraId="7DC6A8C3" w14:textId="77777777" w:rsidR="00550867" w:rsidRPr="00DF38D1" w:rsidRDefault="00550867" w:rsidP="00550867">
            <w:pPr>
              <w:spacing w:line="280" w:lineRule="exact"/>
              <w:ind w:right="-306"/>
              <w:jc w:val="both"/>
              <w:rPr>
                <w:rFonts w:ascii="Arial" w:hAnsi="Arial"/>
                <w:sz w:val="16"/>
                <w:szCs w:val="16"/>
              </w:rPr>
            </w:pPr>
            <w:r w:rsidRPr="00DF38D1">
              <w:rPr>
                <w:rFonts w:ascii="Arial" w:hAnsi="Arial"/>
                <w:sz w:val="16"/>
                <w:szCs w:val="16"/>
              </w:rPr>
              <w:t>Dividend income</w:t>
            </w:r>
          </w:p>
        </w:tc>
        <w:tc>
          <w:tcPr>
            <w:tcW w:w="900" w:type="dxa"/>
          </w:tcPr>
          <w:p w14:paraId="49453C2C" w14:textId="665581A7"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w:t>
            </w:r>
          </w:p>
        </w:tc>
        <w:tc>
          <w:tcPr>
            <w:tcW w:w="900" w:type="dxa"/>
          </w:tcPr>
          <w:p w14:paraId="00223D3A" w14:textId="50148F4D"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w:t>
            </w:r>
          </w:p>
        </w:tc>
        <w:tc>
          <w:tcPr>
            <w:tcW w:w="900" w:type="dxa"/>
          </w:tcPr>
          <w:p w14:paraId="3C939A5C" w14:textId="3FCA6A71"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w:t>
            </w:r>
          </w:p>
        </w:tc>
        <w:tc>
          <w:tcPr>
            <w:tcW w:w="901" w:type="dxa"/>
          </w:tcPr>
          <w:p w14:paraId="05958F6C" w14:textId="77777777" w:rsidR="00550867" w:rsidRPr="00DF38D1" w:rsidRDefault="00550867" w:rsidP="00550867">
            <w:pPr>
              <w:spacing w:line="280" w:lineRule="exact"/>
              <w:jc w:val="right"/>
              <w:rPr>
                <w:rFonts w:ascii="Arial" w:hAnsi="Arial" w:cs="Arial"/>
                <w:sz w:val="16"/>
                <w:szCs w:val="16"/>
                <w:cs/>
              </w:rPr>
            </w:pPr>
            <w:r w:rsidRPr="00DF38D1">
              <w:rPr>
                <w:rFonts w:ascii="Arial" w:hAnsi="Arial" w:cs="Arial"/>
                <w:sz w:val="16"/>
                <w:szCs w:val="16"/>
              </w:rPr>
              <w:t>1,728</w:t>
            </w:r>
          </w:p>
        </w:tc>
        <w:tc>
          <w:tcPr>
            <w:tcW w:w="2610" w:type="dxa"/>
          </w:tcPr>
          <w:p w14:paraId="55ABD57C" w14:textId="77777777" w:rsidR="00550867" w:rsidRPr="00DF38D1" w:rsidRDefault="00550867" w:rsidP="00550867">
            <w:pPr>
              <w:spacing w:line="280" w:lineRule="exact"/>
              <w:ind w:left="18" w:right="-108"/>
              <w:jc w:val="both"/>
              <w:rPr>
                <w:rFonts w:ascii="Arial" w:hAnsi="Arial"/>
                <w:sz w:val="16"/>
                <w:szCs w:val="16"/>
              </w:rPr>
            </w:pPr>
            <w:r w:rsidRPr="00DF38D1">
              <w:rPr>
                <w:rFonts w:ascii="Arial" w:hAnsi="Arial"/>
                <w:sz w:val="16"/>
                <w:szCs w:val="16"/>
              </w:rPr>
              <w:t>Declared rate</w:t>
            </w:r>
          </w:p>
        </w:tc>
      </w:tr>
      <w:tr w:rsidR="00550867" w:rsidRPr="00DF38D1" w14:paraId="0E277091" w14:textId="77777777" w:rsidTr="00550867">
        <w:tc>
          <w:tcPr>
            <w:tcW w:w="3060" w:type="dxa"/>
          </w:tcPr>
          <w:p w14:paraId="0F412F03" w14:textId="09381FD2" w:rsidR="00550867" w:rsidRPr="00DF38D1" w:rsidRDefault="00550867" w:rsidP="00550867">
            <w:pPr>
              <w:spacing w:line="280" w:lineRule="exact"/>
              <w:ind w:right="-306"/>
              <w:jc w:val="both"/>
              <w:rPr>
                <w:rFonts w:ascii="Arial" w:hAnsi="Arial"/>
                <w:sz w:val="16"/>
                <w:szCs w:val="16"/>
              </w:rPr>
            </w:pPr>
            <w:r w:rsidRPr="00DF38D1">
              <w:rPr>
                <w:rFonts w:ascii="Arial" w:hAnsi="Arial"/>
                <w:sz w:val="16"/>
                <w:szCs w:val="16"/>
              </w:rPr>
              <w:t>Management income</w:t>
            </w:r>
          </w:p>
        </w:tc>
        <w:tc>
          <w:tcPr>
            <w:tcW w:w="900" w:type="dxa"/>
          </w:tcPr>
          <w:p w14:paraId="52B53AEA" w14:textId="5362595A"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0DA1FF06" w14:textId="567D82C9"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1AC13EC2" w14:textId="280F4957"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24</w:t>
            </w:r>
          </w:p>
        </w:tc>
        <w:tc>
          <w:tcPr>
            <w:tcW w:w="901" w:type="dxa"/>
          </w:tcPr>
          <w:p w14:paraId="02914716" w14:textId="5691FE0E"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9</w:t>
            </w:r>
          </w:p>
        </w:tc>
        <w:tc>
          <w:tcPr>
            <w:tcW w:w="2610" w:type="dxa"/>
          </w:tcPr>
          <w:p w14:paraId="1A60C9B9" w14:textId="77777777" w:rsidR="00550867" w:rsidRPr="00DF38D1" w:rsidRDefault="00550867" w:rsidP="00550867">
            <w:pPr>
              <w:spacing w:line="280" w:lineRule="exact"/>
              <w:ind w:left="18" w:right="-108"/>
              <w:jc w:val="both"/>
              <w:rPr>
                <w:rFonts w:ascii="Arial" w:hAnsi="Arial"/>
                <w:sz w:val="16"/>
                <w:szCs w:val="16"/>
              </w:rPr>
            </w:pPr>
            <w:r w:rsidRPr="00DF38D1">
              <w:rPr>
                <w:rFonts w:ascii="Arial" w:hAnsi="Arial"/>
                <w:sz w:val="16"/>
                <w:szCs w:val="16"/>
              </w:rPr>
              <w:t>Approximate cost</w:t>
            </w:r>
          </w:p>
        </w:tc>
      </w:tr>
      <w:tr w:rsidR="00550867" w:rsidRPr="00DF38D1" w14:paraId="1E4E52B1" w14:textId="77777777" w:rsidTr="00550867">
        <w:tc>
          <w:tcPr>
            <w:tcW w:w="3060" w:type="dxa"/>
          </w:tcPr>
          <w:p w14:paraId="78352CE5" w14:textId="77777777" w:rsidR="00550867" w:rsidRPr="00DF38D1" w:rsidRDefault="00550867" w:rsidP="00550867">
            <w:pPr>
              <w:spacing w:line="280" w:lineRule="exact"/>
              <w:ind w:right="-306"/>
              <w:jc w:val="both"/>
              <w:rPr>
                <w:rFonts w:ascii="Arial" w:hAnsi="Arial"/>
                <w:sz w:val="16"/>
                <w:szCs w:val="16"/>
              </w:rPr>
            </w:pPr>
            <w:r w:rsidRPr="00DF38D1">
              <w:rPr>
                <w:rFonts w:ascii="Arial" w:hAnsi="Arial"/>
                <w:sz w:val="16"/>
                <w:szCs w:val="16"/>
              </w:rPr>
              <w:t>Purchase of land</w:t>
            </w:r>
          </w:p>
        </w:tc>
        <w:tc>
          <w:tcPr>
            <w:tcW w:w="900" w:type="dxa"/>
          </w:tcPr>
          <w:p w14:paraId="2B0849E0" w14:textId="6D7D4CCB"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7806D370" w14:textId="16F716CE"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38EA7150" w14:textId="20329AF4"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19</w:t>
            </w:r>
          </w:p>
        </w:tc>
        <w:tc>
          <w:tcPr>
            <w:tcW w:w="901" w:type="dxa"/>
          </w:tcPr>
          <w:p w14:paraId="1509ED32" w14:textId="77777777"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177</w:t>
            </w:r>
          </w:p>
        </w:tc>
        <w:tc>
          <w:tcPr>
            <w:tcW w:w="2610" w:type="dxa"/>
          </w:tcPr>
          <w:p w14:paraId="38DD568E" w14:textId="77777777" w:rsidR="00550867" w:rsidRPr="00DF38D1" w:rsidRDefault="00550867" w:rsidP="00550867">
            <w:pPr>
              <w:spacing w:line="280" w:lineRule="exact"/>
              <w:ind w:left="162" w:right="-108" w:hanging="144"/>
              <w:rPr>
                <w:rFonts w:ascii="Arial" w:hAnsi="Arial"/>
                <w:sz w:val="16"/>
                <w:szCs w:val="16"/>
              </w:rPr>
            </w:pPr>
            <w:r w:rsidRPr="00DF38D1">
              <w:rPr>
                <w:rFonts w:ascii="Arial" w:hAnsi="Arial"/>
                <w:sz w:val="16"/>
                <w:szCs w:val="16"/>
              </w:rPr>
              <w:t>Approximate cost</w:t>
            </w:r>
          </w:p>
        </w:tc>
      </w:tr>
      <w:tr w:rsidR="00550867" w:rsidRPr="00DF38D1" w14:paraId="58705038" w14:textId="77777777" w:rsidTr="00550867">
        <w:tc>
          <w:tcPr>
            <w:tcW w:w="3060" w:type="dxa"/>
          </w:tcPr>
          <w:p w14:paraId="69F6D3E8" w14:textId="77777777" w:rsidR="00550867" w:rsidRPr="00DF38D1" w:rsidRDefault="00550867" w:rsidP="00550867">
            <w:pPr>
              <w:spacing w:line="280" w:lineRule="exact"/>
              <w:ind w:right="-306"/>
              <w:jc w:val="both"/>
              <w:rPr>
                <w:rFonts w:ascii="Arial" w:hAnsi="Arial"/>
                <w:sz w:val="16"/>
                <w:szCs w:val="16"/>
              </w:rPr>
            </w:pPr>
            <w:r w:rsidRPr="00DF38D1">
              <w:rPr>
                <w:rFonts w:ascii="Arial" w:hAnsi="Arial"/>
                <w:sz w:val="16"/>
                <w:szCs w:val="16"/>
              </w:rPr>
              <w:t>Sales of land</w:t>
            </w:r>
          </w:p>
        </w:tc>
        <w:tc>
          <w:tcPr>
            <w:tcW w:w="900" w:type="dxa"/>
          </w:tcPr>
          <w:p w14:paraId="3D2C57EE" w14:textId="506F4C5F"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69360778" w14:textId="7E2D09F4"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58C987C5" w14:textId="20E3C669"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109</w:t>
            </w:r>
          </w:p>
        </w:tc>
        <w:tc>
          <w:tcPr>
            <w:tcW w:w="901" w:type="dxa"/>
          </w:tcPr>
          <w:p w14:paraId="466A701A" w14:textId="4E5C6CC3"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36</w:t>
            </w:r>
          </w:p>
        </w:tc>
        <w:tc>
          <w:tcPr>
            <w:tcW w:w="2610" w:type="dxa"/>
          </w:tcPr>
          <w:p w14:paraId="7C5B5F9F" w14:textId="77777777" w:rsidR="00550867" w:rsidRPr="00DF38D1" w:rsidRDefault="00550867" w:rsidP="00550867">
            <w:pPr>
              <w:spacing w:line="280" w:lineRule="exact"/>
              <w:ind w:left="18" w:right="-108"/>
              <w:jc w:val="both"/>
              <w:rPr>
                <w:rFonts w:ascii="Arial" w:hAnsi="Arial"/>
                <w:sz w:val="16"/>
                <w:szCs w:val="16"/>
              </w:rPr>
            </w:pPr>
            <w:r w:rsidRPr="00DF38D1">
              <w:rPr>
                <w:rFonts w:ascii="Arial" w:hAnsi="Arial"/>
                <w:sz w:val="16"/>
                <w:szCs w:val="16"/>
              </w:rPr>
              <w:t>Approximate cost</w:t>
            </w:r>
          </w:p>
        </w:tc>
      </w:tr>
      <w:tr w:rsidR="00550867" w:rsidRPr="00DF38D1" w14:paraId="680F7DBE" w14:textId="77777777" w:rsidTr="00550867">
        <w:tc>
          <w:tcPr>
            <w:tcW w:w="3060" w:type="dxa"/>
          </w:tcPr>
          <w:p w14:paraId="67C25F1D" w14:textId="77777777" w:rsidR="00550867" w:rsidRPr="00DF38D1" w:rsidRDefault="00550867" w:rsidP="00550867">
            <w:pPr>
              <w:spacing w:line="280" w:lineRule="exact"/>
              <w:ind w:right="-306"/>
              <w:jc w:val="both"/>
              <w:rPr>
                <w:rFonts w:ascii="Arial" w:hAnsi="Arial"/>
                <w:sz w:val="16"/>
                <w:szCs w:val="16"/>
              </w:rPr>
            </w:pPr>
            <w:r w:rsidRPr="00DF38D1">
              <w:rPr>
                <w:rFonts w:ascii="Arial" w:hAnsi="Arial"/>
                <w:sz w:val="16"/>
                <w:szCs w:val="16"/>
              </w:rPr>
              <w:t>Compensation for using of land</w:t>
            </w:r>
          </w:p>
        </w:tc>
        <w:tc>
          <w:tcPr>
            <w:tcW w:w="900" w:type="dxa"/>
          </w:tcPr>
          <w:p w14:paraId="26C7D585" w14:textId="5D3F6BDB"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w:t>
            </w:r>
          </w:p>
        </w:tc>
        <w:tc>
          <w:tcPr>
            <w:tcW w:w="900" w:type="dxa"/>
          </w:tcPr>
          <w:p w14:paraId="5B571E11" w14:textId="219708F1"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w:t>
            </w:r>
          </w:p>
        </w:tc>
        <w:tc>
          <w:tcPr>
            <w:tcW w:w="900" w:type="dxa"/>
          </w:tcPr>
          <w:p w14:paraId="38294858" w14:textId="3A3ECE3B"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138</w:t>
            </w:r>
          </w:p>
        </w:tc>
        <w:tc>
          <w:tcPr>
            <w:tcW w:w="901" w:type="dxa"/>
          </w:tcPr>
          <w:p w14:paraId="22C92D77" w14:textId="10F79D66" w:rsidR="00550867" w:rsidRPr="00DF38D1" w:rsidRDefault="00550867" w:rsidP="00550867">
            <w:pPr>
              <w:spacing w:line="280" w:lineRule="exact"/>
              <w:jc w:val="right"/>
              <w:rPr>
                <w:rFonts w:ascii="Arial" w:hAnsi="Arial" w:cs="Arial"/>
                <w:sz w:val="16"/>
                <w:szCs w:val="16"/>
                <w:cs/>
              </w:rPr>
            </w:pPr>
            <w:r w:rsidRPr="00DF38D1">
              <w:rPr>
                <w:rFonts w:ascii="Arial" w:hAnsi="Arial" w:cs="Arial"/>
                <w:sz w:val="16"/>
                <w:szCs w:val="16"/>
              </w:rPr>
              <w:t>327</w:t>
            </w:r>
          </w:p>
        </w:tc>
        <w:tc>
          <w:tcPr>
            <w:tcW w:w="2610" w:type="dxa"/>
          </w:tcPr>
          <w:p w14:paraId="1AE1EB60" w14:textId="77777777" w:rsidR="00550867" w:rsidRPr="00DF38D1" w:rsidRDefault="00550867" w:rsidP="00550867">
            <w:pPr>
              <w:spacing w:line="280" w:lineRule="exact"/>
              <w:ind w:left="18" w:right="-108"/>
              <w:jc w:val="both"/>
              <w:rPr>
                <w:rFonts w:ascii="Arial" w:hAnsi="Arial"/>
                <w:sz w:val="16"/>
                <w:szCs w:val="16"/>
              </w:rPr>
            </w:pPr>
            <w:r w:rsidRPr="00DF38D1">
              <w:rPr>
                <w:rFonts w:ascii="Arial" w:hAnsi="Arial"/>
                <w:sz w:val="16"/>
                <w:szCs w:val="16"/>
              </w:rPr>
              <w:t>Approximate cost</w:t>
            </w:r>
          </w:p>
        </w:tc>
      </w:tr>
      <w:tr w:rsidR="00550867" w:rsidRPr="00DF38D1" w14:paraId="54BB177B" w14:textId="77777777" w:rsidTr="00550867">
        <w:tc>
          <w:tcPr>
            <w:tcW w:w="3060" w:type="dxa"/>
          </w:tcPr>
          <w:p w14:paraId="3557C0E2" w14:textId="77777777" w:rsidR="00550867" w:rsidRPr="00DF38D1" w:rsidRDefault="00550867" w:rsidP="00550867">
            <w:pPr>
              <w:spacing w:line="280" w:lineRule="exact"/>
              <w:ind w:right="-306"/>
              <w:jc w:val="both"/>
              <w:rPr>
                <w:rFonts w:ascii="Arial" w:hAnsi="Arial"/>
                <w:sz w:val="16"/>
                <w:szCs w:val="16"/>
              </w:rPr>
            </w:pPr>
            <w:r w:rsidRPr="00DF38D1">
              <w:rPr>
                <w:rFonts w:ascii="Arial" w:hAnsi="Arial"/>
                <w:sz w:val="16"/>
                <w:szCs w:val="16"/>
              </w:rPr>
              <w:t>Interest expenses</w:t>
            </w:r>
          </w:p>
        </w:tc>
        <w:tc>
          <w:tcPr>
            <w:tcW w:w="900" w:type="dxa"/>
          </w:tcPr>
          <w:p w14:paraId="028F764C" w14:textId="167A8E9E"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54B9ED11" w14:textId="7415FA1E"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7BC88C80" w14:textId="0A2943EB"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18</w:t>
            </w:r>
          </w:p>
        </w:tc>
        <w:tc>
          <w:tcPr>
            <w:tcW w:w="901" w:type="dxa"/>
          </w:tcPr>
          <w:p w14:paraId="57C30DD9" w14:textId="62E1233A"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17</w:t>
            </w:r>
          </w:p>
        </w:tc>
        <w:tc>
          <w:tcPr>
            <w:tcW w:w="2610" w:type="dxa"/>
          </w:tcPr>
          <w:p w14:paraId="70F727B4" w14:textId="08915ACB" w:rsidR="00550867" w:rsidRPr="00DF38D1" w:rsidRDefault="00550867" w:rsidP="00550867">
            <w:pPr>
              <w:spacing w:line="280" w:lineRule="exact"/>
              <w:ind w:left="162" w:right="-108" w:hanging="144"/>
              <w:rPr>
                <w:rFonts w:ascii="Arial" w:hAnsi="Arial"/>
                <w:sz w:val="16"/>
                <w:szCs w:val="16"/>
                <w:cs/>
              </w:rPr>
            </w:pPr>
            <w:r>
              <w:rPr>
                <w:rFonts w:ascii="Arial" w:hAnsi="Arial"/>
                <w:sz w:val="16"/>
                <w:szCs w:val="16"/>
              </w:rPr>
              <w:t>2.1</w:t>
            </w:r>
            <w:r w:rsidR="009032DB">
              <w:rPr>
                <w:rFonts w:ascii="Arial" w:hAnsi="Arial"/>
                <w:sz w:val="16"/>
                <w:szCs w:val="16"/>
              </w:rPr>
              <w:t>3%</w:t>
            </w:r>
            <w:r w:rsidRPr="00DF38D1">
              <w:rPr>
                <w:rFonts w:ascii="Arial" w:hAnsi="Arial"/>
                <w:sz w:val="16"/>
                <w:szCs w:val="16"/>
              </w:rPr>
              <w:t xml:space="preserve"> p.a. </w:t>
            </w:r>
            <w:r w:rsidR="00C129E4">
              <w:rPr>
                <w:rFonts w:ascii="Arial" w:hAnsi="Arial"/>
                <w:sz w:val="16"/>
                <w:szCs w:val="16"/>
              </w:rPr>
              <w:t>(2019: 1.65% - 2.</w:t>
            </w:r>
            <w:r w:rsidR="00C65642">
              <w:rPr>
                <w:rFonts w:ascii="Arial" w:hAnsi="Arial"/>
                <w:sz w:val="16"/>
                <w:szCs w:val="16"/>
              </w:rPr>
              <w:t>13</w:t>
            </w:r>
            <w:r w:rsidR="00C129E4">
              <w:rPr>
                <w:rFonts w:ascii="Arial" w:hAnsi="Arial"/>
                <w:sz w:val="16"/>
                <w:szCs w:val="16"/>
              </w:rPr>
              <w:t>% p.a.)</w:t>
            </w:r>
          </w:p>
        </w:tc>
      </w:tr>
      <w:tr w:rsidR="00E808D1" w:rsidRPr="00DF38D1" w14:paraId="79C9DF15" w14:textId="77777777" w:rsidTr="00550867">
        <w:tc>
          <w:tcPr>
            <w:tcW w:w="4860" w:type="dxa"/>
            <w:gridSpan w:val="3"/>
          </w:tcPr>
          <w:p w14:paraId="17F3F17A" w14:textId="7962B64F" w:rsidR="00E808D1" w:rsidRPr="00550867" w:rsidRDefault="00E808D1" w:rsidP="00550867">
            <w:pPr>
              <w:tabs>
                <w:tab w:val="decimal" w:pos="401"/>
              </w:tabs>
              <w:spacing w:line="280" w:lineRule="exact"/>
              <w:jc w:val="both"/>
              <w:rPr>
                <w:rFonts w:ascii="Arial" w:hAnsi="Arial" w:cs="Arial"/>
                <w:sz w:val="16"/>
                <w:szCs w:val="16"/>
                <w:u w:val="single"/>
              </w:rPr>
            </w:pPr>
            <w:r w:rsidRPr="00550867">
              <w:rPr>
                <w:rFonts w:ascii="Arial" w:hAnsi="Arial" w:cs="Arial"/>
                <w:sz w:val="16"/>
                <w:szCs w:val="16"/>
                <w:u w:val="single"/>
              </w:rPr>
              <w:t>Transactions with associates</w:t>
            </w:r>
          </w:p>
        </w:tc>
        <w:tc>
          <w:tcPr>
            <w:tcW w:w="900" w:type="dxa"/>
          </w:tcPr>
          <w:p w14:paraId="04838B93" w14:textId="77777777" w:rsidR="00E808D1" w:rsidRPr="00DF38D1" w:rsidRDefault="00E808D1" w:rsidP="00550867">
            <w:pPr>
              <w:tabs>
                <w:tab w:val="decimal" w:pos="522"/>
              </w:tabs>
              <w:spacing w:line="280" w:lineRule="exact"/>
              <w:jc w:val="right"/>
              <w:rPr>
                <w:rFonts w:ascii="Arial" w:hAnsi="Arial" w:cs="Arial"/>
                <w:sz w:val="16"/>
                <w:szCs w:val="16"/>
              </w:rPr>
            </w:pPr>
          </w:p>
        </w:tc>
        <w:tc>
          <w:tcPr>
            <w:tcW w:w="901" w:type="dxa"/>
          </w:tcPr>
          <w:p w14:paraId="458E26FF" w14:textId="77777777" w:rsidR="00E808D1" w:rsidRPr="00DF38D1" w:rsidRDefault="00E808D1" w:rsidP="00E808D1">
            <w:pPr>
              <w:tabs>
                <w:tab w:val="decimal" w:pos="522"/>
              </w:tabs>
              <w:spacing w:line="280" w:lineRule="exact"/>
              <w:jc w:val="both"/>
              <w:rPr>
                <w:rFonts w:ascii="Arial" w:hAnsi="Arial" w:cs="Arial"/>
                <w:sz w:val="16"/>
                <w:szCs w:val="16"/>
              </w:rPr>
            </w:pPr>
          </w:p>
        </w:tc>
        <w:tc>
          <w:tcPr>
            <w:tcW w:w="2610" w:type="dxa"/>
          </w:tcPr>
          <w:p w14:paraId="797ADEFF" w14:textId="77777777" w:rsidR="00E808D1" w:rsidRPr="00DF38D1" w:rsidRDefault="00E808D1" w:rsidP="00E808D1">
            <w:pPr>
              <w:spacing w:line="280" w:lineRule="exact"/>
              <w:ind w:left="18" w:right="-108"/>
              <w:jc w:val="both"/>
              <w:rPr>
                <w:rFonts w:ascii="Arial" w:hAnsi="Arial" w:cs="Arial"/>
                <w:sz w:val="16"/>
                <w:szCs w:val="16"/>
                <w:cs/>
              </w:rPr>
            </w:pPr>
          </w:p>
        </w:tc>
      </w:tr>
      <w:tr w:rsidR="00550867" w:rsidRPr="00DF38D1" w14:paraId="7ED776CB" w14:textId="77777777" w:rsidTr="00550867">
        <w:trPr>
          <w:trHeight w:val="80"/>
        </w:trPr>
        <w:tc>
          <w:tcPr>
            <w:tcW w:w="3060" w:type="dxa"/>
          </w:tcPr>
          <w:p w14:paraId="491A6AA7" w14:textId="77777777" w:rsidR="00550867" w:rsidRPr="00DF38D1" w:rsidRDefault="00550867" w:rsidP="00550867">
            <w:pPr>
              <w:spacing w:line="280" w:lineRule="exact"/>
              <w:ind w:right="-108"/>
              <w:jc w:val="both"/>
              <w:rPr>
                <w:rFonts w:ascii="Arial" w:hAnsi="Arial" w:cs="Arial"/>
                <w:sz w:val="16"/>
                <w:szCs w:val="16"/>
              </w:rPr>
            </w:pPr>
            <w:r w:rsidRPr="00DF38D1">
              <w:rPr>
                <w:rFonts w:ascii="Arial" w:hAnsi="Arial" w:cs="Arial"/>
                <w:sz w:val="16"/>
                <w:szCs w:val="16"/>
              </w:rPr>
              <w:t>Interest income</w:t>
            </w:r>
          </w:p>
        </w:tc>
        <w:tc>
          <w:tcPr>
            <w:tcW w:w="900" w:type="dxa"/>
          </w:tcPr>
          <w:p w14:paraId="157A5AA4" w14:textId="761A987B"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17</w:t>
            </w:r>
          </w:p>
        </w:tc>
        <w:tc>
          <w:tcPr>
            <w:tcW w:w="900" w:type="dxa"/>
          </w:tcPr>
          <w:p w14:paraId="11F4147B" w14:textId="62B13F1C"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53</w:t>
            </w:r>
          </w:p>
        </w:tc>
        <w:tc>
          <w:tcPr>
            <w:tcW w:w="900" w:type="dxa"/>
          </w:tcPr>
          <w:p w14:paraId="5BC2706C" w14:textId="44CF02CB"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11</w:t>
            </w:r>
          </w:p>
        </w:tc>
        <w:tc>
          <w:tcPr>
            <w:tcW w:w="901" w:type="dxa"/>
          </w:tcPr>
          <w:p w14:paraId="4D5FD2D9" w14:textId="37127046"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36</w:t>
            </w:r>
          </w:p>
        </w:tc>
        <w:tc>
          <w:tcPr>
            <w:tcW w:w="2610" w:type="dxa"/>
          </w:tcPr>
          <w:p w14:paraId="7028B315" w14:textId="77777777" w:rsidR="00550867" w:rsidRPr="00DF38D1" w:rsidRDefault="00550867" w:rsidP="00550867">
            <w:pPr>
              <w:spacing w:line="280" w:lineRule="exact"/>
              <w:ind w:left="18" w:right="-108"/>
              <w:jc w:val="both"/>
              <w:rPr>
                <w:rFonts w:ascii="Arial" w:hAnsi="Arial" w:cs="Arial"/>
                <w:sz w:val="16"/>
                <w:szCs w:val="16"/>
              </w:rPr>
            </w:pPr>
            <w:r w:rsidRPr="00DF38D1">
              <w:rPr>
                <w:rFonts w:ascii="Arial" w:hAnsi="Arial" w:cs="Arial"/>
                <w:sz w:val="16"/>
                <w:szCs w:val="16"/>
              </w:rPr>
              <w:t xml:space="preserve">The interest rate as declared </w:t>
            </w:r>
          </w:p>
          <w:p w14:paraId="646B2E2E" w14:textId="77777777" w:rsidR="00550867" w:rsidRPr="00DF38D1" w:rsidRDefault="00550867" w:rsidP="00550867">
            <w:pPr>
              <w:spacing w:line="280" w:lineRule="exact"/>
              <w:ind w:left="18" w:right="-108"/>
              <w:jc w:val="both"/>
              <w:rPr>
                <w:rFonts w:ascii="Arial" w:hAnsi="Arial" w:cs="Arial"/>
                <w:sz w:val="16"/>
                <w:szCs w:val="16"/>
              </w:rPr>
            </w:pPr>
            <w:r w:rsidRPr="00DF38D1">
              <w:rPr>
                <w:rFonts w:ascii="Arial" w:hAnsi="Arial" w:cs="Arial"/>
                <w:sz w:val="16"/>
                <w:szCs w:val="16"/>
              </w:rPr>
              <w:t xml:space="preserve">   by the bank</w:t>
            </w:r>
          </w:p>
        </w:tc>
      </w:tr>
      <w:tr w:rsidR="00550867" w:rsidRPr="00DF38D1" w14:paraId="65EA83AA" w14:textId="77777777" w:rsidTr="00550867">
        <w:tc>
          <w:tcPr>
            <w:tcW w:w="3060" w:type="dxa"/>
          </w:tcPr>
          <w:p w14:paraId="2AF55304" w14:textId="77777777" w:rsidR="00550867" w:rsidRPr="00DF38D1" w:rsidRDefault="00550867" w:rsidP="00550867">
            <w:pPr>
              <w:spacing w:line="280" w:lineRule="exact"/>
              <w:ind w:right="-36"/>
              <w:jc w:val="both"/>
              <w:rPr>
                <w:rFonts w:ascii="Arial" w:hAnsi="Arial" w:cs="Arial"/>
                <w:sz w:val="16"/>
                <w:szCs w:val="16"/>
              </w:rPr>
            </w:pPr>
            <w:r w:rsidRPr="00DF38D1">
              <w:rPr>
                <w:rFonts w:ascii="Arial" w:hAnsi="Arial" w:cs="Arial"/>
                <w:sz w:val="16"/>
                <w:szCs w:val="16"/>
              </w:rPr>
              <w:t>Dividend income</w:t>
            </w:r>
          </w:p>
        </w:tc>
        <w:tc>
          <w:tcPr>
            <w:tcW w:w="900" w:type="dxa"/>
          </w:tcPr>
          <w:p w14:paraId="207E914E" w14:textId="54AAF59E"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1,948</w:t>
            </w:r>
          </w:p>
        </w:tc>
        <w:tc>
          <w:tcPr>
            <w:tcW w:w="900" w:type="dxa"/>
          </w:tcPr>
          <w:p w14:paraId="32991070" w14:textId="631DF430"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2,502</w:t>
            </w:r>
          </w:p>
        </w:tc>
        <w:tc>
          <w:tcPr>
            <w:tcW w:w="900" w:type="dxa"/>
          </w:tcPr>
          <w:p w14:paraId="35186DE2" w14:textId="0F2DBE91"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1,948</w:t>
            </w:r>
          </w:p>
        </w:tc>
        <w:tc>
          <w:tcPr>
            <w:tcW w:w="901" w:type="dxa"/>
          </w:tcPr>
          <w:p w14:paraId="053C3EBD" w14:textId="50167CBC"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2,502</w:t>
            </w:r>
          </w:p>
        </w:tc>
        <w:tc>
          <w:tcPr>
            <w:tcW w:w="2610" w:type="dxa"/>
          </w:tcPr>
          <w:p w14:paraId="733F7EA5" w14:textId="77777777" w:rsidR="00550867" w:rsidRPr="00DF38D1" w:rsidRDefault="00550867" w:rsidP="00550867">
            <w:pPr>
              <w:spacing w:line="280" w:lineRule="exact"/>
              <w:ind w:left="18" w:right="-108"/>
              <w:jc w:val="both"/>
              <w:rPr>
                <w:rFonts w:ascii="Arial" w:hAnsi="Arial" w:cs="Arial"/>
                <w:sz w:val="16"/>
                <w:szCs w:val="16"/>
              </w:rPr>
            </w:pPr>
            <w:r w:rsidRPr="00DF38D1">
              <w:rPr>
                <w:rFonts w:ascii="Arial" w:hAnsi="Arial" w:cs="Arial"/>
                <w:sz w:val="16"/>
                <w:szCs w:val="16"/>
              </w:rPr>
              <w:t>Declared rate</w:t>
            </w:r>
          </w:p>
        </w:tc>
      </w:tr>
      <w:tr w:rsidR="00550867" w:rsidRPr="00DF38D1" w14:paraId="5E86E9BE" w14:textId="77777777" w:rsidTr="00550867">
        <w:tc>
          <w:tcPr>
            <w:tcW w:w="3060" w:type="dxa"/>
          </w:tcPr>
          <w:p w14:paraId="70C9F72F" w14:textId="77777777" w:rsidR="00550867" w:rsidRPr="00DF38D1" w:rsidRDefault="00550867" w:rsidP="00550867">
            <w:pPr>
              <w:spacing w:line="280" w:lineRule="exact"/>
              <w:ind w:right="-306"/>
              <w:jc w:val="both"/>
              <w:rPr>
                <w:rFonts w:ascii="Arial" w:hAnsi="Arial" w:cs="Arial"/>
                <w:sz w:val="16"/>
                <w:szCs w:val="16"/>
              </w:rPr>
            </w:pPr>
            <w:r w:rsidRPr="00DF38D1">
              <w:rPr>
                <w:rFonts w:ascii="Arial" w:hAnsi="Arial" w:cs="Arial"/>
                <w:sz w:val="16"/>
                <w:szCs w:val="16"/>
              </w:rPr>
              <w:t>Purchases of goods</w:t>
            </w:r>
          </w:p>
        </w:tc>
        <w:tc>
          <w:tcPr>
            <w:tcW w:w="900" w:type="dxa"/>
          </w:tcPr>
          <w:p w14:paraId="0F1CAB88" w14:textId="68F46E15"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60</w:t>
            </w:r>
          </w:p>
        </w:tc>
        <w:tc>
          <w:tcPr>
            <w:tcW w:w="900" w:type="dxa"/>
          </w:tcPr>
          <w:p w14:paraId="59ED31C8" w14:textId="3F56095A"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102</w:t>
            </w:r>
          </w:p>
        </w:tc>
        <w:tc>
          <w:tcPr>
            <w:tcW w:w="900" w:type="dxa"/>
          </w:tcPr>
          <w:p w14:paraId="7B9BBA64" w14:textId="62B197F0"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55</w:t>
            </w:r>
          </w:p>
        </w:tc>
        <w:tc>
          <w:tcPr>
            <w:tcW w:w="901" w:type="dxa"/>
          </w:tcPr>
          <w:p w14:paraId="204A8E62" w14:textId="0F4CF7AD"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99</w:t>
            </w:r>
          </w:p>
        </w:tc>
        <w:tc>
          <w:tcPr>
            <w:tcW w:w="2610" w:type="dxa"/>
          </w:tcPr>
          <w:p w14:paraId="67450969" w14:textId="4F08A1E2" w:rsidR="00550867" w:rsidRPr="00DF38D1" w:rsidRDefault="00550867" w:rsidP="00550867">
            <w:pPr>
              <w:spacing w:line="280" w:lineRule="exact"/>
              <w:ind w:left="18" w:right="-108"/>
              <w:jc w:val="both"/>
              <w:rPr>
                <w:rFonts w:ascii="Arial" w:hAnsi="Arial" w:cs="Arial"/>
                <w:sz w:val="16"/>
                <w:szCs w:val="16"/>
                <w:cs/>
              </w:rPr>
            </w:pPr>
            <w:r>
              <w:rPr>
                <w:rFonts w:ascii="Arial" w:hAnsi="Arial" w:cs="Arial"/>
                <w:sz w:val="16"/>
                <w:szCs w:val="16"/>
              </w:rPr>
              <w:t>Market price</w:t>
            </w:r>
          </w:p>
        </w:tc>
      </w:tr>
      <w:tr w:rsidR="00550867" w:rsidRPr="00DF38D1" w14:paraId="62E5A8AA" w14:textId="77777777" w:rsidTr="00550867">
        <w:tc>
          <w:tcPr>
            <w:tcW w:w="3060" w:type="dxa"/>
          </w:tcPr>
          <w:p w14:paraId="78C20DBD" w14:textId="77777777" w:rsidR="00550867" w:rsidRPr="00DF38D1" w:rsidRDefault="00550867" w:rsidP="00550867">
            <w:pPr>
              <w:spacing w:line="280" w:lineRule="exact"/>
              <w:ind w:right="-306"/>
              <w:jc w:val="both"/>
              <w:rPr>
                <w:rFonts w:ascii="Arial" w:hAnsi="Arial" w:cs="Arial"/>
                <w:sz w:val="16"/>
                <w:szCs w:val="16"/>
              </w:rPr>
            </w:pPr>
            <w:r w:rsidRPr="00DF38D1">
              <w:rPr>
                <w:rFonts w:ascii="Arial" w:hAnsi="Arial" w:cs="Arial"/>
                <w:sz w:val="16"/>
                <w:szCs w:val="16"/>
              </w:rPr>
              <w:t>Purchase of land</w:t>
            </w:r>
          </w:p>
        </w:tc>
        <w:tc>
          <w:tcPr>
            <w:tcW w:w="900" w:type="dxa"/>
          </w:tcPr>
          <w:p w14:paraId="47960532" w14:textId="521EAEA6"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61521A9D" w14:textId="04C4438C"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11</w:t>
            </w:r>
          </w:p>
        </w:tc>
        <w:tc>
          <w:tcPr>
            <w:tcW w:w="900" w:type="dxa"/>
          </w:tcPr>
          <w:p w14:paraId="25D3F5DE" w14:textId="786006D5"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1" w:type="dxa"/>
          </w:tcPr>
          <w:p w14:paraId="4F8C10A7" w14:textId="5120828B"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11</w:t>
            </w:r>
          </w:p>
        </w:tc>
        <w:tc>
          <w:tcPr>
            <w:tcW w:w="2610" w:type="dxa"/>
          </w:tcPr>
          <w:p w14:paraId="4B67A9B0" w14:textId="327A357A" w:rsidR="00550867" w:rsidRPr="00DF38D1" w:rsidRDefault="00550867" w:rsidP="00550867">
            <w:pPr>
              <w:spacing w:line="280" w:lineRule="exact"/>
              <w:ind w:left="18" w:right="-108"/>
              <w:jc w:val="both"/>
              <w:rPr>
                <w:rFonts w:ascii="Arial" w:hAnsi="Arial" w:cs="Arial"/>
                <w:sz w:val="16"/>
                <w:szCs w:val="16"/>
              </w:rPr>
            </w:pPr>
            <w:r>
              <w:rPr>
                <w:rFonts w:ascii="Arial" w:hAnsi="Arial" w:cs="Arial"/>
                <w:sz w:val="16"/>
                <w:szCs w:val="16"/>
              </w:rPr>
              <w:t>Market price</w:t>
            </w:r>
          </w:p>
        </w:tc>
      </w:tr>
      <w:tr w:rsidR="00550867" w:rsidRPr="00DF38D1" w14:paraId="495AC694" w14:textId="77777777" w:rsidTr="00550867">
        <w:tc>
          <w:tcPr>
            <w:tcW w:w="3060" w:type="dxa"/>
          </w:tcPr>
          <w:p w14:paraId="1F8478E5" w14:textId="533541C6" w:rsidR="00550867" w:rsidRPr="00DF38D1" w:rsidRDefault="00550867" w:rsidP="00550867">
            <w:pPr>
              <w:spacing w:line="280" w:lineRule="exact"/>
              <w:ind w:right="-306"/>
              <w:jc w:val="both"/>
              <w:rPr>
                <w:rFonts w:ascii="Arial" w:hAnsi="Arial" w:cs="Arial"/>
                <w:sz w:val="16"/>
                <w:szCs w:val="16"/>
              </w:rPr>
            </w:pPr>
            <w:r w:rsidRPr="00DF38D1">
              <w:rPr>
                <w:rFonts w:ascii="Arial" w:hAnsi="Arial" w:cs="Arial"/>
                <w:sz w:val="16"/>
                <w:szCs w:val="16"/>
              </w:rPr>
              <w:t>Property rental expenses</w:t>
            </w:r>
          </w:p>
        </w:tc>
        <w:tc>
          <w:tcPr>
            <w:tcW w:w="900" w:type="dxa"/>
          </w:tcPr>
          <w:p w14:paraId="381EBBB0" w14:textId="16F30355"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19</w:t>
            </w:r>
          </w:p>
        </w:tc>
        <w:tc>
          <w:tcPr>
            <w:tcW w:w="900" w:type="dxa"/>
          </w:tcPr>
          <w:p w14:paraId="0E132841" w14:textId="64168A13"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176</w:t>
            </w:r>
          </w:p>
        </w:tc>
        <w:tc>
          <w:tcPr>
            <w:tcW w:w="900" w:type="dxa"/>
          </w:tcPr>
          <w:p w14:paraId="0FFC0CE0" w14:textId="4FBBEB12" w:rsidR="00550867" w:rsidRPr="00DF38D1" w:rsidRDefault="00550867" w:rsidP="00550867">
            <w:pPr>
              <w:spacing w:line="280" w:lineRule="exact"/>
              <w:jc w:val="right"/>
              <w:rPr>
                <w:rFonts w:ascii="Arial" w:hAnsi="Arial" w:cs="Arial"/>
                <w:sz w:val="16"/>
                <w:szCs w:val="16"/>
                <w:cs/>
              </w:rPr>
            </w:pPr>
            <w:r w:rsidRPr="00550867">
              <w:rPr>
                <w:rFonts w:ascii="Arial" w:hAnsi="Arial" w:cs="Arial"/>
                <w:sz w:val="16"/>
                <w:szCs w:val="16"/>
              </w:rPr>
              <w:t>-</w:t>
            </w:r>
          </w:p>
        </w:tc>
        <w:tc>
          <w:tcPr>
            <w:tcW w:w="901" w:type="dxa"/>
          </w:tcPr>
          <w:p w14:paraId="538696E2" w14:textId="24F7F072" w:rsidR="00550867" w:rsidRPr="00DF38D1" w:rsidRDefault="00550867" w:rsidP="00550867">
            <w:pPr>
              <w:spacing w:line="280" w:lineRule="exact"/>
              <w:jc w:val="right"/>
              <w:rPr>
                <w:rFonts w:ascii="Arial" w:hAnsi="Arial" w:cs="Arial"/>
                <w:sz w:val="16"/>
                <w:szCs w:val="16"/>
                <w:cs/>
              </w:rPr>
            </w:pPr>
            <w:r w:rsidRPr="00DF38D1">
              <w:rPr>
                <w:rFonts w:ascii="Arial" w:hAnsi="Arial" w:cs="Arial"/>
                <w:sz w:val="16"/>
                <w:szCs w:val="16"/>
              </w:rPr>
              <w:t>-</w:t>
            </w:r>
          </w:p>
        </w:tc>
        <w:tc>
          <w:tcPr>
            <w:tcW w:w="2610" w:type="dxa"/>
          </w:tcPr>
          <w:p w14:paraId="6D574E11" w14:textId="77777777" w:rsidR="00550867" w:rsidRPr="00DF38D1" w:rsidRDefault="00550867" w:rsidP="00550867">
            <w:pPr>
              <w:spacing w:line="280" w:lineRule="exact"/>
              <w:ind w:left="18" w:right="-108"/>
              <w:jc w:val="both"/>
              <w:rPr>
                <w:rFonts w:ascii="Arial" w:hAnsi="Arial" w:cs="Arial"/>
                <w:sz w:val="16"/>
                <w:szCs w:val="16"/>
              </w:rPr>
            </w:pPr>
            <w:r w:rsidRPr="00DF38D1">
              <w:rPr>
                <w:rFonts w:ascii="Arial" w:hAnsi="Arial" w:cs="Arial"/>
                <w:sz w:val="16"/>
                <w:szCs w:val="16"/>
              </w:rPr>
              <w:t>Contract price</w:t>
            </w:r>
          </w:p>
        </w:tc>
      </w:tr>
      <w:tr w:rsidR="00E808D1" w:rsidRPr="00DF38D1" w14:paraId="1779E586" w14:textId="77777777" w:rsidTr="00550867">
        <w:tc>
          <w:tcPr>
            <w:tcW w:w="4860" w:type="dxa"/>
            <w:gridSpan w:val="3"/>
          </w:tcPr>
          <w:p w14:paraId="3A8104E4" w14:textId="77777777" w:rsidR="00E808D1" w:rsidRPr="00DF38D1" w:rsidRDefault="00E808D1" w:rsidP="00E808D1">
            <w:pPr>
              <w:tabs>
                <w:tab w:val="decimal" w:pos="401"/>
              </w:tabs>
              <w:spacing w:line="280" w:lineRule="exact"/>
              <w:jc w:val="both"/>
              <w:rPr>
                <w:rFonts w:ascii="Arial" w:hAnsi="Arial" w:cs="Arial"/>
                <w:sz w:val="16"/>
                <w:szCs w:val="16"/>
                <w:u w:val="single"/>
              </w:rPr>
            </w:pPr>
            <w:r w:rsidRPr="00DF38D1">
              <w:rPr>
                <w:rFonts w:ascii="Arial" w:hAnsi="Arial" w:cs="Arial"/>
                <w:sz w:val="16"/>
                <w:szCs w:val="16"/>
                <w:u w:val="single"/>
              </w:rPr>
              <w:t>Transactions with related companies</w:t>
            </w:r>
          </w:p>
        </w:tc>
        <w:tc>
          <w:tcPr>
            <w:tcW w:w="900" w:type="dxa"/>
          </w:tcPr>
          <w:p w14:paraId="02A5729A" w14:textId="77777777" w:rsidR="00E808D1" w:rsidRPr="00DF38D1" w:rsidRDefault="00E808D1" w:rsidP="00E808D1">
            <w:pPr>
              <w:tabs>
                <w:tab w:val="decimal" w:pos="522"/>
              </w:tabs>
              <w:spacing w:line="280" w:lineRule="exact"/>
              <w:jc w:val="both"/>
              <w:rPr>
                <w:rFonts w:ascii="Arial" w:hAnsi="Arial" w:cs="Arial"/>
                <w:sz w:val="16"/>
                <w:szCs w:val="16"/>
              </w:rPr>
            </w:pPr>
          </w:p>
        </w:tc>
        <w:tc>
          <w:tcPr>
            <w:tcW w:w="901" w:type="dxa"/>
          </w:tcPr>
          <w:p w14:paraId="202A3445" w14:textId="77777777" w:rsidR="00E808D1" w:rsidRPr="00DF38D1" w:rsidRDefault="00E808D1" w:rsidP="00E808D1">
            <w:pPr>
              <w:tabs>
                <w:tab w:val="decimal" w:pos="522"/>
              </w:tabs>
              <w:spacing w:line="280" w:lineRule="exact"/>
              <w:jc w:val="both"/>
              <w:rPr>
                <w:rFonts w:ascii="Arial" w:hAnsi="Arial" w:cs="Arial"/>
                <w:sz w:val="16"/>
                <w:szCs w:val="16"/>
              </w:rPr>
            </w:pPr>
          </w:p>
        </w:tc>
        <w:tc>
          <w:tcPr>
            <w:tcW w:w="2610" w:type="dxa"/>
          </w:tcPr>
          <w:p w14:paraId="0E2408FF" w14:textId="77777777" w:rsidR="00E808D1" w:rsidRPr="00DF38D1" w:rsidRDefault="00E808D1" w:rsidP="00E808D1">
            <w:pPr>
              <w:spacing w:line="280" w:lineRule="exact"/>
              <w:ind w:left="18" w:right="-108"/>
              <w:jc w:val="both"/>
              <w:rPr>
                <w:rFonts w:ascii="Arial" w:hAnsi="Arial" w:cs="Arial"/>
                <w:sz w:val="16"/>
                <w:szCs w:val="16"/>
                <w:cs/>
              </w:rPr>
            </w:pPr>
          </w:p>
        </w:tc>
      </w:tr>
      <w:tr w:rsidR="00550867" w:rsidRPr="00DF38D1" w14:paraId="03214FDF" w14:textId="77777777" w:rsidTr="00550867">
        <w:tc>
          <w:tcPr>
            <w:tcW w:w="3060" w:type="dxa"/>
          </w:tcPr>
          <w:p w14:paraId="3A66F2B6" w14:textId="3D292F82" w:rsidR="00550867" w:rsidRPr="00DF38D1" w:rsidRDefault="00550867" w:rsidP="00550867">
            <w:pPr>
              <w:spacing w:line="280" w:lineRule="exact"/>
              <w:ind w:right="-36"/>
              <w:rPr>
                <w:rFonts w:ascii="Arial" w:hAnsi="Arial" w:cs="Arial"/>
                <w:sz w:val="16"/>
                <w:szCs w:val="16"/>
                <w:cs/>
              </w:rPr>
            </w:pPr>
            <w:r w:rsidRPr="00DF38D1">
              <w:rPr>
                <w:rFonts w:ascii="Arial" w:hAnsi="Arial"/>
                <w:sz w:val="16"/>
                <w:szCs w:val="16"/>
              </w:rPr>
              <w:t>Property management income</w:t>
            </w:r>
          </w:p>
        </w:tc>
        <w:tc>
          <w:tcPr>
            <w:tcW w:w="900" w:type="dxa"/>
          </w:tcPr>
          <w:p w14:paraId="1A7A1054" w14:textId="350ECDFE"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199</w:t>
            </w:r>
          </w:p>
        </w:tc>
        <w:tc>
          <w:tcPr>
            <w:tcW w:w="900" w:type="dxa"/>
          </w:tcPr>
          <w:p w14:paraId="57D122AF" w14:textId="143E6CF8"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261</w:t>
            </w:r>
          </w:p>
        </w:tc>
        <w:tc>
          <w:tcPr>
            <w:tcW w:w="900" w:type="dxa"/>
          </w:tcPr>
          <w:p w14:paraId="0D2C67F2" w14:textId="39E73003"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1" w:type="dxa"/>
          </w:tcPr>
          <w:p w14:paraId="7B9C769E" w14:textId="16690B94"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w:t>
            </w:r>
          </w:p>
        </w:tc>
        <w:tc>
          <w:tcPr>
            <w:tcW w:w="2610" w:type="dxa"/>
          </w:tcPr>
          <w:p w14:paraId="3C7F8515" w14:textId="77777777" w:rsidR="00550867" w:rsidRPr="00DF38D1" w:rsidRDefault="00550867" w:rsidP="00550867">
            <w:pPr>
              <w:spacing w:line="280" w:lineRule="exact"/>
              <w:ind w:left="72" w:right="-108" w:hanging="72"/>
              <w:jc w:val="both"/>
              <w:rPr>
                <w:rFonts w:ascii="Arial" w:hAnsi="Arial" w:cs="Arial"/>
                <w:sz w:val="16"/>
                <w:szCs w:val="16"/>
                <w:cs/>
              </w:rPr>
            </w:pPr>
            <w:r w:rsidRPr="00DF38D1">
              <w:rPr>
                <w:rFonts w:ascii="Arial" w:hAnsi="Arial"/>
                <w:sz w:val="16"/>
                <w:szCs w:val="16"/>
              </w:rPr>
              <w:t>Contract price</w:t>
            </w:r>
          </w:p>
        </w:tc>
      </w:tr>
      <w:tr w:rsidR="00550867" w:rsidRPr="00DF38D1" w14:paraId="71E88E04" w14:textId="77777777" w:rsidTr="00550867">
        <w:tc>
          <w:tcPr>
            <w:tcW w:w="3060" w:type="dxa"/>
          </w:tcPr>
          <w:p w14:paraId="3001DE4D" w14:textId="13FF4C1B" w:rsidR="00550867" w:rsidRPr="00DF38D1" w:rsidRDefault="00550867" w:rsidP="00550867">
            <w:pPr>
              <w:spacing w:line="280" w:lineRule="exact"/>
              <w:ind w:right="-378"/>
              <w:rPr>
                <w:rFonts w:ascii="Arial" w:hAnsi="Arial" w:cs="Arial"/>
                <w:sz w:val="16"/>
                <w:szCs w:val="16"/>
                <w:cs/>
              </w:rPr>
            </w:pPr>
            <w:r w:rsidRPr="00DF38D1">
              <w:rPr>
                <w:rFonts w:ascii="Arial" w:hAnsi="Arial"/>
                <w:sz w:val="16"/>
                <w:szCs w:val="16"/>
              </w:rPr>
              <w:t>Human-resources management</w:t>
            </w:r>
            <w:r>
              <w:rPr>
                <w:rFonts w:ascii="Arial" w:hAnsi="Arial"/>
                <w:sz w:val="16"/>
                <w:szCs w:val="16"/>
              </w:rPr>
              <w:t xml:space="preserve"> </w:t>
            </w:r>
            <w:r w:rsidRPr="00DF38D1">
              <w:rPr>
                <w:rFonts w:ascii="Arial" w:hAnsi="Arial"/>
                <w:sz w:val="16"/>
                <w:szCs w:val="16"/>
              </w:rPr>
              <w:t>income</w:t>
            </w:r>
          </w:p>
        </w:tc>
        <w:tc>
          <w:tcPr>
            <w:tcW w:w="900" w:type="dxa"/>
          </w:tcPr>
          <w:p w14:paraId="52BA03F8" w14:textId="7529B0FA"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28</w:t>
            </w:r>
          </w:p>
        </w:tc>
        <w:tc>
          <w:tcPr>
            <w:tcW w:w="900" w:type="dxa"/>
          </w:tcPr>
          <w:p w14:paraId="45372353" w14:textId="0AC73040"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31</w:t>
            </w:r>
          </w:p>
        </w:tc>
        <w:tc>
          <w:tcPr>
            <w:tcW w:w="900" w:type="dxa"/>
          </w:tcPr>
          <w:p w14:paraId="6F530602" w14:textId="1692AEF7"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1" w:type="dxa"/>
          </w:tcPr>
          <w:p w14:paraId="5F1A7947" w14:textId="3FB3EF5B"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w:t>
            </w:r>
          </w:p>
        </w:tc>
        <w:tc>
          <w:tcPr>
            <w:tcW w:w="2610" w:type="dxa"/>
          </w:tcPr>
          <w:p w14:paraId="15AB910E" w14:textId="74F2597C" w:rsidR="00550867" w:rsidRPr="00DF38D1" w:rsidRDefault="00550867" w:rsidP="00550867">
            <w:pPr>
              <w:spacing w:line="280" w:lineRule="exact"/>
              <w:ind w:left="72" w:right="-108" w:hanging="72"/>
              <w:jc w:val="both"/>
              <w:rPr>
                <w:rFonts w:ascii="Arial" w:hAnsi="Arial" w:cs="Arial"/>
                <w:sz w:val="16"/>
                <w:szCs w:val="16"/>
                <w:cs/>
              </w:rPr>
            </w:pPr>
            <w:r w:rsidRPr="00DF38D1">
              <w:rPr>
                <w:rFonts w:ascii="Arial" w:hAnsi="Arial"/>
                <w:sz w:val="16"/>
                <w:szCs w:val="16"/>
              </w:rPr>
              <w:t>Contract price</w:t>
            </w:r>
          </w:p>
        </w:tc>
      </w:tr>
      <w:tr w:rsidR="00550867" w:rsidRPr="00DF38D1" w14:paraId="518F8655" w14:textId="77777777" w:rsidTr="00B42194">
        <w:tc>
          <w:tcPr>
            <w:tcW w:w="3060" w:type="dxa"/>
          </w:tcPr>
          <w:p w14:paraId="09EC66C6" w14:textId="02111510" w:rsidR="00550867" w:rsidRPr="00DF38D1" w:rsidRDefault="00550867" w:rsidP="00550867">
            <w:pPr>
              <w:spacing w:line="280" w:lineRule="exact"/>
              <w:ind w:right="-306"/>
              <w:rPr>
                <w:rFonts w:ascii="Arial" w:hAnsi="Arial" w:cs="Arial"/>
                <w:sz w:val="16"/>
                <w:szCs w:val="16"/>
              </w:rPr>
            </w:pPr>
            <w:r w:rsidRPr="00DF38D1">
              <w:rPr>
                <w:rFonts w:ascii="Arial" w:hAnsi="Arial" w:cs="Arial"/>
                <w:sz w:val="16"/>
                <w:szCs w:val="16"/>
              </w:rPr>
              <w:t>IT management income</w:t>
            </w:r>
          </w:p>
        </w:tc>
        <w:tc>
          <w:tcPr>
            <w:tcW w:w="900" w:type="dxa"/>
            <w:vAlign w:val="bottom"/>
          </w:tcPr>
          <w:p w14:paraId="4D2F8096" w14:textId="144EF78D"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4</w:t>
            </w:r>
          </w:p>
        </w:tc>
        <w:tc>
          <w:tcPr>
            <w:tcW w:w="900" w:type="dxa"/>
            <w:vAlign w:val="bottom"/>
          </w:tcPr>
          <w:p w14:paraId="3264DF59" w14:textId="026D0167"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4</w:t>
            </w:r>
          </w:p>
        </w:tc>
        <w:tc>
          <w:tcPr>
            <w:tcW w:w="900" w:type="dxa"/>
            <w:vAlign w:val="bottom"/>
          </w:tcPr>
          <w:p w14:paraId="62D91F8A" w14:textId="2ADB819E"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1" w:type="dxa"/>
          </w:tcPr>
          <w:p w14:paraId="3E9BD28A" w14:textId="77777777"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w:t>
            </w:r>
          </w:p>
        </w:tc>
        <w:tc>
          <w:tcPr>
            <w:tcW w:w="2610" w:type="dxa"/>
          </w:tcPr>
          <w:p w14:paraId="7AE8D710" w14:textId="77777777" w:rsidR="00550867" w:rsidRPr="00DF38D1" w:rsidRDefault="00550867" w:rsidP="00550867">
            <w:pPr>
              <w:spacing w:line="280" w:lineRule="exact"/>
              <w:ind w:left="162" w:right="-108" w:hanging="144"/>
              <w:rPr>
                <w:rFonts w:ascii="Arial" w:hAnsi="Arial" w:cs="Arial"/>
                <w:sz w:val="16"/>
                <w:szCs w:val="16"/>
              </w:rPr>
            </w:pPr>
            <w:r w:rsidRPr="00DF38D1">
              <w:rPr>
                <w:rFonts w:ascii="Arial" w:hAnsi="Arial" w:cs="Arial"/>
                <w:sz w:val="16"/>
                <w:szCs w:val="16"/>
              </w:rPr>
              <w:t>Contract price</w:t>
            </w:r>
          </w:p>
        </w:tc>
      </w:tr>
      <w:tr w:rsidR="00550867" w:rsidRPr="00DF38D1" w14:paraId="41087495" w14:textId="77777777" w:rsidTr="00550867">
        <w:tc>
          <w:tcPr>
            <w:tcW w:w="3060" w:type="dxa"/>
          </w:tcPr>
          <w:p w14:paraId="0A215F19" w14:textId="77777777" w:rsidR="00550867" w:rsidRPr="00DF38D1" w:rsidRDefault="00550867" w:rsidP="00550867">
            <w:pPr>
              <w:spacing w:line="280" w:lineRule="exact"/>
              <w:ind w:right="-306"/>
              <w:rPr>
                <w:rFonts w:ascii="Arial" w:hAnsi="Arial" w:cs="Arial"/>
                <w:sz w:val="16"/>
                <w:szCs w:val="16"/>
              </w:rPr>
            </w:pPr>
            <w:r w:rsidRPr="00DF38D1">
              <w:rPr>
                <w:rFonts w:ascii="Arial" w:hAnsi="Arial" w:cs="Arial"/>
                <w:sz w:val="16"/>
                <w:szCs w:val="16"/>
              </w:rPr>
              <w:t>Interest income</w:t>
            </w:r>
          </w:p>
        </w:tc>
        <w:tc>
          <w:tcPr>
            <w:tcW w:w="900" w:type="dxa"/>
          </w:tcPr>
          <w:p w14:paraId="3D49EAFE" w14:textId="420862E4"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16</w:t>
            </w:r>
          </w:p>
        </w:tc>
        <w:tc>
          <w:tcPr>
            <w:tcW w:w="900" w:type="dxa"/>
          </w:tcPr>
          <w:p w14:paraId="57C8F2DB" w14:textId="1D6E5009"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17</w:t>
            </w:r>
          </w:p>
        </w:tc>
        <w:tc>
          <w:tcPr>
            <w:tcW w:w="900" w:type="dxa"/>
          </w:tcPr>
          <w:p w14:paraId="53199A91" w14:textId="2C013194"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w:t>
            </w:r>
          </w:p>
        </w:tc>
        <w:tc>
          <w:tcPr>
            <w:tcW w:w="901" w:type="dxa"/>
          </w:tcPr>
          <w:p w14:paraId="184B92CE" w14:textId="77777777"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w:t>
            </w:r>
          </w:p>
        </w:tc>
        <w:tc>
          <w:tcPr>
            <w:tcW w:w="2610" w:type="dxa"/>
          </w:tcPr>
          <w:p w14:paraId="264BB26B" w14:textId="54FF46D9" w:rsidR="00550867" w:rsidRPr="00DF38D1" w:rsidRDefault="00550867" w:rsidP="00550867">
            <w:pPr>
              <w:spacing w:line="280" w:lineRule="exact"/>
              <w:ind w:left="162" w:right="-108" w:hanging="144"/>
              <w:rPr>
                <w:rFonts w:ascii="Arial" w:hAnsi="Arial" w:cs="Arial"/>
                <w:sz w:val="16"/>
                <w:szCs w:val="16"/>
              </w:rPr>
            </w:pPr>
            <w:r>
              <w:rPr>
                <w:rFonts w:ascii="Arial" w:hAnsi="Arial" w:cs="Arial"/>
                <w:sz w:val="16"/>
                <w:szCs w:val="16"/>
              </w:rPr>
              <w:t>3.05</w:t>
            </w:r>
            <w:r w:rsidR="009032DB">
              <w:rPr>
                <w:rFonts w:ascii="Arial" w:hAnsi="Arial" w:cs="Arial"/>
                <w:sz w:val="16"/>
                <w:szCs w:val="16"/>
              </w:rPr>
              <w:t>%</w:t>
            </w:r>
            <w:r w:rsidRPr="00DF38D1">
              <w:rPr>
                <w:rFonts w:ascii="Arial" w:hAnsi="Arial" w:cs="Arial"/>
                <w:sz w:val="16"/>
                <w:szCs w:val="16"/>
              </w:rPr>
              <w:t xml:space="preserve"> p.a. (2019: 3.05% - 3.10% p.a.)</w:t>
            </w:r>
          </w:p>
        </w:tc>
      </w:tr>
      <w:tr w:rsidR="00550867" w:rsidRPr="00DF38D1" w14:paraId="2B487DFA" w14:textId="77777777" w:rsidTr="00550867">
        <w:tc>
          <w:tcPr>
            <w:tcW w:w="3060" w:type="dxa"/>
          </w:tcPr>
          <w:p w14:paraId="65F4EBD9" w14:textId="77777777" w:rsidR="00550867" w:rsidRPr="00DF38D1" w:rsidRDefault="00550867" w:rsidP="00550867">
            <w:pPr>
              <w:spacing w:line="280" w:lineRule="exact"/>
              <w:ind w:right="-306"/>
              <w:rPr>
                <w:rFonts w:ascii="Arial" w:hAnsi="Arial" w:cs="Arial"/>
                <w:sz w:val="16"/>
                <w:szCs w:val="16"/>
              </w:rPr>
            </w:pPr>
            <w:r w:rsidRPr="00DF38D1">
              <w:rPr>
                <w:rFonts w:ascii="Arial" w:hAnsi="Arial" w:cs="Arial"/>
                <w:sz w:val="16"/>
                <w:szCs w:val="16"/>
              </w:rPr>
              <w:t>Dividend income</w:t>
            </w:r>
          </w:p>
        </w:tc>
        <w:tc>
          <w:tcPr>
            <w:tcW w:w="900" w:type="dxa"/>
          </w:tcPr>
          <w:p w14:paraId="0008D760" w14:textId="44D7B91B"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99</w:t>
            </w:r>
          </w:p>
        </w:tc>
        <w:tc>
          <w:tcPr>
            <w:tcW w:w="900" w:type="dxa"/>
          </w:tcPr>
          <w:p w14:paraId="6E3B34CC" w14:textId="4AF41BB3"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194</w:t>
            </w:r>
          </w:p>
        </w:tc>
        <w:tc>
          <w:tcPr>
            <w:tcW w:w="900" w:type="dxa"/>
          </w:tcPr>
          <w:p w14:paraId="7065556B" w14:textId="11D78037" w:rsidR="00550867" w:rsidRPr="00DF38D1" w:rsidRDefault="00550867" w:rsidP="00550867">
            <w:pPr>
              <w:spacing w:line="280" w:lineRule="exact"/>
              <w:jc w:val="right"/>
              <w:rPr>
                <w:rFonts w:ascii="Arial" w:hAnsi="Arial" w:cs="Arial"/>
                <w:sz w:val="16"/>
                <w:szCs w:val="16"/>
              </w:rPr>
            </w:pPr>
            <w:r w:rsidRPr="00550867">
              <w:rPr>
                <w:rFonts w:ascii="Arial" w:hAnsi="Arial" w:cs="Arial"/>
                <w:sz w:val="16"/>
                <w:szCs w:val="16"/>
              </w:rPr>
              <w:t>51</w:t>
            </w:r>
          </w:p>
        </w:tc>
        <w:tc>
          <w:tcPr>
            <w:tcW w:w="901" w:type="dxa"/>
          </w:tcPr>
          <w:p w14:paraId="7A8AD34B" w14:textId="40D02785" w:rsidR="00550867" w:rsidRPr="00DF38D1" w:rsidRDefault="00550867" w:rsidP="00550867">
            <w:pPr>
              <w:spacing w:line="280" w:lineRule="exact"/>
              <w:jc w:val="right"/>
              <w:rPr>
                <w:rFonts w:ascii="Arial" w:hAnsi="Arial" w:cs="Arial"/>
                <w:sz w:val="16"/>
                <w:szCs w:val="16"/>
              </w:rPr>
            </w:pPr>
            <w:r w:rsidRPr="00DF38D1">
              <w:rPr>
                <w:rFonts w:ascii="Arial" w:hAnsi="Arial" w:cs="Arial"/>
                <w:sz w:val="16"/>
                <w:szCs w:val="16"/>
              </w:rPr>
              <w:t>73</w:t>
            </w:r>
          </w:p>
        </w:tc>
        <w:tc>
          <w:tcPr>
            <w:tcW w:w="2610" w:type="dxa"/>
          </w:tcPr>
          <w:p w14:paraId="3AD8D3F7" w14:textId="77777777" w:rsidR="00550867" w:rsidRPr="00DF38D1" w:rsidRDefault="00550867" w:rsidP="00550867">
            <w:pPr>
              <w:spacing w:line="280" w:lineRule="exact"/>
              <w:ind w:left="162" w:right="-108" w:hanging="144"/>
              <w:rPr>
                <w:rFonts w:ascii="Arial" w:hAnsi="Arial" w:cs="Arial"/>
                <w:sz w:val="16"/>
                <w:szCs w:val="16"/>
              </w:rPr>
            </w:pPr>
            <w:r w:rsidRPr="00DF38D1">
              <w:rPr>
                <w:rFonts w:ascii="Arial" w:hAnsi="Arial" w:cs="Arial"/>
                <w:sz w:val="16"/>
                <w:szCs w:val="16"/>
              </w:rPr>
              <w:t>Declared rate</w:t>
            </w:r>
          </w:p>
        </w:tc>
      </w:tr>
      <w:tr w:rsidR="009032DB" w:rsidRPr="00DF38D1" w14:paraId="576C7D25" w14:textId="77777777" w:rsidTr="00550867">
        <w:tc>
          <w:tcPr>
            <w:tcW w:w="3060" w:type="dxa"/>
          </w:tcPr>
          <w:p w14:paraId="6A890420" w14:textId="77777777" w:rsidR="009032DB" w:rsidRPr="00DF38D1" w:rsidRDefault="009032DB" w:rsidP="009032DB">
            <w:pPr>
              <w:spacing w:line="280" w:lineRule="exact"/>
              <w:ind w:right="-306"/>
              <w:rPr>
                <w:rFonts w:ascii="Arial" w:hAnsi="Arial" w:cs="Arial"/>
                <w:sz w:val="16"/>
                <w:szCs w:val="16"/>
              </w:rPr>
            </w:pPr>
            <w:r w:rsidRPr="00DF38D1">
              <w:rPr>
                <w:rFonts w:ascii="Arial" w:hAnsi="Arial" w:cs="Arial"/>
                <w:sz w:val="16"/>
                <w:szCs w:val="16"/>
              </w:rPr>
              <w:t>Sale of assets to REIT</w:t>
            </w:r>
          </w:p>
        </w:tc>
        <w:tc>
          <w:tcPr>
            <w:tcW w:w="900" w:type="dxa"/>
          </w:tcPr>
          <w:p w14:paraId="2570271A" w14:textId="3E3F8DC2" w:rsidR="009032DB" w:rsidRPr="00DF38D1" w:rsidRDefault="009032DB" w:rsidP="009032DB">
            <w:pPr>
              <w:spacing w:line="280" w:lineRule="exact"/>
              <w:jc w:val="right"/>
              <w:rPr>
                <w:rFonts w:ascii="Arial" w:hAnsi="Arial" w:cs="Arial"/>
                <w:sz w:val="16"/>
                <w:szCs w:val="16"/>
              </w:rPr>
            </w:pPr>
            <w:r w:rsidRPr="00550867">
              <w:rPr>
                <w:rFonts w:ascii="Arial" w:hAnsi="Arial" w:cs="Arial"/>
                <w:sz w:val="16"/>
                <w:szCs w:val="16"/>
              </w:rPr>
              <w:t>-</w:t>
            </w:r>
          </w:p>
        </w:tc>
        <w:tc>
          <w:tcPr>
            <w:tcW w:w="900" w:type="dxa"/>
          </w:tcPr>
          <w:p w14:paraId="5A98E45D" w14:textId="272E1DF9" w:rsidR="009032DB" w:rsidRPr="00DF38D1" w:rsidRDefault="009032DB" w:rsidP="009032DB">
            <w:pPr>
              <w:spacing w:line="280" w:lineRule="exact"/>
              <w:jc w:val="right"/>
              <w:rPr>
                <w:rFonts w:ascii="Arial" w:hAnsi="Arial" w:cs="Arial"/>
                <w:sz w:val="16"/>
                <w:szCs w:val="16"/>
              </w:rPr>
            </w:pPr>
            <w:r w:rsidRPr="00550867">
              <w:rPr>
                <w:rFonts w:ascii="Arial" w:hAnsi="Arial" w:cs="Arial"/>
                <w:sz w:val="16"/>
                <w:szCs w:val="16"/>
              </w:rPr>
              <w:t>4,155</w:t>
            </w:r>
          </w:p>
        </w:tc>
        <w:tc>
          <w:tcPr>
            <w:tcW w:w="900" w:type="dxa"/>
          </w:tcPr>
          <w:p w14:paraId="367DAE69" w14:textId="2F40B2C6" w:rsidR="009032DB" w:rsidRPr="00DF38D1" w:rsidRDefault="009032DB" w:rsidP="009032DB">
            <w:pPr>
              <w:spacing w:line="280" w:lineRule="exact"/>
              <w:jc w:val="right"/>
              <w:rPr>
                <w:rFonts w:ascii="Arial" w:hAnsi="Arial" w:cs="Arial"/>
                <w:sz w:val="16"/>
                <w:szCs w:val="16"/>
              </w:rPr>
            </w:pPr>
            <w:r w:rsidRPr="00550867">
              <w:rPr>
                <w:rFonts w:ascii="Arial" w:hAnsi="Arial" w:cs="Arial"/>
                <w:sz w:val="16"/>
                <w:szCs w:val="16"/>
              </w:rPr>
              <w:t>-</w:t>
            </w:r>
          </w:p>
        </w:tc>
        <w:tc>
          <w:tcPr>
            <w:tcW w:w="901" w:type="dxa"/>
          </w:tcPr>
          <w:p w14:paraId="0E98B7D5" w14:textId="3D64603D" w:rsidR="009032DB" w:rsidRPr="00DF38D1" w:rsidRDefault="009032DB" w:rsidP="009032DB">
            <w:pPr>
              <w:spacing w:line="280" w:lineRule="exact"/>
              <w:jc w:val="right"/>
              <w:rPr>
                <w:rFonts w:ascii="Arial" w:hAnsi="Arial" w:cs="Arial"/>
                <w:sz w:val="16"/>
                <w:szCs w:val="16"/>
              </w:rPr>
            </w:pPr>
            <w:r>
              <w:rPr>
                <w:rFonts w:ascii="Arial" w:hAnsi="Arial" w:cs="Arial"/>
                <w:sz w:val="16"/>
                <w:szCs w:val="16"/>
              </w:rPr>
              <w:t>-</w:t>
            </w:r>
          </w:p>
        </w:tc>
        <w:tc>
          <w:tcPr>
            <w:tcW w:w="2610" w:type="dxa"/>
          </w:tcPr>
          <w:p w14:paraId="13D11703" w14:textId="77777777" w:rsidR="009032DB" w:rsidRPr="00DF38D1" w:rsidRDefault="009032DB" w:rsidP="009032DB">
            <w:pPr>
              <w:spacing w:line="280" w:lineRule="exact"/>
              <w:ind w:left="162" w:right="-108" w:hanging="144"/>
              <w:rPr>
                <w:rFonts w:ascii="Arial" w:hAnsi="Arial" w:cs="Arial"/>
                <w:sz w:val="16"/>
                <w:szCs w:val="16"/>
              </w:rPr>
            </w:pPr>
            <w:r w:rsidRPr="00DF38D1">
              <w:rPr>
                <w:rFonts w:ascii="Arial" w:hAnsi="Arial" w:cs="Arial"/>
                <w:sz w:val="16"/>
                <w:szCs w:val="16"/>
              </w:rPr>
              <w:t>Contract price</w:t>
            </w:r>
          </w:p>
        </w:tc>
      </w:tr>
      <w:tr w:rsidR="009032DB" w:rsidRPr="00DF38D1" w14:paraId="43F76193" w14:textId="77777777" w:rsidTr="00550867">
        <w:tc>
          <w:tcPr>
            <w:tcW w:w="3060" w:type="dxa"/>
          </w:tcPr>
          <w:p w14:paraId="7809D0FA" w14:textId="77777777" w:rsidR="009032DB" w:rsidRPr="00DF38D1" w:rsidRDefault="009032DB" w:rsidP="009032DB">
            <w:pPr>
              <w:spacing w:line="280" w:lineRule="exact"/>
              <w:ind w:right="-306"/>
              <w:rPr>
                <w:rFonts w:ascii="Arial" w:hAnsi="Arial" w:cs="Arial"/>
                <w:sz w:val="16"/>
                <w:szCs w:val="16"/>
              </w:rPr>
            </w:pPr>
            <w:r w:rsidRPr="00DF38D1">
              <w:rPr>
                <w:rFonts w:ascii="Arial" w:hAnsi="Arial" w:cs="Arial"/>
                <w:sz w:val="16"/>
                <w:szCs w:val="16"/>
              </w:rPr>
              <w:t>Rental and services expenses</w:t>
            </w:r>
          </w:p>
        </w:tc>
        <w:tc>
          <w:tcPr>
            <w:tcW w:w="900" w:type="dxa"/>
          </w:tcPr>
          <w:p w14:paraId="2BA2ED2D" w14:textId="2203737B" w:rsidR="009032DB" w:rsidRPr="00DF38D1" w:rsidRDefault="009032DB" w:rsidP="009032DB">
            <w:pPr>
              <w:spacing w:line="280" w:lineRule="exact"/>
              <w:jc w:val="right"/>
              <w:rPr>
                <w:rFonts w:ascii="Arial" w:hAnsi="Arial" w:cs="Arial"/>
                <w:sz w:val="16"/>
                <w:szCs w:val="16"/>
                <w:cs/>
              </w:rPr>
            </w:pPr>
            <w:r>
              <w:rPr>
                <w:rFonts w:ascii="Arial" w:hAnsi="Arial" w:cs="Arial"/>
                <w:sz w:val="16"/>
                <w:szCs w:val="16"/>
              </w:rPr>
              <w:t>77</w:t>
            </w:r>
          </w:p>
        </w:tc>
        <w:tc>
          <w:tcPr>
            <w:tcW w:w="900" w:type="dxa"/>
          </w:tcPr>
          <w:p w14:paraId="24718F9F" w14:textId="22863602" w:rsidR="009032DB" w:rsidRPr="00DF38D1" w:rsidRDefault="009032DB" w:rsidP="009032DB">
            <w:pPr>
              <w:spacing w:line="280" w:lineRule="exact"/>
              <w:jc w:val="right"/>
              <w:rPr>
                <w:rFonts w:ascii="Arial" w:hAnsi="Arial" w:cs="Arial"/>
                <w:sz w:val="16"/>
                <w:szCs w:val="16"/>
                <w:cs/>
              </w:rPr>
            </w:pPr>
            <w:r>
              <w:rPr>
                <w:rFonts w:ascii="Arial" w:hAnsi="Arial" w:cs="Arial"/>
                <w:sz w:val="16"/>
                <w:szCs w:val="16"/>
              </w:rPr>
              <w:t>79</w:t>
            </w:r>
          </w:p>
        </w:tc>
        <w:tc>
          <w:tcPr>
            <w:tcW w:w="900" w:type="dxa"/>
          </w:tcPr>
          <w:p w14:paraId="339F8A0C" w14:textId="5A2E29FD" w:rsidR="009032DB" w:rsidRPr="00DF38D1" w:rsidRDefault="009032DB" w:rsidP="009032DB">
            <w:pPr>
              <w:spacing w:line="280" w:lineRule="exact"/>
              <w:jc w:val="right"/>
              <w:rPr>
                <w:rFonts w:ascii="Arial" w:hAnsi="Arial" w:cs="Arial"/>
                <w:sz w:val="16"/>
                <w:szCs w:val="16"/>
                <w:cs/>
              </w:rPr>
            </w:pPr>
            <w:r>
              <w:rPr>
                <w:rFonts w:ascii="Arial" w:hAnsi="Arial" w:cs="Arial"/>
                <w:sz w:val="16"/>
                <w:szCs w:val="16"/>
              </w:rPr>
              <w:t>58</w:t>
            </w:r>
          </w:p>
        </w:tc>
        <w:tc>
          <w:tcPr>
            <w:tcW w:w="901" w:type="dxa"/>
          </w:tcPr>
          <w:p w14:paraId="0A7FCC8C" w14:textId="02627925" w:rsidR="009032DB" w:rsidRPr="00DF38D1" w:rsidRDefault="009032DB" w:rsidP="009032DB">
            <w:pPr>
              <w:spacing w:line="280" w:lineRule="exact"/>
              <w:jc w:val="right"/>
              <w:rPr>
                <w:rFonts w:ascii="Arial" w:hAnsi="Arial" w:cs="Arial"/>
                <w:sz w:val="16"/>
                <w:szCs w:val="16"/>
                <w:cs/>
              </w:rPr>
            </w:pPr>
            <w:r>
              <w:rPr>
                <w:rFonts w:ascii="Arial" w:hAnsi="Arial" w:cs="Arial"/>
                <w:sz w:val="16"/>
                <w:szCs w:val="16"/>
              </w:rPr>
              <w:t>60</w:t>
            </w:r>
          </w:p>
        </w:tc>
        <w:tc>
          <w:tcPr>
            <w:tcW w:w="2610" w:type="dxa"/>
          </w:tcPr>
          <w:p w14:paraId="63D6D6B2" w14:textId="1F8A5B80" w:rsidR="009032DB" w:rsidRPr="00DF38D1" w:rsidRDefault="009032DB" w:rsidP="009032DB">
            <w:pPr>
              <w:spacing w:line="280" w:lineRule="exact"/>
              <w:ind w:left="162" w:right="-108" w:hanging="144"/>
              <w:rPr>
                <w:rFonts w:ascii="Arial" w:hAnsi="Arial" w:cs="Arial"/>
                <w:sz w:val="16"/>
                <w:szCs w:val="16"/>
              </w:rPr>
            </w:pPr>
            <w:r w:rsidRPr="00DF38D1">
              <w:rPr>
                <w:rFonts w:ascii="Arial" w:hAnsi="Arial" w:cs="Arial"/>
                <w:sz w:val="16"/>
                <w:szCs w:val="16"/>
              </w:rPr>
              <w:t xml:space="preserve">Baht </w:t>
            </w:r>
            <w:r>
              <w:rPr>
                <w:rFonts w:ascii="Arial" w:hAnsi="Arial" w:cs="Arial"/>
                <w:sz w:val="16"/>
                <w:szCs w:val="16"/>
              </w:rPr>
              <w:t>250 - 960</w:t>
            </w:r>
            <w:r w:rsidRPr="00DF38D1">
              <w:rPr>
                <w:rFonts w:ascii="Arial" w:hAnsi="Arial" w:cs="Arial"/>
                <w:sz w:val="16"/>
                <w:szCs w:val="16"/>
              </w:rPr>
              <w:t xml:space="preserve"> per square meter per month </w:t>
            </w:r>
          </w:p>
        </w:tc>
      </w:tr>
      <w:tr w:rsidR="009032DB" w:rsidRPr="00DF38D1" w14:paraId="689EB13A" w14:textId="77777777" w:rsidTr="00550867">
        <w:tc>
          <w:tcPr>
            <w:tcW w:w="3060" w:type="dxa"/>
          </w:tcPr>
          <w:p w14:paraId="0467285C" w14:textId="7C6D5D6E" w:rsidR="009032DB" w:rsidRPr="00DF38D1" w:rsidRDefault="009032DB" w:rsidP="009032DB">
            <w:pPr>
              <w:spacing w:line="280" w:lineRule="exact"/>
              <w:ind w:right="-306"/>
              <w:rPr>
                <w:rFonts w:ascii="Arial" w:hAnsi="Arial" w:cs="Arial"/>
                <w:sz w:val="16"/>
                <w:szCs w:val="16"/>
              </w:rPr>
            </w:pPr>
            <w:r w:rsidRPr="00DF38D1">
              <w:rPr>
                <w:rFonts w:ascii="Arial" w:hAnsi="Arial" w:cs="Arial"/>
                <w:sz w:val="16"/>
                <w:szCs w:val="16"/>
              </w:rPr>
              <w:t>Property rental expenses</w:t>
            </w:r>
          </w:p>
        </w:tc>
        <w:tc>
          <w:tcPr>
            <w:tcW w:w="900" w:type="dxa"/>
          </w:tcPr>
          <w:p w14:paraId="048410BE" w14:textId="761E035B" w:rsidR="009032DB" w:rsidRPr="00DF38D1" w:rsidRDefault="009032DB" w:rsidP="009032DB">
            <w:pPr>
              <w:spacing w:line="280" w:lineRule="exact"/>
              <w:jc w:val="right"/>
              <w:rPr>
                <w:rFonts w:ascii="Arial" w:hAnsi="Arial" w:cs="Arial"/>
                <w:sz w:val="16"/>
                <w:szCs w:val="16"/>
                <w:cs/>
              </w:rPr>
            </w:pPr>
            <w:r>
              <w:rPr>
                <w:rFonts w:ascii="Arial" w:hAnsi="Arial" w:cs="Arial"/>
                <w:sz w:val="16"/>
                <w:szCs w:val="16"/>
              </w:rPr>
              <w:t>185</w:t>
            </w:r>
          </w:p>
        </w:tc>
        <w:tc>
          <w:tcPr>
            <w:tcW w:w="900" w:type="dxa"/>
          </w:tcPr>
          <w:p w14:paraId="5982E8CB" w14:textId="7688967F" w:rsidR="009032DB" w:rsidRPr="00DF38D1" w:rsidRDefault="009032DB" w:rsidP="009032DB">
            <w:pPr>
              <w:spacing w:line="280" w:lineRule="exact"/>
              <w:jc w:val="right"/>
              <w:rPr>
                <w:rFonts w:ascii="Arial" w:hAnsi="Arial" w:cs="Arial"/>
                <w:sz w:val="16"/>
                <w:szCs w:val="16"/>
                <w:cs/>
              </w:rPr>
            </w:pPr>
            <w:r>
              <w:rPr>
                <w:rFonts w:ascii="Arial" w:hAnsi="Arial" w:cs="Arial"/>
                <w:sz w:val="16"/>
                <w:szCs w:val="16"/>
              </w:rPr>
              <w:t>816</w:t>
            </w:r>
          </w:p>
        </w:tc>
        <w:tc>
          <w:tcPr>
            <w:tcW w:w="900" w:type="dxa"/>
          </w:tcPr>
          <w:p w14:paraId="0E298E30" w14:textId="061429F2" w:rsidR="009032DB" w:rsidRPr="00DF38D1" w:rsidRDefault="009032DB" w:rsidP="009032DB">
            <w:pPr>
              <w:spacing w:line="280" w:lineRule="exact"/>
              <w:jc w:val="right"/>
              <w:rPr>
                <w:rFonts w:ascii="Arial" w:hAnsi="Arial" w:cs="Arial"/>
                <w:sz w:val="16"/>
                <w:szCs w:val="16"/>
                <w:cs/>
              </w:rPr>
            </w:pPr>
            <w:r>
              <w:rPr>
                <w:rFonts w:ascii="Arial" w:hAnsi="Arial" w:cs="Arial"/>
                <w:sz w:val="16"/>
                <w:szCs w:val="16"/>
              </w:rPr>
              <w:t>-</w:t>
            </w:r>
          </w:p>
        </w:tc>
        <w:tc>
          <w:tcPr>
            <w:tcW w:w="901" w:type="dxa"/>
          </w:tcPr>
          <w:p w14:paraId="6B408421" w14:textId="49EA35B3" w:rsidR="009032DB" w:rsidRPr="00DF38D1" w:rsidRDefault="009032DB" w:rsidP="009032DB">
            <w:pPr>
              <w:spacing w:line="280" w:lineRule="exact"/>
              <w:jc w:val="right"/>
              <w:rPr>
                <w:rFonts w:ascii="Arial" w:hAnsi="Arial" w:cs="Arial"/>
                <w:sz w:val="16"/>
                <w:szCs w:val="16"/>
                <w:cs/>
              </w:rPr>
            </w:pPr>
            <w:r w:rsidRPr="00DF38D1">
              <w:rPr>
                <w:rFonts w:ascii="Arial" w:hAnsi="Arial" w:cs="Arial"/>
                <w:sz w:val="16"/>
                <w:szCs w:val="16"/>
              </w:rPr>
              <w:t>-</w:t>
            </w:r>
          </w:p>
        </w:tc>
        <w:tc>
          <w:tcPr>
            <w:tcW w:w="2610" w:type="dxa"/>
          </w:tcPr>
          <w:p w14:paraId="2519C4C6" w14:textId="77777777" w:rsidR="009032DB" w:rsidRPr="00DF38D1" w:rsidRDefault="009032DB" w:rsidP="009032DB">
            <w:pPr>
              <w:spacing w:line="280" w:lineRule="exact"/>
              <w:ind w:left="162" w:right="-108" w:hanging="144"/>
              <w:rPr>
                <w:rFonts w:ascii="Arial" w:hAnsi="Arial" w:cs="Arial"/>
                <w:sz w:val="16"/>
                <w:szCs w:val="16"/>
              </w:rPr>
            </w:pPr>
            <w:r w:rsidRPr="00DF38D1">
              <w:rPr>
                <w:rFonts w:ascii="Arial" w:hAnsi="Arial" w:cs="Arial"/>
                <w:sz w:val="16"/>
                <w:szCs w:val="16"/>
              </w:rPr>
              <w:t>Contract price</w:t>
            </w:r>
          </w:p>
        </w:tc>
      </w:tr>
    </w:tbl>
    <w:p w14:paraId="3CBF8132" w14:textId="77777777" w:rsidR="00676BA8" w:rsidRDefault="00676BA8" w:rsidP="00586A66">
      <w:pPr>
        <w:tabs>
          <w:tab w:val="left" w:pos="1440"/>
          <w:tab w:val="left" w:pos="2160"/>
        </w:tabs>
        <w:spacing w:before="240" w:after="120" w:line="340" w:lineRule="exact"/>
        <w:ind w:left="547" w:right="-43" w:hanging="547"/>
        <w:jc w:val="both"/>
        <w:rPr>
          <w:rFonts w:ascii="Arial" w:hAnsi="Arial"/>
          <w:sz w:val="22"/>
          <w:szCs w:val="22"/>
        </w:rPr>
      </w:pPr>
    </w:p>
    <w:p w14:paraId="4A597631" w14:textId="77777777" w:rsidR="00676BA8" w:rsidRDefault="00676BA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3CC0D55" w14:textId="19CC36A7" w:rsidR="008A0FA5" w:rsidRPr="00DF38D1" w:rsidRDefault="00A74C12" w:rsidP="00586A66">
      <w:pPr>
        <w:tabs>
          <w:tab w:val="left" w:pos="1440"/>
          <w:tab w:val="left" w:pos="2160"/>
        </w:tabs>
        <w:spacing w:before="240" w:after="120" w:line="340" w:lineRule="exact"/>
        <w:ind w:left="547" w:right="-43" w:hanging="547"/>
        <w:jc w:val="both"/>
        <w:rPr>
          <w:rFonts w:ascii="Arial" w:hAnsi="Arial"/>
          <w:sz w:val="22"/>
          <w:szCs w:val="22"/>
        </w:rPr>
      </w:pPr>
      <w:r w:rsidRPr="00DF38D1">
        <w:rPr>
          <w:rFonts w:ascii="Arial" w:hAnsi="Arial"/>
          <w:sz w:val="22"/>
          <w:szCs w:val="22"/>
        </w:rPr>
        <w:lastRenderedPageBreak/>
        <w:tab/>
      </w:r>
      <w:r w:rsidR="008A0FA5" w:rsidRPr="00DF38D1">
        <w:rPr>
          <w:rFonts w:ascii="Arial" w:hAnsi="Arial"/>
          <w:sz w:val="22"/>
          <w:szCs w:val="22"/>
        </w:rPr>
        <w:t xml:space="preserve">As at 31 December </w:t>
      </w:r>
      <w:r w:rsidR="005B0363" w:rsidRPr="00DF38D1">
        <w:rPr>
          <w:rFonts w:ascii="Arial" w:hAnsi="Arial"/>
          <w:sz w:val="22"/>
          <w:szCs w:val="22"/>
        </w:rPr>
        <w:t>20</w:t>
      </w:r>
      <w:r w:rsidR="00EE5387" w:rsidRPr="00DF38D1">
        <w:rPr>
          <w:rFonts w:ascii="Arial" w:hAnsi="Arial"/>
          <w:sz w:val="22"/>
          <w:szCs w:val="22"/>
        </w:rPr>
        <w:t>20</w:t>
      </w:r>
      <w:r w:rsidR="008A0FA5" w:rsidRPr="00DF38D1">
        <w:rPr>
          <w:rFonts w:ascii="Arial" w:hAnsi="Arial"/>
          <w:sz w:val="22"/>
          <w:szCs w:val="22"/>
        </w:rPr>
        <w:t xml:space="preserve"> and </w:t>
      </w:r>
      <w:r w:rsidR="005B0363" w:rsidRPr="00DF38D1">
        <w:rPr>
          <w:rFonts w:ascii="Arial" w:hAnsi="Arial"/>
          <w:sz w:val="22"/>
          <w:szCs w:val="22"/>
        </w:rPr>
        <w:t>201</w:t>
      </w:r>
      <w:r w:rsidR="00EE5387" w:rsidRPr="00DF38D1">
        <w:rPr>
          <w:rFonts w:ascii="Arial" w:hAnsi="Arial"/>
          <w:sz w:val="22"/>
          <w:szCs w:val="22"/>
        </w:rPr>
        <w:t>9</w:t>
      </w:r>
      <w:r w:rsidR="008A0FA5" w:rsidRPr="00DF38D1">
        <w:rPr>
          <w:rFonts w:ascii="Arial" w:hAnsi="Arial"/>
          <w:sz w:val="22"/>
          <w:szCs w:val="22"/>
        </w:rPr>
        <w:t xml:space="preserve">, the balances of the accounts between the </w:t>
      </w:r>
      <w:r w:rsidR="008B58D9">
        <w:rPr>
          <w:rFonts w:ascii="Arial" w:hAnsi="Arial"/>
          <w:sz w:val="22"/>
          <w:szCs w:val="22"/>
        </w:rPr>
        <w:t>Group</w:t>
      </w:r>
      <w:r w:rsidR="008A0FA5" w:rsidRPr="00DF38D1">
        <w:rPr>
          <w:rFonts w:ascii="Arial" w:hAnsi="Arial"/>
          <w:sz w:val="22"/>
          <w:szCs w:val="22"/>
        </w:rPr>
        <w:t xml:space="preserve"> and those related companies are as follows:</w:t>
      </w:r>
    </w:p>
    <w:p w14:paraId="06285378" w14:textId="77777777" w:rsidR="008A0FA5" w:rsidRPr="00DF38D1" w:rsidRDefault="008A0FA5" w:rsidP="008A0FA5">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91" w:type="dxa"/>
        <w:tblInd w:w="450" w:type="dxa"/>
        <w:tblLayout w:type="fixed"/>
        <w:tblLook w:val="0000" w:firstRow="0" w:lastRow="0" w:firstColumn="0" w:lastColumn="0" w:noHBand="0" w:noVBand="0"/>
      </w:tblPr>
      <w:tblGrid>
        <w:gridCol w:w="3778"/>
        <w:gridCol w:w="1352"/>
        <w:gridCol w:w="1341"/>
        <w:gridCol w:w="6"/>
        <w:gridCol w:w="1364"/>
        <w:gridCol w:w="1350"/>
      </w:tblGrid>
      <w:tr w:rsidR="008A0FA5" w:rsidRPr="00DF38D1" w14:paraId="36566B64" w14:textId="77777777" w:rsidTr="00676BA8">
        <w:tc>
          <w:tcPr>
            <w:tcW w:w="3778" w:type="dxa"/>
          </w:tcPr>
          <w:p w14:paraId="5416DC83" w14:textId="77777777" w:rsidR="008A0FA5" w:rsidRPr="00DF38D1" w:rsidRDefault="008A0FA5" w:rsidP="00201C81">
            <w:pPr>
              <w:spacing w:line="300" w:lineRule="exact"/>
              <w:ind w:right="-36"/>
              <w:jc w:val="center"/>
              <w:rPr>
                <w:rFonts w:ascii="Arial" w:hAnsi="Arial" w:cs="Arial"/>
                <w:sz w:val="16"/>
                <w:szCs w:val="16"/>
              </w:rPr>
            </w:pPr>
          </w:p>
        </w:tc>
        <w:tc>
          <w:tcPr>
            <w:tcW w:w="2699" w:type="dxa"/>
            <w:gridSpan w:val="3"/>
          </w:tcPr>
          <w:p w14:paraId="0C167718" w14:textId="77777777" w:rsidR="008A0FA5" w:rsidRPr="00DF38D1" w:rsidRDefault="008A0FA5"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4" w:type="dxa"/>
            <w:gridSpan w:val="2"/>
          </w:tcPr>
          <w:p w14:paraId="54E37D9A" w14:textId="77777777" w:rsidR="008A0FA5" w:rsidRPr="00DF38D1" w:rsidRDefault="008A0FA5"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8A0FA5" w:rsidRPr="00DF38D1" w14:paraId="1A7C3C6D" w14:textId="77777777" w:rsidTr="00676BA8">
        <w:tc>
          <w:tcPr>
            <w:tcW w:w="3778" w:type="dxa"/>
          </w:tcPr>
          <w:p w14:paraId="2C62AB21" w14:textId="77777777" w:rsidR="008A0FA5" w:rsidRPr="00DF38D1" w:rsidRDefault="008A0FA5" w:rsidP="00201C81">
            <w:pPr>
              <w:spacing w:line="300" w:lineRule="exact"/>
              <w:ind w:right="-36"/>
              <w:jc w:val="center"/>
              <w:rPr>
                <w:rFonts w:ascii="Arial" w:hAnsi="Arial" w:cs="Arial"/>
                <w:sz w:val="16"/>
                <w:szCs w:val="16"/>
              </w:rPr>
            </w:pPr>
          </w:p>
        </w:tc>
        <w:tc>
          <w:tcPr>
            <w:tcW w:w="1352" w:type="dxa"/>
          </w:tcPr>
          <w:p w14:paraId="604BD59F" w14:textId="3D43E9AA" w:rsidR="008A0FA5" w:rsidRPr="00DF38D1" w:rsidRDefault="005B0363"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w:t>
            </w:r>
            <w:r w:rsidR="00EE5387" w:rsidRPr="00DF38D1">
              <w:rPr>
                <w:rFonts w:ascii="Arial" w:hAnsi="Arial" w:cs="Arial"/>
                <w:sz w:val="16"/>
                <w:szCs w:val="16"/>
              </w:rPr>
              <w:t>20</w:t>
            </w:r>
          </w:p>
        </w:tc>
        <w:tc>
          <w:tcPr>
            <w:tcW w:w="1347" w:type="dxa"/>
            <w:gridSpan w:val="2"/>
          </w:tcPr>
          <w:p w14:paraId="584F1D49" w14:textId="393DBF58" w:rsidR="008A0FA5" w:rsidRPr="00DF38D1" w:rsidRDefault="005B0363"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201</w:t>
            </w:r>
            <w:r w:rsidR="00EE5387" w:rsidRPr="00DF38D1">
              <w:rPr>
                <w:rFonts w:ascii="Arial" w:hAnsi="Arial" w:cs="Arial"/>
                <w:sz w:val="16"/>
                <w:szCs w:val="16"/>
              </w:rPr>
              <w:t>9</w:t>
            </w:r>
          </w:p>
        </w:tc>
        <w:tc>
          <w:tcPr>
            <w:tcW w:w="1364" w:type="dxa"/>
          </w:tcPr>
          <w:p w14:paraId="6E236244" w14:textId="5A5671A7" w:rsidR="008A0FA5" w:rsidRPr="00DF38D1" w:rsidRDefault="005B0363"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w:t>
            </w:r>
            <w:r w:rsidR="00EE5387" w:rsidRPr="00DF38D1">
              <w:rPr>
                <w:rFonts w:ascii="Arial" w:hAnsi="Arial" w:cs="Arial"/>
                <w:sz w:val="16"/>
                <w:szCs w:val="16"/>
              </w:rPr>
              <w:t>20</w:t>
            </w:r>
          </w:p>
        </w:tc>
        <w:tc>
          <w:tcPr>
            <w:tcW w:w="1350" w:type="dxa"/>
          </w:tcPr>
          <w:p w14:paraId="5E7DC85B" w14:textId="25B362CC" w:rsidR="008A0FA5" w:rsidRPr="00DF38D1" w:rsidRDefault="005B0363"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201</w:t>
            </w:r>
            <w:r w:rsidR="00EE5387" w:rsidRPr="00DF38D1">
              <w:rPr>
                <w:rFonts w:ascii="Arial" w:hAnsi="Arial" w:cs="Arial"/>
                <w:sz w:val="16"/>
                <w:szCs w:val="16"/>
              </w:rPr>
              <w:t>9</w:t>
            </w:r>
          </w:p>
        </w:tc>
      </w:tr>
      <w:tr w:rsidR="008A0FA5" w:rsidRPr="00DF38D1" w14:paraId="149A03C4" w14:textId="77777777" w:rsidTr="00676BA8">
        <w:tc>
          <w:tcPr>
            <w:tcW w:w="7841" w:type="dxa"/>
            <w:gridSpan w:val="5"/>
          </w:tcPr>
          <w:p w14:paraId="2B26F49F" w14:textId="77777777" w:rsidR="008A0FA5" w:rsidRPr="00DF38D1" w:rsidRDefault="008A0FA5" w:rsidP="00201C81">
            <w:pPr>
              <w:spacing w:line="300" w:lineRule="exact"/>
              <w:ind w:right="-36"/>
              <w:rPr>
                <w:rFonts w:ascii="Arial" w:hAnsi="Arial" w:cs="Arial"/>
                <w:sz w:val="16"/>
                <w:szCs w:val="16"/>
              </w:rPr>
            </w:pPr>
            <w:r w:rsidRPr="00DF38D1">
              <w:rPr>
                <w:rFonts w:ascii="Arial" w:hAnsi="Arial" w:cs="Arial"/>
                <w:b/>
                <w:bCs/>
                <w:sz w:val="16"/>
                <w:szCs w:val="16"/>
              </w:rPr>
              <w:t>Deposit</w:t>
            </w:r>
            <w:r w:rsidR="00412392"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50" w:type="dxa"/>
          </w:tcPr>
          <w:p w14:paraId="10833522" w14:textId="77777777" w:rsidR="008A0FA5" w:rsidRPr="00DF38D1" w:rsidRDefault="008A0FA5" w:rsidP="00201C81">
            <w:pPr>
              <w:spacing w:line="300" w:lineRule="exact"/>
              <w:ind w:right="-36"/>
              <w:jc w:val="right"/>
              <w:rPr>
                <w:rFonts w:ascii="Arial" w:hAnsi="Arial" w:cs="Arial"/>
                <w:sz w:val="16"/>
                <w:szCs w:val="16"/>
              </w:rPr>
            </w:pPr>
          </w:p>
        </w:tc>
      </w:tr>
      <w:tr w:rsidR="008A0FA5" w:rsidRPr="00DF38D1" w14:paraId="6527E597" w14:textId="77777777" w:rsidTr="00676BA8">
        <w:tc>
          <w:tcPr>
            <w:tcW w:w="5130" w:type="dxa"/>
            <w:gridSpan w:val="2"/>
          </w:tcPr>
          <w:p w14:paraId="738F2255" w14:textId="77777777" w:rsidR="008A0FA5" w:rsidRPr="00DF38D1" w:rsidRDefault="008A0FA5" w:rsidP="00201C81">
            <w:pPr>
              <w:spacing w:line="30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(shown under cash and cash equivalents)</w:t>
            </w:r>
          </w:p>
        </w:tc>
        <w:tc>
          <w:tcPr>
            <w:tcW w:w="1347" w:type="dxa"/>
            <w:gridSpan w:val="2"/>
          </w:tcPr>
          <w:p w14:paraId="5525168E" w14:textId="77777777" w:rsidR="008A0FA5" w:rsidRPr="00DF38D1" w:rsidRDefault="008A0FA5" w:rsidP="00201C81">
            <w:pPr>
              <w:spacing w:line="300" w:lineRule="exact"/>
              <w:ind w:right="-36"/>
              <w:jc w:val="center"/>
              <w:rPr>
                <w:rFonts w:ascii="Arial" w:hAnsi="Arial" w:cs="Arial"/>
                <w:sz w:val="16"/>
                <w:szCs w:val="16"/>
              </w:rPr>
            </w:pPr>
          </w:p>
        </w:tc>
        <w:tc>
          <w:tcPr>
            <w:tcW w:w="1364" w:type="dxa"/>
          </w:tcPr>
          <w:p w14:paraId="0ADF3336" w14:textId="77777777" w:rsidR="008A0FA5" w:rsidRPr="00DF38D1" w:rsidRDefault="008A0FA5" w:rsidP="00201C81">
            <w:pPr>
              <w:tabs>
                <w:tab w:val="decimal" w:pos="1062"/>
              </w:tabs>
              <w:spacing w:line="300" w:lineRule="exact"/>
              <w:ind w:right="-43"/>
              <w:jc w:val="both"/>
              <w:rPr>
                <w:rFonts w:ascii="Arial" w:hAnsi="Arial" w:cs="Arial"/>
                <w:sz w:val="16"/>
                <w:szCs w:val="16"/>
              </w:rPr>
            </w:pPr>
          </w:p>
        </w:tc>
        <w:tc>
          <w:tcPr>
            <w:tcW w:w="1350" w:type="dxa"/>
          </w:tcPr>
          <w:p w14:paraId="2FBC4821" w14:textId="77777777" w:rsidR="008A0FA5" w:rsidRPr="00DF38D1" w:rsidRDefault="008A0FA5" w:rsidP="00201C81">
            <w:pPr>
              <w:spacing w:line="300" w:lineRule="exact"/>
              <w:ind w:right="-36"/>
              <w:jc w:val="right"/>
              <w:rPr>
                <w:rFonts w:ascii="Arial" w:hAnsi="Arial" w:cs="Arial"/>
                <w:sz w:val="16"/>
                <w:szCs w:val="16"/>
              </w:rPr>
            </w:pPr>
          </w:p>
        </w:tc>
      </w:tr>
      <w:tr w:rsidR="008A0FA5" w:rsidRPr="00DF38D1" w14:paraId="23232E42" w14:textId="77777777" w:rsidTr="00676BA8">
        <w:tc>
          <w:tcPr>
            <w:tcW w:w="3778" w:type="dxa"/>
          </w:tcPr>
          <w:p w14:paraId="469FB642" w14:textId="77777777" w:rsidR="008A0FA5" w:rsidRPr="00DF38D1" w:rsidRDefault="008A0FA5" w:rsidP="00201C81">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14:paraId="781FEB19" w14:textId="77777777" w:rsidR="008A0FA5" w:rsidRPr="00DF38D1" w:rsidRDefault="008A0FA5" w:rsidP="00201C81">
            <w:pPr>
              <w:spacing w:line="300" w:lineRule="exact"/>
              <w:ind w:right="-36"/>
              <w:jc w:val="right"/>
              <w:rPr>
                <w:rFonts w:ascii="Arial" w:hAnsi="Arial" w:cs="Arial"/>
                <w:sz w:val="16"/>
                <w:szCs w:val="16"/>
              </w:rPr>
            </w:pPr>
          </w:p>
        </w:tc>
        <w:tc>
          <w:tcPr>
            <w:tcW w:w="1347" w:type="dxa"/>
            <w:gridSpan w:val="2"/>
          </w:tcPr>
          <w:p w14:paraId="7B8B1836" w14:textId="77777777" w:rsidR="008A0FA5" w:rsidRPr="00DF38D1" w:rsidRDefault="008A0FA5" w:rsidP="00201C81">
            <w:pPr>
              <w:spacing w:line="300" w:lineRule="exact"/>
              <w:ind w:right="-36"/>
              <w:jc w:val="right"/>
              <w:rPr>
                <w:rFonts w:ascii="Arial" w:hAnsi="Arial" w:cs="Arial"/>
                <w:sz w:val="16"/>
                <w:szCs w:val="16"/>
              </w:rPr>
            </w:pPr>
          </w:p>
        </w:tc>
        <w:tc>
          <w:tcPr>
            <w:tcW w:w="1364" w:type="dxa"/>
          </w:tcPr>
          <w:p w14:paraId="222CD2D2" w14:textId="77777777" w:rsidR="008A0FA5" w:rsidRPr="00DF38D1" w:rsidRDefault="008A0FA5" w:rsidP="00201C81">
            <w:pPr>
              <w:spacing w:line="300" w:lineRule="exact"/>
              <w:ind w:right="-36"/>
              <w:jc w:val="right"/>
              <w:rPr>
                <w:rFonts w:ascii="Arial" w:hAnsi="Arial" w:cs="Arial"/>
                <w:sz w:val="16"/>
                <w:szCs w:val="16"/>
              </w:rPr>
            </w:pPr>
          </w:p>
        </w:tc>
        <w:tc>
          <w:tcPr>
            <w:tcW w:w="1350" w:type="dxa"/>
          </w:tcPr>
          <w:p w14:paraId="2CA077DD" w14:textId="77777777" w:rsidR="008A0FA5" w:rsidRPr="00DF38D1" w:rsidRDefault="008A0FA5" w:rsidP="00201C81">
            <w:pPr>
              <w:spacing w:line="300" w:lineRule="exact"/>
              <w:ind w:right="-36"/>
              <w:jc w:val="right"/>
              <w:rPr>
                <w:rFonts w:ascii="Arial" w:hAnsi="Arial" w:cs="Arial"/>
                <w:sz w:val="16"/>
                <w:szCs w:val="16"/>
              </w:rPr>
            </w:pPr>
          </w:p>
        </w:tc>
      </w:tr>
      <w:tr w:rsidR="00586A66" w:rsidRPr="00DF38D1" w14:paraId="03283C56" w14:textId="77777777" w:rsidTr="00676BA8">
        <w:tc>
          <w:tcPr>
            <w:tcW w:w="3778" w:type="dxa"/>
          </w:tcPr>
          <w:p w14:paraId="17B24CB5" w14:textId="77777777" w:rsidR="00586A66" w:rsidRPr="00DF38D1" w:rsidRDefault="00586A66" w:rsidP="00586A66">
            <w:pPr>
              <w:spacing w:line="30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2" w:type="dxa"/>
          </w:tcPr>
          <w:p w14:paraId="2E356E1B" w14:textId="5B15DF76" w:rsidR="00586A66" w:rsidRPr="00DF38D1" w:rsidRDefault="00550867" w:rsidP="00586A66">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4,843.5</w:t>
            </w:r>
          </w:p>
        </w:tc>
        <w:tc>
          <w:tcPr>
            <w:tcW w:w="1347" w:type="dxa"/>
            <w:gridSpan w:val="2"/>
          </w:tcPr>
          <w:p w14:paraId="52CDDE0B" w14:textId="12EBB4B1" w:rsidR="00586A66" w:rsidRPr="00DF38D1" w:rsidRDefault="00EE5387" w:rsidP="00586A66">
            <w:pPr>
              <w:pBdr>
                <w:bottom w:val="double" w:sz="4" w:space="1" w:color="auto"/>
              </w:pBdr>
              <w:spacing w:line="300" w:lineRule="exact"/>
              <w:ind w:right="-36"/>
              <w:jc w:val="right"/>
              <w:rPr>
                <w:rFonts w:ascii="Arial" w:hAnsi="Arial" w:cs="Arial"/>
                <w:sz w:val="16"/>
                <w:szCs w:val="16"/>
              </w:rPr>
            </w:pPr>
            <w:r w:rsidRPr="00DF38D1">
              <w:rPr>
                <w:rFonts w:ascii="Arial" w:hAnsi="Arial" w:cs="Arial"/>
                <w:sz w:val="16"/>
                <w:szCs w:val="16"/>
              </w:rPr>
              <w:t>3,295.9</w:t>
            </w:r>
          </w:p>
        </w:tc>
        <w:tc>
          <w:tcPr>
            <w:tcW w:w="1364" w:type="dxa"/>
          </w:tcPr>
          <w:p w14:paraId="3ECC3CD7" w14:textId="2C61DE3E" w:rsidR="00586A66" w:rsidRPr="00DF38D1" w:rsidRDefault="00550867" w:rsidP="00586A66">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4,105.6</w:t>
            </w:r>
          </w:p>
        </w:tc>
        <w:tc>
          <w:tcPr>
            <w:tcW w:w="1350" w:type="dxa"/>
          </w:tcPr>
          <w:p w14:paraId="3C46CCB6" w14:textId="70AC2D65" w:rsidR="00586A66" w:rsidRPr="00DF38D1" w:rsidRDefault="00EE5387" w:rsidP="00586A66">
            <w:pPr>
              <w:pBdr>
                <w:bottom w:val="double" w:sz="4" w:space="1" w:color="auto"/>
              </w:pBdr>
              <w:spacing w:line="300" w:lineRule="exact"/>
              <w:ind w:right="-36"/>
              <w:jc w:val="right"/>
              <w:rPr>
                <w:rFonts w:ascii="Arial" w:hAnsi="Arial" w:cs="Arial"/>
                <w:sz w:val="16"/>
                <w:szCs w:val="16"/>
              </w:rPr>
            </w:pPr>
            <w:r w:rsidRPr="00DF38D1">
              <w:rPr>
                <w:rFonts w:ascii="Arial" w:hAnsi="Arial" w:cs="Arial"/>
                <w:sz w:val="16"/>
                <w:szCs w:val="16"/>
              </w:rPr>
              <w:t>2,015.9</w:t>
            </w:r>
          </w:p>
        </w:tc>
      </w:tr>
      <w:tr w:rsidR="008B58D9" w:rsidRPr="00DF38D1" w14:paraId="69ACE257" w14:textId="77777777" w:rsidTr="00676BA8">
        <w:tc>
          <w:tcPr>
            <w:tcW w:w="9191" w:type="dxa"/>
            <w:gridSpan w:val="6"/>
          </w:tcPr>
          <w:p w14:paraId="7399ADC9" w14:textId="424A887C" w:rsidR="008B58D9" w:rsidRPr="00DF38D1" w:rsidRDefault="008B58D9" w:rsidP="008B58D9">
            <w:pPr>
              <w:spacing w:line="300" w:lineRule="exact"/>
              <w:ind w:right="-36"/>
              <w:rPr>
                <w:rFonts w:ascii="Arial" w:hAnsi="Arial" w:cs="Arial"/>
                <w:sz w:val="16"/>
                <w:szCs w:val="16"/>
              </w:rPr>
            </w:pPr>
            <w:r>
              <w:rPr>
                <w:rFonts w:ascii="Arial" w:hAnsi="Arial" w:cs="Arial"/>
                <w:b/>
                <w:bCs/>
                <w:sz w:val="16"/>
                <w:szCs w:val="16"/>
              </w:rPr>
              <w:t xml:space="preserve">Other current financial assets / </w:t>
            </w:r>
            <w:r w:rsidRPr="00DF38D1">
              <w:rPr>
                <w:rFonts w:ascii="Arial" w:hAnsi="Arial" w:cs="Arial"/>
                <w:b/>
                <w:bCs/>
                <w:sz w:val="16"/>
                <w:szCs w:val="16"/>
              </w:rPr>
              <w:t>Current investments (Note 9)</w:t>
            </w:r>
          </w:p>
        </w:tc>
      </w:tr>
      <w:tr w:rsidR="00586A66" w:rsidRPr="00DF38D1" w14:paraId="4DBDABB1" w14:textId="77777777" w:rsidTr="00676BA8">
        <w:tc>
          <w:tcPr>
            <w:tcW w:w="3778" w:type="dxa"/>
          </w:tcPr>
          <w:p w14:paraId="28741A38" w14:textId="77777777" w:rsidR="00586A66" w:rsidRPr="00DF38D1" w:rsidRDefault="00586A66" w:rsidP="00586A66">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tcPr>
          <w:p w14:paraId="091E9E6E" w14:textId="77777777" w:rsidR="00586A66" w:rsidRPr="00DF38D1" w:rsidRDefault="00586A66" w:rsidP="00586A66">
            <w:pPr>
              <w:spacing w:line="300" w:lineRule="exact"/>
              <w:ind w:right="-36"/>
              <w:jc w:val="right"/>
              <w:rPr>
                <w:rFonts w:ascii="Arial" w:hAnsi="Arial" w:cs="Arial"/>
                <w:sz w:val="16"/>
                <w:szCs w:val="16"/>
              </w:rPr>
            </w:pPr>
          </w:p>
        </w:tc>
        <w:tc>
          <w:tcPr>
            <w:tcW w:w="1347" w:type="dxa"/>
            <w:gridSpan w:val="2"/>
          </w:tcPr>
          <w:p w14:paraId="76B08B65" w14:textId="77777777" w:rsidR="00586A66" w:rsidRPr="00DF38D1" w:rsidRDefault="00586A66" w:rsidP="00586A66">
            <w:pPr>
              <w:spacing w:line="300" w:lineRule="exact"/>
              <w:ind w:right="-36"/>
              <w:jc w:val="right"/>
              <w:rPr>
                <w:rFonts w:ascii="Arial" w:hAnsi="Arial" w:cs="Arial"/>
                <w:sz w:val="16"/>
                <w:szCs w:val="16"/>
              </w:rPr>
            </w:pPr>
          </w:p>
        </w:tc>
        <w:tc>
          <w:tcPr>
            <w:tcW w:w="1364" w:type="dxa"/>
          </w:tcPr>
          <w:p w14:paraId="6DE08CB0" w14:textId="77777777" w:rsidR="00586A66" w:rsidRPr="00DF38D1" w:rsidRDefault="00586A66" w:rsidP="00586A66">
            <w:pPr>
              <w:spacing w:line="300" w:lineRule="exact"/>
              <w:ind w:right="-36"/>
              <w:jc w:val="right"/>
              <w:rPr>
                <w:rFonts w:ascii="Arial" w:hAnsi="Arial" w:cs="Arial"/>
                <w:sz w:val="16"/>
                <w:szCs w:val="16"/>
              </w:rPr>
            </w:pPr>
          </w:p>
        </w:tc>
        <w:tc>
          <w:tcPr>
            <w:tcW w:w="1350" w:type="dxa"/>
          </w:tcPr>
          <w:p w14:paraId="5A822476" w14:textId="77777777" w:rsidR="00586A66" w:rsidRPr="00DF38D1" w:rsidRDefault="00586A66" w:rsidP="00586A66">
            <w:pPr>
              <w:spacing w:line="300" w:lineRule="exact"/>
              <w:ind w:right="-36"/>
              <w:jc w:val="right"/>
              <w:rPr>
                <w:rFonts w:ascii="Arial" w:hAnsi="Arial" w:cs="Arial"/>
                <w:sz w:val="16"/>
                <w:szCs w:val="16"/>
              </w:rPr>
            </w:pPr>
          </w:p>
        </w:tc>
      </w:tr>
      <w:tr w:rsidR="00EE5387" w:rsidRPr="00DF38D1" w14:paraId="774537F9" w14:textId="77777777" w:rsidTr="00676BA8">
        <w:tc>
          <w:tcPr>
            <w:tcW w:w="3778" w:type="dxa"/>
          </w:tcPr>
          <w:p w14:paraId="00708391" w14:textId="77777777" w:rsidR="00EE5387" w:rsidRPr="00DF38D1" w:rsidRDefault="00EE5387" w:rsidP="00EE5387">
            <w:pPr>
              <w:spacing w:line="30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14:paraId="7773F21E" w14:textId="19E43C99" w:rsidR="00EE5387" w:rsidRPr="00DF38D1" w:rsidRDefault="00550867" w:rsidP="00EE5387">
            <w:pPr>
              <w:spacing w:line="300" w:lineRule="exact"/>
              <w:ind w:right="-36"/>
              <w:jc w:val="right"/>
              <w:rPr>
                <w:rFonts w:ascii="Arial" w:hAnsi="Arial" w:cs="Arial"/>
                <w:sz w:val="16"/>
                <w:szCs w:val="16"/>
              </w:rPr>
            </w:pPr>
            <w:r>
              <w:rPr>
                <w:rFonts w:ascii="Arial" w:hAnsi="Arial" w:cs="Arial"/>
                <w:sz w:val="16"/>
                <w:szCs w:val="16"/>
              </w:rPr>
              <w:t>30.0</w:t>
            </w:r>
          </w:p>
        </w:tc>
        <w:tc>
          <w:tcPr>
            <w:tcW w:w="1347" w:type="dxa"/>
            <w:gridSpan w:val="2"/>
          </w:tcPr>
          <w:p w14:paraId="361C5BB1" w14:textId="73554A06" w:rsidR="00EE5387" w:rsidRPr="00DF38D1" w:rsidRDefault="00EE5387" w:rsidP="00EE5387">
            <w:pPr>
              <w:spacing w:line="300" w:lineRule="exact"/>
              <w:ind w:right="-36"/>
              <w:jc w:val="right"/>
              <w:rPr>
                <w:rFonts w:ascii="Arial" w:hAnsi="Arial" w:cs="Arial"/>
                <w:sz w:val="16"/>
                <w:szCs w:val="16"/>
              </w:rPr>
            </w:pPr>
            <w:r w:rsidRPr="00DF38D1">
              <w:rPr>
                <w:rFonts w:ascii="Arial" w:hAnsi="Arial" w:cs="Arial"/>
                <w:sz w:val="16"/>
                <w:szCs w:val="16"/>
              </w:rPr>
              <w:t>70.0</w:t>
            </w:r>
          </w:p>
        </w:tc>
        <w:tc>
          <w:tcPr>
            <w:tcW w:w="1364" w:type="dxa"/>
          </w:tcPr>
          <w:p w14:paraId="78F65ECD" w14:textId="1BB56265" w:rsidR="00EE5387" w:rsidRPr="00DF38D1" w:rsidRDefault="00550867" w:rsidP="00EE5387">
            <w:pPr>
              <w:spacing w:line="300" w:lineRule="exact"/>
              <w:ind w:right="-36"/>
              <w:jc w:val="right"/>
              <w:rPr>
                <w:rFonts w:ascii="Arial" w:hAnsi="Arial" w:cs="Arial"/>
                <w:sz w:val="16"/>
                <w:szCs w:val="16"/>
              </w:rPr>
            </w:pPr>
            <w:r>
              <w:rPr>
                <w:rFonts w:ascii="Arial" w:hAnsi="Arial" w:cs="Arial"/>
                <w:sz w:val="16"/>
                <w:szCs w:val="16"/>
              </w:rPr>
              <w:t>-</w:t>
            </w:r>
          </w:p>
        </w:tc>
        <w:tc>
          <w:tcPr>
            <w:tcW w:w="1350" w:type="dxa"/>
          </w:tcPr>
          <w:p w14:paraId="1E9FE5F2" w14:textId="6485F36E" w:rsidR="00EE5387" w:rsidRPr="00DF38D1" w:rsidRDefault="00EE5387" w:rsidP="00EE5387">
            <w:pPr>
              <w:spacing w:line="300" w:lineRule="exact"/>
              <w:ind w:right="-36"/>
              <w:jc w:val="right"/>
              <w:rPr>
                <w:rFonts w:ascii="Arial" w:hAnsi="Arial" w:cs="Arial"/>
                <w:sz w:val="16"/>
                <w:szCs w:val="16"/>
              </w:rPr>
            </w:pPr>
            <w:r w:rsidRPr="00DF38D1">
              <w:rPr>
                <w:rFonts w:ascii="Arial" w:hAnsi="Arial" w:cs="Arial"/>
                <w:sz w:val="16"/>
                <w:szCs w:val="16"/>
              </w:rPr>
              <w:t>-</w:t>
            </w:r>
          </w:p>
        </w:tc>
      </w:tr>
      <w:tr w:rsidR="00EE5387" w:rsidRPr="00DF38D1" w14:paraId="3C7708E0" w14:textId="77777777" w:rsidTr="00676BA8">
        <w:tc>
          <w:tcPr>
            <w:tcW w:w="3778" w:type="dxa"/>
          </w:tcPr>
          <w:p w14:paraId="35813B1A" w14:textId="77777777" w:rsidR="00EE5387" w:rsidRPr="00DF38D1" w:rsidRDefault="00EE5387" w:rsidP="00EE5387">
            <w:pPr>
              <w:spacing w:line="300" w:lineRule="exact"/>
              <w:ind w:right="-108"/>
              <w:jc w:val="both"/>
              <w:rPr>
                <w:rFonts w:ascii="Arial" w:hAnsi="Arial" w:cs="Arial"/>
                <w:sz w:val="16"/>
                <w:szCs w:val="16"/>
                <w:cs/>
              </w:rPr>
            </w:pPr>
            <w:r w:rsidRPr="00DF38D1">
              <w:rPr>
                <w:rFonts w:ascii="Arial" w:hAnsi="Arial" w:cs="Arial"/>
                <w:sz w:val="16"/>
                <w:szCs w:val="16"/>
              </w:rPr>
              <w:t>Land and Houses Fund Management Co., Ltd.</w:t>
            </w:r>
          </w:p>
        </w:tc>
        <w:tc>
          <w:tcPr>
            <w:tcW w:w="1352" w:type="dxa"/>
          </w:tcPr>
          <w:p w14:paraId="39C520CC" w14:textId="7A360674" w:rsidR="00EE5387" w:rsidRPr="00DF38D1" w:rsidRDefault="00550867" w:rsidP="00EE5387">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1,000.5</w:t>
            </w:r>
          </w:p>
        </w:tc>
        <w:tc>
          <w:tcPr>
            <w:tcW w:w="1347" w:type="dxa"/>
            <w:gridSpan w:val="2"/>
          </w:tcPr>
          <w:p w14:paraId="5A880F78" w14:textId="37F6EB2E" w:rsidR="00EE5387" w:rsidRPr="00DF38D1" w:rsidRDefault="00EE5387" w:rsidP="00EE5387">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30C654DF" w14:textId="2B11B64F" w:rsidR="00EE5387" w:rsidRPr="00DF38D1" w:rsidRDefault="00550867" w:rsidP="00EE5387">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1,000.5</w:t>
            </w:r>
          </w:p>
        </w:tc>
        <w:tc>
          <w:tcPr>
            <w:tcW w:w="1350" w:type="dxa"/>
          </w:tcPr>
          <w:p w14:paraId="43B2C687" w14:textId="72BE5FB2" w:rsidR="00EE5387" w:rsidRPr="00DF38D1" w:rsidRDefault="00EE5387" w:rsidP="00EE5387">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r>
      <w:tr w:rsidR="00EE5387" w:rsidRPr="00DF38D1" w14:paraId="53B2DC9E" w14:textId="77777777" w:rsidTr="00676BA8">
        <w:tc>
          <w:tcPr>
            <w:tcW w:w="3778" w:type="dxa"/>
          </w:tcPr>
          <w:p w14:paraId="3D9C5F6E" w14:textId="77777777" w:rsidR="00EE5387" w:rsidRPr="00DF38D1" w:rsidRDefault="00EE5387" w:rsidP="00EE5387">
            <w:pPr>
              <w:spacing w:line="30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14:paraId="3305C193" w14:textId="41DECEEE" w:rsidR="00EE5387" w:rsidRPr="00DF38D1" w:rsidRDefault="00550867" w:rsidP="00EE5387">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1,030.5</w:t>
            </w:r>
          </w:p>
        </w:tc>
        <w:tc>
          <w:tcPr>
            <w:tcW w:w="1347" w:type="dxa"/>
            <w:gridSpan w:val="2"/>
          </w:tcPr>
          <w:p w14:paraId="7EDFEA3B" w14:textId="6D5BC45F" w:rsidR="00EE5387" w:rsidRPr="00DF38D1" w:rsidRDefault="00EE5387" w:rsidP="00EE5387">
            <w:pPr>
              <w:pBdr>
                <w:bottom w:val="double" w:sz="4" w:space="1" w:color="auto"/>
              </w:pBdr>
              <w:spacing w:line="300" w:lineRule="exact"/>
              <w:ind w:right="-36"/>
              <w:jc w:val="right"/>
              <w:rPr>
                <w:rFonts w:ascii="Arial" w:hAnsi="Arial" w:cs="Arial"/>
                <w:sz w:val="16"/>
                <w:szCs w:val="16"/>
              </w:rPr>
            </w:pPr>
            <w:r w:rsidRPr="00DF38D1">
              <w:rPr>
                <w:rFonts w:ascii="Arial" w:hAnsi="Arial" w:cs="Arial"/>
                <w:sz w:val="16"/>
                <w:szCs w:val="16"/>
              </w:rPr>
              <w:t>70.0</w:t>
            </w:r>
          </w:p>
        </w:tc>
        <w:tc>
          <w:tcPr>
            <w:tcW w:w="1364" w:type="dxa"/>
          </w:tcPr>
          <w:p w14:paraId="6F29E4B9" w14:textId="684FC8E8" w:rsidR="00EE5387" w:rsidRPr="00DF38D1" w:rsidRDefault="00550867" w:rsidP="00EE5387">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1,000.5</w:t>
            </w:r>
          </w:p>
        </w:tc>
        <w:tc>
          <w:tcPr>
            <w:tcW w:w="1350" w:type="dxa"/>
          </w:tcPr>
          <w:p w14:paraId="353880D3" w14:textId="5F5F700C" w:rsidR="00EE5387" w:rsidRPr="00DF38D1" w:rsidRDefault="00EE5387" w:rsidP="00EE5387">
            <w:pPr>
              <w:pBdr>
                <w:bottom w:val="doub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r>
      <w:tr w:rsidR="00586A66" w:rsidRPr="00DF38D1" w14:paraId="37C3FAA2" w14:textId="77777777" w:rsidTr="00676BA8">
        <w:tc>
          <w:tcPr>
            <w:tcW w:w="7841" w:type="dxa"/>
            <w:gridSpan w:val="5"/>
          </w:tcPr>
          <w:p w14:paraId="0FC67B8F" w14:textId="77777777" w:rsidR="00586A66" w:rsidRPr="00DF38D1" w:rsidRDefault="00586A66" w:rsidP="00586A66">
            <w:pPr>
              <w:spacing w:line="300" w:lineRule="exact"/>
              <w:ind w:right="-36"/>
              <w:rPr>
                <w:rFonts w:ascii="Arial" w:hAnsi="Arial" w:cs="Arial"/>
                <w:sz w:val="16"/>
                <w:szCs w:val="16"/>
              </w:rPr>
            </w:pPr>
            <w:r w:rsidRPr="00DF38D1">
              <w:rPr>
                <w:rFonts w:ascii="Arial" w:hAnsi="Arial" w:cs="Arial"/>
                <w:b/>
                <w:bCs/>
                <w:sz w:val="16"/>
                <w:szCs w:val="16"/>
              </w:rPr>
              <w:t xml:space="preserve">Amounts due from and accounts receivables - related parties (Note </w:t>
            </w:r>
            <w:r w:rsidR="00412392" w:rsidRPr="00DF38D1">
              <w:rPr>
                <w:rFonts w:ascii="Arial" w:hAnsi="Arial" w:cs="Arial"/>
                <w:b/>
                <w:bCs/>
                <w:sz w:val="16"/>
                <w:szCs w:val="16"/>
              </w:rPr>
              <w:t>10</w:t>
            </w:r>
            <w:r w:rsidRPr="00DF38D1">
              <w:rPr>
                <w:rFonts w:ascii="Arial" w:hAnsi="Arial" w:cs="Arial"/>
                <w:b/>
                <w:bCs/>
                <w:sz w:val="16"/>
                <w:szCs w:val="16"/>
              </w:rPr>
              <w:t>)</w:t>
            </w:r>
          </w:p>
        </w:tc>
        <w:tc>
          <w:tcPr>
            <w:tcW w:w="1350" w:type="dxa"/>
          </w:tcPr>
          <w:p w14:paraId="4C7ECE7A" w14:textId="77777777" w:rsidR="00586A66" w:rsidRPr="00DF38D1" w:rsidRDefault="00586A66" w:rsidP="00586A66">
            <w:pPr>
              <w:spacing w:line="300" w:lineRule="exact"/>
              <w:ind w:right="-36"/>
              <w:jc w:val="right"/>
              <w:rPr>
                <w:rFonts w:ascii="Arial" w:hAnsi="Arial" w:cs="Arial"/>
                <w:sz w:val="16"/>
                <w:szCs w:val="16"/>
              </w:rPr>
            </w:pPr>
          </w:p>
        </w:tc>
      </w:tr>
      <w:tr w:rsidR="00586A66" w:rsidRPr="00DF38D1" w14:paraId="437063A5" w14:textId="77777777" w:rsidTr="00676BA8">
        <w:tc>
          <w:tcPr>
            <w:tcW w:w="3778" w:type="dxa"/>
          </w:tcPr>
          <w:p w14:paraId="7472EA4C" w14:textId="77777777" w:rsidR="00586A66" w:rsidRPr="00DF38D1" w:rsidRDefault="00586A66" w:rsidP="00586A66">
            <w:pPr>
              <w:spacing w:line="300" w:lineRule="exact"/>
              <w:ind w:right="-36"/>
              <w:jc w:val="both"/>
              <w:rPr>
                <w:rFonts w:ascii="Arial" w:hAnsi="Arial" w:cs="Arial"/>
                <w:sz w:val="16"/>
                <w:szCs w:val="16"/>
                <w:u w:val="single"/>
                <w:cs/>
              </w:rPr>
            </w:pPr>
            <w:r w:rsidRPr="00DF38D1">
              <w:rPr>
                <w:rFonts w:ascii="Arial" w:hAnsi="Arial" w:cs="Arial"/>
                <w:sz w:val="16"/>
                <w:szCs w:val="16"/>
                <w:u w:val="single"/>
              </w:rPr>
              <w:t>Subsidiaries</w:t>
            </w:r>
          </w:p>
        </w:tc>
        <w:tc>
          <w:tcPr>
            <w:tcW w:w="1352" w:type="dxa"/>
          </w:tcPr>
          <w:p w14:paraId="77935074" w14:textId="77777777" w:rsidR="00586A66" w:rsidRPr="00DF38D1" w:rsidRDefault="00586A66" w:rsidP="00586A66">
            <w:pPr>
              <w:spacing w:line="300" w:lineRule="exact"/>
              <w:ind w:right="-36"/>
              <w:jc w:val="right"/>
              <w:rPr>
                <w:rFonts w:ascii="Arial" w:hAnsi="Arial" w:cs="Arial"/>
                <w:sz w:val="16"/>
                <w:szCs w:val="16"/>
              </w:rPr>
            </w:pPr>
          </w:p>
        </w:tc>
        <w:tc>
          <w:tcPr>
            <w:tcW w:w="1347" w:type="dxa"/>
            <w:gridSpan w:val="2"/>
          </w:tcPr>
          <w:p w14:paraId="6982733D" w14:textId="77777777" w:rsidR="00586A66" w:rsidRPr="00DF38D1" w:rsidRDefault="00586A66" w:rsidP="00586A66">
            <w:pPr>
              <w:spacing w:line="300" w:lineRule="exact"/>
              <w:ind w:right="-36"/>
              <w:jc w:val="right"/>
              <w:rPr>
                <w:rFonts w:ascii="Arial" w:hAnsi="Arial" w:cs="Arial"/>
                <w:sz w:val="16"/>
                <w:szCs w:val="16"/>
              </w:rPr>
            </w:pPr>
          </w:p>
        </w:tc>
        <w:tc>
          <w:tcPr>
            <w:tcW w:w="1364" w:type="dxa"/>
          </w:tcPr>
          <w:p w14:paraId="4C8BEA2A" w14:textId="77777777" w:rsidR="00586A66" w:rsidRPr="00DF38D1" w:rsidRDefault="00586A66" w:rsidP="00586A66">
            <w:pPr>
              <w:spacing w:line="300" w:lineRule="exact"/>
              <w:ind w:right="-36"/>
              <w:jc w:val="right"/>
              <w:rPr>
                <w:rFonts w:ascii="Arial" w:hAnsi="Arial" w:cs="Arial"/>
                <w:sz w:val="16"/>
                <w:szCs w:val="16"/>
              </w:rPr>
            </w:pPr>
          </w:p>
        </w:tc>
        <w:tc>
          <w:tcPr>
            <w:tcW w:w="1350" w:type="dxa"/>
          </w:tcPr>
          <w:p w14:paraId="2EA32287" w14:textId="77777777" w:rsidR="00586A66" w:rsidRPr="00DF38D1" w:rsidRDefault="00586A66" w:rsidP="00586A66">
            <w:pPr>
              <w:spacing w:line="300" w:lineRule="exact"/>
              <w:ind w:right="-36"/>
              <w:jc w:val="right"/>
              <w:rPr>
                <w:rFonts w:ascii="Arial" w:hAnsi="Arial" w:cs="Arial"/>
                <w:sz w:val="16"/>
                <w:szCs w:val="16"/>
              </w:rPr>
            </w:pPr>
          </w:p>
        </w:tc>
      </w:tr>
      <w:tr w:rsidR="00586A66" w:rsidRPr="00DF38D1" w14:paraId="0B8EF79A" w14:textId="77777777" w:rsidTr="00676BA8">
        <w:tc>
          <w:tcPr>
            <w:tcW w:w="7841" w:type="dxa"/>
            <w:gridSpan w:val="5"/>
          </w:tcPr>
          <w:p w14:paraId="49AB792C" w14:textId="77777777" w:rsidR="00586A66" w:rsidRPr="00DF38D1" w:rsidRDefault="00586A66" w:rsidP="00586A66">
            <w:pPr>
              <w:spacing w:line="30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50" w:type="dxa"/>
          </w:tcPr>
          <w:p w14:paraId="52546AB8" w14:textId="77777777" w:rsidR="00586A66" w:rsidRPr="00DF38D1" w:rsidRDefault="00586A66" w:rsidP="00586A66">
            <w:pPr>
              <w:spacing w:line="300" w:lineRule="exact"/>
              <w:ind w:right="-36"/>
              <w:jc w:val="right"/>
              <w:rPr>
                <w:rFonts w:ascii="Arial" w:hAnsi="Arial" w:cs="Arial"/>
                <w:sz w:val="16"/>
                <w:szCs w:val="16"/>
              </w:rPr>
            </w:pPr>
          </w:p>
        </w:tc>
      </w:tr>
      <w:tr w:rsidR="009B001B" w:rsidRPr="00DF38D1" w14:paraId="22C8E052" w14:textId="77777777" w:rsidTr="00676BA8">
        <w:tc>
          <w:tcPr>
            <w:tcW w:w="3778" w:type="dxa"/>
          </w:tcPr>
          <w:p w14:paraId="2B1B249D" w14:textId="03444D52" w:rsidR="009B001B" w:rsidRPr="00DF38D1" w:rsidRDefault="008B58D9" w:rsidP="009B001B">
            <w:pPr>
              <w:spacing w:line="300" w:lineRule="exact"/>
              <w:ind w:right="-43"/>
              <w:rPr>
                <w:rFonts w:ascii="Arial" w:hAnsi="Arial" w:cs="Arial"/>
                <w:sz w:val="16"/>
                <w:szCs w:val="16"/>
              </w:rPr>
            </w:pPr>
            <w:r w:rsidRPr="00DF38D1">
              <w:rPr>
                <w:rFonts w:ascii="Arial" w:hAnsi="Arial" w:cs="Arial"/>
                <w:sz w:val="16"/>
                <w:szCs w:val="16"/>
              </w:rPr>
              <w:t>L H Asset Co., Ltd.</w:t>
            </w:r>
          </w:p>
        </w:tc>
        <w:tc>
          <w:tcPr>
            <w:tcW w:w="1352" w:type="dxa"/>
          </w:tcPr>
          <w:p w14:paraId="4B585A6D" w14:textId="57DB6C2F" w:rsidR="009B001B" w:rsidRPr="00DF38D1" w:rsidRDefault="00550867" w:rsidP="009B001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1791D4B4" w14:textId="77777777" w:rsidR="009B001B" w:rsidRPr="00DF38D1" w:rsidRDefault="009B001B" w:rsidP="009B001B">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5099AD58" w14:textId="761A6674" w:rsidR="009B001B" w:rsidRPr="00DF38D1" w:rsidRDefault="00550867" w:rsidP="009B001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9.4</w:t>
            </w:r>
          </w:p>
        </w:tc>
        <w:tc>
          <w:tcPr>
            <w:tcW w:w="1350" w:type="dxa"/>
          </w:tcPr>
          <w:p w14:paraId="329BEC66" w14:textId="56AC47A1" w:rsidR="009B001B" w:rsidRPr="00DF38D1" w:rsidRDefault="008B58D9" w:rsidP="009B001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1.7</w:t>
            </w:r>
          </w:p>
        </w:tc>
      </w:tr>
      <w:tr w:rsidR="009B001B" w:rsidRPr="00DF38D1" w14:paraId="320E1F8B" w14:textId="77777777" w:rsidTr="00676BA8">
        <w:tc>
          <w:tcPr>
            <w:tcW w:w="3778" w:type="dxa"/>
          </w:tcPr>
          <w:p w14:paraId="0F526669" w14:textId="77777777" w:rsidR="009B001B" w:rsidRPr="00DF38D1" w:rsidRDefault="009B001B" w:rsidP="009B001B">
            <w:pPr>
              <w:spacing w:line="300" w:lineRule="exact"/>
              <w:ind w:right="-36"/>
              <w:rPr>
                <w:rFonts w:ascii="Arial" w:hAnsi="Arial" w:cs="Arial"/>
                <w:sz w:val="16"/>
                <w:szCs w:val="16"/>
                <w:cs/>
              </w:rPr>
            </w:pPr>
          </w:p>
        </w:tc>
        <w:tc>
          <w:tcPr>
            <w:tcW w:w="1352" w:type="dxa"/>
          </w:tcPr>
          <w:p w14:paraId="672F7B98" w14:textId="17D2233D" w:rsidR="009B001B" w:rsidRPr="00DF38D1" w:rsidRDefault="00550867" w:rsidP="009B001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23A571ED" w14:textId="77777777" w:rsidR="009B001B" w:rsidRPr="00DF38D1" w:rsidRDefault="009B001B" w:rsidP="009B001B">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1D1066AB" w14:textId="333163B4" w:rsidR="009B001B" w:rsidRPr="00DF38D1" w:rsidRDefault="00550867" w:rsidP="009B001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9.4</w:t>
            </w:r>
          </w:p>
        </w:tc>
        <w:tc>
          <w:tcPr>
            <w:tcW w:w="1350" w:type="dxa"/>
          </w:tcPr>
          <w:p w14:paraId="193F723C" w14:textId="43535125" w:rsidR="009B001B" w:rsidRPr="00DF38D1" w:rsidRDefault="009B001B" w:rsidP="009B001B">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1.7</w:t>
            </w:r>
          </w:p>
        </w:tc>
      </w:tr>
      <w:tr w:rsidR="004D0287" w:rsidRPr="00DF38D1" w14:paraId="60595AE2" w14:textId="77777777" w:rsidTr="00676BA8">
        <w:tc>
          <w:tcPr>
            <w:tcW w:w="3778" w:type="dxa"/>
          </w:tcPr>
          <w:p w14:paraId="62DCF6BA" w14:textId="63B0EFBC" w:rsidR="004D0287" w:rsidRPr="00DF38D1" w:rsidRDefault="004D0287" w:rsidP="00586A66">
            <w:pPr>
              <w:spacing w:line="27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52" w:type="dxa"/>
          </w:tcPr>
          <w:p w14:paraId="51F2389A" w14:textId="77777777" w:rsidR="004D0287" w:rsidRPr="00DF38D1" w:rsidRDefault="004D0287" w:rsidP="00586A66">
            <w:pPr>
              <w:spacing w:line="270" w:lineRule="exact"/>
              <w:ind w:right="-36"/>
              <w:jc w:val="right"/>
              <w:rPr>
                <w:rFonts w:ascii="Arial" w:hAnsi="Arial" w:cs="Arial"/>
                <w:sz w:val="16"/>
                <w:szCs w:val="16"/>
              </w:rPr>
            </w:pPr>
          </w:p>
        </w:tc>
        <w:tc>
          <w:tcPr>
            <w:tcW w:w="1347" w:type="dxa"/>
            <w:gridSpan w:val="2"/>
          </w:tcPr>
          <w:p w14:paraId="54724F86" w14:textId="77777777" w:rsidR="004D0287" w:rsidRPr="00DF38D1" w:rsidRDefault="004D0287" w:rsidP="00586A66">
            <w:pPr>
              <w:spacing w:line="270" w:lineRule="exact"/>
              <w:ind w:right="-36"/>
              <w:jc w:val="right"/>
              <w:rPr>
                <w:rFonts w:ascii="Arial" w:hAnsi="Arial" w:cs="Arial"/>
                <w:sz w:val="16"/>
                <w:szCs w:val="16"/>
              </w:rPr>
            </w:pPr>
          </w:p>
        </w:tc>
        <w:tc>
          <w:tcPr>
            <w:tcW w:w="1364" w:type="dxa"/>
          </w:tcPr>
          <w:p w14:paraId="4061B0E1" w14:textId="77777777" w:rsidR="004D0287" w:rsidRPr="00DF38D1" w:rsidRDefault="004D0287" w:rsidP="00586A66">
            <w:pPr>
              <w:spacing w:line="270" w:lineRule="exact"/>
              <w:ind w:right="-36"/>
              <w:jc w:val="right"/>
              <w:rPr>
                <w:rFonts w:ascii="Arial" w:hAnsi="Arial" w:cs="Arial"/>
                <w:sz w:val="16"/>
                <w:szCs w:val="16"/>
              </w:rPr>
            </w:pPr>
          </w:p>
        </w:tc>
        <w:tc>
          <w:tcPr>
            <w:tcW w:w="1350" w:type="dxa"/>
          </w:tcPr>
          <w:p w14:paraId="7ECB8279" w14:textId="77777777" w:rsidR="004D0287" w:rsidRPr="00DF38D1" w:rsidRDefault="004D0287" w:rsidP="00586A66">
            <w:pPr>
              <w:spacing w:line="270" w:lineRule="exact"/>
              <w:ind w:right="-36"/>
              <w:jc w:val="right"/>
              <w:rPr>
                <w:rFonts w:ascii="Arial" w:hAnsi="Arial" w:cs="Arial"/>
                <w:sz w:val="16"/>
                <w:szCs w:val="16"/>
              </w:rPr>
            </w:pPr>
          </w:p>
        </w:tc>
      </w:tr>
      <w:tr w:rsidR="009B001B" w:rsidRPr="00DF38D1" w14:paraId="21271B70" w14:textId="77777777" w:rsidTr="00676BA8">
        <w:tc>
          <w:tcPr>
            <w:tcW w:w="3778" w:type="dxa"/>
          </w:tcPr>
          <w:p w14:paraId="5F0084EA" w14:textId="77777777" w:rsidR="009B001B" w:rsidRPr="00DF38D1" w:rsidRDefault="009B001B" w:rsidP="009B001B">
            <w:pPr>
              <w:spacing w:line="270" w:lineRule="exact"/>
              <w:ind w:right="-36"/>
              <w:jc w:val="both"/>
              <w:rPr>
                <w:rFonts w:ascii="Arial" w:hAnsi="Arial"/>
                <w:sz w:val="16"/>
                <w:szCs w:val="16"/>
              </w:rPr>
            </w:pPr>
            <w:r w:rsidRPr="00DF38D1">
              <w:rPr>
                <w:rFonts w:ascii="Arial" w:hAnsi="Arial"/>
                <w:sz w:val="16"/>
                <w:szCs w:val="16"/>
              </w:rPr>
              <w:t>Quality Houses Leasehold Property Fund</w:t>
            </w:r>
          </w:p>
        </w:tc>
        <w:tc>
          <w:tcPr>
            <w:tcW w:w="1352" w:type="dxa"/>
            <w:vAlign w:val="bottom"/>
          </w:tcPr>
          <w:p w14:paraId="31F7E5AB" w14:textId="46342607" w:rsidR="009B001B" w:rsidRPr="00DF38D1" w:rsidRDefault="00550867" w:rsidP="009B001B">
            <w:pPr>
              <w:spacing w:line="270" w:lineRule="exact"/>
              <w:ind w:right="-36"/>
              <w:jc w:val="right"/>
              <w:rPr>
                <w:rFonts w:ascii="Arial" w:hAnsi="Arial" w:cs="Arial"/>
                <w:sz w:val="16"/>
                <w:szCs w:val="16"/>
              </w:rPr>
            </w:pPr>
            <w:r>
              <w:rPr>
                <w:rFonts w:ascii="Arial" w:hAnsi="Arial" w:cs="Arial"/>
                <w:sz w:val="16"/>
                <w:szCs w:val="16"/>
              </w:rPr>
              <w:t>1.0</w:t>
            </w:r>
          </w:p>
        </w:tc>
        <w:tc>
          <w:tcPr>
            <w:tcW w:w="1347" w:type="dxa"/>
            <w:gridSpan w:val="2"/>
            <w:vAlign w:val="bottom"/>
          </w:tcPr>
          <w:p w14:paraId="0E3290BD" w14:textId="43EF0646" w:rsidR="009B001B" w:rsidRPr="00DF38D1" w:rsidRDefault="009B001B" w:rsidP="009B001B">
            <w:pPr>
              <w:spacing w:line="270" w:lineRule="exact"/>
              <w:ind w:right="-36"/>
              <w:jc w:val="right"/>
              <w:rPr>
                <w:rFonts w:ascii="Arial" w:hAnsi="Arial" w:cs="Arial"/>
                <w:sz w:val="16"/>
                <w:szCs w:val="16"/>
              </w:rPr>
            </w:pPr>
            <w:r w:rsidRPr="00DF38D1">
              <w:rPr>
                <w:rFonts w:ascii="Arial" w:hAnsi="Arial" w:cs="Arial"/>
                <w:sz w:val="16"/>
                <w:szCs w:val="16"/>
              </w:rPr>
              <w:t>1.6</w:t>
            </w:r>
          </w:p>
        </w:tc>
        <w:tc>
          <w:tcPr>
            <w:tcW w:w="1364" w:type="dxa"/>
            <w:vAlign w:val="bottom"/>
          </w:tcPr>
          <w:p w14:paraId="44E75E4E" w14:textId="08CABADF" w:rsidR="009B001B" w:rsidRPr="00DF38D1" w:rsidRDefault="00550867" w:rsidP="009B001B">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B19A049" w14:textId="3955A424" w:rsidR="009B001B" w:rsidRPr="00DF38D1" w:rsidRDefault="009B001B" w:rsidP="009B001B">
            <w:pPr>
              <w:spacing w:line="270" w:lineRule="exact"/>
              <w:ind w:right="-36"/>
              <w:jc w:val="right"/>
              <w:rPr>
                <w:rFonts w:ascii="Arial" w:hAnsi="Arial" w:cs="Arial"/>
                <w:sz w:val="16"/>
                <w:szCs w:val="16"/>
              </w:rPr>
            </w:pPr>
            <w:r w:rsidRPr="00DF38D1">
              <w:rPr>
                <w:rFonts w:ascii="Arial" w:hAnsi="Arial" w:cs="Arial"/>
                <w:sz w:val="16"/>
                <w:szCs w:val="16"/>
              </w:rPr>
              <w:t>-</w:t>
            </w:r>
          </w:p>
        </w:tc>
      </w:tr>
      <w:tr w:rsidR="009B001B" w:rsidRPr="00DF38D1" w14:paraId="1A5376B2" w14:textId="77777777" w:rsidTr="00676BA8">
        <w:tc>
          <w:tcPr>
            <w:tcW w:w="3778" w:type="dxa"/>
          </w:tcPr>
          <w:p w14:paraId="74546888" w14:textId="77777777" w:rsidR="009B001B" w:rsidRPr="00DF38D1" w:rsidRDefault="009B001B" w:rsidP="009B001B">
            <w:pPr>
              <w:spacing w:line="270" w:lineRule="exact"/>
              <w:ind w:right="-43"/>
              <w:jc w:val="both"/>
              <w:rPr>
                <w:rFonts w:ascii="Arial" w:hAnsi="Arial"/>
                <w:sz w:val="16"/>
                <w:szCs w:val="16"/>
              </w:rPr>
            </w:pPr>
            <w:r w:rsidRPr="00DF38D1">
              <w:rPr>
                <w:rFonts w:ascii="Arial" w:hAnsi="Arial"/>
                <w:sz w:val="16"/>
                <w:szCs w:val="16"/>
              </w:rPr>
              <w:t>Land and Houses Freehold and Leasehold</w:t>
            </w:r>
          </w:p>
        </w:tc>
        <w:tc>
          <w:tcPr>
            <w:tcW w:w="1352" w:type="dxa"/>
            <w:vAlign w:val="bottom"/>
          </w:tcPr>
          <w:p w14:paraId="653B293B" w14:textId="77777777" w:rsidR="009B001B" w:rsidRPr="00DF38D1" w:rsidRDefault="009B001B" w:rsidP="009B001B">
            <w:pPr>
              <w:spacing w:line="270" w:lineRule="exact"/>
              <w:ind w:right="-36"/>
              <w:jc w:val="right"/>
              <w:rPr>
                <w:rFonts w:ascii="Arial" w:hAnsi="Arial" w:cs="Arial"/>
                <w:sz w:val="16"/>
                <w:szCs w:val="16"/>
              </w:rPr>
            </w:pPr>
          </w:p>
        </w:tc>
        <w:tc>
          <w:tcPr>
            <w:tcW w:w="1347" w:type="dxa"/>
            <w:gridSpan w:val="2"/>
            <w:vAlign w:val="bottom"/>
          </w:tcPr>
          <w:p w14:paraId="29A9B824" w14:textId="77777777" w:rsidR="009B001B" w:rsidRPr="00DF38D1" w:rsidRDefault="009B001B" w:rsidP="009B001B">
            <w:pPr>
              <w:spacing w:line="270" w:lineRule="exact"/>
              <w:ind w:right="-36"/>
              <w:jc w:val="right"/>
              <w:rPr>
                <w:rFonts w:ascii="Arial" w:hAnsi="Arial" w:cs="Arial"/>
                <w:sz w:val="16"/>
                <w:szCs w:val="16"/>
              </w:rPr>
            </w:pPr>
          </w:p>
        </w:tc>
        <w:tc>
          <w:tcPr>
            <w:tcW w:w="1364" w:type="dxa"/>
            <w:vAlign w:val="bottom"/>
          </w:tcPr>
          <w:p w14:paraId="6F0A12A5" w14:textId="77777777" w:rsidR="009B001B" w:rsidRPr="00DF38D1" w:rsidRDefault="009B001B" w:rsidP="009B001B">
            <w:pPr>
              <w:spacing w:line="270" w:lineRule="exact"/>
              <w:ind w:right="-36"/>
              <w:jc w:val="right"/>
              <w:rPr>
                <w:rFonts w:ascii="Arial" w:hAnsi="Arial" w:cs="Arial"/>
                <w:sz w:val="16"/>
                <w:szCs w:val="16"/>
              </w:rPr>
            </w:pPr>
          </w:p>
        </w:tc>
        <w:tc>
          <w:tcPr>
            <w:tcW w:w="1350" w:type="dxa"/>
            <w:vAlign w:val="bottom"/>
          </w:tcPr>
          <w:p w14:paraId="707A2E69" w14:textId="77777777" w:rsidR="009B001B" w:rsidRPr="00DF38D1" w:rsidRDefault="009B001B" w:rsidP="009B001B">
            <w:pPr>
              <w:spacing w:line="270" w:lineRule="exact"/>
              <w:ind w:right="-36"/>
              <w:jc w:val="right"/>
              <w:rPr>
                <w:rFonts w:ascii="Arial" w:hAnsi="Arial" w:cs="Arial"/>
                <w:sz w:val="16"/>
                <w:szCs w:val="16"/>
              </w:rPr>
            </w:pPr>
          </w:p>
        </w:tc>
      </w:tr>
      <w:tr w:rsidR="009B001B" w:rsidRPr="00DF38D1" w14:paraId="0A384ECE" w14:textId="77777777" w:rsidTr="00676BA8">
        <w:tc>
          <w:tcPr>
            <w:tcW w:w="3778" w:type="dxa"/>
          </w:tcPr>
          <w:p w14:paraId="0EFD4A95" w14:textId="77777777" w:rsidR="009B001B" w:rsidRPr="00DF38D1" w:rsidRDefault="009B001B" w:rsidP="009B001B">
            <w:pPr>
              <w:spacing w:line="270" w:lineRule="exact"/>
              <w:ind w:right="-43"/>
              <w:jc w:val="both"/>
              <w:rPr>
                <w:rFonts w:ascii="Arial" w:hAnsi="Arial"/>
                <w:sz w:val="16"/>
                <w:szCs w:val="16"/>
              </w:rPr>
            </w:pPr>
            <w:r w:rsidRPr="00DF38D1">
              <w:rPr>
                <w:rFonts w:ascii="Arial" w:hAnsi="Arial"/>
                <w:sz w:val="16"/>
                <w:szCs w:val="16"/>
              </w:rPr>
              <w:t xml:space="preserve">   Property Fund</w:t>
            </w:r>
          </w:p>
        </w:tc>
        <w:tc>
          <w:tcPr>
            <w:tcW w:w="1352" w:type="dxa"/>
            <w:vAlign w:val="bottom"/>
          </w:tcPr>
          <w:p w14:paraId="2622E749" w14:textId="59A3A71E" w:rsidR="009B001B" w:rsidRPr="00DF38D1" w:rsidRDefault="00550867" w:rsidP="009B001B">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240F94FE" w14:textId="2EB59AD9" w:rsidR="009B001B" w:rsidRPr="00DF38D1" w:rsidRDefault="009B001B" w:rsidP="009B001B">
            <w:pPr>
              <w:spacing w:line="270" w:lineRule="exact"/>
              <w:ind w:right="-36"/>
              <w:jc w:val="right"/>
              <w:rPr>
                <w:rFonts w:ascii="Arial" w:hAnsi="Arial" w:cs="Arial"/>
                <w:sz w:val="16"/>
                <w:szCs w:val="16"/>
              </w:rPr>
            </w:pPr>
            <w:r w:rsidRPr="00DF38D1">
              <w:rPr>
                <w:rFonts w:ascii="Arial" w:hAnsi="Arial" w:cs="Arial"/>
                <w:sz w:val="16"/>
                <w:szCs w:val="16"/>
              </w:rPr>
              <w:t>1.3</w:t>
            </w:r>
          </w:p>
        </w:tc>
        <w:tc>
          <w:tcPr>
            <w:tcW w:w="1364" w:type="dxa"/>
            <w:vAlign w:val="bottom"/>
          </w:tcPr>
          <w:p w14:paraId="04D393F7" w14:textId="646FC59E" w:rsidR="009B001B" w:rsidRPr="00DF38D1" w:rsidRDefault="00550867" w:rsidP="009B001B">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43E02D58" w14:textId="3C935E5E" w:rsidR="009B001B" w:rsidRPr="00DF38D1" w:rsidRDefault="009B001B" w:rsidP="009B001B">
            <w:pPr>
              <w:spacing w:line="270" w:lineRule="exact"/>
              <w:ind w:right="-36"/>
              <w:jc w:val="right"/>
              <w:rPr>
                <w:rFonts w:ascii="Arial" w:hAnsi="Arial" w:cs="Arial"/>
                <w:sz w:val="16"/>
                <w:szCs w:val="16"/>
              </w:rPr>
            </w:pPr>
            <w:r w:rsidRPr="00DF38D1">
              <w:rPr>
                <w:rFonts w:ascii="Arial" w:hAnsi="Arial" w:cs="Arial"/>
                <w:sz w:val="16"/>
                <w:szCs w:val="16"/>
              </w:rPr>
              <w:t>-</w:t>
            </w:r>
          </w:p>
        </w:tc>
      </w:tr>
      <w:tr w:rsidR="009B001B" w:rsidRPr="00DF38D1" w14:paraId="66837538" w14:textId="77777777" w:rsidTr="00676BA8">
        <w:tc>
          <w:tcPr>
            <w:tcW w:w="3778" w:type="dxa"/>
          </w:tcPr>
          <w:p w14:paraId="2D33F367" w14:textId="77777777" w:rsidR="009B001B" w:rsidRPr="00DF38D1" w:rsidRDefault="009B001B" w:rsidP="009B001B">
            <w:pPr>
              <w:spacing w:line="270" w:lineRule="exact"/>
              <w:ind w:right="-43"/>
              <w:jc w:val="both"/>
              <w:rPr>
                <w:rFonts w:ascii="Arial" w:hAnsi="Arial"/>
                <w:sz w:val="16"/>
                <w:szCs w:val="16"/>
              </w:rPr>
            </w:pPr>
            <w:r w:rsidRPr="00DF38D1">
              <w:rPr>
                <w:rFonts w:ascii="Arial" w:hAnsi="Arial"/>
                <w:sz w:val="16"/>
                <w:szCs w:val="16"/>
              </w:rPr>
              <w:t>Siam Retail Development Co., Ltd.</w:t>
            </w:r>
          </w:p>
        </w:tc>
        <w:tc>
          <w:tcPr>
            <w:tcW w:w="1352" w:type="dxa"/>
            <w:vAlign w:val="bottom"/>
          </w:tcPr>
          <w:p w14:paraId="3D0D8398" w14:textId="04991866" w:rsidR="009B001B" w:rsidRPr="00DF38D1" w:rsidRDefault="00550867" w:rsidP="009B001B">
            <w:pPr>
              <w:spacing w:line="270" w:lineRule="exact"/>
              <w:ind w:right="-36"/>
              <w:jc w:val="right"/>
              <w:rPr>
                <w:rFonts w:ascii="Arial" w:hAnsi="Arial" w:cs="Arial"/>
                <w:sz w:val="16"/>
                <w:szCs w:val="16"/>
              </w:rPr>
            </w:pPr>
            <w:r>
              <w:rPr>
                <w:rFonts w:ascii="Arial" w:hAnsi="Arial" w:cs="Arial"/>
                <w:sz w:val="16"/>
                <w:szCs w:val="16"/>
              </w:rPr>
              <w:t>16.3</w:t>
            </w:r>
          </w:p>
        </w:tc>
        <w:tc>
          <w:tcPr>
            <w:tcW w:w="1347" w:type="dxa"/>
            <w:gridSpan w:val="2"/>
            <w:vAlign w:val="bottom"/>
          </w:tcPr>
          <w:p w14:paraId="4A7E3B81" w14:textId="58EC8A0A" w:rsidR="009B001B" w:rsidRPr="00DF38D1" w:rsidRDefault="009B001B" w:rsidP="009B001B">
            <w:pPr>
              <w:spacing w:line="270" w:lineRule="exact"/>
              <w:ind w:right="-36"/>
              <w:jc w:val="right"/>
              <w:rPr>
                <w:rFonts w:ascii="Arial" w:hAnsi="Arial" w:cs="Arial"/>
                <w:sz w:val="16"/>
                <w:szCs w:val="16"/>
              </w:rPr>
            </w:pPr>
            <w:r w:rsidRPr="00DF38D1">
              <w:rPr>
                <w:rFonts w:ascii="Arial" w:hAnsi="Arial" w:cs="Arial"/>
                <w:sz w:val="16"/>
                <w:szCs w:val="16"/>
              </w:rPr>
              <w:t>21.1</w:t>
            </w:r>
          </w:p>
        </w:tc>
        <w:tc>
          <w:tcPr>
            <w:tcW w:w="1364" w:type="dxa"/>
            <w:vAlign w:val="bottom"/>
          </w:tcPr>
          <w:p w14:paraId="67BDA32C" w14:textId="2EFD189D" w:rsidR="009B001B" w:rsidRPr="00DF38D1" w:rsidRDefault="00550867" w:rsidP="009B001B">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129AA9E" w14:textId="716AFE43" w:rsidR="009B001B" w:rsidRPr="00DF38D1" w:rsidRDefault="009B001B" w:rsidP="009B001B">
            <w:pPr>
              <w:spacing w:line="270" w:lineRule="exact"/>
              <w:ind w:right="-36"/>
              <w:jc w:val="right"/>
              <w:rPr>
                <w:rFonts w:ascii="Arial" w:hAnsi="Arial" w:cs="Arial"/>
                <w:sz w:val="16"/>
                <w:szCs w:val="16"/>
              </w:rPr>
            </w:pPr>
            <w:r w:rsidRPr="00DF38D1">
              <w:rPr>
                <w:rFonts w:ascii="Arial" w:hAnsi="Arial" w:cs="Arial"/>
                <w:sz w:val="16"/>
                <w:szCs w:val="16"/>
              </w:rPr>
              <w:t>-</w:t>
            </w:r>
          </w:p>
        </w:tc>
      </w:tr>
      <w:tr w:rsidR="009B001B" w:rsidRPr="00DF38D1" w14:paraId="403654C9" w14:textId="77777777" w:rsidTr="00676BA8">
        <w:tc>
          <w:tcPr>
            <w:tcW w:w="3778" w:type="dxa"/>
          </w:tcPr>
          <w:p w14:paraId="5C34CF11" w14:textId="77777777" w:rsidR="009B001B" w:rsidRPr="00DF38D1" w:rsidRDefault="009B001B" w:rsidP="009B001B">
            <w:pPr>
              <w:spacing w:line="270" w:lineRule="exact"/>
              <w:ind w:right="-43"/>
              <w:jc w:val="both"/>
              <w:rPr>
                <w:rFonts w:ascii="Arial" w:hAnsi="Arial"/>
                <w:sz w:val="16"/>
                <w:szCs w:val="16"/>
              </w:rPr>
            </w:pPr>
            <w:r w:rsidRPr="00DF38D1">
              <w:rPr>
                <w:rFonts w:ascii="Arial" w:hAnsi="Arial"/>
                <w:sz w:val="16"/>
                <w:szCs w:val="16"/>
              </w:rPr>
              <w:t>LH Shopping Centers Leasehold</w:t>
            </w:r>
          </w:p>
          <w:p w14:paraId="70F8A454" w14:textId="77777777" w:rsidR="009B001B" w:rsidRPr="00DF38D1" w:rsidRDefault="009B001B" w:rsidP="009B001B">
            <w:pPr>
              <w:tabs>
                <w:tab w:val="left" w:pos="162"/>
              </w:tabs>
              <w:spacing w:line="270" w:lineRule="exact"/>
              <w:ind w:left="162" w:right="-43" w:hanging="162"/>
              <w:jc w:val="both"/>
              <w:rPr>
                <w:rFonts w:ascii="Arial" w:hAnsi="Arial"/>
                <w:sz w:val="16"/>
                <w:szCs w:val="16"/>
              </w:rPr>
            </w:pPr>
            <w:r w:rsidRPr="00DF38D1">
              <w:rPr>
                <w:rFonts w:ascii="Arial" w:hAnsi="Arial"/>
                <w:sz w:val="16"/>
                <w:szCs w:val="16"/>
              </w:rPr>
              <w:t xml:space="preserve">   Real Estate Investment Trust</w:t>
            </w:r>
          </w:p>
        </w:tc>
        <w:tc>
          <w:tcPr>
            <w:tcW w:w="1352" w:type="dxa"/>
            <w:vAlign w:val="bottom"/>
          </w:tcPr>
          <w:p w14:paraId="0DC50C9A" w14:textId="12BE7BD7" w:rsidR="009B001B" w:rsidRPr="00DF38D1" w:rsidRDefault="00550867" w:rsidP="009B001B">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4.6</w:t>
            </w:r>
          </w:p>
        </w:tc>
        <w:tc>
          <w:tcPr>
            <w:tcW w:w="1347" w:type="dxa"/>
            <w:gridSpan w:val="2"/>
            <w:vAlign w:val="bottom"/>
          </w:tcPr>
          <w:p w14:paraId="5B811A94" w14:textId="7AE919D5" w:rsidR="009B001B" w:rsidRPr="00DF38D1" w:rsidRDefault="009B001B" w:rsidP="009B001B">
            <w:pPr>
              <w:pBdr>
                <w:bottom w:val="single" w:sz="4" w:space="1" w:color="auto"/>
              </w:pBdr>
              <w:spacing w:line="270" w:lineRule="exact"/>
              <w:ind w:right="-36"/>
              <w:jc w:val="right"/>
              <w:rPr>
                <w:rFonts w:ascii="Arial" w:hAnsi="Arial" w:cs="Arial"/>
                <w:sz w:val="16"/>
                <w:szCs w:val="16"/>
                <w:cs/>
              </w:rPr>
            </w:pPr>
            <w:r w:rsidRPr="00DF38D1">
              <w:rPr>
                <w:rFonts w:ascii="Arial" w:hAnsi="Arial" w:cs="Arial"/>
                <w:sz w:val="16"/>
                <w:szCs w:val="16"/>
              </w:rPr>
              <w:t>12.6</w:t>
            </w:r>
          </w:p>
        </w:tc>
        <w:tc>
          <w:tcPr>
            <w:tcW w:w="1364" w:type="dxa"/>
            <w:vAlign w:val="bottom"/>
          </w:tcPr>
          <w:p w14:paraId="02E5872C" w14:textId="3EA60D30" w:rsidR="009B001B" w:rsidRPr="00DF38D1" w:rsidRDefault="00550867" w:rsidP="009B001B">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c>
          <w:tcPr>
            <w:tcW w:w="1350" w:type="dxa"/>
            <w:vAlign w:val="bottom"/>
          </w:tcPr>
          <w:p w14:paraId="3A7F4993" w14:textId="66FD1ED9" w:rsidR="009B001B" w:rsidRPr="00DF38D1" w:rsidRDefault="009B001B" w:rsidP="009B001B">
            <w:pPr>
              <w:pBdr>
                <w:bottom w:val="single" w:sz="4" w:space="1" w:color="auto"/>
              </w:pBdr>
              <w:spacing w:line="270" w:lineRule="exact"/>
              <w:ind w:right="-36"/>
              <w:jc w:val="right"/>
              <w:rPr>
                <w:rFonts w:ascii="Arial" w:hAnsi="Arial" w:cs="Arial"/>
                <w:sz w:val="16"/>
                <w:szCs w:val="16"/>
                <w:cs/>
              </w:rPr>
            </w:pPr>
            <w:r w:rsidRPr="00DF38D1">
              <w:rPr>
                <w:rFonts w:ascii="Arial" w:hAnsi="Arial" w:cs="Arial"/>
                <w:sz w:val="16"/>
                <w:szCs w:val="16"/>
              </w:rPr>
              <w:t>-</w:t>
            </w:r>
          </w:p>
        </w:tc>
      </w:tr>
      <w:tr w:rsidR="009B001B" w:rsidRPr="00DF38D1" w14:paraId="7A7723CB" w14:textId="77777777" w:rsidTr="00676BA8">
        <w:tc>
          <w:tcPr>
            <w:tcW w:w="3778" w:type="dxa"/>
          </w:tcPr>
          <w:p w14:paraId="7F5F7F54" w14:textId="77777777" w:rsidR="009B001B" w:rsidRPr="00DF38D1" w:rsidRDefault="009B001B" w:rsidP="009B001B">
            <w:pPr>
              <w:spacing w:line="270" w:lineRule="exact"/>
              <w:ind w:right="-43"/>
              <w:jc w:val="both"/>
              <w:rPr>
                <w:rFonts w:ascii="Arial" w:hAnsi="Arial"/>
                <w:sz w:val="16"/>
                <w:szCs w:val="16"/>
              </w:rPr>
            </w:pPr>
          </w:p>
        </w:tc>
        <w:tc>
          <w:tcPr>
            <w:tcW w:w="1352" w:type="dxa"/>
            <w:vAlign w:val="bottom"/>
          </w:tcPr>
          <w:p w14:paraId="0DA4B154" w14:textId="1199399A" w:rsidR="009B001B" w:rsidRPr="00DF38D1" w:rsidRDefault="00550867" w:rsidP="009B001B">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21.9</w:t>
            </w:r>
          </w:p>
        </w:tc>
        <w:tc>
          <w:tcPr>
            <w:tcW w:w="1347" w:type="dxa"/>
            <w:gridSpan w:val="2"/>
            <w:vAlign w:val="bottom"/>
          </w:tcPr>
          <w:p w14:paraId="0233A814" w14:textId="62FE7AD3" w:rsidR="009B001B" w:rsidRPr="00DF38D1" w:rsidRDefault="009B001B" w:rsidP="009B001B">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36.6</w:t>
            </w:r>
          </w:p>
        </w:tc>
        <w:tc>
          <w:tcPr>
            <w:tcW w:w="1364" w:type="dxa"/>
            <w:vAlign w:val="bottom"/>
          </w:tcPr>
          <w:p w14:paraId="12C3C276" w14:textId="0354AF3A" w:rsidR="009B001B" w:rsidRPr="00DF38D1" w:rsidRDefault="00550867" w:rsidP="009B001B">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B07EF60" w14:textId="59A57089" w:rsidR="009B001B" w:rsidRPr="00DF38D1" w:rsidRDefault="009B001B" w:rsidP="009B001B">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r>
      <w:tr w:rsidR="009B001B" w:rsidRPr="00DF38D1" w14:paraId="050B84CA" w14:textId="77777777" w:rsidTr="00676BA8">
        <w:tc>
          <w:tcPr>
            <w:tcW w:w="3778" w:type="dxa"/>
          </w:tcPr>
          <w:p w14:paraId="47A50E91" w14:textId="77777777" w:rsidR="009B001B" w:rsidRPr="00DF38D1" w:rsidRDefault="009B001B" w:rsidP="009B001B">
            <w:pPr>
              <w:spacing w:line="270" w:lineRule="exact"/>
              <w:ind w:right="-108"/>
              <w:jc w:val="both"/>
              <w:rPr>
                <w:rFonts w:ascii="Arial" w:hAnsi="Arial"/>
                <w:sz w:val="16"/>
                <w:szCs w:val="16"/>
                <w:cs/>
              </w:rPr>
            </w:pPr>
            <w:r w:rsidRPr="00DF38D1">
              <w:rPr>
                <w:rFonts w:ascii="Arial" w:hAnsi="Arial"/>
                <w:sz w:val="16"/>
                <w:szCs w:val="16"/>
              </w:rPr>
              <w:t>Total</w:t>
            </w:r>
          </w:p>
        </w:tc>
        <w:tc>
          <w:tcPr>
            <w:tcW w:w="1352" w:type="dxa"/>
            <w:vAlign w:val="bottom"/>
          </w:tcPr>
          <w:p w14:paraId="222CB934" w14:textId="7C0DAAF1" w:rsidR="009B001B" w:rsidRPr="00DF38D1" w:rsidRDefault="00550867" w:rsidP="009B001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21.9</w:t>
            </w:r>
          </w:p>
        </w:tc>
        <w:tc>
          <w:tcPr>
            <w:tcW w:w="1347" w:type="dxa"/>
            <w:gridSpan w:val="2"/>
            <w:vAlign w:val="bottom"/>
          </w:tcPr>
          <w:p w14:paraId="28C9C247" w14:textId="37414F8E" w:rsidR="009B001B" w:rsidRPr="00DF38D1" w:rsidRDefault="009B001B" w:rsidP="009B001B">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36.6</w:t>
            </w:r>
          </w:p>
        </w:tc>
        <w:tc>
          <w:tcPr>
            <w:tcW w:w="1364" w:type="dxa"/>
            <w:vAlign w:val="bottom"/>
          </w:tcPr>
          <w:p w14:paraId="5F2EF515" w14:textId="1BED9704" w:rsidR="009B001B" w:rsidRPr="00DF38D1" w:rsidRDefault="00550867" w:rsidP="009B001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9.4</w:t>
            </w:r>
          </w:p>
        </w:tc>
        <w:tc>
          <w:tcPr>
            <w:tcW w:w="1350" w:type="dxa"/>
            <w:vAlign w:val="bottom"/>
          </w:tcPr>
          <w:p w14:paraId="277D17EC" w14:textId="03EE6070" w:rsidR="009B001B" w:rsidRPr="00DF38D1" w:rsidRDefault="009B001B" w:rsidP="009B001B">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1.7</w:t>
            </w:r>
          </w:p>
        </w:tc>
      </w:tr>
      <w:tr w:rsidR="00A36A19" w:rsidRPr="00DF38D1" w14:paraId="070551D1" w14:textId="77777777" w:rsidTr="00676BA8">
        <w:tc>
          <w:tcPr>
            <w:tcW w:w="6471" w:type="dxa"/>
            <w:gridSpan w:val="3"/>
          </w:tcPr>
          <w:p w14:paraId="25F1FADF" w14:textId="1A40D24E" w:rsidR="00A36A19" w:rsidRPr="00DF38D1" w:rsidRDefault="00534FE0" w:rsidP="00A36A19">
            <w:pPr>
              <w:spacing w:line="270" w:lineRule="exact"/>
              <w:ind w:right="-36"/>
              <w:rPr>
                <w:rFonts w:ascii="Arial" w:hAnsi="Arial" w:cs="Arial"/>
                <w:sz w:val="16"/>
                <w:szCs w:val="16"/>
              </w:rPr>
            </w:pPr>
            <w:r w:rsidRPr="00DF38D1">
              <w:rPr>
                <w:rFonts w:ascii="Arial" w:hAnsi="Arial" w:cs="Arial"/>
                <w:b/>
                <w:bCs/>
                <w:sz w:val="16"/>
                <w:szCs w:val="16"/>
              </w:rPr>
              <w:t>A</w:t>
            </w:r>
            <w:r w:rsidR="00A36A19" w:rsidRPr="00DF38D1">
              <w:rPr>
                <w:rFonts w:ascii="Arial" w:hAnsi="Arial" w:cs="Arial"/>
                <w:b/>
                <w:bCs/>
                <w:sz w:val="16"/>
                <w:szCs w:val="16"/>
              </w:rPr>
              <w:t>ccrued interest receivables - related part</w:t>
            </w:r>
            <w:r w:rsidR="00461A9A" w:rsidRPr="00DF38D1">
              <w:rPr>
                <w:rFonts w:ascii="Arial" w:hAnsi="Arial" w:cs="Arial"/>
                <w:b/>
                <w:bCs/>
                <w:sz w:val="16"/>
                <w:szCs w:val="16"/>
              </w:rPr>
              <w:t>ies</w:t>
            </w:r>
            <w:r w:rsidRPr="00DF38D1">
              <w:rPr>
                <w:rFonts w:ascii="Arial" w:hAnsi="Arial" w:cs="Arial"/>
                <w:b/>
                <w:bCs/>
                <w:sz w:val="16"/>
                <w:szCs w:val="16"/>
              </w:rPr>
              <w:t xml:space="preserve"> (Note</w:t>
            </w:r>
            <w:r w:rsidR="00512B99" w:rsidRPr="00DF38D1">
              <w:rPr>
                <w:rFonts w:ascii="Arial" w:hAnsi="Arial" w:cstheme="minorBidi" w:hint="cs"/>
                <w:b/>
                <w:bCs/>
                <w:sz w:val="16"/>
                <w:szCs w:val="16"/>
                <w:cs/>
              </w:rPr>
              <w:t xml:space="preserve"> </w:t>
            </w:r>
            <w:r w:rsidR="00512B99" w:rsidRPr="00DF38D1">
              <w:rPr>
                <w:rFonts w:ascii="Arial" w:hAnsi="Arial" w:cstheme="minorBidi"/>
                <w:b/>
                <w:bCs/>
                <w:sz w:val="16"/>
                <w:szCs w:val="16"/>
              </w:rPr>
              <w:t>10</w:t>
            </w:r>
            <w:r w:rsidRPr="00DF38D1">
              <w:rPr>
                <w:rFonts w:ascii="Arial" w:hAnsi="Arial" w:cs="Arial"/>
                <w:b/>
                <w:bCs/>
                <w:sz w:val="16"/>
                <w:szCs w:val="16"/>
              </w:rPr>
              <w:t>)</w:t>
            </w:r>
          </w:p>
        </w:tc>
        <w:tc>
          <w:tcPr>
            <w:tcW w:w="1370" w:type="dxa"/>
            <w:gridSpan w:val="2"/>
          </w:tcPr>
          <w:p w14:paraId="4F320D69" w14:textId="77777777" w:rsidR="00A36A19" w:rsidRPr="00DF38D1" w:rsidRDefault="00A36A19" w:rsidP="00A36A19">
            <w:pPr>
              <w:spacing w:line="270" w:lineRule="exact"/>
              <w:ind w:right="-36"/>
              <w:jc w:val="right"/>
              <w:rPr>
                <w:rFonts w:ascii="Arial" w:hAnsi="Arial" w:cs="Arial"/>
                <w:sz w:val="16"/>
                <w:szCs w:val="16"/>
              </w:rPr>
            </w:pPr>
          </w:p>
        </w:tc>
        <w:tc>
          <w:tcPr>
            <w:tcW w:w="1350" w:type="dxa"/>
          </w:tcPr>
          <w:p w14:paraId="4E394B29" w14:textId="77777777" w:rsidR="00A36A19" w:rsidRPr="00DF38D1" w:rsidRDefault="00A36A19" w:rsidP="00A36A19">
            <w:pPr>
              <w:spacing w:line="270" w:lineRule="exact"/>
              <w:ind w:right="-36"/>
              <w:jc w:val="right"/>
              <w:rPr>
                <w:rFonts w:ascii="Arial" w:hAnsi="Arial" w:cs="Arial"/>
                <w:sz w:val="16"/>
                <w:szCs w:val="16"/>
              </w:rPr>
            </w:pPr>
          </w:p>
        </w:tc>
      </w:tr>
      <w:tr w:rsidR="00A36A19" w:rsidRPr="00DF38D1" w14:paraId="5D304933" w14:textId="77777777" w:rsidTr="00676BA8">
        <w:tc>
          <w:tcPr>
            <w:tcW w:w="3778" w:type="dxa"/>
          </w:tcPr>
          <w:p w14:paraId="7220844F" w14:textId="77777777" w:rsidR="00A36A19" w:rsidRPr="00DF38D1" w:rsidRDefault="00A36A19" w:rsidP="00A36A19">
            <w:pPr>
              <w:spacing w:line="270" w:lineRule="exact"/>
              <w:ind w:right="-36"/>
              <w:rPr>
                <w:rFonts w:ascii="Arial" w:hAnsi="Arial" w:cs="Arial"/>
                <w:sz w:val="16"/>
                <w:szCs w:val="16"/>
              </w:rPr>
            </w:pPr>
            <w:r w:rsidRPr="00DF38D1">
              <w:rPr>
                <w:rFonts w:ascii="Arial" w:hAnsi="Arial" w:cs="Arial"/>
                <w:sz w:val="16"/>
                <w:szCs w:val="16"/>
                <w:u w:val="single"/>
              </w:rPr>
              <w:t>Subsidiaries</w:t>
            </w:r>
          </w:p>
        </w:tc>
        <w:tc>
          <w:tcPr>
            <w:tcW w:w="1352" w:type="dxa"/>
          </w:tcPr>
          <w:p w14:paraId="6480AC2E" w14:textId="77777777" w:rsidR="00A36A19" w:rsidRPr="00DF38D1" w:rsidRDefault="00A36A19" w:rsidP="00A36A19">
            <w:pPr>
              <w:spacing w:line="270" w:lineRule="exact"/>
              <w:ind w:right="-36"/>
              <w:jc w:val="right"/>
              <w:rPr>
                <w:rFonts w:ascii="Arial" w:hAnsi="Arial" w:cs="Arial"/>
                <w:sz w:val="16"/>
                <w:szCs w:val="16"/>
              </w:rPr>
            </w:pPr>
          </w:p>
        </w:tc>
        <w:tc>
          <w:tcPr>
            <w:tcW w:w="1347" w:type="dxa"/>
            <w:gridSpan w:val="2"/>
          </w:tcPr>
          <w:p w14:paraId="375A46B0" w14:textId="77777777" w:rsidR="00A36A19" w:rsidRPr="00DF38D1" w:rsidRDefault="00A36A19" w:rsidP="00A36A19">
            <w:pPr>
              <w:spacing w:line="270" w:lineRule="exact"/>
              <w:ind w:right="-36"/>
              <w:jc w:val="right"/>
              <w:rPr>
                <w:rFonts w:ascii="Arial" w:hAnsi="Arial" w:cs="Arial"/>
                <w:sz w:val="16"/>
                <w:szCs w:val="16"/>
              </w:rPr>
            </w:pPr>
          </w:p>
        </w:tc>
        <w:tc>
          <w:tcPr>
            <w:tcW w:w="1364" w:type="dxa"/>
          </w:tcPr>
          <w:p w14:paraId="1D56AFF2" w14:textId="77777777" w:rsidR="00A36A19" w:rsidRPr="00DF38D1" w:rsidRDefault="00A36A19" w:rsidP="00A36A19">
            <w:pPr>
              <w:spacing w:line="270" w:lineRule="exact"/>
              <w:ind w:right="-36"/>
              <w:jc w:val="right"/>
              <w:rPr>
                <w:rFonts w:ascii="Arial" w:hAnsi="Arial" w:cs="Arial"/>
                <w:sz w:val="16"/>
                <w:szCs w:val="16"/>
              </w:rPr>
            </w:pPr>
          </w:p>
        </w:tc>
        <w:tc>
          <w:tcPr>
            <w:tcW w:w="1350" w:type="dxa"/>
          </w:tcPr>
          <w:p w14:paraId="21A8A0DF" w14:textId="77777777" w:rsidR="00A36A19" w:rsidRPr="00DF38D1" w:rsidRDefault="00A36A19" w:rsidP="00A36A19">
            <w:pPr>
              <w:spacing w:line="270" w:lineRule="exact"/>
              <w:ind w:right="-36"/>
              <w:jc w:val="right"/>
              <w:rPr>
                <w:rFonts w:ascii="Arial" w:hAnsi="Arial" w:cs="Arial"/>
                <w:sz w:val="16"/>
                <w:szCs w:val="16"/>
              </w:rPr>
            </w:pPr>
          </w:p>
        </w:tc>
      </w:tr>
      <w:tr w:rsidR="00C85467" w:rsidRPr="00DF38D1" w14:paraId="17D3EB85" w14:textId="77777777" w:rsidTr="00676BA8">
        <w:tc>
          <w:tcPr>
            <w:tcW w:w="6471" w:type="dxa"/>
            <w:gridSpan w:val="3"/>
          </w:tcPr>
          <w:p w14:paraId="20752097" w14:textId="77777777" w:rsidR="00C85467" w:rsidRPr="00DF38D1" w:rsidRDefault="00C85467" w:rsidP="00C85467">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70" w:type="dxa"/>
            <w:gridSpan w:val="2"/>
          </w:tcPr>
          <w:p w14:paraId="48700C62" w14:textId="77777777" w:rsidR="00C85467" w:rsidRPr="00DF38D1" w:rsidRDefault="00C85467" w:rsidP="00A36A19">
            <w:pPr>
              <w:spacing w:line="270" w:lineRule="exact"/>
              <w:ind w:right="-36"/>
              <w:jc w:val="right"/>
              <w:rPr>
                <w:rFonts w:ascii="Arial" w:hAnsi="Arial" w:cs="Arial"/>
                <w:sz w:val="16"/>
                <w:szCs w:val="16"/>
              </w:rPr>
            </w:pPr>
          </w:p>
        </w:tc>
        <w:tc>
          <w:tcPr>
            <w:tcW w:w="1350" w:type="dxa"/>
          </w:tcPr>
          <w:p w14:paraId="0D97E90A" w14:textId="77777777" w:rsidR="00C85467" w:rsidRPr="00DF38D1" w:rsidRDefault="00C85467" w:rsidP="00A36A19">
            <w:pPr>
              <w:spacing w:line="270" w:lineRule="exact"/>
              <w:ind w:right="-36"/>
              <w:jc w:val="right"/>
              <w:rPr>
                <w:rFonts w:ascii="Arial" w:hAnsi="Arial" w:cs="Arial"/>
                <w:sz w:val="16"/>
                <w:szCs w:val="16"/>
              </w:rPr>
            </w:pPr>
          </w:p>
        </w:tc>
      </w:tr>
      <w:tr w:rsidR="00422DCD" w:rsidRPr="00DF38D1" w14:paraId="3BA44AFC" w14:textId="77777777" w:rsidTr="00676BA8">
        <w:tc>
          <w:tcPr>
            <w:tcW w:w="3778" w:type="dxa"/>
          </w:tcPr>
          <w:p w14:paraId="37FEFA59" w14:textId="77777777" w:rsidR="00422DCD" w:rsidRPr="00DF38D1" w:rsidRDefault="00422DCD" w:rsidP="00422DCD">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tcPr>
          <w:p w14:paraId="4BD7088A" w14:textId="3363D93C"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136F78AB" w14:textId="77777777" w:rsidR="00422DCD" w:rsidRPr="00DF38D1" w:rsidRDefault="00422DCD" w:rsidP="00422DCD">
            <w:pPr>
              <w:spacing w:line="27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3674E621" w14:textId="6DDC366B"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0.2</w:t>
            </w:r>
          </w:p>
        </w:tc>
        <w:tc>
          <w:tcPr>
            <w:tcW w:w="1350" w:type="dxa"/>
            <w:vAlign w:val="bottom"/>
          </w:tcPr>
          <w:p w14:paraId="3DAD47B2" w14:textId="58750453" w:rsidR="00422DCD" w:rsidRPr="00DF38D1" w:rsidRDefault="008B58D9" w:rsidP="00422DCD">
            <w:pPr>
              <w:spacing w:line="270" w:lineRule="exact"/>
              <w:ind w:right="-36"/>
              <w:jc w:val="right"/>
              <w:rPr>
                <w:rFonts w:ascii="Arial" w:hAnsi="Arial" w:cs="Arial"/>
                <w:sz w:val="16"/>
                <w:szCs w:val="16"/>
              </w:rPr>
            </w:pPr>
            <w:r>
              <w:rPr>
                <w:rFonts w:ascii="Arial" w:hAnsi="Arial" w:cs="Arial"/>
                <w:sz w:val="16"/>
                <w:szCs w:val="16"/>
              </w:rPr>
              <w:t>0.1</w:t>
            </w:r>
          </w:p>
        </w:tc>
      </w:tr>
      <w:tr w:rsidR="00422DCD" w:rsidRPr="00DF38D1" w14:paraId="510F8068" w14:textId="77777777" w:rsidTr="00676BA8">
        <w:tc>
          <w:tcPr>
            <w:tcW w:w="3778" w:type="dxa"/>
          </w:tcPr>
          <w:p w14:paraId="28DD7ECA" w14:textId="77777777" w:rsidR="00422DCD" w:rsidRPr="00DF38D1" w:rsidRDefault="00422DCD" w:rsidP="00422DCD">
            <w:pPr>
              <w:spacing w:line="27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52" w:type="dxa"/>
            <w:vAlign w:val="bottom"/>
          </w:tcPr>
          <w:p w14:paraId="5455CBAC" w14:textId="1891AC0A"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7A73597A" w14:textId="77777777" w:rsidR="00422DCD" w:rsidRPr="00DF38D1" w:rsidRDefault="00422DCD" w:rsidP="00422DCD">
            <w:pPr>
              <w:spacing w:line="270" w:lineRule="exact"/>
              <w:ind w:right="-36"/>
              <w:jc w:val="right"/>
              <w:rPr>
                <w:rFonts w:ascii="Arial" w:hAnsi="Arial" w:cs="Arial"/>
                <w:sz w:val="16"/>
                <w:szCs w:val="16"/>
              </w:rPr>
            </w:pPr>
            <w:r w:rsidRPr="00DF38D1">
              <w:rPr>
                <w:rFonts w:ascii="Arial" w:hAnsi="Arial" w:cs="Arial"/>
                <w:sz w:val="16"/>
                <w:szCs w:val="16"/>
              </w:rPr>
              <w:t>-</w:t>
            </w:r>
          </w:p>
        </w:tc>
        <w:tc>
          <w:tcPr>
            <w:tcW w:w="1364" w:type="dxa"/>
            <w:vAlign w:val="bottom"/>
          </w:tcPr>
          <w:p w14:paraId="363C8EEA" w14:textId="6132D988"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8.4</w:t>
            </w:r>
          </w:p>
        </w:tc>
        <w:tc>
          <w:tcPr>
            <w:tcW w:w="1350" w:type="dxa"/>
            <w:vAlign w:val="bottom"/>
          </w:tcPr>
          <w:p w14:paraId="4C436892" w14:textId="055D9CB8" w:rsidR="00422DCD" w:rsidRPr="00DF38D1" w:rsidRDefault="008B58D9" w:rsidP="00422DCD">
            <w:pPr>
              <w:spacing w:line="270" w:lineRule="exact"/>
              <w:ind w:right="-36"/>
              <w:jc w:val="right"/>
              <w:rPr>
                <w:rFonts w:ascii="Arial" w:hAnsi="Arial" w:cs="Arial"/>
                <w:sz w:val="16"/>
                <w:szCs w:val="16"/>
              </w:rPr>
            </w:pPr>
            <w:r>
              <w:rPr>
                <w:rFonts w:ascii="Arial" w:hAnsi="Arial" w:cs="Arial"/>
                <w:sz w:val="16"/>
                <w:szCs w:val="16"/>
              </w:rPr>
              <w:t>-</w:t>
            </w:r>
          </w:p>
        </w:tc>
      </w:tr>
      <w:tr w:rsidR="00422DCD" w:rsidRPr="00DF38D1" w14:paraId="1DE5DB20" w14:textId="77777777" w:rsidTr="00676BA8">
        <w:tc>
          <w:tcPr>
            <w:tcW w:w="3778" w:type="dxa"/>
          </w:tcPr>
          <w:p w14:paraId="5ABDE7AD" w14:textId="6D42BC83" w:rsidR="00422DCD" w:rsidRPr="00DF38D1" w:rsidRDefault="00422DCD" w:rsidP="00422DCD">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vAlign w:val="bottom"/>
          </w:tcPr>
          <w:p w14:paraId="426DC624" w14:textId="2781BBEC"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08573B4F" w14:textId="77777777" w:rsidR="00422DCD" w:rsidRPr="00DF38D1" w:rsidRDefault="00422DCD" w:rsidP="00422DCD">
            <w:pPr>
              <w:spacing w:line="270" w:lineRule="exact"/>
              <w:ind w:right="-36"/>
              <w:jc w:val="right"/>
              <w:rPr>
                <w:rFonts w:ascii="Arial" w:hAnsi="Arial" w:cs="Arial"/>
                <w:sz w:val="16"/>
                <w:szCs w:val="16"/>
              </w:rPr>
            </w:pPr>
            <w:r w:rsidRPr="00DF38D1">
              <w:rPr>
                <w:rFonts w:ascii="Arial" w:hAnsi="Arial" w:cs="Arial"/>
                <w:sz w:val="16"/>
                <w:szCs w:val="16"/>
              </w:rPr>
              <w:t>-</w:t>
            </w:r>
          </w:p>
        </w:tc>
        <w:tc>
          <w:tcPr>
            <w:tcW w:w="1364" w:type="dxa"/>
            <w:vAlign w:val="bottom"/>
          </w:tcPr>
          <w:p w14:paraId="158AEC37" w14:textId="26109BB4"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0.5</w:t>
            </w:r>
          </w:p>
        </w:tc>
        <w:tc>
          <w:tcPr>
            <w:tcW w:w="1350" w:type="dxa"/>
            <w:vAlign w:val="bottom"/>
          </w:tcPr>
          <w:p w14:paraId="0D94BB65" w14:textId="5EB02898" w:rsidR="00422DCD" w:rsidRPr="00DF38D1" w:rsidRDefault="008B58D9" w:rsidP="00422DCD">
            <w:pPr>
              <w:spacing w:line="270" w:lineRule="exact"/>
              <w:ind w:right="-36"/>
              <w:jc w:val="right"/>
              <w:rPr>
                <w:rFonts w:ascii="Arial" w:hAnsi="Arial" w:cs="Arial"/>
                <w:sz w:val="16"/>
                <w:szCs w:val="16"/>
              </w:rPr>
            </w:pPr>
            <w:r>
              <w:rPr>
                <w:rFonts w:ascii="Arial" w:hAnsi="Arial" w:cs="Arial"/>
                <w:sz w:val="16"/>
                <w:szCs w:val="16"/>
              </w:rPr>
              <w:t>61.2</w:t>
            </w:r>
          </w:p>
        </w:tc>
      </w:tr>
      <w:tr w:rsidR="00422DCD" w:rsidRPr="00DF38D1" w14:paraId="6E2267D6" w14:textId="77777777" w:rsidTr="00676BA8">
        <w:tc>
          <w:tcPr>
            <w:tcW w:w="3778" w:type="dxa"/>
          </w:tcPr>
          <w:p w14:paraId="0A8F0C8D" w14:textId="3446E181" w:rsidR="00422DCD" w:rsidRPr="00DF38D1" w:rsidRDefault="00422DCD" w:rsidP="00422DCD">
            <w:pPr>
              <w:spacing w:line="27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52" w:type="dxa"/>
            <w:vAlign w:val="bottom"/>
          </w:tcPr>
          <w:p w14:paraId="2CE13EB6" w14:textId="371320BB"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582F9C84" w14:textId="0E0233F7" w:rsidR="00422DCD" w:rsidRPr="00DF38D1" w:rsidRDefault="00422DCD" w:rsidP="00422DCD">
            <w:pPr>
              <w:spacing w:line="270" w:lineRule="exact"/>
              <w:ind w:right="-36"/>
              <w:jc w:val="right"/>
              <w:rPr>
                <w:rFonts w:ascii="Arial" w:hAnsi="Arial" w:cs="Arial"/>
                <w:sz w:val="16"/>
                <w:szCs w:val="16"/>
              </w:rPr>
            </w:pPr>
            <w:r w:rsidRPr="00DF38D1">
              <w:rPr>
                <w:rFonts w:ascii="Arial" w:hAnsi="Arial" w:cs="Arial"/>
                <w:sz w:val="16"/>
                <w:szCs w:val="16"/>
              </w:rPr>
              <w:t>-</w:t>
            </w:r>
          </w:p>
        </w:tc>
        <w:tc>
          <w:tcPr>
            <w:tcW w:w="1364" w:type="dxa"/>
            <w:vAlign w:val="bottom"/>
          </w:tcPr>
          <w:p w14:paraId="359449F9" w14:textId="3EDF9486"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17.2</w:t>
            </w:r>
          </w:p>
        </w:tc>
        <w:tc>
          <w:tcPr>
            <w:tcW w:w="1350" w:type="dxa"/>
            <w:vAlign w:val="bottom"/>
          </w:tcPr>
          <w:p w14:paraId="14E69D04" w14:textId="3B3D095F" w:rsidR="00422DCD" w:rsidRPr="00DF38D1" w:rsidRDefault="008B58D9" w:rsidP="00422DCD">
            <w:pPr>
              <w:spacing w:line="270" w:lineRule="exact"/>
              <w:ind w:right="-36"/>
              <w:jc w:val="right"/>
              <w:rPr>
                <w:rFonts w:ascii="Arial" w:hAnsi="Arial" w:cs="Arial"/>
                <w:sz w:val="16"/>
                <w:szCs w:val="16"/>
              </w:rPr>
            </w:pPr>
            <w:r>
              <w:rPr>
                <w:rFonts w:ascii="Arial" w:hAnsi="Arial" w:cs="Arial"/>
                <w:sz w:val="16"/>
                <w:szCs w:val="16"/>
              </w:rPr>
              <w:t>14.8</w:t>
            </w:r>
          </w:p>
        </w:tc>
      </w:tr>
      <w:tr w:rsidR="00422DCD" w:rsidRPr="00DF38D1" w14:paraId="222EBEFF" w14:textId="77777777" w:rsidTr="00676BA8">
        <w:tc>
          <w:tcPr>
            <w:tcW w:w="3778" w:type="dxa"/>
          </w:tcPr>
          <w:p w14:paraId="5DDAFE55" w14:textId="1E45EBB4" w:rsidR="00422DCD" w:rsidRPr="00DF38D1" w:rsidRDefault="00422DCD" w:rsidP="00422DCD">
            <w:pPr>
              <w:spacing w:line="270" w:lineRule="exact"/>
              <w:ind w:right="-43"/>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2" w:type="dxa"/>
            <w:vAlign w:val="bottom"/>
          </w:tcPr>
          <w:p w14:paraId="355BF4B2" w14:textId="73DB7129"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23C72722" w14:textId="0590512B" w:rsidR="00422DCD" w:rsidRPr="00DF38D1" w:rsidRDefault="00422DCD" w:rsidP="00422DCD">
            <w:pPr>
              <w:spacing w:line="270" w:lineRule="exact"/>
              <w:ind w:right="-36"/>
              <w:jc w:val="right"/>
              <w:rPr>
                <w:rFonts w:ascii="Arial" w:hAnsi="Arial" w:cs="Arial"/>
                <w:sz w:val="16"/>
                <w:szCs w:val="16"/>
              </w:rPr>
            </w:pPr>
            <w:r w:rsidRPr="00DF38D1">
              <w:rPr>
                <w:rFonts w:ascii="Arial" w:hAnsi="Arial" w:cs="Arial"/>
                <w:sz w:val="16"/>
                <w:szCs w:val="16"/>
              </w:rPr>
              <w:t>-</w:t>
            </w:r>
          </w:p>
        </w:tc>
        <w:tc>
          <w:tcPr>
            <w:tcW w:w="1364" w:type="dxa"/>
            <w:vAlign w:val="bottom"/>
          </w:tcPr>
          <w:p w14:paraId="2A350E5B" w14:textId="39779E4E" w:rsidR="00422DCD" w:rsidRPr="00DF38D1" w:rsidRDefault="00550867" w:rsidP="00422DCD">
            <w:pPr>
              <w:spacing w:line="270" w:lineRule="exact"/>
              <w:ind w:right="-36"/>
              <w:jc w:val="right"/>
              <w:rPr>
                <w:rFonts w:ascii="Arial" w:hAnsi="Arial" w:cs="Arial"/>
                <w:sz w:val="16"/>
                <w:szCs w:val="16"/>
              </w:rPr>
            </w:pPr>
            <w:r>
              <w:rPr>
                <w:rFonts w:ascii="Arial" w:hAnsi="Arial" w:cs="Arial"/>
                <w:sz w:val="16"/>
                <w:szCs w:val="16"/>
              </w:rPr>
              <w:t>3.5</w:t>
            </w:r>
          </w:p>
        </w:tc>
        <w:tc>
          <w:tcPr>
            <w:tcW w:w="1350" w:type="dxa"/>
          </w:tcPr>
          <w:p w14:paraId="50748C14" w14:textId="2F45E617" w:rsidR="00422DCD" w:rsidRPr="00DF38D1" w:rsidRDefault="008B58D9" w:rsidP="00422DCD">
            <w:pPr>
              <w:spacing w:line="270" w:lineRule="exact"/>
              <w:ind w:right="-36"/>
              <w:jc w:val="right"/>
              <w:rPr>
                <w:rFonts w:ascii="Arial" w:hAnsi="Arial" w:cs="Arial"/>
                <w:sz w:val="16"/>
                <w:szCs w:val="16"/>
              </w:rPr>
            </w:pPr>
            <w:r>
              <w:rPr>
                <w:rFonts w:ascii="Arial" w:hAnsi="Arial" w:cs="Arial"/>
                <w:sz w:val="16"/>
                <w:szCs w:val="16"/>
              </w:rPr>
              <w:t>0.8</w:t>
            </w:r>
          </w:p>
        </w:tc>
      </w:tr>
      <w:tr w:rsidR="00422DCD" w:rsidRPr="00DF38D1" w14:paraId="598D26B3" w14:textId="77777777" w:rsidTr="00676BA8">
        <w:tc>
          <w:tcPr>
            <w:tcW w:w="3778" w:type="dxa"/>
          </w:tcPr>
          <w:p w14:paraId="16140E67" w14:textId="190A8134" w:rsidR="00422DCD" w:rsidRPr="00DF38D1" w:rsidRDefault="00422DCD" w:rsidP="00422DCD">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tcPr>
          <w:p w14:paraId="1A794C9A" w14:textId="449119D2" w:rsidR="00422DCD" w:rsidRPr="00DF38D1" w:rsidRDefault="00550867"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3A7C78DA" w14:textId="77777777" w:rsidR="00422DCD" w:rsidRPr="00DF38D1" w:rsidRDefault="00422DCD" w:rsidP="00422DCD">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543512EB" w14:textId="3D00DCB2" w:rsidR="00422DCD" w:rsidRPr="00DF38D1" w:rsidRDefault="00550867"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tcPr>
          <w:p w14:paraId="1323A567" w14:textId="554D4384" w:rsidR="00422DCD" w:rsidRPr="00DF38D1" w:rsidRDefault="008B58D9"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366.9</w:t>
            </w:r>
          </w:p>
        </w:tc>
      </w:tr>
      <w:tr w:rsidR="00422DCD" w:rsidRPr="00DF38D1" w14:paraId="0A157062" w14:textId="77777777" w:rsidTr="00676BA8">
        <w:tc>
          <w:tcPr>
            <w:tcW w:w="3778" w:type="dxa"/>
          </w:tcPr>
          <w:p w14:paraId="17128968" w14:textId="77777777" w:rsidR="00422DCD" w:rsidRPr="00DF38D1" w:rsidRDefault="00422DCD" w:rsidP="00422DCD">
            <w:pPr>
              <w:spacing w:line="270" w:lineRule="exact"/>
              <w:ind w:right="-108"/>
              <w:jc w:val="both"/>
              <w:rPr>
                <w:rFonts w:ascii="Arial" w:hAnsi="Arial" w:cs="Arial"/>
                <w:sz w:val="16"/>
                <w:szCs w:val="16"/>
              </w:rPr>
            </w:pPr>
          </w:p>
        </w:tc>
        <w:tc>
          <w:tcPr>
            <w:tcW w:w="1352" w:type="dxa"/>
          </w:tcPr>
          <w:p w14:paraId="3D2E0F3B" w14:textId="0D9864BC" w:rsidR="00422DCD" w:rsidRPr="00DF38D1" w:rsidRDefault="00550867"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2B0B29F8" w14:textId="77777777" w:rsidR="00422DCD" w:rsidRPr="00DF38D1" w:rsidRDefault="00422DCD" w:rsidP="00422DCD">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6655D945" w14:textId="677FC27F" w:rsidR="00422DCD" w:rsidRPr="00DF38D1" w:rsidRDefault="00550867"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29.8</w:t>
            </w:r>
          </w:p>
        </w:tc>
        <w:tc>
          <w:tcPr>
            <w:tcW w:w="1350" w:type="dxa"/>
          </w:tcPr>
          <w:p w14:paraId="067D2587" w14:textId="59560D8D" w:rsidR="00422DCD" w:rsidRPr="00DF38D1" w:rsidRDefault="008B58D9"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443.8</w:t>
            </w:r>
          </w:p>
        </w:tc>
      </w:tr>
      <w:tr w:rsidR="00586A66" w:rsidRPr="00DF38D1" w14:paraId="5573EF77" w14:textId="77777777" w:rsidTr="00676BA8">
        <w:tc>
          <w:tcPr>
            <w:tcW w:w="3778" w:type="dxa"/>
          </w:tcPr>
          <w:p w14:paraId="738505E3" w14:textId="77777777" w:rsidR="00586A66" w:rsidRPr="00DF38D1" w:rsidRDefault="00586A66" w:rsidP="00586A66">
            <w:pPr>
              <w:spacing w:line="27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14:paraId="513FCEB3" w14:textId="77777777" w:rsidR="00586A66" w:rsidRPr="00DF38D1" w:rsidRDefault="00586A66" w:rsidP="00586A66">
            <w:pPr>
              <w:spacing w:line="270" w:lineRule="exact"/>
              <w:ind w:right="-36"/>
              <w:jc w:val="right"/>
              <w:rPr>
                <w:rFonts w:ascii="Arial" w:hAnsi="Arial" w:cs="Arial"/>
                <w:sz w:val="16"/>
                <w:szCs w:val="16"/>
              </w:rPr>
            </w:pPr>
          </w:p>
        </w:tc>
        <w:tc>
          <w:tcPr>
            <w:tcW w:w="1347" w:type="dxa"/>
            <w:gridSpan w:val="2"/>
          </w:tcPr>
          <w:p w14:paraId="17E97EF9" w14:textId="77777777" w:rsidR="00586A66" w:rsidRPr="00DF38D1" w:rsidRDefault="00586A66" w:rsidP="00586A66">
            <w:pPr>
              <w:spacing w:line="270" w:lineRule="exact"/>
              <w:ind w:right="-36"/>
              <w:jc w:val="right"/>
              <w:rPr>
                <w:rFonts w:ascii="Arial" w:hAnsi="Arial" w:cs="Arial"/>
                <w:sz w:val="16"/>
                <w:szCs w:val="16"/>
              </w:rPr>
            </w:pPr>
          </w:p>
        </w:tc>
        <w:tc>
          <w:tcPr>
            <w:tcW w:w="1364" w:type="dxa"/>
          </w:tcPr>
          <w:p w14:paraId="73B8D70B" w14:textId="77777777" w:rsidR="00586A66" w:rsidRPr="00DF38D1" w:rsidRDefault="00586A66" w:rsidP="00586A66">
            <w:pPr>
              <w:spacing w:line="270" w:lineRule="exact"/>
              <w:ind w:right="-36"/>
              <w:jc w:val="right"/>
              <w:rPr>
                <w:rFonts w:ascii="Arial" w:hAnsi="Arial" w:cs="Arial"/>
                <w:sz w:val="16"/>
                <w:szCs w:val="16"/>
              </w:rPr>
            </w:pPr>
          </w:p>
        </w:tc>
        <w:tc>
          <w:tcPr>
            <w:tcW w:w="1350" w:type="dxa"/>
          </w:tcPr>
          <w:p w14:paraId="151EB0DE" w14:textId="77777777" w:rsidR="00586A66" w:rsidRPr="00DF38D1" w:rsidRDefault="00586A66" w:rsidP="00586A66">
            <w:pPr>
              <w:spacing w:line="270" w:lineRule="exact"/>
              <w:ind w:right="-36"/>
              <w:jc w:val="right"/>
              <w:rPr>
                <w:rFonts w:ascii="Arial" w:hAnsi="Arial" w:cs="Arial"/>
                <w:sz w:val="16"/>
                <w:szCs w:val="16"/>
              </w:rPr>
            </w:pPr>
          </w:p>
        </w:tc>
      </w:tr>
      <w:tr w:rsidR="00422DCD" w:rsidRPr="00DF38D1" w14:paraId="67504281" w14:textId="77777777" w:rsidTr="00676BA8">
        <w:tc>
          <w:tcPr>
            <w:tcW w:w="3778" w:type="dxa"/>
          </w:tcPr>
          <w:p w14:paraId="5BB6989F" w14:textId="77777777" w:rsidR="00422DCD" w:rsidRPr="00DF38D1" w:rsidRDefault="00422DCD" w:rsidP="00422DCD">
            <w:pPr>
              <w:spacing w:line="27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14:paraId="0709F74A" w14:textId="4D6200C1" w:rsidR="00422DCD" w:rsidRPr="00DF38D1" w:rsidRDefault="00550867"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w:t>
            </w:r>
          </w:p>
        </w:tc>
        <w:tc>
          <w:tcPr>
            <w:tcW w:w="1347" w:type="dxa"/>
            <w:gridSpan w:val="2"/>
          </w:tcPr>
          <w:p w14:paraId="24607819" w14:textId="17D82925" w:rsidR="00422DCD" w:rsidRPr="00DF38D1" w:rsidRDefault="00422DCD" w:rsidP="00422DCD">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2.2</w:t>
            </w:r>
          </w:p>
        </w:tc>
        <w:tc>
          <w:tcPr>
            <w:tcW w:w="1364" w:type="dxa"/>
          </w:tcPr>
          <w:p w14:paraId="23EC22FD" w14:textId="22FC8DFC" w:rsidR="00422DCD" w:rsidRPr="00DF38D1" w:rsidRDefault="00550867"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2.3</w:t>
            </w:r>
          </w:p>
        </w:tc>
        <w:tc>
          <w:tcPr>
            <w:tcW w:w="1350" w:type="dxa"/>
          </w:tcPr>
          <w:p w14:paraId="3506F776" w14:textId="1F4B0F8C" w:rsidR="00422DCD" w:rsidRPr="00DF38D1" w:rsidRDefault="00422DCD" w:rsidP="00422DCD">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0.3</w:t>
            </w:r>
          </w:p>
        </w:tc>
      </w:tr>
      <w:tr w:rsidR="00422DCD" w:rsidRPr="00DF38D1" w14:paraId="3169B274" w14:textId="77777777" w:rsidTr="00676BA8">
        <w:tc>
          <w:tcPr>
            <w:tcW w:w="3778" w:type="dxa"/>
          </w:tcPr>
          <w:p w14:paraId="0D144A80" w14:textId="77777777" w:rsidR="00422DCD" w:rsidRPr="00DF38D1" w:rsidRDefault="00422DCD" w:rsidP="00422DCD">
            <w:pPr>
              <w:spacing w:line="270" w:lineRule="exact"/>
              <w:ind w:right="-108"/>
              <w:jc w:val="both"/>
              <w:rPr>
                <w:rFonts w:ascii="Arial" w:hAnsi="Arial" w:cs="Arial"/>
                <w:sz w:val="16"/>
                <w:szCs w:val="16"/>
              </w:rPr>
            </w:pPr>
          </w:p>
        </w:tc>
        <w:tc>
          <w:tcPr>
            <w:tcW w:w="1352" w:type="dxa"/>
          </w:tcPr>
          <w:p w14:paraId="5E7AB8BC" w14:textId="510CE586" w:rsidR="00422DCD" w:rsidRPr="00DF38D1" w:rsidRDefault="00550867"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w:t>
            </w:r>
          </w:p>
        </w:tc>
        <w:tc>
          <w:tcPr>
            <w:tcW w:w="1347" w:type="dxa"/>
            <w:gridSpan w:val="2"/>
          </w:tcPr>
          <w:p w14:paraId="250DF2E5" w14:textId="0DC242E0" w:rsidR="00422DCD" w:rsidRPr="00DF38D1" w:rsidRDefault="00422DCD" w:rsidP="00422DCD">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2.2</w:t>
            </w:r>
          </w:p>
        </w:tc>
        <w:tc>
          <w:tcPr>
            <w:tcW w:w="1364" w:type="dxa"/>
          </w:tcPr>
          <w:p w14:paraId="232BF291" w14:textId="03F8619B" w:rsidR="00422DCD" w:rsidRPr="00DF38D1" w:rsidRDefault="00550867" w:rsidP="00422DCD">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2.3</w:t>
            </w:r>
          </w:p>
        </w:tc>
        <w:tc>
          <w:tcPr>
            <w:tcW w:w="1350" w:type="dxa"/>
          </w:tcPr>
          <w:p w14:paraId="68056111" w14:textId="25E9125C" w:rsidR="00422DCD" w:rsidRPr="00DF38D1" w:rsidRDefault="00422DCD" w:rsidP="00422DCD">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0.3</w:t>
            </w:r>
          </w:p>
        </w:tc>
      </w:tr>
      <w:tr w:rsidR="00586A66" w:rsidRPr="00DF38D1" w14:paraId="3F5DD374" w14:textId="77777777" w:rsidTr="00676BA8">
        <w:tc>
          <w:tcPr>
            <w:tcW w:w="3778" w:type="dxa"/>
          </w:tcPr>
          <w:p w14:paraId="3EEFC77C" w14:textId="77777777" w:rsidR="00586A66" w:rsidRPr="00DF38D1" w:rsidRDefault="00586A66" w:rsidP="00586A66">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tcPr>
          <w:p w14:paraId="0FC4B47F" w14:textId="77777777" w:rsidR="00586A66" w:rsidRPr="00DF38D1" w:rsidRDefault="00586A66" w:rsidP="00586A66">
            <w:pPr>
              <w:spacing w:line="270" w:lineRule="exact"/>
              <w:ind w:right="-36"/>
              <w:jc w:val="right"/>
              <w:rPr>
                <w:rFonts w:ascii="Arial" w:hAnsi="Arial" w:cs="Arial"/>
                <w:sz w:val="16"/>
                <w:szCs w:val="16"/>
              </w:rPr>
            </w:pPr>
          </w:p>
        </w:tc>
        <w:tc>
          <w:tcPr>
            <w:tcW w:w="1347" w:type="dxa"/>
            <w:gridSpan w:val="2"/>
          </w:tcPr>
          <w:p w14:paraId="084D1474" w14:textId="77777777" w:rsidR="00586A66" w:rsidRPr="00DF38D1" w:rsidRDefault="00586A66" w:rsidP="00586A66">
            <w:pPr>
              <w:spacing w:line="270" w:lineRule="exact"/>
              <w:ind w:right="-36"/>
              <w:jc w:val="right"/>
              <w:rPr>
                <w:rFonts w:ascii="Arial" w:hAnsi="Arial" w:cs="Arial"/>
                <w:sz w:val="16"/>
                <w:szCs w:val="16"/>
              </w:rPr>
            </w:pPr>
          </w:p>
        </w:tc>
        <w:tc>
          <w:tcPr>
            <w:tcW w:w="1364" w:type="dxa"/>
          </w:tcPr>
          <w:p w14:paraId="10164EFB" w14:textId="77777777" w:rsidR="00586A66" w:rsidRPr="00DF38D1" w:rsidRDefault="00586A66" w:rsidP="00586A66">
            <w:pPr>
              <w:spacing w:line="270" w:lineRule="exact"/>
              <w:ind w:right="-36"/>
              <w:jc w:val="right"/>
              <w:rPr>
                <w:rFonts w:ascii="Arial" w:hAnsi="Arial" w:cs="Arial"/>
                <w:sz w:val="16"/>
                <w:szCs w:val="16"/>
              </w:rPr>
            </w:pPr>
          </w:p>
        </w:tc>
        <w:tc>
          <w:tcPr>
            <w:tcW w:w="1350" w:type="dxa"/>
          </w:tcPr>
          <w:p w14:paraId="42E0A66F" w14:textId="77777777" w:rsidR="00586A66" w:rsidRPr="00DF38D1" w:rsidRDefault="00586A66" w:rsidP="00586A66">
            <w:pPr>
              <w:spacing w:line="270" w:lineRule="exact"/>
              <w:ind w:right="-36"/>
              <w:jc w:val="right"/>
              <w:rPr>
                <w:rFonts w:ascii="Arial" w:hAnsi="Arial" w:cs="Arial"/>
                <w:sz w:val="16"/>
                <w:szCs w:val="16"/>
              </w:rPr>
            </w:pPr>
          </w:p>
        </w:tc>
      </w:tr>
      <w:tr w:rsidR="00B31EF9" w:rsidRPr="00DF38D1" w14:paraId="2E1CF980" w14:textId="77777777" w:rsidTr="00676BA8">
        <w:tc>
          <w:tcPr>
            <w:tcW w:w="3778" w:type="dxa"/>
          </w:tcPr>
          <w:p w14:paraId="0D85EEE6" w14:textId="77777777" w:rsidR="00B31EF9" w:rsidRPr="00DF38D1" w:rsidRDefault="00B31EF9" w:rsidP="00B31EF9">
            <w:pPr>
              <w:spacing w:line="27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2" w:type="dxa"/>
          </w:tcPr>
          <w:p w14:paraId="662A944A" w14:textId="0639AA0D" w:rsidR="00B31EF9" w:rsidRPr="00DF38D1" w:rsidRDefault="00550867" w:rsidP="00B31EF9">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13.7</w:t>
            </w:r>
          </w:p>
        </w:tc>
        <w:tc>
          <w:tcPr>
            <w:tcW w:w="1347" w:type="dxa"/>
            <w:gridSpan w:val="2"/>
          </w:tcPr>
          <w:p w14:paraId="0A87D791" w14:textId="4A2E9438" w:rsidR="00B31EF9" w:rsidRPr="00DF38D1" w:rsidRDefault="00B31EF9" w:rsidP="00B31EF9">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13.8</w:t>
            </w:r>
          </w:p>
        </w:tc>
        <w:tc>
          <w:tcPr>
            <w:tcW w:w="1364" w:type="dxa"/>
          </w:tcPr>
          <w:p w14:paraId="186592BF" w14:textId="6AC53A84" w:rsidR="00B31EF9" w:rsidRPr="00DF38D1" w:rsidRDefault="00550867" w:rsidP="00B31EF9">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tcPr>
          <w:p w14:paraId="0BBB5E4A" w14:textId="17CAF7ED" w:rsidR="00B31EF9" w:rsidRPr="00DF38D1" w:rsidRDefault="00B31EF9" w:rsidP="00B31EF9">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r>
      <w:tr w:rsidR="00B31EF9" w:rsidRPr="00DF38D1" w14:paraId="07A0D414" w14:textId="77777777" w:rsidTr="00676BA8">
        <w:tc>
          <w:tcPr>
            <w:tcW w:w="3778" w:type="dxa"/>
          </w:tcPr>
          <w:p w14:paraId="289C7B51" w14:textId="77777777" w:rsidR="00B31EF9" w:rsidRPr="00DF38D1" w:rsidRDefault="00B31EF9" w:rsidP="00B31EF9">
            <w:pPr>
              <w:spacing w:line="270" w:lineRule="exact"/>
              <w:ind w:right="-108"/>
              <w:jc w:val="both"/>
              <w:rPr>
                <w:rFonts w:ascii="Arial" w:hAnsi="Arial" w:cs="Arial"/>
                <w:sz w:val="16"/>
                <w:szCs w:val="16"/>
              </w:rPr>
            </w:pPr>
          </w:p>
        </w:tc>
        <w:tc>
          <w:tcPr>
            <w:tcW w:w="1352" w:type="dxa"/>
          </w:tcPr>
          <w:p w14:paraId="1633A7C6" w14:textId="774C40C2" w:rsidR="00B31EF9" w:rsidRPr="00DF38D1" w:rsidRDefault="00550867" w:rsidP="00B31EF9">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13.7</w:t>
            </w:r>
          </w:p>
        </w:tc>
        <w:tc>
          <w:tcPr>
            <w:tcW w:w="1347" w:type="dxa"/>
            <w:gridSpan w:val="2"/>
          </w:tcPr>
          <w:p w14:paraId="56B80622" w14:textId="260C5FCD" w:rsidR="00B31EF9" w:rsidRPr="00DF38D1" w:rsidRDefault="00B31EF9" w:rsidP="00B31EF9">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13.8</w:t>
            </w:r>
          </w:p>
        </w:tc>
        <w:tc>
          <w:tcPr>
            <w:tcW w:w="1364" w:type="dxa"/>
          </w:tcPr>
          <w:p w14:paraId="6CD030D2" w14:textId="2B62D789" w:rsidR="00B31EF9" w:rsidRPr="00DF38D1" w:rsidRDefault="00550867" w:rsidP="00B31EF9">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tcPr>
          <w:p w14:paraId="09EDECC4" w14:textId="76E61C46" w:rsidR="00B31EF9" w:rsidRPr="00DF38D1" w:rsidRDefault="00B31EF9" w:rsidP="00B31EF9">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r>
      <w:tr w:rsidR="00B31EF9" w:rsidRPr="00DF38D1" w14:paraId="38B0A25C" w14:textId="77777777" w:rsidTr="00676BA8">
        <w:tc>
          <w:tcPr>
            <w:tcW w:w="3778" w:type="dxa"/>
          </w:tcPr>
          <w:p w14:paraId="3FF4B192" w14:textId="77777777" w:rsidR="00B31EF9" w:rsidRPr="00DF38D1" w:rsidRDefault="00B31EF9" w:rsidP="00B31EF9">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14:paraId="294D119F" w14:textId="266088C1" w:rsidR="00B31EF9" w:rsidRPr="00DF38D1" w:rsidRDefault="00550867" w:rsidP="00B31EF9">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16.2</w:t>
            </w:r>
          </w:p>
        </w:tc>
        <w:tc>
          <w:tcPr>
            <w:tcW w:w="1347" w:type="dxa"/>
            <w:gridSpan w:val="2"/>
          </w:tcPr>
          <w:p w14:paraId="0CA9C39A" w14:textId="519E1053" w:rsidR="00B31EF9" w:rsidRPr="00DF38D1" w:rsidRDefault="00B31EF9" w:rsidP="00B31EF9">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16.0</w:t>
            </w:r>
          </w:p>
        </w:tc>
        <w:tc>
          <w:tcPr>
            <w:tcW w:w="1364" w:type="dxa"/>
          </w:tcPr>
          <w:p w14:paraId="67C19F51" w14:textId="02D10F71" w:rsidR="00B31EF9" w:rsidRPr="00DF38D1" w:rsidRDefault="00550867" w:rsidP="00B31EF9">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32.1</w:t>
            </w:r>
          </w:p>
        </w:tc>
        <w:tc>
          <w:tcPr>
            <w:tcW w:w="1350" w:type="dxa"/>
          </w:tcPr>
          <w:p w14:paraId="0A09E55C" w14:textId="7DC740C7" w:rsidR="00B31EF9" w:rsidRPr="00DF38D1" w:rsidRDefault="00B31EF9" w:rsidP="00B31EF9">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444.1</w:t>
            </w:r>
          </w:p>
        </w:tc>
      </w:tr>
    </w:tbl>
    <w:p w14:paraId="598481CC" w14:textId="77777777" w:rsidR="00676BA8" w:rsidRPr="00DF38D1" w:rsidRDefault="00676BA8" w:rsidP="00676BA8">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66"/>
        <w:gridCol w:w="7"/>
        <w:gridCol w:w="1345"/>
        <w:gridCol w:w="6"/>
        <w:gridCol w:w="1337"/>
        <w:gridCol w:w="9"/>
        <w:gridCol w:w="1357"/>
        <w:gridCol w:w="7"/>
        <w:gridCol w:w="1352"/>
      </w:tblGrid>
      <w:tr w:rsidR="00676BA8" w:rsidRPr="00DF38D1" w14:paraId="0F0AAE86" w14:textId="77777777" w:rsidTr="00121956">
        <w:tc>
          <w:tcPr>
            <w:tcW w:w="3773" w:type="dxa"/>
            <w:gridSpan w:val="2"/>
          </w:tcPr>
          <w:p w14:paraId="4B744846" w14:textId="77777777" w:rsidR="00676BA8" w:rsidRPr="00DF38D1" w:rsidRDefault="00676BA8" w:rsidP="00676BA8">
            <w:pPr>
              <w:spacing w:line="300" w:lineRule="exact"/>
              <w:ind w:right="-36"/>
              <w:jc w:val="center"/>
              <w:rPr>
                <w:rFonts w:ascii="Arial" w:hAnsi="Arial" w:cs="Arial"/>
                <w:sz w:val="16"/>
                <w:szCs w:val="16"/>
              </w:rPr>
            </w:pPr>
          </w:p>
        </w:tc>
        <w:tc>
          <w:tcPr>
            <w:tcW w:w="2697" w:type="dxa"/>
            <w:gridSpan w:val="4"/>
          </w:tcPr>
          <w:p w14:paraId="4705851D" w14:textId="77777777" w:rsidR="00676BA8" w:rsidRPr="00DF38D1" w:rsidRDefault="00676BA8" w:rsidP="00676BA8">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6" w:type="dxa"/>
            <w:gridSpan w:val="3"/>
          </w:tcPr>
          <w:p w14:paraId="39D081A7" w14:textId="77777777" w:rsidR="00676BA8" w:rsidRPr="00DF38D1" w:rsidRDefault="00676BA8" w:rsidP="00676BA8">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676BA8" w:rsidRPr="00DF38D1" w14:paraId="422D0B0D" w14:textId="77777777" w:rsidTr="00121956">
        <w:tc>
          <w:tcPr>
            <w:tcW w:w="3773" w:type="dxa"/>
            <w:gridSpan w:val="2"/>
          </w:tcPr>
          <w:p w14:paraId="27D60FC4" w14:textId="77777777" w:rsidR="00676BA8" w:rsidRPr="00DF38D1" w:rsidRDefault="00676BA8" w:rsidP="00676BA8">
            <w:pPr>
              <w:spacing w:line="300" w:lineRule="exact"/>
              <w:ind w:right="-36"/>
              <w:jc w:val="center"/>
              <w:rPr>
                <w:rFonts w:ascii="Arial" w:hAnsi="Arial" w:cs="Arial"/>
                <w:sz w:val="16"/>
                <w:szCs w:val="16"/>
              </w:rPr>
            </w:pPr>
          </w:p>
        </w:tc>
        <w:tc>
          <w:tcPr>
            <w:tcW w:w="1351" w:type="dxa"/>
            <w:gridSpan w:val="2"/>
          </w:tcPr>
          <w:p w14:paraId="5A2797CF" w14:textId="77777777" w:rsidR="00676BA8" w:rsidRPr="00DF38D1" w:rsidRDefault="00676BA8" w:rsidP="00676BA8">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2020</w:t>
            </w:r>
          </w:p>
        </w:tc>
        <w:tc>
          <w:tcPr>
            <w:tcW w:w="1346" w:type="dxa"/>
            <w:gridSpan w:val="2"/>
          </w:tcPr>
          <w:p w14:paraId="3BF7D696" w14:textId="77777777" w:rsidR="00676BA8" w:rsidRPr="00DF38D1" w:rsidRDefault="00676BA8" w:rsidP="00676BA8">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2019</w:t>
            </w:r>
          </w:p>
        </w:tc>
        <w:tc>
          <w:tcPr>
            <w:tcW w:w="1364" w:type="dxa"/>
            <w:gridSpan w:val="2"/>
          </w:tcPr>
          <w:p w14:paraId="2DF01208" w14:textId="77777777" w:rsidR="00676BA8" w:rsidRPr="00DF38D1" w:rsidRDefault="00676BA8" w:rsidP="00676BA8">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2020</w:t>
            </w:r>
          </w:p>
        </w:tc>
        <w:tc>
          <w:tcPr>
            <w:tcW w:w="1352" w:type="dxa"/>
          </w:tcPr>
          <w:p w14:paraId="6DF09911" w14:textId="77777777" w:rsidR="00676BA8" w:rsidRPr="00DF38D1" w:rsidRDefault="00676BA8" w:rsidP="00676BA8">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2019</w:t>
            </w:r>
          </w:p>
        </w:tc>
      </w:tr>
      <w:tr w:rsidR="00550867" w:rsidRPr="009032DB" w14:paraId="7CBF3F54" w14:textId="77777777" w:rsidTr="00121956">
        <w:tc>
          <w:tcPr>
            <w:tcW w:w="3766" w:type="dxa"/>
          </w:tcPr>
          <w:p w14:paraId="3581C06E" w14:textId="00E9104D" w:rsidR="00550867" w:rsidRPr="009032DB" w:rsidRDefault="00550867" w:rsidP="00324C4E">
            <w:pPr>
              <w:spacing w:line="270" w:lineRule="exact"/>
              <w:ind w:right="-36"/>
              <w:jc w:val="both"/>
              <w:rPr>
                <w:rFonts w:ascii="Arial" w:hAnsi="Arial" w:cs="Arial"/>
                <w:b/>
                <w:bCs/>
                <w:sz w:val="16"/>
                <w:szCs w:val="16"/>
              </w:rPr>
            </w:pPr>
            <w:r w:rsidRPr="009032DB">
              <w:rPr>
                <w:rFonts w:ascii="Arial" w:hAnsi="Arial" w:cs="Arial"/>
                <w:b/>
                <w:bCs/>
                <w:sz w:val="16"/>
                <w:szCs w:val="16"/>
              </w:rPr>
              <w:t>Short-term loans to related party</w:t>
            </w:r>
          </w:p>
        </w:tc>
        <w:tc>
          <w:tcPr>
            <w:tcW w:w="1352" w:type="dxa"/>
            <w:gridSpan w:val="2"/>
          </w:tcPr>
          <w:p w14:paraId="4DBFFB0D" w14:textId="77777777" w:rsidR="00550867" w:rsidRPr="009032DB" w:rsidRDefault="00550867" w:rsidP="00324C4E">
            <w:pPr>
              <w:spacing w:line="270" w:lineRule="exact"/>
              <w:ind w:right="-36"/>
              <w:jc w:val="right"/>
              <w:rPr>
                <w:rFonts w:ascii="Arial" w:hAnsi="Arial" w:cs="Arial"/>
                <w:b/>
                <w:bCs/>
                <w:sz w:val="16"/>
                <w:szCs w:val="16"/>
              </w:rPr>
            </w:pPr>
          </w:p>
        </w:tc>
        <w:tc>
          <w:tcPr>
            <w:tcW w:w="1343" w:type="dxa"/>
            <w:gridSpan w:val="2"/>
          </w:tcPr>
          <w:p w14:paraId="590EF950" w14:textId="77777777" w:rsidR="00550867" w:rsidRPr="009032DB" w:rsidRDefault="00550867" w:rsidP="00324C4E">
            <w:pPr>
              <w:spacing w:line="270" w:lineRule="exact"/>
              <w:ind w:right="-36"/>
              <w:jc w:val="right"/>
              <w:rPr>
                <w:rFonts w:ascii="Arial" w:hAnsi="Arial" w:cs="Arial"/>
                <w:b/>
                <w:bCs/>
                <w:sz w:val="16"/>
                <w:szCs w:val="16"/>
              </w:rPr>
            </w:pPr>
          </w:p>
        </w:tc>
        <w:tc>
          <w:tcPr>
            <w:tcW w:w="1366" w:type="dxa"/>
            <w:gridSpan w:val="2"/>
          </w:tcPr>
          <w:p w14:paraId="2E7F58DE" w14:textId="77777777" w:rsidR="00550867" w:rsidRPr="009032DB" w:rsidRDefault="00550867" w:rsidP="00324C4E">
            <w:pPr>
              <w:spacing w:line="270" w:lineRule="exact"/>
              <w:ind w:right="-36"/>
              <w:jc w:val="right"/>
              <w:rPr>
                <w:rFonts w:ascii="Arial" w:hAnsi="Arial" w:cs="Arial"/>
                <w:b/>
                <w:bCs/>
                <w:sz w:val="16"/>
                <w:szCs w:val="16"/>
              </w:rPr>
            </w:pPr>
          </w:p>
        </w:tc>
        <w:tc>
          <w:tcPr>
            <w:tcW w:w="1359" w:type="dxa"/>
            <w:gridSpan w:val="2"/>
          </w:tcPr>
          <w:p w14:paraId="6680F837" w14:textId="77777777" w:rsidR="00550867" w:rsidRPr="009032DB" w:rsidRDefault="00550867" w:rsidP="00324C4E">
            <w:pPr>
              <w:spacing w:line="270" w:lineRule="exact"/>
              <w:ind w:right="-36"/>
              <w:jc w:val="right"/>
              <w:rPr>
                <w:rFonts w:ascii="Arial" w:hAnsi="Arial" w:cs="Arial"/>
                <w:b/>
                <w:bCs/>
                <w:sz w:val="16"/>
                <w:szCs w:val="16"/>
              </w:rPr>
            </w:pPr>
          </w:p>
        </w:tc>
      </w:tr>
      <w:tr w:rsidR="00550867" w:rsidRPr="00DF38D1" w14:paraId="6DDB8B18" w14:textId="77777777" w:rsidTr="00121956">
        <w:tc>
          <w:tcPr>
            <w:tcW w:w="3766" w:type="dxa"/>
          </w:tcPr>
          <w:p w14:paraId="4FED6231" w14:textId="4505DD3E" w:rsidR="00550867" w:rsidRPr="009032DB" w:rsidRDefault="00550867" w:rsidP="00324C4E">
            <w:pPr>
              <w:spacing w:line="270" w:lineRule="exact"/>
              <w:ind w:right="-36"/>
              <w:jc w:val="both"/>
              <w:rPr>
                <w:rFonts w:ascii="Arial" w:hAnsi="Arial" w:cs="Arial"/>
                <w:sz w:val="16"/>
                <w:szCs w:val="16"/>
                <w:u w:val="single"/>
              </w:rPr>
            </w:pPr>
            <w:r w:rsidRPr="009032DB">
              <w:rPr>
                <w:rFonts w:ascii="Arial" w:hAnsi="Arial" w:cs="Arial"/>
                <w:sz w:val="16"/>
                <w:szCs w:val="16"/>
                <w:u w:val="single"/>
              </w:rPr>
              <w:t>Subsidiary</w:t>
            </w:r>
          </w:p>
        </w:tc>
        <w:tc>
          <w:tcPr>
            <w:tcW w:w="1352" w:type="dxa"/>
            <w:gridSpan w:val="2"/>
          </w:tcPr>
          <w:p w14:paraId="60DCC232" w14:textId="77777777" w:rsidR="00550867" w:rsidRPr="00DF38D1" w:rsidRDefault="00550867" w:rsidP="00324C4E">
            <w:pPr>
              <w:spacing w:line="270" w:lineRule="exact"/>
              <w:ind w:right="-36"/>
              <w:jc w:val="right"/>
              <w:rPr>
                <w:rFonts w:ascii="Arial" w:hAnsi="Arial" w:cs="Arial"/>
                <w:sz w:val="16"/>
                <w:szCs w:val="16"/>
              </w:rPr>
            </w:pPr>
          </w:p>
        </w:tc>
        <w:tc>
          <w:tcPr>
            <w:tcW w:w="1343" w:type="dxa"/>
            <w:gridSpan w:val="2"/>
          </w:tcPr>
          <w:p w14:paraId="1012F48C" w14:textId="77777777" w:rsidR="00550867" w:rsidRPr="00DF38D1" w:rsidRDefault="00550867" w:rsidP="00324C4E">
            <w:pPr>
              <w:spacing w:line="270" w:lineRule="exact"/>
              <w:ind w:right="-36"/>
              <w:jc w:val="right"/>
              <w:rPr>
                <w:rFonts w:ascii="Arial" w:hAnsi="Arial" w:cs="Arial"/>
                <w:sz w:val="16"/>
                <w:szCs w:val="16"/>
              </w:rPr>
            </w:pPr>
          </w:p>
        </w:tc>
        <w:tc>
          <w:tcPr>
            <w:tcW w:w="1366" w:type="dxa"/>
            <w:gridSpan w:val="2"/>
          </w:tcPr>
          <w:p w14:paraId="423C666B" w14:textId="77777777" w:rsidR="00550867" w:rsidRPr="00DF38D1" w:rsidRDefault="00550867" w:rsidP="00324C4E">
            <w:pPr>
              <w:spacing w:line="270" w:lineRule="exact"/>
              <w:ind w:right="-36"/>
              <w:jc w:val="right"/>
              <w:rPr>
                <w:rFonts w:ascii="Arial" w:hAnsi="Arial" w:cs="Arial"/>
                <w:sz w:val="16"/>
                <w:szCs w:val="16"/>
              </w:rPr>
            </w:pPr>
          </w:p>
        </w:tc>
        <w:tc>
          <w:tcPr>
            <w:tcW w:w="1359" w:type="dxa"/>
            <w:gridSpan w:val="2"/>
          </w:tcPr>
          <w:p w14:paraId="2231DC42" w14:textId="77777777" w:rsidR="00550867" w:rsidRPr="00DF38D1" w:rsidRDefault="00550867" w:rsidP="00324C4E">
            <w:pPr>
              <w:spacing w:line="270" w:lineRule="exact"/>
              <w:ind w:right="-36"/>
              <w:jc w:val="right"/>
              <w:rPr>
                <w:rFonts w:ascii="Arial" w:hAnsi="Arial" w:cs="Arial"/>
                <w:sz w:val="16"/>
                <w:szCs w:val="16"/>
              </w:rPr>
            </w:pPr>
          </w:p>
        </w:tc>
      </w:tr>
      <w:tr w:rsidR="00550867" w:rsidRPr="00DF38D1" w14:paraId="6EBAB702" w14:textId="77777777" w:rsidTr="00B42194">
        <w:tc>
          <w:tcPr>
            <w:tcW w:w="5118" w:type="dxa"/>
            <w:gridSpan w:val="3"/>
          </w:tcPr>
          <w:p w14:paraId="251D8478" w14:textId="77777777" w:rsidR="00550867" w:rsidRPr="00DF38D1" w:rsidRDefault="00550867" w:rsidP="00B42194">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43" w:type="dxa"/>
            <w:gridSpan w:val="2"/>
          </w:tcPr>
          <w:p w14:paraId="786FAD68" w14:textId="77777777" w:rsidR="00550867" w:rsidRPr="00DF38D1" w:rsidRDefault="00550867" w:rsidP="00B42194">
            <w:pPr>
              <w:spacing w:line="270" w:lineRule="exact"/>
              <w:ind w:right="-36"/>
              <w:jc w:val="right"/>
              <w:rPr>
                <w:rFonts w:ascii="Arial" w:hAnsi="Arial" w:cs="Arial"/>
                <w:sz w:val="16"/>
                <w:szCs w:val="16"/>
              </w:rPr>
            </w:pPr>
          </w:p>
        </w:tc>
        <w:tc>
          <w:tcPr>
            <w:tcW w:w="1366" w:type="dxa"/>
            <w:gridSpan w:val="2"/>
          </w:tcPr>
          <w:p w14:paraId="6F5C695D" w14:textId="77777777" w:rsidR="00550867" w:rsidRPr="00DF38D1" w:rsidRDefault="00550867" w:rsidP="00B42194">
            <w:pPr>
              <w:spacing w:line="270" w:lineRule="exact"/>
              <w:ind w:right="-36"/>
              <w:jc w:val="right"/>
              <w:rPr>
                <w:rFonts w:ascii="Arial" w:hAnsi="Arial" w:cs="Arial"/>
                <w:sz w:val="16"/>
                <w:szCs w:val="16"/>
              </w:rPr>
            </w:pPr>
          </w:p>
        </w:tc>
        <w:tc>
          <w:tcPr>
            <w:tcW w:w="1359" w:type="dxa"/>
            <w:gridSpan w:val="2"/>
          </w:tcPr>
          <w:p w14:paraId="4742F4EB" w14:textId="77777777" w:rsidR="00550867" w:rsidRPr="00DF38D1" w:rsidRDefault="00550867" w:rsidP="00B42194">
            <w:pPr>
              <w:spacing w:line="270" w:lineRule="exact"/>
              <w:ind w:right="-36"/>
              <w:jc w:val="right"/>
              <w:rPr>
                <w:rFonts w:ascii="Arial" w:hAnsi="Arial" w:cs="Arial"/>
                <w:sz w:val="16"/>
                <w:szCs w:val="16"/>
              </w:rPr>
            </w:pPr>
          </w:p>
        </w:tc>
      </w:tr>
      <w:tr w:rsidR="00550867" w:rsidRPr="00DF38D1" w14:paraId="4956E1B4" w14:textId="77777777" w:rsidTr="00121956">
        <w:tc>
          <w:tcPr>
            <w:tcW w:w="3766" w:type="dxa"/>
          </w:tcPr>
          <w:p w14:paraId="1B6D102F" w14:textId="1DE1E117" w:rsidR="00550867" w:rsidRPr="00550867" w:rsidRDefault="00550867" w:rsidP="00550867">
            <w:pPr>
              <w:spacing w:line="270" w:lineRule="exact"/>
              <w:ind w:right="-36"/>
              <w:jc w:val="both"/>
              <w:rPr>
                <w:rFonts w:ascii="Arial" w:hAnsi="Arial" w:cs="Arial"/>
                <w:sz w:val="16"/>
                <w:szCs w:val="16"/>
              </w:rPr>
            </w:pPr>
            <w:r w:rsidRPr="00550867">
              <w:rPr>
                <w:rFonts w:ascii="Arial" w:hAnsi="Arial" w:cs="Arial"/>
                <w:sz w:val="16"/>
                <w:szCs w:val="16"/>
              </w:rPr>
              <w:t>Land and Houses U.S.A., Inc.</w:t>
            </w:r>
          </w:p>
        </w:tc>
        <w:tc>
          <w:tcPr>
            <w:tcW w:w="1352" w:type="dxa"/>
            <w:gridSpan w:val="2"/>
          </w:tcPr>
          <w:p w14:paraId="4212A2A2" w14:textId="18A2C1A6" w:rsidR="00550867" w:rsidRPr="00DF38D1" w:rsidRDefault="00550867" w:rsidP="00550867">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2"/>
          </w:tcPr>
          <w:p w14:paraId="5FF5E63C" w14:textId="0D763CF9" w:rsidR="00550867" w:rsidRPr="00DF38D1" w:rsidRDefault="00550867" w:rsidP="00550867">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tcPr>
          <w:p w14:paraId="778E6D47" w14:textId="1D557651" w:rsidR="00550867" w:rsidRPr="00DF38D1" w:rsidRDefault="00550867" w:rsidP="00550867">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6,266.2</w:t>
            </w:r>
          </w:p>
        </w:tc>
        <w:tc>
          <w:tcPr>
            <w:tcW w:w="1359" w:type="dxa"/>
            <w:gridSpan w:val="2"/>
          </w:tcPr>
          <w:p w14:paraId="2E0322B2" w14:textId="4D649143" w:rsidR="00550867" w:rsidRPr="00DF38D1" w:rsidRDefault="00550867" w:rsidP="00550867">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550867" w:rsidRPr="00DF38D1" w14:paraId="7611B801" w14:textId="77777777" w:rsidTr="00121956">
        <w:tc>
          <w:tcPr>
            <w:tcW w:w="3766" w:type="dxa"/>
          </w:tcPr>
          <w:p w14:paraId="1791DF9E" w14:textId="5367CFC4" w:rsidR="00550867" w:rsidRPr="00DF38D1" w:rsidRDefault="00550867" w:rsidP="00550867">
            <w:pPr>
              <w:spacing w:line="27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52" w:type="dxa"/>
            <w:gridSpan w:val="2"/>
          </w:tcPr>
          <w:p w14:paraId="523C6C7D" w14:textId="77777777" w:rsidR="00550867" w:rsidRPr="00DF38D1" w:rsidRDefault="00550867" w:rsidP="00550867">
            <w:pPr>
              <w:spacing w:line="270" w:lineRule="exact"/>
              <w:ind w:right="-36"/>
              <w:jc w:val="right"/>
              <w:rPr>
                <w:rFonts w:ascii="Arial" w:hAnsi="Arial" w:cs="Arial"/>
                <w:sz w:val="16"/>
                <w:szCs w:val="16"/>
              </w:rPr>
            </w:pPr>
          </w:p>
        </w:tc>
        <w:tc>
          <w:tcPr>
            <w:tcW w:w="1343" w:type="dxa"/>
            <w:gridSpan w:val="2"/>
          </w:tcPr>
          <w:p w14:paraId="731AEB2C" w14:textId="77777777" w:rsidR="00550867" w:rsidRPr="00DF38D1" w:rsidRDefault="00550867" w:rsidP="00550867">
            <w:pPr>
              <w:spacing w:line="270" w:lineRule="exact"/>
              <w:ind w:right="-36"/>
              <w:jc w:val="right"/>
              <w:rPr>
                <w:rFonts w:ascii="Arial" w:hAnsi="Arial" w:cs="Arial"/>
                <w:sz w:val="16"/>
                <w:szCs w:val="16"/>
              </w:rPr>
            </w:pPr>
          </w:p>
        </w:tc>
        <w:tc>
          <w:tcPr>
            <w:tcW w:w="1366" w:type="dxa"/>
            <w:gridSpan w:val="2"/>
          </w:tcPr>
          <w:p w14:paraId="6ABCE92C" w14:textId="77777777" w:rsidR="00550867" w:rsidRPr="00DF38D1" w:rsidRDefault="00550867" w:rsidP="00550867">
            <w:pPr>
              <w:spacing w:line="270" w:lineRule="exact"/>
              <w:ind w:right="-36"/>
              <w:jc w:val="right"/>
              <w:rPr>
                <w:rFonts w:ascii="Arial" w:hAnsi="Arial" w:cs="Arial"/>
                <w:sz w:val="16"/>
                <w:szCs w:val="16"/>
              </w:rPr>
            </w:pPr>
          </w:p>
        </w:tc>
        <w:tc>
          <w:tcPr>
            <w:tcW w:w="1359" w:type="dxa"/>
            <w:gridSpan w:val="2"/>
          </w:tcPr>
          <w:p w14:paraId="6C4A364A" w14:textId="77777777" w:rsidR="00550867" w:rsidRPr="00DF38D1" w:rsidRDefault="00550867" w:rsidP="00550867">
            <w:pPr>
              <w:spacing w:line="270" w:lineRule="exact"/>
              <w:ind w:right="-36"/>
              <w:jc w:val="right"/>
              <w:rPr>
                <w:rFonts w:ascii="Arial" w:hAnsi="Arial" w:cs="Arial"/>
                <w:sz w:val="16"/>
                <w:szCs w:val="16"/>
              </w:rPr>
            </w:pPr>
          </w:p>
        </w:tc>
      </w:tr>
      <w:tr w:rsidR="00550867" w:rsidRPr="00DF38D1" w14:paraId="67410E61" w14:textId="77777777" w:rsidTr="00121956">
        <w:tc>
          <w:tcPr>
            <w:tcW w:w="3766" w:type="dxa"/>
          </w:tcPr>
          <w:p w14:paraId="20CCF9C6" w14:textId="509A7A5A" w:rsidR="00550867" w:rsidRPr="00DF38D1" w:rsidRDefault="00550867" w:rsidP="00550867">
            <w:pPr>
              <w:spacing w:line="270" w:lineRule="exact"/>
              <w:ind w:right="-36"/>
              <w:jc w:val="both"/>
              <w:rPr>
                <w:rFonts w:ascii="Arial" w:hAnsi="Arial" w:cs="Arial"/>
                <w:sz w:val="16"/>
                <w:szCs w:val="16"/>
              </w:rPr>
            </w:pPr>
            <w:r w:rsidRPr="00DF38D1">
              <w:rPr>
                <w:rFonts w:ascii="Arial" w:hAnsi="Arial" w:cs="Arial"/>
                <w:sz w:val="16"/>
                <w:szCs w:val="16"/>
                <w:u w:val="single"/>
              </w:rPr>
              <w:t>Subsidiaries</w:t>
            </w:r>
          </w:p>
        </w:tc>
        <w:tc>
          <w:tcPr>
            <w:tcW w:w="1352" w:type="dxa"/>
            <w:gridSpan w:val="2"/>
          </w:tcPr>
          <w:p w14:paraId="7296DAB2" w14:textId="77777777" w:rsidR="00550867" w:rsidRPr="00DF38D1" w:rsidRDefault="00550867" w:rsidP="00550867">
            <w:pPr>
              <w:spacing w:line="270" w:lineRule="exact"/>
              <w:ind w:right="-36"/>
              <w:jc w:val="right"/>
              <w:rPr>
                <w:rFonts w:ascii="Arial" w:hAnsi="Arial" w:cs="Arial"/>
                <w:sz w:val="16"/>
                <w:szCs w:val="16"/>
              </w:rPr>
            </w:pPr>
          </w:p>
        </w:tc>
        <w:tc>
          <w:tcPr>
            <w:tcW w:w="1343" w:type="dxa"/>
            <w:gridSpan w:val="2"/>
          </w:tcPr>
          <w:p w14:paraId="2050E098" w14:textId="77777777" w:rsidR="00550867" w:rsidRPr="00DF38D1" w:rsidRDefault="00550867" w:rsidP="00550867">
            <w:pPr>
              <w:spacing w:line="270" w:lineRule="exact"/>
              <w:ind w:right="-36"/>
              <w:jc w:val="right"/>
              <w:rPr>
                <w:rFonts w:ascii="Arial" w:hAnsi="Arial" w:cs="Arial"/>
                <w:sz w:val="16"/>
                <w:szCs w:val="16"/>
              </w:rPr>
            </w:pPr>
          </w:p>
        </w:tc>
        <w:tc>
          <w:tcPr>
            <w:tcW w:w="1366" w:type="dxa"/>
            <w:gridSpan w:val="2"/>
          </w:tcPr>
          <w:p w14:paraId="59C4D97F" w14:textId="77777777" w:rsidR="00550867" w:rsidRPr="00DF38D1" w:rsidRDefault="00550867" w:rsidP="00550867">
            <w:pPr>
              <w:spacing w:line="270" w:lineRule="exact"/>
              <w:ind w:right="-36"/>
              <w:jc w:val="right"/>
              <w:rPr>
                <w:rFonts w:ascii="Arial" w:hAnsi="Arial" w:cs="Arial"/>
                <w:sz w:val="16"/>
                <w:szCs w:val="16"/>
              </w:rPr>
            </w:pPr>
          </w:p>
        </w:tc>
        <w:tc>
          <w:tcPr>
            <w:tcW w:w="1359" w:type="dxa"/>
            <w:gridSpan w:val="2"/>
          </w:tcPr>
          <w:p w14:paraId="6FD8B267" w14:textId="77777777" w:rsidR="00550867" w:rsidRPr="00DF38D1" w:rsidRDefault="00550867" w:rsidP="00550867">
            <w:pPr>
              <w:spacing w:line="270" w:lineRule="exact"/>
              <w:ind w:right="-36"/>
              <w:jc w:val="right"/>
              <w:rPr>
                <w:rFonts w:ascii="Arial" w:hAnsi="Arial" w:cs="Arial"/>
                <w:sz w:val="16"/>
                <w:szCs w:val="16"/>
              </w:rPr>
            </w:pPr>
          </w:p>
        </w:tc>
      </w:tr>
      <w:tr w:rsidR="00550867" w:rsidRPr="00DF38D1" w14:paraId="53D86483" w14:textId="77777777" w:rsidTr="00B42194">
        <w:tc>
          <w:tcPr>
            <w:tcW w:w="5118" w:type="dxa"/>
            <w:gridSpan w:val="3"/>
          </w:tcPr>
          <w:p w14:paraId="133DE1FD" w14:textId="7C7472B9" w:rsidR="00550867" w:rsidRPr="00DF38D1" w:rsidRDefault="00550867" w:rsidP="00550867">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43" w:type="dxa"/>
            <w:gridSpan w:val="2"/>
          </w:tcPr>
          <w:p w14:paraId="48135F2E" w14:textId="77777777" w:rsidR="00550867" w:rsidRPr="00DF38D1" w:rsidRDefault="00550867" w:rsidP="00550867">
            <w:pPr>
              <w:spacing w:line="270" w:lineRule="exact"/>
              <w:ind w:right="-36"/>
              <w:jc w:val="right"/>
              <w:rPr>
                <w:rFonts w:ascii="Arial" w:hAnsi="Arial" w:cs="Arial"/>
                <w:sz w:val="16"/>
                <w:szCs w:val="16"/>
              </w:rPr>
            </w:pPr>
          </w:p>
        </w:tc>
        <w:tc>
          <w:tcPr>
            <w:tcW w:w="1366" w:type="dxa"/>
            <w:gridSpan w:val="2"/>
          </w:tcPr>
          <w:p w14:paraId="2A37515D" w14:textId="77777777" w:rsidR="00550867" w:rsidRPr="00DF38D1" w:rsidRDefault="00550867" w:rsidP="00550867">
            <w:pPr>
              <w:spacing w:line="270" w:lineRule="exact"/>
              <w:ind w:right="-36"/>
              <w:jc w:val="right"/>
              <w:rPr>
                <w:rFonts w:ascii="Arial" w:hAnsi="Arial" w:cs="Arial"/>
                <w:sz w:val="16"/>
                <w:szCs w:val="16"/>
              </w:rPr>
            </w:pPr>
          </w:p>
        </w:tc>
        <w:tc>
          <w:tcPr>
            <w:tcW w:w="1359" w:type="dxa"/>
            <w:gridSpan w:val="2"/>
          </w:tcPr>
          <w:p w14:paraId="2739149C" w14:textId="77777777" w:rsidR="00550867" w:rsidRPr="00DF38D1" w:rsidRDefault="00550867" w:rsidP="00550867">
            <w:pPr>
              <w:spacing w:line="270" w:lineRule="exact"/>
              <w:ind w:right="-36"/>
              <w:jc w:val="right"/>
              <w:rPr>
                <w:rFonts w:ascii="Arial" w:hAnsi="Arial" w:cs="Arial"/>
                <w:sz w:val="16"/>
                <w:szCs w:val="16"/>
              </w:rPr>
            </w:pPr>
          </w:p>
        </w:tc>
      </w:tr>
      <w:tr w:rsidR="00550867" w:rsidRPr="00DF38D1" w14:paraId="42346F09" w14:textId="77777777" w:rsidTr="00121956">
        <w:tc>
          <w:tcPr>
            <w:tcW w:w="3766" w:type="dxa"/>
          </w:tcPr>
          <w:p w14:paraId="2A850B64" w14:textId="0371A228" w:rsidR="00550867" w:rsidRPr="00DF38D1" w:rsidRDefault="00550867" w:rsidP="00550867">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gridSpan w:val="2"/>
          </w:tcPr>
          <w:p w14:paraId="4D12D4CB" w14:textId="5F7154FF"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2"/>
          </w:tcPr>
          <w:p w14:paraId="667A44F0" w14:textId="77777777"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7BB3992E" w14:textId="76AE059D" w:rsidR="00550867" w:rsidRPr="00DF38D1" w:rsidRDefault="00550867" w:rsidP="00550867">
            <w:pPr>
              <w:spacing w:line="270" w:lineRule="exact"/>
              <w:ind w:right="-36"/>
              <w:jc w:val="right"/>
              <w:rPr>
                <w:rFonts w:ascii="Arial" w:hAnsi="Arial" w:cs="Arial"/>
                <w:sz w:val="16"/>
                <w:szCs w:val="16"/>
              </w:rPr>
            </w:pPr>
            <w:r>
              <w:rPr>
                <w:rFonts w:ascii="Arial" w:hAnsi="Arial" w:cs="Arial"/>
                <w:sz w:val="16"/>
                <w:szCs w:val="16"/>
              </w:rPr>
              <w:t>30.0</w:t>
            </w:r>
          </w:p>
        </w:tc>
        <w:tc>
          <w:tcPr>
            <w:tcW w:w="1359" w:type="dxa"/>
            <w:gridSpan w:val="2"/>
          </w:tcPr>
          <w:p w14:paraId="34086C6D" w14:textId="5B1993DE"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30.0</w:t>
            </w:r>
          </w:p>
        </w:tc>
      </w:tr>
      <w:tr w:rsidR="00550867" w:rsidRPr="00DF38D1" w14:paraId="541AFFC0" w14:textId="77777777" w:rsidTr="00121956">
        <w:tc>
          <w:tcPr>
            <w:tcW w:w="3766" w:type="dxa"/>
          </w:tcPr>
          <w:p w14:paraId="24E041F7" w14:textId="2CE2BB8C" w:rsidR="00550867" w:rsidRPr="00DF38D1" w:rsidRDefault="00550867" w:rsidP="00550867">
            <w:pPr>
              <w:spacing w:line="270" w:lineRule="exact"/>
              <w:ind w:right="-36"/>
              <w:jc w:val="both"/>
              <w:rPr>
                <w:rFonts w:ascii="Arial" w:hAnsi="Arial" w:cs="Arial"/>
                <w:sz w:val="16"/>
                <w:szCs w:val="16"/>
              </w:rPr>
            </w:pPr>
            <w:r w:rsidRPr="00DF38D1">
              <w:rPr>
                <w:rFonts w:ascii="Arial" w:hAnsi="Arial" w:cstheme="minorBidi"/>
                <w:sz w:val="16"/>
                <w:szCs w:val="16"/>
              </w:rPr>
              <w:t>LH Mall and Hotel Co., Ltd.</w:t>
            </w:r>
          </w:p>
        </w:tc>
        <w:tc>
          <w:tcPr>
            <w:tcW w:w="1352" w:type="dxa"/>
            <w:gridSpan w:val="2"/>
          </w:tcPr>
          <w:p w14:paraId="4A4F5A0D" w14:textId="19D6ADF4"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2"/>
          </w:tcPr>
          <w:p w14:paraId="613E7CD6" w14:textId="23869293"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35480EF6" w14:textId="680852EA" w:rsidR="00550867" w:rsidRPr="00DF38D1" w:rsidRDefault="00550867" w:rsidP="00550867">
            <w:pPr>
              <w:spacing w:line="270" w:lineRule="exact"/>
              <w:ind w:right="-36"/>
              <w:jc w:val="right"/>
              <w:rPr>
                <w:rFonts w:ascii="Arial" w:hAnsi="Arial" w:cs="Arial"/>
                <w:sz w:val="16"/>
                <w:szCs w:val="16"/>
              </w:rPr>
            </w:pPr>
            <w:r>
              <w:rPr>
                <w:rFonts w:ascii="Arial" w:hAnsi="Arial" w:cs="Arial"/>
                <w:sz w:val="16"/>
                <w:szCs w:val="16"/>
              </w:rPr>
              <w:t>920.0</w:t>
            </w:r>
          </w:p>
        </w:tc>
        <w:tc>
          <w:tcPr>
            <w:tcW w:w="1359" w:type="dxa"/>
            <w:gridSpan w:val="2"/>
          </w:tcPr>
          <w:p w14:paraId="2872B874" w14:textId="7F4A8675"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r>
      <w:tr w:rsidR="00550867" w:rsidRPr="00DF38D1" w14:paraId="629CE94D" w14:textId="77777777" w:rsidTr="00121956">
        <w:tc>
          <w:tcPr>
            <w:tcW w:w="3766" w:type="dxa"/>
          </w:tcPr>
          <w:p w14:paraId="70947326" w14:textId="2001BC93" w:rsidR="00550867" w:rsidRPr="00DF38D1" w:rsidRDefault="00550867" w:rsidP="00550867">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gridSpan w:val="2"/>
          </w:tcPr>
          <w:p w14:paraId="0A127291" w14:textId="5BDC3205"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2"/>
          </w:tcPr>
          <w:p w14:paraId="00C1DE99" w14:textId="77777777"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288556B8" w14:textId="47275E4B" w:rsidR="00550867" w:rsidRPr="00DF38D1" w:rsidRDefault="00550867" w:rsidP="00550867">
            <w:pPr>
              <w:spacing w:line="270" w:lineRule="exact"/>
              <w:ind w:right="-36"/>
              <w:jc w:val="right"/>
              <w:rPr>
                <w:rFonts w:ascii="Arial" w:hAnsi="Arial" w:cs="Arial"/>
                <w:sz w:val="16"/>
                <w:szCs w:val="16"/>
              </w:rPr>
            </w:pPr>
            <w:r>
              <w:rPr>
                <w:rFonts w:ascii="Arial" w:hAnsi="Arial" w:cs="Arial"/>
                <w:sz w:val="16"/>
                <w:szCs w:val="16"/>
              </w:rPr>
              <w:t>2,000.0</w:t>
            </w:r>
          </w:p>
        </w:tc>
        <w:tc>
          <w:tcPr>
            <w:tcW w:w="1359" w:type="dxa"/>
            <w:gridSpan w:val="2"/>
          </w:tcPr>
          <w:p w14:paraId="1E5CA118" w14:textId="6EBB05AB"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2,380.0</w:t>
            </w:r>
          </w:p>
        </w:tc>
      </w:tr>
      <w:tr w:rsidR="00550867" w:rsidRPr="00DF38D1" w14:paraId="17215C13" w14:textId="77777777" w:rsidTr="00121956">
        <w:tc>
          <w:tcPr>
            <w:tcW w:w="3766" w:type="dxa"/>
          </w:tcPr>
          <w:p w14:paraId="38AF0D6C" w14:textId="4DDDFCE6" w:rsidR="00550867" w:rsidRPr="00DF38D1" w:rsidRDefault="00550867" w:rsidP="00550867">
            <w:pPr>
              <w:spacing w:line="27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52" w:type="dxa"/>
            <w:gridSpan w:val="2"/>
            <w:vAlign w:val="bottom"/>
          </w:tcPr>
          <w:p w14:paraId="2EA2AD52" w14:textId="2977D57D"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2"/>
            <w:vAlign w:val="bottom"/>
          </w:tcPr>
          <w:p w14:paraId="31DFE866" w14:textId="77777777"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vAlign w:val="bottom"/>
          </w:tcPr>
          <w:p w14:paraId="75E36113" w14:textId="5738C781" w:rsidR="00550867" w:rsidRPr="00DF38D1" w:rsidRDefault="00550867" w:rsidP="00550867">
            <w:pPr>
              <w:spacing w:line="270" w:lineRule="exact"/>
              <w:ind w:right="-36"/>
              <w:jc w:val="right"/>
              <w:rPr>
                <w:rFonts w:ascii="Arial" w:hAnsi="Arial" w:cs="Arial"/>
                <w:sz w:val="16"/>
                <w:szCs w:val="16"/>
              </w:rPr>
            </w:pPr>
            <w:r>
              <w:rPr>
                <w:rFonts w:ascii="Arial" w:hAnsi="Arial" w:cs="Arial"/>
                <w:sz w:val="16"/>
                <w:szCs w:val="16"/>
              </w:rPr>
              <w:t>1,620.0</w:t>
            </w:r>
          </w:p>
        </w:tc>
        <w:tc>
          <w:tcPr>
            <w:tcW w:w="1359" w:type="dxa"/>
            <w:gridSpan w:val="2"/>
            <w:vAlign w:val="bottom"/>
          </w:tcPr>
          <w:p w14:paraId="2F1015CE" w14:textId="7271EE95"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715.0</w:t>
            </w:r>
          </w:p>
        </w:tc>
      </w:tr>
      <w:tr w:rsidR="00550867" w:rsidRPr="00DF38D1" w14:paraId="5FB6AF49" w14:textId="77777777" w:rsidTr="00121956">
        <w:tc>
          <w:tcPr>
            <w:tcW w:w="3766" w:type="dxa"/>
          </w:tcPr>
          <w:p w14:paraId="75D60F61" w14:textId="0B7B3F70" w:rsidR="00550867" w:rsidRPr="00DF38D1" w:rsidRDefault="00550867" w:rsidP="00550867">
            <w:pPr>
              <w:spacing w:line="270" w:lineRule="exact"/>
              <w:ind w:right="-108"/>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2" w:type="dxa"/>
            <w:gridSpan w:val="2"/>
          </w:tcPr>
          <w:p w14:paraId="3018EB35" w14:textId="7545F6EC"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2"/>
          </w:tcPr>
          <w:p w14:paraId="47042A8B" w14:textId="77777777"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05E0EB9E" w14:textId="4721904C" w:rsidR="00550867" w:rsidRPr="00DF38D1" w:rsidRDefault="00550867" w:rsidP="00550867">
            <w:pPr>
              <w:spacing w:line="270" w:lineRule="exact"/>
              <w:ind w:right="-36"/>
              <w:jc w:val="right"/>
              <w:rPr>
                <w:rFonts w:ascii="Arial" w:hAnsi="Arial" w:cs="Arial"/>
                <w:sz w:val="16"/>
                <w:szCs w:val="16"/>
              </w:rPr>
            </w:pPr>
            <w:r>
              <w:rPr>
                <w:rFonts w:ascii="Arial" w:hAnsi="Arial" w:cs="Arial"/>
                <w:sz w:val="16"/>
                <w:szCs w:val="16"/>
              </w:rPr>
              <w:t>322.0</w:t>
            </w:r>
          </w:p>
        </w:tc>
        <w:tc>
          <w:tcPr>
            <w:tcW w:w="1359" w:type="dxa"/>
            <w:gridSpan w:val="2"/>
          </w:tcPr>
          <w:p w14:paraId="20BBCD10" w14:textId="3FBC0EC3" w:rsidR="00550867" w:rsidRPr="00DF38D1" w:rsidRDefault="00550867" w:rsidP="00550867">
            <w:pPr>
              <w:spacing w:line="270" w:lineRule="exact"/>
              <w:ind w:right="-36"/>
              <w:jc w:val="right"/>
              <w:rPr>
                <w:rFonts w:ascii="Arial" w:hAnsi="Arial" w:cs="Arial"/>
                <w:sz w:val="16"/>
                <w:szCs w:val="16"/>
              </w:rPr>
            </w:pPr>
            <w:r w:rsidRPr="00DF38D1">
              <w:rPr>
                <w:rFonts w:ascii="Arial" w:hAnsi="Arial" w:cs="Arial"/>
                <w:sz w:val="16"/>
                <w:szCs w:val="16"/>
              </w:rPr>
              <w:t>115.0</w:t>
            </w:r>
          </w:p>
        </w:tc>
      </w:tr>
      <w:tr w:rsidR="00550867" w:rsidRPr="00DF38D1" w14:paraId="6453ED3F" w14:textId="77777777" w:rsidTr="00121956">
        <w:tc>
          <w:tcPr>
            <w:tcW w:w="3766" w:type="dxa"/>
          </w:tcPr>
          <w:p w14:paraId="7E6F6081" w14:textId="55C97354" w:rsidR="00550867" w:rsidRPr="00DF38D1" w:rsidRDefault="00550867" w:rsidP="00550867">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gridSpan w:val="2"/>
          </w:tcPr>
          <w:p w14:paraId="11D61EAA" w14:textId="181EA5C3"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2"/>
          </w:tcPr>
          <w:p w14:paraId="5E632584" w14:textId="77777777"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1CA316EA" w14:textId="6E57C6AA" w:rsidR="00550867" w:rsidRPr="00DF38D1" w:rsidRDefault="00550867" w:rsidP="00550867">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1,821.9</w:t>
            </w:r>
          </w:p>
        </w:tc>
        <w:tc>
          <w:tcPr>
            <w:tcW w:w="1359" w:type="dxa"/>
            <w:gridSpan w:val="2"/>
          </w:tcPr>
          <w:p w14:paraId="37B2E04E" w14:textId="099A1E16"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8,897.1</w:t>
            </w:r>
          </w:p>
        </w:tc>
      </w:tr>
      <w:tr w:rsidR="00550867" w:rsidRPr="00DF38D1" w14:paraId="206E44F3" w14:textId="77777777" w:rsidTr="00121956">
        <w:tc>
          <w:tcPr>
            <w:tcW w:w="3766" w:type="dxa"/>
          </w:tcPr>
          <w:p w14:paraId="02C16CB9" w14:textId="77777777" w:rsidR="00550867" w:rsidRPr="00DF38D1" w:rsidRDefault="00550867" w:rsidP="00550867">
            <w:pPr>
              <w:spacing w:line="270" w:lineRule="exact"/>
              <w:ind w:right="-108"/>
              <w:jc w:val="both"/>
              <w:rPr>
                <w:rFonts w:ascii="Arial" w:hAnsi="Arial" w:cs="Arial"/>
                <w:sz w:val="16"/>
                <w:szCs w:val="16"/>
              </w:rPr>
            </w:pPr>
          </w:p>
        </w:tc>
        <w:tc>
          <w:tcPr>
            <w:tcW w:w="1352" w:type="dxa"/>
            <w:gridSpan w:val="2"/>
          </w:tcPr>
          <w:p w14:paraId="517498B9" w14:textId="6AC9DE36"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2"/>
          </w:tcPr>
          <w:p w14:paraId="0113CECD" w14:textId="77777777"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6FF12D91" w14:textId="34062FA7" w:rsidR="00550867" w:rsidRPr="00DF38D1" w:rsidRDefault="00550867" w:rsidP="00550867">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6,713.9</w:t>
            </w:r>
          </w:p>
        </w:tc>
        <w:tc>
          <w:tcPr>
            <w:tcW w:w="1359" w:type="dxa"/>
            <w:gridSpan w:val="2"/>
          </w:tcPr>
          <w:p w14:paraId="126DFC21" w14:textId="05854C09"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12,137.1</w:t>
            </w:r>
          </w:p>
        </w:tc>
      </w:tr>
      <w:tr w:rsidR="00550867" w:rsidRPr="00DF38D1" w14:paraId="66ACB506" w14:textId="77777777" w:rsidTr="00121956">
        <w:tc>
          <w:tcPr>
            <w:tcW w:w="3766" w:type="dxa"/>
          </w:tcPr>
          <w:p w14:paraId="4157D247" w14:textId="77777777" w:rsidR="00550867" w:rsidRPr="00DF38D1" w:rsidRDefault="00550867" w:rsidP="00550867">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gridSpan w:val="2"/>
          </w:tcPr>
          <w:p w14:paraId="612AC9E1" w14:textId="77777777" w:rsidR="00550867" w:rsidRPr="00DF38D1" w:rsidRDefault="00550867" w:rsidP="00550867">
            <w:pPr>
              <w:spacing w:line="270" w:lineRule="exact"/>
              <w:ind w:right="-36"/>
              <w:jc w:val="right"/>
              <w:rPr>
                <w:rFonts w:ascii="Arial" w:hAnsi="Arial" w:cs="Arial"/>
                <w:sz w:val="16"/>
                <w:szCs w:val="16"/>
              </w:rPr>
            </w:pPr>
          </w:p>
        </w:tc>
        <w:tc>
          <w:tcPr>
            <w:tcW w:w="1343" w:type="dxa"/>
            <w:gridSpan w:val="2"/>
          </w:tcPr>
          <w:p w14:paraId="418F9FA5" w14:textId="77777777" w:rsidR="00550867" w:rsidRPr="00DF38D1" w:rsidRDefault="00550867" w:rsidP="00550867">
            <w:pPr>
              <w:spacing w:line="270" w:lineRule="exact"/>
              <w:ind w:right="-36"/>
              <w:jc w:val="right"/>
              <w:rPr>
                <w:rFonts w:ascii="Arial" w:hAnsi="Arial" w:cs="Arial"/>
                <w:sz w:val="16"/>
                <w:szCs w:val="16"/>
              </w:rPr>
            </w:pPr>
          </w:p>
        </w:tc>
        <w:tc>
          <w:tcPr>
            <w:tcW w:w="1366" w:type="dxa"/>
            <w:gridSpan w:val="2"/>
          </w:tcPr>
          <w:p w14:paraId="3DEC4DCA" w14:textId="77777777" w:rsidR="00550867" w:rsidRPr="00DF38D1" w:rsidRDefault="00550867" w:rsidP="00550867">
            <w:pPr>
              <w:spacing w:line="270" w:lineRule="exact"/>
              <w:ind w:right="-36"/>
              <w:jc w:val="right"/>
              <w:rPr>
                <w:rFonts w:ascii="Arial" w:hAnsi="Arial" w:cs="Arial"/>
                <w:sz w:val="16"/>
                <w:szCs w:val="16"/>
              </w:rPr>
            </w:pPr>
          </w:p>
        </w:tc>
        <w:tc>
          <w:tcPr>
            <w:tcW w:w="1359" w:type="dxa"/>
            <w:gridSpan w:val="2"/>
          </w:tcPr>
          <w:p w14:paraId="2D7117D9" w14:textId="77777777" w:rsidR="00550867" w:rsidRPr="00DF38D1" w:rsidRDefault="00550867" w:rsidP="00550867">
            <w:pPr>
              <w:spacing w:line="270" w:lineRule="exact"/>
              <w:ind w:right="-36"/>
              <w:jc w:val="right"/>
              <w:rPr>
                <w:rFonts w:ascii="Arial" w:hAnsi="Arial" w:cs="Arial"/>
                <w:sz w:val="16"/>
                <w:szCs w:val="16"/>
              </w:rPr>
            </w:pPr>
          </w:p>
        </w:tc>
      </w:tr>
      <w:tr w:rsidR="00550867" w:rsidRPr="00DF38D1" w14:paraId="40E26078" w14:textId="77777777" w:rsidTr="00121956">
        <w:tc>
          <w:tcPr>
            <w:tcW w:w="3766" w:type="dxa"/>
          </w:tcPr>
          <w:p w14:paraId="0AA9952E" w14:textId="77777777" w:rsidR="00550867" w:rsidRPr="00DF38D1" w:rsidRDefault="00550867" w:rsidP="00550867">
            <w:pPr>
              <w:spacing w:line="27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2" w:type="dxa"/>
            <w:gridSpan w:val="2"/>
          </w:tcPr>
          <w:p w14:paraId="26CCABB4" w14:textId="0B26C3AC" w:rsidR="00550867" w:rsidRPr="00DF38D1" w:rsidRDefault="00550867" w:rsidP="00550867">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43" w:type="dxa"/>
            <w:gridSpan w:val="2"/>
          </w:tcPr>
          <w:p w14:paraId="14E3CF64" w14:textId="41420FFF"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536.2</w:t>
            </w:r>
          </w:p>
        </w:tc>
        <w:tc>
          <w:tcPr>
            <w:tcW w:w="1366" w:type="dxa"/>
            <w:gridSpan w:val="2"/>
          </w:tcPr>
          <w:p w14:paraId="0297EF3F" w14:textId="6C5EEFD5" w:rsidR="00550867" w:rsidRPr="00DF38D1" w:rsidRDefault="00550867" w:rsidP="00550867">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19C1F50B" w14:textId="13283868"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r>
      <w:tr w:rsidR="00550867" w:rsidRPr="00DF38D1" w14:paraId="21713670" w14:textId="77777777" w:rsidTr="00121956">
        <w:tc>
          <w:tcPr>
            <w:tcW w:w="3766" w:type="dxa"/>
          </w:tcPr>
          <w:p w14:paraId="479BB249" w14:textId="77777777" w:rsidR="00550867" w:rsidRPr="00DF38D1" w:rsidRDefault="00550867" w:rsidP="00550867">
            <w:pPr>
              <w:spacing w:line="270" w:lineRule="exact"/>
              <w:ind w:right="-108"/>
              <w:jc w:val="both"/>
              <w:rPr>
                <w:rFonts w:ascii="Arial" w:hAnsi="Arial" w:cs="Arial"/>
                <w:sz w:val="16"/>
                <w:szCs w:val="16"/>
              </w:rPr>
            </w:pPr>
          </w:p>
        </w:tc>
        <w:tc>
          <w:tcPr>
            <w:tcW w:w="1352" w:type="dxa"/>
            <w:gridSpan w:val="2"/>
          </w:tcPr>
          <w:p w14:paraId="3B137A6E" w14:textId="2B5D4B3C" w:rsidR="00550867" w:rsidRPr="00DF38D1" w:rsidRDefault="00550867" w:rsidP="00550867">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43" w:type="dxa"/>
            <w:gridSpan w:val="2"/>
          </w:tcPr>
          <w:p w14:paraId="754C949E" w14:textId="4527A38B"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536.2</w:t>
            </w:r>
          </w:p>
        </w:tc>
        <w:tc>
          <w:tcPr>
            <w:tcW w:w="1366" w:type="dxa"/>
            <w:gridSpan w:val="2"/>
          </w:tcPr>
          <w:p w14:paraId="15EE5641" w14:textId="1123BA3D" w:rsidR="00550867" w:rsidRPr="00DF38D1" w:rsidRDefault="00550867" w:rsidP="00550867">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736FC1F8" w14:textId="2EE22753" w:rsidR="00550867" w:rsidRPr="00DF38D1" w:rsidRDefault="00550867" w:rsidP="00550867">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r>
      <w:tr w:rsidR="00550867" w:rsidRPr="00DF38D1" w14:paraId="6622CB9E" w14:textId="77777777" w:rsidTr="00121956">
        <w:tc>
          <w:tcPr>
            <w:tcW w:w="3766" w:type="dxa"/>
          </w:tcPr>
          <w:p w14:paraId="0F423D88" w14:textId="77777777" w:rsidR="00550867" w:rsidRPr="00DF38D1" w:rsidRDefault="00550867" w:rsidP="00550867">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52" w:type="dxa"/>
            <w:gridSpan w:val="2"/>
          </w:tcPr>
          <w:p w14:paraId="7B3F51E2" w14:textId="382E6C55" w:rsidR="00550867" w:rsidRPr="00DF38D1" w:rsidRDefault="00550867" w:rsidP="00550867">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43" w:type="dxa"/>
            <w:gridSpan w:val="2"/>
          </w:tcPr>
          <w:p w14:paraId="4735563E" w14:textId="2191B213" w:rsidR="00550867" w:rsidRPr="00DF38D1" w:rsidRDefault="00550867" w:rsidP="00550867">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536.2</w:t>
            </w:r>
          </w:p>
        </w:tc>
        <w:tc>
          <w:tcPr>
            <w:tcW w:w="1366" w:type="dxa"/>
            <w:gridSpan w:val="2"/>
          </w:tcPr>
          <w:p w14:paraId="643A6E33" w14:textId="6AB65D3E" w:rsidR="00550867" w:rsidRPr="00DF38D1" w:rsidRDefault="00550867" w:rsidP="00550867">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6,713.9</w:t>
            </w:r>
          </w:p>
        </w:tc>
        <w:tc>
          <w:tcPr>
            <w:tcW w:w="1359" w:type="dxa"/>
            <w:gridSpan w:val="2"/>
          </w:tcPr>
          <w:p w14:paraId="30A28706" w14:textId="16915650" w:rsidR="00550867" w:rsidRPr="00DF38D1" w:rsidRDefault="00550867" w:rsidP="00550867">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12,137.1</w:t>
            </w:r>
          </w:p>
        </w:tc>
      </w:tr>
      <w:tr w:rsidR="00550867" w:rsidRPr="00DF38D1" w14:paraId="386BECF8" w14:textId="77777777" w:rsidTr="00121956">
        <w:tc>
          <w:tcPr>
            <w:tcW w:w="3766" w:type="dxa"/>
          </w:tcPr>
          <w:p w14:paraId="5FEA4F74" w14:textId="77777777" w:rsidR="00550867" w:rsidRPr="00DF38D1" w:rsidRDefault="00550867" w:rsidP="00550867">
            <w:pPr>
              <w:spacing w:line="27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8" w:type="dxa"/>
            <w:gridSpan w:val="3"/>
          </w:tcPr>
          <w:p w14:paraId="3AF6F3ED" w14:textId="77777777" w:rsidR="00550867" w:rsidRPr="00DF38D1" w:rsidRDefault="00550867" w:rsidP="00550867">
            <w:pPr>
              <w:spacing w:line="270" w:lineRule="exact"/>
              <w:ind w:right="-36"/>
              <w:jc w:val="right"/>
              <w:rPr>
                <w:rFonts w:ascii="Arial" w:hAnsi="Arial" w:cs="Arial"/>
                <w:sz w:val="16"/>
                <w:szCs w:val="16"/>
              </w:rPr>
            </w:pPr>
          </w:p>
        </w:tc>
        <w:tc>
          <w:tcPr>
            <w:tcW w:w="1346" w:type="dxa"/>
            <w:gridSpan w:val="2"/>
          </w:tcPr>
          <w:p w14:paraId="2EF89C52" w14:textId="77777777" w:rsidR="00550867" w:rsidRPr="00DF38D1" w:rsidRDefault="00550867" w:rsidP="00550867">
            <w:pPr>
              <w:spacing w:line="270" w:lineRule="exact"/>
              <w:ind w:right="-36"/>
              <w:jc w:val="right"/>
              <w:rPr>
                <w:rFonts w:ascii="Arial" w:hAnsi="Arial" w:cs="Arial"/>
                <w:sz w:val="16"/>
                <w:szCs w:val="16"/>
              </w:rPr>
            </w:pPr>
          </w:p>
        </w:tc>
        <w:tc>
          <w:tcPr>
            <w:tcW w:w="1364" w:type="dxa"/>
            <w:gridSpan w:val="2"/>
          </w:tcPr>
          <w:p w14:paraId="1291CBBC" w14:textId="77777777" w:rsidR="00550867" w:rsidRPr="00DF38D1" w:rsidRDefault="00550867" w:rsidP="00550867">
            <w:pPr>
              <w:spacing w:line="270" w:lineRule="exact"/>
              <w:ind w:right="-36"/>
              <w:jc w:val="right"/>
              <w:rPr>
                <w:rFonts w:ascii="Arial" w:hAnsi="Arial" w:cs="Arial"/>
                <w:sz w:val="16"/>
                <w:szCs w:val="16"/>
              </w:rPr>
            </w:pPr>
          </w:p>
        </w:tc>
        <w:tc>
          <w:tcPr>
            <w:tcW w:w="1352" w:type="dxa"/>
          </w:tcPr>
          <w:p w14:paraId="7E41ABE2" w14:textId="77777777" w:rsidR="00550867" w:rsidRPr="00DF38D1" w:rsidRDefault="00550867" w:rsidP="00550867">
            <w:pPr>
              <w:spacing w:line="270" w:lineRule="exact"/>
              <w:ind w:right="-36"/>
              <w:jc w:val="right"/>
              <w:rPr>
                <w:rFonts w:ascii="Arial" w:hAnsi="Arial" w:cs="Arial"/>
                <w:sz w:val="16"/>
                <w:szCs w:val="16"/>
              </w:rPr>
            </w:pPr>
          </w:p>
        </w:tc>
      </w:tr>
      <w:tr w:rsidR="00550867" w:rsidRPr="00DF38D1" w14:paraId="14B52FFE" w14:textId="77777777" w:rsidTr="00121956">
        <w:tc>
          <w:tcPr>
            <w:tcW w:w="3766" w:type="dxa"/>
          </w:tcPr>
          <w:p w14:paraId="1F6EC747" w14:textId="77777777" w:rsidR="00550867" w:rsidRPr="00DF38D1" w:rsidRDefault="00550867" w:rsidP="00550867">
            <w:pPr>
              <w:spacing w:line="270" w:lineRule="exact"/>
              <w:ind w:right="-108"/>
              <w:jc w:val="both"/>
              <w:rPr>
                <w:rFonts w:ascii="Arial" w:hAnsi="Arial" w:cs="Arial"/>
                <w:b/>
                <w:bCs/>
                <w:sz w:val="16"/>
                <w:szCs w:val="16"/>
              </w:rPr>
            </w:pPr>
            <w:r w:rsidRPr="00DF38D1">
              <w:rPr>
                <w:rFonts w:ascii="Arial" w:hAnsi="Arial" w:cs="Arial"/>
                <w:b/>
                <w:bCs/>
                <w:sz w:val="16"/>
                <w:szCs w:val="16"/>
              </w:rPr>
              <w:t xml:space="preserve">   (shown under other non-current assets)</w:t>
            </w:r>
          </w:p>
        </w:tc>
        <w:tc>
          <w:tcPr>
            <w:tcW w:w="1358" w:type="dxa"/>
            <w:gridSpan w:val="3"/>
          </w:tcPr>
          <w:p w14:paraId="77DFB8D2" w14:textId="77777777" w:rsidR="00550867" w:rsidRPr="00DF38D1" w:rsidRDefault="00550867" w:rsidP="00550867">
            <w:pPr>
              <w:spacing w:line="270" w:lineRule="exact"/>
              <w:ind w:right="-36"/>
              <w:jc w:val="right"/>
              <w:rPr>
                <w:rFonts w:ascii="Arial" w:hAnsi="Arial" w:cs="Arial"/>
                <w:sz w:val="16"/>
                <w:szCs w:val="16"/>
              </w:rPr>
            </w:pPr>
          </w:p>
        </w:tc>
        <w:tc>
          <w:tcPr>
            <w:tcW w:w="1346" w:type="dxa"/>
            <w:gridSpan w:val="2"/>
          </w:tcPr>
          <w:p w14:paraId="5CC23BCF" w14:textId="77777777" w:rsidR="00550867" w:rsidRPr="00DF38D1" w:rsidRDefault="00550867" w:rsidP="00550867">
            <w:pPr>
              <w:spacing w:line="270" w:lineRule="exact"/>
              <w:ind w:right="-36"/>
              <w:jc w:val="right"/>
              <w:rPr>
                <w:rFonts w:ascii="Arial" w:hAnsi="Arial" w:cs="Arial"/>
                <w:sz w:val="16"/>
                <w:szCs w:val="16"/>
              </w:rPr>
            </w:pPr>
          </w:p>
        </w:tc>
        <w:tc>
          <w:tcPr>
            <w:tcW w:w="1364" w:type="dxa"/>
            <w:gridSpan w:val="2"/>
          </w:tcPr>
          <w:p w14:paraId="227D6737" w14:textId="77777777" w:rsidR="00550867" w:rsidRPr="00DF38D1" w:rsidRDefault="00550867" w:rsidP="00550867">
            <w:pPr>
              <w:spacing w:line="270" w:lineRule="exact"/>
              <w:ind w:right="-36"/>
              <w:jc w:val="right"/>
              <w:rPr>
                <w:rFonts w:ascii="Arial" w:hAnsi="Arial" w:cs="Arial"/>
                <w:sz w:val="16"/>
                <w:szCs w:val="16"/>
              </w:rPr>
            </w:pPr>
          </w:p>
        </w:tc>
        <w:tc>
          <w:tcPr>
            <w:tcW w:w="1352" w:type="dxa"/>
          </w:tcPr>
          <w:p w14:paraId="3FED7BDA" w14:textId="77777777" w:rsidR="00550867" w:rsidRPr="00DF38D1" w:rsidRDefault="00550867" w:rsidP="00550867">
            <w:pPr>
              <w:spacing w:line="270" w:lineRule="exact"/>
              <w:ind w:right="-36"/>
              <w:jc w:val="right"/>
              <w:rPr>
                <w:rFonts w:ascii="Arial" w:hAnsi="Arial" w:cs="Arial"/>
                <w:sz w:val="16"/>
                <w:szCs w:val="16"/>
              </w:rPr>
            </w:pPr>
          </w:p>
        </w:tc>
      </w:tr>
      <w:tr w:rsidR="00550867" w:rsidRPr="00DF38D1" w14:paraId="2A1BC4A8" w14:textId="77777777" w:rsidTr="00121956">
        <w:tc>
          <w:tcPr>
            <w:tcW w:w="3766" w:type="dxa"/>
          </w:tcPr>
          <w:p w14:paraId="05FED5EE" w14:textId="77777777" w:rsidR="00550867" w:rsidRPr="00DF38D1" w:rsidRDefault="00550867" w:rsidP="00550867">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8" w:type="dxa"/>
            <w:gridSpan w:val="3"/>
          </w:tcPr>
          <w:p w14:paraId="1C61B6D9" w14:textId="77777777" w:rsidR="00550867" w:rsidRPr="00DF38D1" w:rsidRDefault="00550867" w:rsidP="00550867">
            <w:pPr>
              <w:spacing w:line="270" w:lineRule="exact"/>
              <w:ind w:right="-36"/>
              <w:jc w:val="right"/>
              <w:rPr>
                <w:rFonts w:ascii="Arial" w:hAnsi="Arial" w:cs="Arial"/>
                <w:sz w:val="16"/>
                <w:szCs w:val="16"/>
              </w:rPr>
            </w:pPr>
          </w:p>
        </w:tc>
        <w:tc>
          <w:tcPr>
            <w:tcW w:w="1346" w:type="dxa"/>
            <w:gridSpan w:val="2"/>
          </w:tcPr>
          <w:p w14:paraId="6BB05CD3" w14:textId="77777777" w:rsidR="00550867" w:rsidRPr="00DF38D1" w:rsidRDefault="00550867" w:rsidP="00550867">
            <w:pPr>
              <w:spacing w:line="270" w:lineRule="exact"/>
              <w:ind w:right="-36"/>
              <w:jc w:val="right"/>
              <w:rPr>
                <w:rFonts w:ascii="Arial" w:hAnsi="Arial" w:cs="Arial"/>
                <w:sz w:val="16"/>
                <w:szCs w:val="16"/>
              </w:rPr>
            </w:pPr>
          </w:p>
        </w:tc>
        <w:tc>
          <w:tcPr>
            <w:tcW w:w="1364" w:type="dxa"/>
            <w:gridSpan w:val="2"/>
          </w:tcPr>
          <w:p w14:paraId="67E5FB1E" w14:textId="77777777" w:rsidR="00550867" w:rsidRPr="00DF38D1" w:rsidRDefault="00550867" w:rsidP="00550867">
            <w:pPr>
              <w:spacing w:line="270" w:lineRule="exact"/>
              <w:ind w:right="-36"/>
              <w:jc w:val="right"/>
              <w:rPr>
                <w:rFonts w:ascii="Arial" w:hAnsi="Arial" w:cs="Arial"/>
                <w:sz w:val="16"/>
                <w:szCs w:val="16"/>
              </w:rPr>
            </w:pPr>
          </w:p>
        </w:tc>
        <w:tc>
          <w:tcPr>
            <w:tcW w:w="1352" w:type="dxa"/>
          </w:tcPr>
          <w:p w14:paraId="7CDFA076" w14:textId="77777777" w:rsidR="00550867" w:rsidRPr="00DF38D1" w:rsidRDefault="00550867" w:rsidP="00550867">
            <w:pPr>
              <w:spacing w:line="270" w:lineRule="exact"/>
              <w:ind w:right="-36"/>
              <w:jc w:val="right"/>
              <w:rPr>
                <w:rFonts w:ascii="Arial" w:hAnsi="Arial" w:cs="Arial"/>
                <w:sz w:val="16"/>
                <w:szCs w:val="16"/>
              </w:rPr>
            </w:pPr>
          </w:p>
        </w:tc>
      </w:tr>
      <w:tr w:rsidR="00550867" w:rsidRPr="00DF38D1" w14:paraId="78DE8B88" w14:textId="77777777" w:rsidTr="00121956">
        <w:tc>
          <w:tcPr>
            <w:tcW w:w="3766" w:type="dxa"/>
          </w:tcPr>
          <w:p w14:paraId="06542931" w14:textId="77777777" w:rsidR="00550867" w:rsidRPr="00DF38D1" w:rsidRDefault="00550867" w:rsidP="00550867">
            <w:pPr>
              <w:spacing w:line="27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8" w:type="dxa"/>
            <w:gridSpan w:val="3"/>
          </w:tcPr>
          <w:p w14:paraId="65BCED34" w14:textId="114406B2" w:rsidR="00550867" w:rsidRPr="00DF38D1" w:rsidRDefault="00550867" w:rsidP="00550867">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15.7</w:t>
            </w:r>
          </w:p>
        </w:tc>
        <w:tc>
          <w:tcPr>
            <w:tcW w:w="1346" w:type="dxa"/>
            <w:gridSpan w:val="2"/>
          </w:tcPr>
          <w:p w14:paraId="1BE4CAC5" w14:textId="77777777" w:rsidR="00550867" w:rsidRPr="00DF38D1" w:rsidRDefault="00550867" w:rsidP="00550867">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15.7</w:t>
            </w:r>
          </w:p>
        </w:tc>
        <w:tc>
          <w:tcPr>
            <w:tcW w:w="1364" w:type="dxa"/>
            <w:gridSpan w:val="2"/>
          </w:tcPr>
          <w:p w14:paraId="3343AA1B" w14:textId="637E6A5C" w:rsidR="00550867" w:rsidRPr="00DF38D1" w:rsidRDefault="00550867" w:rsidP="00550867">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12.3</w:t>
            </w:r>
          </w:p>
        </w:tc>
        <w:tc>
          <w:tcPr>
            <w:tcW w:w="1352" w:type="dxa"/>
          </w:tcPr>
          <w:p w14:paraId="45E18CAC" w14:textId="77777777" w:rsidR="00550867" w:rsidRPr="00DF38D1" w:rsidRDefault="00550867" w:rsidP="00550867">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12.4</w:t>
            </w:r>
          </w:p>
        </w:tc>
      </w:tr>
      <w:tr w:rsidR="00550867" w:rsidRPr="00DF38D1" w14:paraId="6E168109" w14:textId="77777777" w:rsidTr="00121956">
        <w:tc>
          <w:tcPr>
            <w:tcW w:w="6470" w:type="dxa"/>
            <w:gridSpan w:val="6"/>
          </w:tcPr>
          <w:p w14:paraId="19DCB42C" w14:textId="14EC24EC" w:rsidR="00550867" w:rsidRPr="00DF38D1" w:rsidRDefault="00550867" w:rsidP="00550867">
            <w:pPr>
              <w:spacing w:line="270" w:lineRule="exact"/>
              <w:ind w:right="-36"/>
              <w:rPr>
                <w:rFonts w:ascii="Arial" w:hAnsi="Arial" w:cs="Arial"/>
                <w:sz w:val="16"/>
                <w:szCs w:val="16"/>
              </w:rPr>
            </w:pPr>
            <w:r w:rsidRPr="00DF38D1">
              <w:rPr>
                <w:rFonts w:ascii="Arial" w:hAnsi="Arial" w:cs="Arial"/>
                <w:b/>
                <w:bCs/>
                <w:sz w:val="16"/>
                <w:szCs w:val="16"/>
              </w:rPr>
              <w:t>Trade accounts payable - related parties (Note 2</w:t>
            </w:r>
            <w:r>
              <w:rPr>
                <w:rFonts w:ascii="Arial" w:hAnsi="Arial" w:cs="Arial"/>
                <w:b/>
                <w:bCs/>
                <w:sz w:val="16"/>
                <w:szCs w:val="16"/>
              </w:rPr>
              <w:t>4</w:t>
            </w:r>
            <w:r w:rsidRPr="00DF38D1">
              <w:rPr>
                <w:rFonts w:ascii="Arial" w:hAnsi="Arial" w:cs="Arial"/>
                <w:b/>
                <w:bCs/>
                <w:sz w:val="16"/>
                <w:szCs w:val="16"/>
              </w:rPr>
              <w:t>)</w:t>
            </w:r>
          </w:p>
        </w:tc>
        <w:tc>
          <w:tcPr>
            <w:tcW w:w="1364" w:type="dxa"/>
            <w:gridSpan w:val="2"/>
          </w:tcPr>
          <w:p w14:paraId="42F8CEA1" w14:textId="77777777" w:rsidR="00550867" w:rsidRPr="00DF38D1" w:rsidRDefault="00550867" w:rsidP="00550867">
            <w:pPr>
              <w:spacing w:line="270" w:lineRule="exact"/>
              <w:ind w:right="-36"/>
              <w:jc w:val="right"/>
              <w:rPr>
                <w:rFonts w:ascii="Arial" w:hAnsi="Arial" w:cs="Arial"/>
                <w:sz w:val="16"/>
                <w:szCs w:val="16"/>
              </w:rPr>
            </w:pPr>
          </w:p>
        </w:tc>
        <w:tc>
          <w:tcPr>
            <w:tcW w:w="1352" w:type="dxa"/>
          </w:tcPr>
          <w:p w14:paraId="5E1BDDBD" w14:textId="77777777" w:rsidR="00550867" w:rsidRPr="00DF38D1" w:rsidRDefault="00550867" w:rsidP="00550867">
            <w:pPr>
              <w:spacing w:line="270" w:lineRule="exact"/>
              <w:ind w:right="-36"/>
              <w:jc w:val="right"/>
              <w:rPr>
                <w:rFonts w:ascii="Arial" w:hAnsi="Arial" w:cs="Arial"/>
                <w:sz w:val="16"/>
                <w:szCs w:val="16"/>
              </w:rPr>
            </w:pPr>
          </w:p>
        </w:tc>
      </w:tr>
      <w:tr w:rsidR="00550867" w:rsidRPr="00DF38D1" w14:paraId="21D6CF4A" w14:textId="77777777" w:rsidTr="00121956">
        <w:tc>
          <w:tcPr>
            <w:tcW w:w="3766" w:type="dxa"/>
          </w:tcPr>
          <w:p w14:paraId="19C7B306" w14:textId="77777777" w:rsidR="00550867" w:rsidRPr="00DF38D1" w:rsidRDefault="00550867" w:rsidP="00550867">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gridSpan w:val="2"/>
          </w:tcPr>
          <w:p w14:paraId="1D2BA946" w14:textId="77777777" w:rsidR="00550867" w:rsidRPr="00DF38D1" w:rsidRDefault="00550867" w:rsidP="00550867">
            <w:pPr>
              <w:spacing w:line="280" w:lineRule="exact"/>
              <w:ind w:right="-36"/>
              <w:jc w:val="right"/>
              <w:rPr>
                <w:rFonts w:ascii="Arial" w:hAnsi="Arial" w:cs="Arial"/>
                <w:sz w:val="16"/>
                <w:szCs w:val="16"/>
              </w:rPr>
            </w:pPr>
          </w:p>
        </w:tc>
        <w:tc>
          <w:tcPr>
            <w:tcW w:w="1343" w:type="dxa"/>
            <w:gridSpan w:val="2"/>
          </w:tcPr>
          <w:p w14:paraId="2F09AFD5" w14:textId="77777777" w:rsidR="00550867" w:rsidRPr="00DF38D1" w:rsidRDefault="00550867" w:rsidP="00550867">
            <w:pPr>
              <w:spacing w:line="280" w:lineRule="exact"/>
              <w:ind w:right="-36"/>
              <w:jc w:val="right"/>
              <w:rPr>
                <w:rFonts w:ascii="Arial" w:hAnsi="Arial" w:cs="Arial"/>
                <w:sz w:val="16"/>
                <w:szCs w:val="16"/>
              </w:rPr>
            </w:pPr>
          </w:p>
        </w:tc>
        <w:tc>
          <w:tcPr>
            <w:tcW w:w="1366" w:type="dxa"/>
            <w:gridSpan w:val="2"/>
          </w:tcPr>
          <w:p w14:paraId="21AB4A35" w14:textId="77777777" w:rsidR="00550867" w:rsidRPr="00DF38D1" w:rsidRDefault="00550867" w:rsidP="00550867">
            <w:pPr>
              <w:spacing w:line="280" w:lineRule="exact"/>
              <w:ind w:right="-36"/>
              <w:jc w:val="right"/>
              <w:rPr>
                <w:rFonts w:ascii="Arial" w:hAnsi="Arial" w:cs="Arial"/>
                <w:sz w:val="16"/>
                <w:szCs w:val="16"/>
              </w:rPr>
            </w:pPr>
          </w:p>
        </w:tc>
        <w:tc>
          <w:tcPr>
            <w:tcW w:w="1359" w:type="dxa"/>
            <w:gridSpan w:val="2"/>
          </w:tcPr>
          <w:p w14:paraId="434AA633" w14:textId="77777777" w:rsidR="00550867" w:rsidRPr="00DF38D1" w:rsidRDefault="00550867" w:rsidP="00550867">
            <w:pPr>
              <w:spacing w:line="280" w:lineRule="exact"/>
              <w:ind w:right="-36"/>
              <w:jc w:val="right"/>
              <w:rPr>
                <w:rFonts w:ascii="Arial" w:hAnsi="Arial" w:cs="Arial"/>
                <w:sz w:val="16"/>
                <w:szCs w:val="16"/>
              </w:rPr>
            </w:pPr>
          </w:p>
        </w:tc>
      </w:tr>
      <w:tr w:rsidR="00550867" w:rsidRPr="00DF38D1" w14:paraId="54D8A373" w14:textId="77777777" w:rsidTr="00121956">
        <w:tc>
          <w:tcPr>
            <w:tcW w:w="3766" w:type="dxa"/>
          </w:tcPr>
          <w:p w14:paraId="48DB1EC7" w14:textId="77777777" w:rsidR="00550867" w:rsidRPr="00DF38D1" w:rsidRDefault="00550867" w:rsidP="00550867">
            <w:pPr>
              <w:spacing w:line="28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52" w:type="dxa"/>
            <w:gridSpan w:val="2"/>
          </w:tcPr>
          <w:p w14:paraId="19388A6B" w14:textId="7419C785" w:rsidR="00550867" w:rsidRPr="00DF38D1" w:rsidRDefault="00550867" w:rsidP="00550867">
            <w:pPr>
              <w:spacing w:line="280" w:lineRule="exact"/>
              <w:ind w:right="-36"/>
              <w:jc w:val="right"/>
              <w:rPr>
                <w:rFonts w:ascii="Arial" w:hAnsi="Arial" w:cs="Arial"/>
                <w:sz w:val="16"/>
                <w:szCs w:val="16"/>
              </w:rPr>
            </w:pPr>
            <w:r>
              <w:rPr>
                <w:rFonts w:ascii="Arial" w:hAnsi="Arial" w:cs="Arial"/>
                <w:sz w:val="16"/>
                <w:szCs w:val="16"/>
              </w:rPr>
              <w:t>4.5</w:t>
            </w:r>
          </w:p>
        </w:tc>
        <w:tc>
          <w:tcPr>
            <w:tcW w:w="1343" w:type="dxa"/>
            <w:gridSpan w:val="2"/>
          </w:tcPr>
          <w:p w14:paraId="2922E158" w14:textId="1666FB26" w:rsidR="00550867" w:rsidRPr="00DF38D1" w:rsidRDefault="00550867" w:rsidP="00550867">
            <w:pPr>
              <w:spacing w:line="280" w:lineRule="exact"/>
              <w:ind w:right="-36"/>
              <w:jc w:val="right"/>
              <w:rPr>
                <w:rFonts w:ascii="Arial" w:hAnsi="Arial" w:cs="Arial"/>
                <w:sz w:val="16"/>
                <w:szCs w:val="16"/>
              </w:rPr>
            </w:pPr>
            <w:r w:rsidRPr="00DF38D1">
              <w:rPr>
                <w:rFonts w:ascii="Arial" w:hAnsi="Arial" w:cs="Arial"/>
                <w:sz w:val="16"/>
                <w:szCs w:val="16"/>
              </w:rPr>
              <w:t>6.7</w:t>
            </w:r>
          </w:p>
        </w:tc>
        <w:tc>
          <w:tcPr>
            <w:tcW w:w="1366" w:type="dxa"/>
            <w:gridSpan w:val="2"/>
          </w:tcPr>
          <w:p w14:paraId="3A2BC8D5" w14:textId="7628ECFC" w:rsidR="00550867" w:rsidRPr="00DF38D1" w:rsidRDefault="00550867" w:rsidP="00550867">
            <w:pPr>
              <w:spacing w:line="280" w:lineRule="exact"/>
              <w:ind w:right="-36"/>
              <w:jc w:val="right"/>
              <w:rPr>
                <w:rFonts w:ascii="Arial" w:hAnsi="Arial" w:cs="Arial"/>
                <w:sz w:val="16"/>
                <w:szCs w:val="16"/>
              </w:rPr>
            </w:pPr>
            <w:r>
              <w:rPr>
                <w:rFonts w:ascii="Arial" w:hAnsi="Arial" w:cs="Arial"/>
                <w:sz w:val="16"/>
                <w:szCs w:val="16"/>
              </w:rPr>
              <w:t>4.5</w:t>
            </w:r>
          </w:p>
        </w:tc>
        <w:tc>
          <w:tcPr>
            <w:tcW w:w="1359" w:type="dxa"/>
            <w:gridSpan w:val="2"/>
          </w:tcPr>
          <w:p w14:paraId="3CC46161" w14:textId="76C4F263" w:rsidR="00550867" w:rsidRPr="00DF38D1" w:rsidRDefault="00550867" w:rsidP="00550867">
            <w:pPr>
              <w:spacing w:line="280" w:lineRule="exact"/>
              <w:ind w:right="-36"/>
              <w:jc w:val="right"/>
              <w:rPr>
                <w:rFonts w:ascii="Arial" w:hAnsi="Arial" w:cs="Arial"/>
                <w:sz w:val="16"/>
                <w:szCs w:val="16"/>
              </w:rPr>
            </w:pPr>
            <w:r w:rsidRPr="00DF38D1">
              <w:rPr>
                <w:rFonts w:ascii="Arial" w:hAnsi="Arial" w:cs="Arial"/>
                <w:sz w:val="16"/>
                <w:szCs w:val="16"/>
              </w:rPr>
              <w:t>6.7</w:t>
            </w:r>
          </w:p>
        </w:tc>
      </w:tr>
      <w:tr w:rsidR="00550867" w:rsidRPr="00DF38D1" w14:paraId="3414B126" w14:textId="77777777" w:rsidTr="00121956">
        <w:tc>
          <w:tcPr>
            <w:tcW w:w="3766" w:type="dxa"/>
          </w:tcPr>
          <w:p w14:paraId="16034B1F" w14:textId="77777777" w:rsidR="00550867" w:rsidRPr="00DF38D1" w:rsidRDefault="00550867" w:rsidP="00550867">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2" w:type="dxa"/>
            <w:gridSpan w:val="2"/>
          </w:tcPr>
          <w:p w14:paraId="17659DA9" w14:textId="4756847D" w:rsidR="00550867" w:rsidRPr="00DF38D1" w:rsidRDefault="00550867" w:rsidP="00550867">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0.8</w:t>
            </w:r>
          </w:p>
        </w:tc>
        <w:tc>
          <w:tcPr>
            <w:tcW w:w="1343" w:type="dxa"/>
            <w:gridSpan w:val="2"/>
          </w:tcPr>
          <w:p w14:paraId="305E151E" w14:textId="0F643A87" w:rsidR="00550867" w:rsidRPr="00DF38D1" w:rsidRDefault="00550867" w:rsidP="00550867">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0.7</w:t>
            </w:r>
          </w:p>
        </w:tc>
        <w:tc>
          <w:tcPr>
            <w:tcW w:w="1366" w:type="dxa"/>
            <w:gridSpan w:val="2"/>
          </w:tcPr>
          <w:p w14:paraId="245CE6A2" w14:textId="46B07CD6" w:rsidR="00550867" w:rsidRPr="00DF38D1" w:rsidRDefault="00550867" w:rsidP="00550867">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c>
          <w:tcPr>
            <w:tcW w:w="1359" w:type="dxa"/>
            <w:gridSpan w:val="2"/>
          </w:tcPr>
          <w:p w14:paraId="1B089A50" w14:textId="495A394C" w:rsidR="00550867" w:rsidRPr="00DF38D1" w:rsidRDefault="00550867" w:rsidP="00550867">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0.1</w:t>
            </w:r>
          </w:p>
        </w:tc>
      </w:tr>
      <w:tr w:rsidR="00550867" w:rsidRPr="00DF38D1" w14:paraId="1EB0AF9B" w14:textId="77777777" w:rsidTr="00121956">
        <w:tc>
          <w:tcPr>
            <w:tcW w:w="3766" w:type="dxa"/>
          </w:tcPr>
          <w:p w14:paraId="18DCE097" w14:textId="77777777" w:rsidR="00550867" w:rsidRPr="00DF38D1" w:rsidRDefault="00550867" w:rsidP="00550867">
            <w:pPr>
              <w:spacing w:line="280" w:lineRule="exact"/>
              <w:ind w:right="-36"/>
              <w:jc w:val="both"/>
              <w:rPr>
                <w:rFonts w:ascii="Arial" w:hAnsi="Arial" w:cs="Arial"/>
                <w:sz w:val="16"/>
                <w:szCs w:val="16"/>
              </w:rPr>
            </w:pPr>
          </w:p>
        </w:tc>
        <w:tc>
          <w:tcPr>
            <w:tcW w:w="1352" w:type="dxa"/>
            <w:gridSpan w:val="2"/>
          </w:tcPr>
          <w:p w14:paraId="6CA0B5E7" w14:textId="5F6078DF" w:rsidR="00550867" w:rsidRPr="00DF38D1" w:rsidRDefault="00550867" w:rsidP="00550867">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w:t>
            </w:r>
          </w:p>
        </w:tc>
        <w:tc>
          <w:tcPr>
            <w:tcW w:w="1343" w:type="dxa"/>
            <w:gridSpan w:val="2"/>
          </w:tcPr>
          <w:p w14:paraId="6C6F4FD5" w14:textId="374A3952" w:rsidR="00550867" w:rsidRPr="00DF38D1" w:rsidRDefault="00550867" w:rsidP="00550867">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7.4</w:t>
            </w:r>
          </w:p>
        </w:tc>
        <w:tc>
          <w:tcPr>
            <w:tcW w:w="1366" w:type="dxa"/>
            <w:gridSpan w:val="2"/>
          </w:tcPr>
          <w:p w14:paraId="05569465" w14:textId="24D0E8B4" w:rsidR="00550867" w:rsidRPr="00DF38D1" w:rsidRDefault="00550867" w:rsidP="00550867">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4.7</w:t>
            </w:r>
          </w:p>
        </w:tc>
        <w:tc>
          <w:tcPr>
            <w:tcW w:w="1359" w:type="dxa"/>
            <w:gridSpan w:val="2"/>
          </w:tcPr>
          <w:p w14:paraId="65879D76" w14:textId="49D155D3" w:rsidR="00550867" w:rsidRPr="00DF38D1" w:rsidRDefault="00550867" w:rsidP="00550867">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6.8</w:t>
            </w:r>
          </w:p>
        </w:tc>
      </w:tr>
      <w:tr w:rsidR="00550867" w:rsidRPr="00DF38D1" w14:paraId="65D4D08C" w14:textId="77777777" w:rsidTr="00121956">
        <w:tc>
          <w:tcPr>
            <w:tcW w:w="3766" w:type="dxa"/>
          </w:tcPr>
          <w:p w14:paraId="7B4D8AD2" w14:textId="77777777" w:rsidR="00550867" w:rsidRPr="00DF38D1" w:rsidRDefault="00550867" w:rsidP="00550867">
            <w:pPr>
              <w:spacing w:line="280" w:lineRule="exact"/>
              <w:ind w:right="-36"/>
              <w:jc w:val="both"/>
              <w:rPr>
                <w:rFonts w:ascii="Arial" w:hAnsi="Arial" w:cs="Arial"/>
                <w:sz w:val="16"/>
                <w:szCs w:val="16"/>
                <w:u w:val="single"/>
              </w:rPr>
            </w:pPr>
            <w:r w:rsidRPr="00DF38D1">
              <w:rPr>
                <w:rFonts w:ascii="Arial" w:hAnsi="Arial" w:cs="Arial"/>
                <w:sz w:val="16"/>
                <w:szCs w:val="16"/>
                <w:u w:val="single"/>
              </w:rPr>
              <w:t>Related company</w:t>
            </w:r>
          </w:p>
        </w:tc>
        <w:tc>
          <w:tcPr>
            <w:tcW w:w="1352" w:type="dxa"/>
            <w:gridSpan w:val="2"/>
          </w:tcPr>
          <w:p w14:paraId="68D39F5C" w14:textId="77777777" w:rsidR="00550867" w:rsidRPr="00DF38D1" w:rsidRDefault="00550867" w:rsidP="00550867">
            <w:pPr>
              <w:spacing w:line="280" w:lineRule="exact"/>
              <w:ind w:right="-36"/>
              <w:jc w:val="right"/>
              <w:rPr>
                <w:rFonts w:ascii="Arial" w:hAnsi="Arial" w:cs="Arial"/>
                <w:sz w:val="16"/>
                <w:szCs w:val="16"/>
              </w:rPr>
            </w:pPr>
          </w:p>
        </w:tc>
        <w:tc>
          <w:tcPr>
            <w:tcW w:w="1343" w:type="dxa"/>
            <w:gridSpan w:val="2"/>
          </w:tcPr>
          <w:p w14:paraId="19957D0B" w14:textId="77777777" w:rsidR="00550867" w:rsidRPr="00DF38D1" w:rsidRDefault="00550867" w:rsidP="00550867">
            <w:pPr>
              <w:spacing w:line="280" w:lineRule="exact"/>
              <w:ind w:right="-36"/>
              <w:jc w:val="right"/>
              <w:rPr>
                <w:rFonts w:ascii="Arial" w:hAnsi="Arial" w:cs="Arial"/>
                <w:sz w:val="16"/>
                <w:szCs w:val="16"/>
              </w:rPr>
            </w:pPr>
          </w:p>
        </w:tc>
        <w:tc>
          <w:tcPr>
            <w:tcW w:w="1366" w:type="dxa"/>
            <w:gridSpan w:val="2"/>
          </w:tcPr>
          <w:p w14:paraId="16EAC2B3" w14:textId="77777777" w:rsidR="00550867" w:rsidRPr="00DF38D1" w:rsidRDefault="00550867" w:rsidP="00550867">
            <w:pPr>
              <w:spacing w:line="280" w:lineRule="exact"/>
              <w:ind w:right="-36"/>
              <w:jc w:val="right"/>
              <w:rPr>
                <w:rFonts w:ascii="Arial" w:hAnsi="Arial" w:cs="Arial"/>
                <w:sz w:val="16"/>
                <w:szCs w:val="16"/>
              </w:rPr>
            </w:pPr>
          </w:p>
        </w:tc>
        <w:tc>
          <w:tcPr>
            <w:tcW w:w="1359" w:type="dxa"/>
            <w:gridSpan w:val="2"/>
          </w:tcPr>
          <w:p w14:paraId="473C0D3E" w14:textId="77777777" w:rsidR="00550867" w:rsidRPr="00DF38D1" w:rsidRDefault="00550867" w:rsidP="00550867">
            <w:pPr>
              <w:spacing w:line="280" w:lineRule="exact"/>
              <w:ind w:right="-36"/>
              <w:jc w:val="right"/>
              <w:rPr>
                <w:rFonts w:ascii="Arial" w:hAnsi="Arial" w:cs="Arial"/>
                <w:sz w:val="16"/>
                <w:szCs w:val="16"/>
              </w:rPr>
            </w:pPr>
          </w:p>
        </w:tc>
      </w:tr>
      <w:tr w:rsidR="0055456F" w:rsidRPr="00DF38D1" w14:paraId="5BB5CFCD" w14:textId="77777777" w:rsidTr="0055456F">
        <w:tc>
          <w:tcPr>
            <w:tcW w:w="3766" w:type="dxa"/>
          </w:tcPr>
          <w:p w14:paraId="0F28CAE6" w14:textId="77777777" w:rsidR="0055456F" w:rsidRPr="00DF38D1" w:rsidRDefault="0055456F" w:rsidP="0055456F">
            <w:pPr>
              <w:spacing w:line="280" w:lineRule="exact"/>
              <w:ind w:right="-36"/>
              <w:jc w:val="both"/>
              <w:rPr>
                <w:rFonts w:ascii="Arial" w:hAnsi="Arial" w:cs="Arial"/>
                <w:sz w:val="16"/>
                <w:szCs w:val="16"/>
              </w:rPr>
            </w:pPr>
            <w:r w:rsidRPr="00DF38D1">
              <w:rPr>
                <w:rFonts w:ascii="Arial" w:hAnsi="Arial" w:cs="Arial"/>
                <w:sz w:val="16"/>
                <w:szCs w:val="16"/>
              </w:rPr>
              <w:t xml:space="preserve">LH Shopping Centers Leasehold Real </w:t>
            </w:r>
          </w:p>
          <w:p w14:paraId="21C84F23" w14:textId="2AFC8B9C" w:rsidR="0055456F" w:rsidRPr="00DF38D1" w:rsidRDefault="0055456F" w:rsidP="0055456F">
            <w:pPr>
              <w:spacing w:line="280" w:lineRule="exact"/>
              <w:ind w:right="-36"/>
              <w:jc w:val="both"/>
              <w:rPr>
                <w:rFonts w:ascii="Arial" w:hAnsi="Arial" w:cs="Arial"/>
                <w:sz w:val="16"/>
                <w:szCs w:val="16"/>
                <w:u w:val="single"/>
              </w:rPr>
            </w:pPr>
            <w:r w:rsidRPr="00DF38D1">
              <w:rPr>
                <w:rFonts w:ascii="Arial" w:hAnsi="Arial" w:cs="Arial"/>
                <w:sz w:val="16"/>
                <w:szCs w:val="16"/>
              </w:rPr>
              <w:t xml:space="preserve">   Estate Investment Trust</w:t>
            </w:r>
          </w:p>
        </w:tc>
        <w:tc>
          <w:tcPr>
            <w:tcW w:w="1352" w:type="dxa"/>
            <w:gridSpan w:val="2"/>
            <w:vAlign w:val="bottom"/>
          </w:tcPr>
          <w:p w14:paraId="1C90B1DB" w14:textId="010D29F8" w:rsidR="0055456F" w:rsidRPr="00DF38D1" w:rsidRDefault="0055456F" w:rsidP="0055456F">
            <w:pPr>
              <w:spacing w:line="280" w:lineRule="exact"/>
              <w:ind w:right="-36"/>
              <w:jc w:val="right"/>
              <w:rPr>
                <w:rFonts w:ascii="Arial" w:hAnsi="Arial" w:cs="Arial"/>
                <w:sz w:val="16"/>
                <w:szCs w:val="16"/>
              </w:rPr>
            </w:pPr>
            <w:r>
              <w:rPr>
                <w:rFonts w:ascii="Arial" w:hAnsi="Arial" w:cs="Arial"/>
                <w:sz w:val="16"/>
                <w:szCs w:val="16"/>
              </w:rPr>
              <w:t>0.</w:t>
            </w:r>
            <w:r w:rsidR="009032DB">
              <w:rPr>
                <w:rFonts w:ascii="Arial" w:hAnsi="Arial" w:cs="Arial"/>
                <w:sz w:val="16"/>
                <w:szCs w:val="16"/>
              </w:rPr>
              <w:t>4</w:t>
            </w:r>
          </w:p>
        </w:tc>
        <w:tc>
          <w:tcPr>
            <w:tcW w:w="1343" w:type="dxa"/>
            <w:gridSpan w:val="2"/>
            <w:vAlign w:val="bottom"/>
          </w:tcPr>
          <w:p w14:paraId="7603E49D" w14:textId="62E18211" w:rsidR="0055456F" w:rsidRPr="00DF38D1" w:rsidRDefault="009032DB" w:rsidP="0055456F">
            <w:pPr>
              <w:spacing w:line="280" w:lineRule="exact"/>
              <w:ind w:right="-36"/>
              <w:jc w:val="right"/>
              <w:rPr>
                <w:rFonts w:ascii="Arial" w:hAnsi="Arial" w:cs="Arial"/>
                <w:sz w:val="16"/>
                <w:szCs w:val="16"/>
              </w:rPr>
            </w:pPr>
            <w:r>
              <w:rPr>
                <w:rFonts w:ascii="Arial" w:hAnsi="Arial" w:cs="Arial"/>
                <w:sz w:val="16"/>
                <w:szCs w:val="16"/>
              </w:rPr>
              <w:t>0.7</w:t>
            </w:r>
          </w:p>
        </w:tc>
        <w:tc>
          <w:tcPr>
            <w:tcW w:w="1366" w:type="dxa"/>
            <w:gridSpan w:val="2"/>
            <w:vAlign w:val="bottom"/>
          </w:tcPr>
          <w:p w14:paraId="0E6654DF" w14:textId="4D4107E8" w:rsidR="0055456F" w:rsidRPr="00DF38D1" w:rsidRDefault="0055456F" w:rsidP="0055456F">
            <w:pP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2"/>
            <w:vAlign w:val="bottom"/>
          </w:tcPr>
          <w:p w14:paraId="06D2AFFA" w14:textId="6653475E" w:rsidR="0055456F" w:rsidRPr="00DF38D1" w:rsidRDefault="0055456F" w:rsidP="0055456F">
            <w:pPr>
              <w:spacing w:line="280" w:lineRule="exact"/>
              <w:ind w:right="-36"/>
              <w:jc w:val="right"/>
              <w:rPr>
                <w:rFonts w:ascii="Arial" w:hAnsi="Arial" w:cs="Arial"/>
                <w:sz w:val="16"/>
                <w:szCs w:val="16"/>
              </w:rPr>
            </w:pPr>
            <w:r>
              <w:rPr>
                <w:rFonts w:ascii="Arial" w:hAnsi="Arial" w:cs="Arial"/>
                <w:sz w:val="16"/>
                <w:szCs w:val="16"/>
              </w:rPr>
              <w:t>-</w:t>
            </w:r>
          </w:p>
        </w:tc>
      </w:tr>
      <w:tr w:rsidR="0055456F" w:rsidRPr="00DF38D1" w14:paraId="29CD27BE" w14:textId="77777777" w:rsidTr="00121956">
        <w:tc>
          <w:tcPr>
            <w:tcW w:w="3766" w:type="dxa"/>
          </w:tcPr>
          <w:p w14:paraId="6C08E970" w14:textId="77777777" w:rsidR="00A86207" w:rsidRDefault="0055456F" w:rsidP="0055456F">
            <w:pPr>
              <w:spacing w:line="280" w:lineRule="exact"/>
              <w:ind w:right="-36"/>
              <w:rPr>
                <w:rFonts w:ascii="Arial" w:hAnsi="Arial" w:cs="Arial"/>
                <w:sz w:val="16"/>
                <w:szCs w:val="16"/>
              </w:rPr>
            </w:pPr>
            <w:r>
              <w:rPr>
                <w:rFonts w:ascii="Arial" w:hAnsi="Arial" w:cs="Arial"/>
                <w:sz w:val="16"/>
                <w:szCs w:val="16"/>
              </w:rPr>
              <w:t xml:space="preserve">Land and Houses Freehold and Leasehold </w:t>
            </w:r>
            <w:r w:rsidR="00A86207">
              <w:rPr>
                <w:rFonts w:ascii="Arial" w:hAnsi="Arial" w:cs="Arial"/>
                <w:sz w:val="16"/>
                <w:szCs w:val="16"/>
              </w:rPr>
              <w:t xml:space="preserve"> </w:t>
            </w:r>
          </w:p>
          <w:p w14:paraId="41BE4897" w14:textId="4A9321BA" w:rsidR="0055456F" w:rsidRPr="00DF38D1" w:rsidRDefault="00A86207" w:rsidP="0055456F">
            <w:pPr>
              <w:spacing w:line="280" w:lineRule="exact"/>
              <w:ind w:right="-36"/>
              <w:rPr>
                <w:rFonts w:ascii="Arial" w:hAnsi="Arial" w:cs="Arial"/>
                <w:sz w:val="16"/>
                <w:szCs w:val="16"/>
              </w:rPr>
            </w:pPr>
            <w:r>
              <w:rPr>
                <w:rFonts w:ascii="Arial" w:hAnsi="Arial" w:cs="Arial"/>
                <w:sz w:val="16"/>
                <w:szCs w:val="16"/>
              </w:rPr>
              <w:t xml:space="preserve">   </w:t>
            </w:r>
            <w:r w:rsidR="0055456F">
              <w:rPr>
                <w:rFonts w:ascii="Arial" w:hAnsi="Arial" w:cs="Arial"/>
                <w:sz w:val="16"/>
                <w:szCs w:val="16"/>
              </w:rPr>
              <w:t>Property Fund</w:t>
            </w:r>
          </w:p>
        </w:tc>
        <w:tc>
          <w:tcPr>
            <w:tcW w:w="1352" w:type="dxa"/>
            <w:gridSpan w:val="2"/>
          </w:tcPr>
          <w:p w14:paraId="3BF3A3BE" w14:textId="77777777" w:rsidR="0055456F" w:rsidRPr="00DF38D1" w:rsidRDefault="0055456F" w:rsidP="0055456F">
            <w:pPr>
              <w:pBdr>
                <w:bottom w:val="single" w:sz="4" w:space="1" w:color="auto"/>
              </w:pBdr>
              <w:spacing w:line="280" w:lineRule="exact"/>
              <w:ind w:right="-36"/>
              <w:jc w:val="right"/>
              <w:rPr>
                <w:rFonts w:ascii="Arial" w:hAnsi="Arial" w:cs="Arial"/>
                <w:sz w:val="16"/>
                <w:szCs w:val="16"/>
              </w:rPr>
            </w:pPr>
          </w:p>
          <w:p w14:paraId="0CDD9687" w14:textId="58843B95"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w:t>
            </w:r>
            <w:r w:rsidR="009032DB">
              <w:rPr>
                <w:rFonts w:ascii="Arial" w:hAnsi="Arial" w:cs="Arial"/>
                <w:sz w:val="16"/>
                <w:szCs w:val="16"/>
              </w:rPr>
              <w:t>6</w:t>
            </w:r>
          </w:p>
        </w:tc>
        <w:tc>
          <w:tcPr>
            <w:tcW w:w="1343" w:type="dxa"/>
            <w:gridSpan w:val="2"/>
          </w:tcPr>
          <w:p w14:paraId="1D7DD177" w14:textId="77777777" w:rsidR="009032DB" w:rsidRDefault="009032DB" w:rsidP="0055456F">
            <w:pPr>
              <w:pBdr>
                <w:bottom w:val="single" w:sz="4" w:space="1" w:color="auto"/>
              </w:pBdr>
              <w:spacing w:line="280" w:lineRule="exact"/>
              <w:ind w:right="-36"/>
              <w:jc w:val="right"/>
              <w:rPr>
                <w:rFonts w:ascii="Arial" w:hAnsi="Arial" w:cs="Arial"/>
                <w:sz w:val="16"/>
                <w:szCs w:val="16"/>
              </w:rPr>
            </w:pPr>
          </w:p>
          <w:p w14:paraId="77ECDBEA" w14:textId="27A5C4DB" w:rsidR="0055456F" w:rsidRPr="00DF38D1" w:rsidRDefault="009032DB"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2"/>
          </w:tcPr>
          <w:p w14:paraId="54BD872F" w14:textId="3BBD55E5" w:rsidR="0055456F" w:rsidRDefault="0055456F" w:rsidP="0055456F">
            <w:pPr>
              <w:pBdr>
                <w:bottom w:val="single" w:sz="4" w:space="1" w:color="auto"/>
              </w:pBdr>
              <w:spacing w:line="280" w:lineRule="exact"/>
              <w:ind w:right="-36"/>
              <w:jc w:val="right"/>
              <w:rPr>
                <w:rFonts w:ascii="Arial" w:hAnsi="Arial" w:cs="Arial"/>
                <w:sz w:val="16"/>
                <w:szCs w:val="16"/>
              </w:rPr>
            </w:pPr>
          </w:p>
          <w:p w14:paraId="05F7F490" w14:textId="1913E15C"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146DEDAA" w14:textId="77777777" w:rsidR="0055456F" w:rsidRPr="00DF38D1" w:rsidRDefault="0055456F" w:rsidP="0055456F">
            <w:pPr>
              <w:pBdr>
                <w:bottom w:val="single" w:sz="4" w:space="1" w:color="auto"/>
              </w:pBdr>
              <w:spacing w:line="280" w:lineRule="exact"/>
              <w:ind w:right="-36"/>
              <w:jc w:val="right"/>
              <w:rPr>
                <w:rFonts w:ascii="Arial" w:hAnsi="Arial" w:cs="Arial"/>
                <w:sz w:val="16"/>
                <w:szCs w:val="16"/>
              </w:rPr>
            </w:pPr>
          </w:p>
          <w:p w14:paraId="584352D2" w14:textId="77777777" w:rsidR="0055456F" w:rsidRPr="00DF38D1" w:rsidRDefault="0055456F" w:rsidP="0055456F">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r>
      <w:tr w:rsidR="0055456F" w:rsidRPr="00DF38D1" w14:paraId="0A207A6B" w14:textId="77777777" w:rsidTr="00121956">
        <w:tc>
          <w:tcPr>
            <w:tcW w:w="3766" w:type="dxa"/>
          </w:tcPr>
          <w:p w14:paraId="59D015B6" w14:textId="77777777" w:rsidR="0055456F" w:rsidRDefault="0055456F" w:rsidP="0055456F">
            <w:pPr>
              <w:spacing w:line="280" w:lineRule="exact"/>
              <w:ind w:right="-36"/>
              <w:jc w:val="both"/>
              <w:rPr>
                <w:rFonts w:ascii="Arial" w:hAnsi="Arial" w:cs="Arial"/>
                <w:sz w:val="16"/>
                <w:szCs w:val="16"/>
              </w:rPr>
            </w:pPr>
          </w:p>
        </w:tc>
        <w:tc>
          <w:tcPr>
            <w:tcW w:w="1352" w:type="dxa"/>
            <w:gridSpan w:val="2"/>
          </w:tcPr>
          <w:p w14:paraId="1EDDC96D" w14:textId="2A17F0D1"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w:t>
            </w:r>
          </w:p>
        </w:tc>
        <w:tc>
          <w:tcPr>
            <w:tcW w:w="1343" w:type="dxa"/>
            <w:gridSpan w:val="2"/>
          </w:tcPr>
          <w:p w14:paraId="3D851A10" w14:textId="05E24819"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0.7</w:t>
            </w:r>
          </w:p>
        </w:tc>
        <w:tc>
          <w:tcPr>
            <w:tcW w:w="1366" w:type="dxa"/>
            <w:gridSpan w:val="2"/>
          </w:tcPr>
          <w:p w14:paraId="3645ABE2" w14:textId="54F49A7B" w:rsidR="0055456F"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29DFCF4D" w14:textId="46D751C0"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55456F" w:rsidRPr="00DF38D1" w14:paraId="44B15973" w14:textId="77777777" w:rsidTr="00121956">
        <w:tc>
          <w:tcPr>
            <w:tcW w:w="3766" w:type="dxa"/>
          </w:tcPr>
          <w:p w14:paraId="3E7A7B9D" w14:textId="77777777" w:rsidR="0055456F" w:rsidRPr="00DF38D1" w:rsidRDefault="0055456F" w:rsidP="0055456F">
            <w:pPr>
              <w:spacing w:line="280" w:lineRule="exact"/>
              <w:ind w:right="-36"/>
              <w:jc w:val="both"/>
              <w:rPr>
                <w:rFonts w:ascii="Arial" w:hAnsi="Arial" w:cs="Arial"/>
                <w:sz w:val="16"/>
                <w:szCs w:val="16"/>
                <w:cs/>
              </w:rPr>
            </w:pPr>
            <w:r w:rsidRPr="00DF38D1">
              <w:rPr>
                <w:rFonts w:ascii="Arial" w:hAnsi="Arial" w:cs="Arial"/>
                <w:sz w:val="16"/>
                <w:szCs w:val="16"/>
              </w:rPr>
              <w:t>Total</w:t>
            </w:r>
          </w:p>
        </w:tc>
        <w:tc>
          <w:tcPr>
            <w:tcW w:w="1352" w:type="dxa"/>
            <w:gridSpan w:val="2"/>
          </w:tcPr>
          <w:p w14:paraId="7BE51CD5" w14:textId="391BCC7C" w:rsidR="0055456F" w:rsidRPr="00DF38D1" w:rsidRDefault="0055456F" w:rsidP="0055456F">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6.3</w:t>
            </w:r>
          </w:p>
        </w:tc>
        <w:tc>
          <w:tcPr>
            <w:tcW w:w="1343" w:type="dxa"/>
            <w:gridSpan w:val="2"/>
          </w:tcPr>
          <w:p w14:paraId="1F901FAD" w14:textId="76060D24" w:rsidR="0055456F" w:rsidRPr="00DF38D1" w:rsidRDefault="0055456F" w:rsidP="0055456F">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8.1</w:t>
            </w:r>
          </w:p>
        </w:tc>
        <w:tc>
          <w:tcPr>
            <w:tcW w:w="1366" w:type="dxa"/>
            <w:gridSpan w:val="2"/>
          </w:tcPr>
          <w:p w14:paraId="771BF2E8" w14:textId="32A2BAA3" w:rsidR="0055456F" w:rsidRPr="00DF38D1" w:rsidRDefault="0055456F" w:rsidP="0055456F">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4.7</w:t>
            </w:r>
          </w:p>
        </w:tc>
        <w:tc>
          <w:tcPr>
            <w:tcW w:w="1359" w:type="dxa"/>
            <w:gridSpan w:val="2"/>
          </w:tcPr>
          <w:p w14:paraId="06429DEE" w14:textId="6AAB8182" w:rsidR="0055456F" w:rsidRPr="00DF38D1" w:rsidRDefault="0055456F" w:rsidP="0055456F">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6.8</w:t>
            </w:r>
          </w:p>
        </w:tc>
      </w:tr>
      <w:tr w:rsidR="0055456F" w:rsidRPr="00DF38D1" w14:paraId="533AA91E" w14:textId="77777777" w:rsidTr="00121956">
        <w:tc>
          <w:tcPr>
            <w:tcW w:w="3766" w:type="dxa"/>
          </w:tcPr>
          <w:p w14:paraId="07BF2ACF" w14:textId="43CA02F4" w:rsidR="0055456F" w:rsidRPr="00DF38D1" w:rsidRDefault="0055456F" w:rsidP="0055456F">
            <w:pPr>
              <w:spacing w:line="280" w:lineRule="exact"/>
              <w:ind w:right="-36"/>
              <w:jc w:val="both"/>
              <w:rPr>
                <w:rFonts w:ascii="Arial" w:hAnsi="Arial" w:cs="Arial"/>
                <w:sz w:val="16"/>
                <w:szCs w:val="16"/>
                <w:u w:val="single"/>
              </w:rPr>
            </w:pPr>
            <w:r w:rsidRPr="00DF38D1">
              <w:rPr>
                <w:rFonts w:ascii="Arial" w:hAnsi="Arial" w:cs="Arial"/>
                <w:b/>
                <w:bCs/>
                <w:sz w:val="16"/>
                <w:szCs w:val="16"/>
              </w:rPr>
              <w:t xml:space="preserve">Amounts due to related parties (Note </w:t>
            </w:r>
            <w:r w:rsidR="009032DB">
              <w:rPr>
                <w:rFonts w:ascii="Arial" w:hAnsi="Arial" w:cs="Arial"/>
                <w:b/>
                <w:bCs/>
                <w:sz w:val="16"/>
                <w:szCs w:val="16"/>
              </w:rPr>
              <w:t>24</w:t>
            </w:r>
            <w:r w:rsidRPr="00DF38D1">
              <w:rPr>
                <w:rFonts w:ascii="Arial" w:hAnsi="Arial" w:cs="Arial"/>
                <w:b/>
                <w:bCs/>
                <w:sz w:val="16"/>
                <w:szCs w:val="16"/>
              </w:rPr>
              <w:t>)</w:t>
            </w:r>
          </w:p>
        </w:tc>
        <w:tc>
          <w:tcPr>
            <w:tcW w:w="1352" w:type="dxa"/>
            <w:gridSpan w:val="2"/>
          </w:tcPr>
          <w:p w14:paraId="4BD9F6DA" w14:textId="77777777" w:rsidR="0055456F" w:rsidRPr="00DF38D1" w:rsidRDefault="0055456F" w:rsidP="0055456F">
            <w:pPr>
              <w:tabs>
                <w:tab w:val="decimal" w:pos="1062"/>
              </w:tabs>
              <w:spacing w:line="280" w:lineRule="exact"/>
              <w:ind w:right="-36"/>
              <w:jc w:val="both"/>
              <w:rPr>
                <w:rFonts w:ascii="Angsana New" w:hAnsi="Angsana New"/>
                <w:sz w:val="26"/>
                <w:szCs w:val="26"/>
              </w:rPr>
            </w:pPr>
          </w:p>
        </w:tc>
        <w:tc>
          <w:tcPr>
            <w:tcW w:w="1343" w:type="dxa"/>
            <w:gridSpan w:val="2"/>
          </w:tcPr>
          <w:p w14:paraId="03DFF71E" w14:textId="77777777" w:rsidR="0055456F" w:rsidRPr="00DF38D1" w:rsidRDefault="0055456F" w:rsidP="0055456F">
            <w:pPr>
              <w:tabs>
                <w:tab w:val="decimal" w:pos="1062"/>
              </w:tabs>
              <w:spacing w:line="280" w:lineRule="exact"/>
              <w:ind w:right="-36"/>
              <w:jc w:val="both"/>
              <w:rPr>
                <w:rFonts w:ascii="Angsana New" w:hAnsi="Angsana New"/>
                <w:sz w:val="26"/>
                <w:szCs w:val="26"/>
              </w:rPr>
            </w:pPr>
          </w:p>
        </w:tc>
        <w:tc>
          <w:tcPr>
            <w:tcW w:w="1366" w:type="dxa"/>
            <w:gridSpan w:val="2"/>
          </w:tcPr>
          <w:p w14:paraId="4217FF48" w14:textId="77777777" w:rsidR="0055456F" w:rsidRPr="00DF38D1" w:rsidRDefault="0055456F" w:rsidP="0055456F">
            <w:pPr>
              <w:tabs>
                <w:tab w:val="decimal" w:pos="1062"/>
              </w:tabs>
              <w:spacing w:line="280" w:lineRule="exact"/>
              <w:ind w:right="-36"/>
              <w:jc w:val="both"/>
              <w:rPr>
                <w:rFonts w:ascii="Angsana New" w:hAnsi="Angsana New"/>
                <w:sz w:val="26"/>
                <w:szCs w:val="26"/>
              </w:rPr>
            </w:pPr>
          </w:p>
        </w:tc>
        <w:tc>
          <w:tcPr>
            <w:tcW w:w="1359" w:type="dxa"/>
            <w:gridSpan w:val="2"/>
          </w:tcPr>
          <w:p w14:paraId="2DA94EA4" w14:textId="77777777" w:rsidR="0055456F" w:rsidRPr="00DF38D1" w:rsidRDefault="0055456F" w:rsidP="0055456F">
            <w:pPr>
              <w:tabs>
                <w:tab w:val="decimal" w:pos="1062"/>
              </w:tabs>
              <w:spacing w:line="280" w:lineRule="exact"/>
              <w:ind w:right="-36"/>
              <w:jc w:val="both"/>
              <w:rPr>
                <w:rFonts w:ascii="Angsana New" w:hAnsi="Angsana New"/>
                <w:sz w:val="26"/>
                <w:szCs w:val="26"/>
              </w:rPr>
            </w:pPr>
          </w:p>
        </w:tc>
      </w:tr>
      <w:tr w:rsidR="0055456F" w:rsidRPr="00DF38D1" w14:paraId="686956EE" w14:textId="77777777" w:rsidTr="00121956">
        <w:tc>
          <w:tcPr>
            <w:tcW w:w="3766" w:type="dxa"/>
          </w:tcPr>
          <w:p w14:paraId="34E1F9E2" w14:textId="77777777" w:rsidR="0055456F" w:rsidRPr="00DF38D1" w:rsidRDefault="0055456F" w:rsidP="0055456F">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gridSpan w:val="2"/>
          </w:tcPr>
          <w:p w14:paraId="5C3C18EF" w14:textId="77777777" w:rsidR="0055456F" w:rsidRPr="00DF38D1" w:rsidRDefault="0055456F" w:rsidP="0055456F">
            <w:pPr>
              <w:tabs>
                <w:tab w:val="decimal" w:pos="1062"/>
              </w:tabs>
              <w:spacing w:line="280" w:lineRule="exact"/>
              <w:ind w:right="-36"/>
              <w:jc w:val="both"/>
              <w:rPr>
                <w:rFonts w:ascii="Angsana New" w:hAnsi="Angsana New"/>
                <w:sz w:val="26"/>
                <w:szCs w:val="26"/>
              </w:rPr>
            </w:pPr>
          </w:p>
        </w:tc>
        <w:tc>
          <w:tcPr>
            <w:tcW w:w="1343" w:type="dxa"/>
            <w:gridSpan w:val="2"/>
          </w:tcPr>
          <w:p w14:paraId="08956DC2" w14:textId="77777777" w:rsidR="0055456F" w:rsidRPr="00DF38D1" w:rsidRDefault="0055456F" w:rsidP="0055456F">
            <w:pPr>
              <w:tabs>
                <w:tab w:val="decimal" w:pos="1062"/>
              </w:tabs>
              <w:spacing w:line="280" w:lineRule="exact"/>
              <w:ind w:right="-36"/>
              <w:jc w:val="both"/>
              <w:rPr>
                <w:rFonts w:ascii="Angsana New" w:hAnsi="Angsana New"/>
                <w:sz w:val="26"/>
                <w:szCs w:val="26"/>
              </w:rPr>
            </w:pPr>
          </w:p>
        </w:tc>
        <w:tc>
          <w:tcPr>
            <w:tcW w:w="1366" w:type="dxa"/>
            <w:gridSpan w:val="2"/>
          </w:tcPr>
          <w:p w14:paraId="67A0524A" w14:textId="77777777" w:rsidR="0055456F" w:rsidRPr="00DF38D1" w:rsidRDefault="0055456F" w:rsidP="0055456F">
            <w:pPr>
              <w:tabs>
                <w:tab w:val="decimal" w:pos="1062"/>
              </w:tabs>
              <w:spacing w:line="280" w:lineRule="exact"/>
              <w:ind w:right="-36"/>
              <w:jc w:val="both"/>
              <w:rPr>
                <w:rFonts w:ascii="Angsana New" w:hAnsi="Angsana New"/>
                <w:sz w:val="26"/>
                <w:szCs w:val="26"/>
              </w:rPr>
            </w:pPr>
          </w:p>
        </w:tc>
        <w:tc>
          <w:tcPr>
            <w:tcW w:w="1359" w:type="dxa"/>
            <w:gridSpan w:val="2"/>
          </w:tcPr>
          <w:p w14:paraId="0C81BE2C" w14:textId="77777777" w:rsidR="0055456F" w:rsidRPr="00DF38D1" w:rsidRDefault="0055456F" w:rsidP="0055456F">
            <w:pPr>
              <w:tabs>
                <w:tab w:val="decimal" w:pos="1062"/>
              </w:tabs>
              <w:spacing w:line="280" w:lineRule="exact"/>
              <w:ind w:right="-36"/>
              <w:jc w:val="both"/>
              <w:rPr>
                <w:rFonts w:ascii="Angsana New" w:hAnsi="Angsana New"/>
                <w:sz w:val="26"/>
                <w:szCs w:val="26"/>
              </w:rPr>
            </w:pPr>
          </w:p>
        </w:tc>
      </w:tr>
      <w:tr w:rsidR="0055456F" w:rsidRPr="00DF38D1" w14:paraId="6384A80B" w14:textId="77777777" w:rsidTr="00121956">
        <w:tc>
          <w:tcPr>
            <w:tcW w:w="3766" w:type="dxa"/>
          </w:tcPr>
          <w:p w14:paraId="2C38C41A" w14:textId="77777777" w:rsidR="0055456F" w:rsidRPr="00DF38D1" w:rsidRDefault="0055456F" w:rsidP="0055456F">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2" w:type="dxa"/>
            <w:gridSpan w:val="2"/>
          </w:tcPr>
          <w:p w14:paraId="18C7D28B" w14:textId="3C8195E8" w:rsidR="0055456F" w:rsidRPr="00DF38D1" w:rsidRDefault="0055456F" w:rsidP="0055456F">
            <w:pPr>
              <w:spacing w:line="280" w:lineRule="exact"/>
              <w:ind w:right="-36"/>
              <w:jc w:val="right"/>
              <w:rPr>
                <w:rFonts w:ascii="Arial" w:hAnsi="Arial" w:cs="Arial"/>
                <w:sz w:val="16"/>
                <w:szCs w:val="16"/>
              </w:rPr>
            </w:pPr>
            <w:r>
              <w:rPr>
                <w:rFonts w:ascii="Arial" w:hAnsi="Arial" w:cs="Arial"/>
                <w:sz w:val="16"/>
                <w:szCs w:val="16"/>
              </w:rPr>
              <w:t>6.2</w:t>
            </w:r>
          </w:p>
        </w:tc>
        <w:tc>
          <w:tcPr>
            <w:tcW w:w="1343" w:type="dxa"/>
            <w:gridSpan w:val="2"/>
          </w:tcPr>
          <w:p w14:paraId="44E4E1B5" w14:textId="648A9EAB" w:rsidR="0055456F" w:rsidRPr="00DF38D1" w:rsidRDefault="0055456F" w:rsidP="0055456F">
            <w:pPr>
              <w:spacing w:line="280" w:lineRule="exact"/>
              <w:ind w:right="-36"/>
              <w:jc w:val="right"/>
              <w:rPr>
                <w:rFonts w:ascii="Arial" w:hAnsi="Arial" w:cs="Arial"/>
                <w:sz w:val="16"/>
                <w:szCs w:val="16"/>
              </w:rPr>
            </w:pPr>
            <w:r w:rsidRPr="00DF38D1">
              <w:rPr>
                <w:rFonts w:ascii="Arial" w:hAnsi="Arial" w:cs="Arial"/>
                <w:sz w:val="16"/>
                <w:szCs w:val="16"/>
              </w:rPr>
              <w:t>7.8</w:t>
            </w:r>
          </w:p>
        </w:tc>
        <w:tc>
          <w:tcPr>
            <w:tcW w:w="1366" w:type="dxa"/>
            <w:gridSpan w:val="2"/>
          </w:tcPr>
          <w:p w14:paraId="1BB3B3F9" w14:textId="1F4D9784" w:rsidR="0055456F" w:rsidRPr="00DF38D1" w:rsidRDefault="0055456F" w:rsidP="0055456F">
            <w:pPr>
              <w:spacing w:line="280" w:lineRule="exact"/>
              <w:ind w:right="-36"/>
              <w:jc w:val="right"/>
              <w:rPr>
                <w:rFonts w:ascii="Arial" w:hAnsi="Arial" w:cs="Arial"/>
                <w:sz w:val="16"/>
                <w:szCs w:val="16"/>
              </w:rPr>
            </w:pPr>
            <w:r>
              <w:rPr>
                <w:rFonts w:ascii="Arial" w:hAnsi="Arial" w:cs="Arial"/>
                <w:sz w:val="16"/>
                <w:szCs w:val="16"/>
              </w:rPr>
              <w:t>5.7</w:t>
            </w:r>
          </w:p>
        </w:tc>
        <w:tc>
          <w:tcPr>
            <w:tcW w:w="1359" w:type="dxa"/>
            <w:gridSpan w:val="2"/>
          </w:tcPr>
          <w:p w14:paraId="580C1B6A" w14:textId="238D87C1" w:rsidR="0055456F" w:rsidRPr="00DF38D1" w:rsidRDefault="0055456F" w:rsidP="0055456F">
            <w:pPr>
              <w:spacing w:line="280" w:lineRule="exact"/>
              <w:ind w:right="-36"/>
              <w:jc w:val="right"/>
              <w:rPr>
                <w:rFonts w:ascii="Arial" w:hAnsi="Arial" w:cs="Arial"/>
                <w:sz w:val="16"/>
                <w:szCs w:val="16"/>
              </w:rPr>
            </w:pPr>
            <w:r w:rsidRPr="00DF38D1">
              <w:rPr>
                <w:rFonts w:ascii="Arial" w:hAnsi="Arial" w:cs="Arial"/>
                <w:sz w:val="16"/>
                <w:szCs w:val="16"/>
              </w:rPr>
              <w:t>7.4</w:t>
            </w:r>
          </w:p>
        </w:tc>
      </w:tr>
      <w:tr w:rsidR="0055456F" w:rsidRPr="00DF38D1" w14:paraId="0A456F19" w14:textId="77777777" w:rsidTr="00121956">
        <w:tc>
          <w:tcPr>
            <w:tcW w:w="3766" w:type="dxa"/>
          </w:tcPr>
          <w:p w14:paraId="732F9578" w14:textId="77777777" w:rsidR="0055456F" w:rsidRPr="00DF38D1" w:rsidRDefault="0055456F" w:rsidP="0055456F">
            <w:pPr>
              <w:spacing w:line="280" w:lineRule="exact"/>
              <w:ind w:right="-108"/>
              <w:jc w:val="both"/>
              <w:rPr>
                <w:rFonts w:ascii="Arial" w:hAnsi="Arial" w:cs="Arial"/>
                <w:sz w:val="16"/>
                <w:szCs w:val="16"/>
              </w:rPr>
            </w:pPr>
            <w:r w:rsidRPr="00DF38D1">
              <w:rPr>
                <w:rFonts w:ascii="Arial" w:hAnsi="Arial" w:cs="Arial"/>
                <w:sz w:val="16"/>
                <w:szCs w:val="16"/>
              </w:rPr>
              <w:t>Land and Houses Property and Loan Fund-II</w:t>
            </w:r>
          </w:p>
        </w:tc>
        <w:tc>
          <w:tcPr>
            <w:tcW w:w="1352" w:type="dxa"/>
            <w:gridSpan w:val="2"/>
          </w:tcPr>
          <w:p w14:paraId="038616E1" w14:textId="2375E46C"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2"/>
          </w:tcPr>
          <w:p w14:paraId="4A2879FF" w14:textId="5B386886" w:rsidR="0055456F" w:rsidRPr="00DF38D1" w:rsidRDefault="0055456F" w:rsidP="0055456F">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43.5</w:t>
            </w:r>
          </w:p>
        </w:tc>
        <w:tc>
          <w:tcPr>
            <w:tcW w:w="1366" w:type="dxa"/>
            <w:gridSpan w:val="2"/>
          </w:tcPr>
          <w:p w14:paraId="0DDD17B0" w14:textId="7EBA670F"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75E26B90" w14:textId="482A4311" w:rsidR="0055456F" w:rsidRPr="00DF38D1" w:rsidRDefault="0055456F" w:rsidP="0055456F">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r>
      <w:tr w:rsidR="0055456F" w:rsidRPr="00DF38D1" w14:paraId="70424718" w14:textId="77777777" w:rsidTr="00121956">
        <w:tc>
          <w:tcPr>
            <w:tcW w:w="3766" w:type="dxa"/>
          </w:tcPr>
          <w:p w14:paraId="24C3C842" w14:textId="77777777" w:rsidR="0055456F" w:rsidRPr="00DF38D1" w:rsidRDefault="0055456F" w:rsidP="0055456F">
            <w:pPr>
              <w:spacing w:line="280" w:lineRule="exact"/>
              <w:ind w:right="-108"/>
              <w:jc w:val="both"/>
              <w:rPr>
                <w:rFonts w:ascii="Arial" w:hAnsi="Arial" w:cs="Arial"/>
                <w:sz w:val="16"/>
                <w:szCs w:val="16"/>
              </w:rPr>
            </w:pPr>
          </w:p>
        </w:tc>
        <w:tc>
          <w:tcPr>
            <w:tcW w:w="1352" w:type="dxa"/>
            <w:gridSpan w:val="2"/>
          </w:tcPr>
          <w:p w14:paraId="05E64BF8" w14:textId="2C7D2B6F"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w:t>
            </w:r>
          </w:p>
        </w:tc>
        <w:tc>
          <w:tcPr>
            <w:tcW w:w="1343" w:type="dxa"/>
            <w:gridSpan w:val="2"/>
          </w:tcPr>
          <w:p w14:paraId="6EFD2136" w14:textId="38655C7E" w:rsidR="0055456F" w:rsidRPr="00DF38D1" w:rsidRDefault="0055456F" w:rsidP="0055456F">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51.3</w:t>
            </w:r>
          </w:p>
        </w:tc>
        <w:tc>
          <w:tcPr>
            <w:tcW w:w="1366" w:type="dxa"/>
            <w:gridSpan w:val="2"/>
          </w:tcPr>
          <w:p w14:paraId="7FF016B0" w14:textId="242E68C4"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5.7</w:t>
            </w:r>
          </w:p>
        </w:tc>
        <w:tc>
          <w:tcPr>
            <w:tcW w:w="1359" w:type="dxa"/>
            <w:gridSpan w:val="2"/>
          </w:tcPr>
          <w:p w14:paraId="38A36ABB" w14:textId="153AD3ED" w:rsidR="0055456F" w:rsidRPr="00DF38D1" w:rsidRDefault="0055456F" w:rsidP="0055456F">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7.4</w:t>
            </w:r>
          </w:p>
        </w:tc>
      </w:tr>
      <w:tr w:rsidR="0055456F" w:rsidRPr="00DF38D1" w14:paraId="6690C01D" w14:textId="77777777" w:rsidTr="00121956">
        <w:tc>
          <w:tcPr>
            <w:tcW w:w="3766" w:type="dxa"/>
          </w:tcPr>
          <w:p w14:paraId="39AE68A4" w14:textId="77777777" w:rsidR="0055456F" w:rsidRPr="00DF38D1" w:rsidRDefault="0055456F" w:rsidP="0055456F">
            <w:pPr>
              <w:spacing w:line="280" w:lineRule="exact"/>
              <w:ind w:right="-36"/>
              <w:jc w:val="both"/>
              <w:rPr>
                <w:rFonts w:ascii="Arial" w:hAnsi="Arial" w:cs="Arial"/>
                <w:sz w:val="16"/>
                <w:szCs w:val="16"/>
                <w:u w:val="single"/>
                <w:cs/>
              </w:rPr>
            </w:pPr>
            <w:r w:rsidRPr="00DF38D1">
              <w:rPr>
                <w:rFonts w:ascii="Arial" w:hAnsi="Arial" w:cs="Arial"/>
                <w:sz w:val="16"/>
                <w:szCs w:val="16"/>
                <w:u w:val="single"/>
              </w:rPr>
              <w:t>Related companies</w:t>
            </w:r>
          </w:p>
        </w:tc>
        <w:tc>
          <w:tcPr>
            <w:tcW w:w="1352" w:type="dxa"/>
            <w:gridSpan w:val="2"/>
          </w:tcPr>
          <w:p w14:paraId="72F13E68" w14:textId="77777777" w:rsidR="0055456F" w:rsidRPr="00DF38D1" w:rsidRDefault="0055456F" w:rsidP="0055456F">
            <w:pPr>
              <w:spacing w:line="280" w:lineRule="exact"/>
              <w:ind w:right="-36"/>
              <w:jc w:val="right"/>
              <w:rPr>
                <w:rFonts w:ascii="Angsana New" w:hAnsi="Angsana New"/>
                <w:sz w:val="26"/>
                <w:szCs w:val="26"/>
              </w:rPr>
            </w:pPr>
          </w:p>
        </w:tc>
        <w:tc>
          <w:tcPr>
            <w:tcW w:w="1352" w:type="dxa"/>
            <w:gridSpan w:val="3"/>
          </w:tcPr>
          <w:p w14:paraId="2BF40C07" w14:textId="77777777" w:rsidR="0055456F" w:rsidRPr="00DF38D1" w:rsidRDefault="0055456F" w:rsidP="0055456F">
            <w:pPr>
              <w:spacing w:line="280" w:lineRule="exact"/>
              <w:ind w:right="-36"/>
              <w:jc w:val="right"/>
              <w:rPr>
                <w:rFonts w:ascii="Angsana New" w:hAnsi="Angsana New"/>
                <w:sz w:val="26"/>
                <w:szCs w:val="26"/>
              </w:rPr>
            </w:pPr>
          </w:p>
        </w:tc>
        <w:tc>
          <w:tcPr>
            <w:tcW w:w="1364" w:type="dxa"/>
            <w:gridSpan w:val="2"/>
          </w:tcPr>
          <w:p w14:paraId="4C7E1FEA" w14:textId="77777777" w:rsidR="0055456F" w:rsidRPr="00DF38D1" w:rsidRDefault="0055456F" w:rsidP="0055456F">
            <w:pPr>
              <w:spacing w:line="280" w:lineRule="exact"/>
              <w:ind w:right="-36"/>
              <w:jc w:val="right"/>
              <w:rPr>
                <w:rFonts w:ascii="Angsana New" w:hAnsi="Angsana New"/>
                <w:sz w:val="26"/>
                <w:szCs w:val="26"/>
              </w:rPr>
            </w:pPr>
          </w:p>
        </w:tc>
        <w:tc>
          <w:tcPr>
            <w:tcW w:w="1352" w:type="dxa"/>
          </w:tcPr>
          <w:p w14:paraId="1D9B36C4" w14:textId="77777777" w:rsidR="0055456F" w:rsidRPr="00DF38D1" w:rsidRDefault="0055456F" w:rsidP="0055456F">
            <w:pPr>
              <w:tabs>
                <w:tab w:val="decimal" w:pos="1062"/>
              </w:tabs>
              <w:spacing w:line="280" w:lineRule="exact"/>
              <w:ind w:right="-36"/>
              <w:jc w:val="both"/>
              <w:rPr>
                <w:rFonts w:ascii="Arial" w:hAnsi="Arial" w:cs="Arial"/>
                <w:sz w:val="16"/>
                <w:szCs w:val="16"/>
              </w:rPr>
            </w:pPr>
          </w:p>
        </w:tc>
      </w:tr>
      <w:tr w:rsidR="0055456F" w:rsidRPr="00DF38D1" w14:paraId="3C9A490E" w14:textId="77777777" w:rsidTr="00121956">
        <w:tc>
          <w:tcPr>
            <w:tcW w:w="3766" w:type="dxa"/>
          </w:tcPr>
          <w:p w14:paraId="5A26FA3E" w14:textId="77777777" w:rsidR="0055456F" w:rsidRPr="00DF38D1" w:rsidRDefault="0055456F" w:rsidP="0055456F">
            <w:pPr>
              <w:spacing w:line="280" w:lineRule="exact"/>
              <w:ind w:right="-43"/>
              <w:jc w:val="both"/>
              <w:rPr>
                <w:rFonts w:ascii="Arial" w:hAnsi="Arial" w:cs="Arial"/>
                <w:sz w:val="16"/>
                <w:szCs w:val="16"/>
              </w:rPr>
            </w:pPr>
            <w:r w:rsidRPr="00DF38D1">
              <w:rPr>
                <w:rFonts w:ascii="Arial" w:hAnsi="Arial" w:cs="Arial"/>
                <w:sz w:val="16"/>
                <w:szCs w:val="16"/>
              </w:rPr>
              <w:t>Quality Houses Leasehold Property Fund</w:t>
            </w:r>
          </w:p>
        </w:tc>
        <w:tc>
          <w:tcPr>
            <w:tcW w:w="1352" w:type="dxa"/>
            <w:gridSpan w:val="2"/>
            <w:vAlign w:val="bottom"/>
          </w:tcPr>
          <w:p w14:paraId="245AF0F8" w14:textId="00D0E0D4" w:rsidR="0055456F" w:rsidRPr="00DF38D1" w:rsidRDefault="0055456F" w:rsidP="0055456F">
            <w:pPr>
              <w:spacing w:line="280" w:lineRule="exact"/>
              <w:ind w:right="-36"/>
              <w:jc w:val="right"/>
              <w:rPr>
                <w:rFonts w:ascii="Arial" w:hAnsi="Arial" w:cs="Arial"/>
                <w:sz w:val="16"/>
                <w:szCs w:val="16"/>
              </w:rPr>
            </w:pPr>
            <w:r>
              <w:rPr>
                <w:rFonts w:ascii="Arial" w:hAnsi="Arial" w:cs="Arial"/>
                <w:sz w:val="16"/>
                <w:szCs w:val="16"/>
              </w:rPr>
              <w:t>0.3</w:t>
            </w:r>
          </w:p>
        </w:tc>
        <w:tc>
          <w:tcPr>
            <w:tcW w:w="1352" w:type="dxa"/>
            <w:gridSpan w:val="3"/>
            <w:vAlign w:val="bottom"/>
          </w:tcPr>
          <w:p w14:paraId="4FDB28C5" w14:textId="77777777" w:rsidR="0055456F" w:rsidRPr="00DF38D1" w:rsidRDefault="0055456F" w:rsidP="0055456F">
            <w:pPr>
              <w:spacing w:line="280" w:lineRule="exact"/>
              <w:ind w:right="-36"/>
              <w:jc w:val="right"/>
              <w:rPr>
                <w:rFonts w:ascii="Arial" w:hAnsi="Arial" w:cs="Arial"/>
                <w:sz w:val="16"/>
                <w:szCs w:val="16"/>
              </w:rPr>
            </w:pPr>
            <w:r w:rsidRPr="00DF38D1">
              <w:rPr>
                <w:rFonts w:ascii="Arial" w:hAnsi="Arial" w:cs="Arial"/>
                <w:sz w:val="16"/>
                <w:szCs w:val="16"/>
              </w:rPr>
              <w:t>0.3</w:t>
            </w:r>
          </w:p>
        </w:tc>
        <w:tc>
          <w:tcPr>
            <w:tcW w:w="1364" w:type="dxa"/>
            <w:gridSpan w:val="2"/>
            <w:vAlign w:val="bottom"/>
          </w:tcPr>
          <w:p w14:paraId="25B7DCC4" w14:textId="14ADABF3" w:rsidR="0055456F" w:rsidRPr="00DF38D1" w:rsidRDefault="0055456F" w:rsidP="0055456F">
            <w:pPr>
              <w:spacing w:line="280" w:lineRule="exact"/>
              <w:ind w:right="-36"/>
              <w:jc w:val="right"/>
              <w:rPr>
                <w:rFonts w:ascii="Arial" w:hAnsi="Arial" w:cs="Arial"/>
                <w:sz w:val="16"/>
                <w:szCs w:val="16"/>
              </w:rPr>
            </w:pPr>
            <w:r>
              <w:rPr>
                <w:rFonts w:ascii="Arial" w:hAnsi="Arial" w:cs="Arial"/>
                <w:sz w:val="16"/>
                <w:szCs w:val="16"/>
              </w:rPr>
              <w:t>0.3</w:t>
            </w:r>
          </w:p>
        </w:tc>
        <w:tc>
          <w:tcPr>
            <w:tcW w:w="1352" w:type="dxa"/>
            <w:vAlign w:val="bottom"/>
          </w:tcPr>
          <w:p w14:paraId="199D24D2" w14:textId="77777777" w:rsidR="0055456F" w:rsidRPr="00DF38D1" w:rsidRDefault="0055456F" w:rsidP="0055456F">
            <w:pPr>
              <w:spacing w:line="280" w:lineRule="exact"/>
              <w:ind w:right="-36"/>
              <w:jc w:val="right"/>
              <w:rPr>
                <w:rFonts w:ascii="Arial" w:hAnsi="Arial" w:cs="Arial"/>
                <w:sz w:val="16"/>
                <w:szCs w:val="16"/>
              </w:rPr>
            </w:pPr>
            <w:r w:rsidRPr="00DF38D1">
              <w:rPr>
                <w:rFonts w:ascii="Arial" w:hAnsi="Arial" w:cs="Arial"/>
                <w:sz w:val="16"/>
                <w:szCs w:val="16"/>
              </w:rPr>
              <w:t>0.3</w:t>
            </w:r>
          </w:p>
        </w:tc>
      </w:tr>
      <w:tr w:rsidR="0055456F" w:rsidRPr="00DF38D1" w14:paraId="769673F4" w14:textId="77777777" w:rsidTr="00121956">
        <w:tc>
          <w:tcPr>
            <w:tcW w:w="3766" w:type="dxa"/>
          </w:tcPr>
          <w:p w14:paraId="0DDCA707" w14:textId="05E4D544" w:rsidR="0055456F" w:rsidRPr="00DF38D1" w:rsidRDefault="0055456F" w:rsidP="0055456F">
            <w:pPr>
              <w:spacing w:line="280" w:lineRule="exact"/>
              <w:ind w:right="-36"/>
              <w:jc w:val="both"/>
              <w:rPr>
                <w:rFonts w:ascii="Arial" w:hAnsi="Arial" w:cs="Arial"/>
                <w:sz w:val="16"/>
                <w:szCs w:val="16"/>
              </w:rPr>
            </w:pPr>
            <w:r w:rsidRPr="00DF38D1">
              <w:rPr>
                <w:rFonts w:ascii="Arial" w:hAnsi="Arial" w:cs="Arial"/>
                <w:sz w:val="16"/>
                <w:szCs w:val="16"/>
              </w:rPr>
              <w:t xml:space="preserve">LH Hotel Leasehold Real Estate </w:t>
            </w:r>
          </w:p>
        </w:tc>
        <w:tc>
          <w:tcPr>
            <w:tcW w:w="1352" w:type="dxa"/>
            <w:gridSpan w:val="2"/>
          </w:tcPr>
          <w:p w14:paraId="65006D7D" w14:textId="39EAB3DE" w:rsidR="0055456F" w:rsidRPr="00DF38D1" w:rsidRDefault="0055456F" w:rsidP="0055456F">
            <w:pPr>
              <w:spacing w:line="280" w:lineRule="exact"/>
              <w:ind w:right="-36"/>
              <w:jc w:val="right"/>
              <w:rPr>
                <w:rFonts w:ascii="Arial" w:hAnsi="Arial" w:cs="Arial"/>
                <w:sz w:val="16"/>
                <w:szCs w:val="16"/>
              </w:rPr>
            </w:pPr>
          </w:p>
        </w:tc>
        <w:tc>
          <w:tcPr>
            <w:tcW w:w="1352" w:type="dxa"/>
            <w:gridSpan w:val="3"/>
          </w:tcPr>
          <w:p w14:paraId="5C754C38" w14:textId="65AA40CC" w:rsidR="0055456F" w:rsidRPr="00DF38D1" w:rsidRDefault="0055456F" w:rsidP="0055456F">
            <w:pPr>
              <w:spacing w:line="280" w:lineRule="exact"/>
              <w:ind w:right="-36"/>
              <w:jc w:val="right"/>
              <w:rPr>
                <w:rFonts w:ascii="Arial" w:hAnsi="Arial" w:cs="Arial"/>
                <w:sz w:val="16"/>
                <w:szCs w:val="16"/>
              </w:rPr>
            </w:pPr>
          </w:p>
        </w:tc>
        <w:tc>
          <w:tcPr>
            <w:tcW w:w="1364" w:type="dxa"/>
            <w:gridSpan w:val="2"/>
          </w:tcPr>
          <w:p w14:paraId="1AF9EB32" w14:textId="1E7CCF27" w:rsidR="0055456F" w:rsidRPr="00DF38D1" w:rsidRDefault="0055456F" w:rsidP="0055456F">
            <w:pPr>
              <w:spacing w:line="280" w:lineRule="exact"/>
              <w:ind w:right="-36"/>
              <w:jc w:val="right"/>
              <w:rPr>
                <w:rFonts w:ascii="Arial" w:hAnsi="Arial" w:cs="Arial"/>
                <w:sz w:val="16"/>
                <w:szCs w:val="16"/>
              </w:rPr>
            </w:pPr>
          </w:p>
        </w:tc>
        <w:tc>
          <w:tcPr>
            <w:tcW w:w="1352" w:type="dxa"/>
          </w:tcPr>
          <w:p w14:paraId="00C09165" w14:textId="4F84C2CD" w:rsidR="0055456F" w:rsidRPr="00DF38D1" w:rsidRDefault="0055456F" w:rsidP="0055456F">
            <w:pPr>
              <w:spacing w:line="280" w:lineRule="exact"/>
              <w:ind w:right="-36"/>
              <w:jc w:val="right"/>
              <w:rPr>
                <w:rFonts w:ascii="Arial" w:hAnsi="Arial" w:cs="Arial"/>
                <w:sz w:val="16"/>
                <w:szCs w:val="16"/>
              </w:rPr>
            </w:pPr>
          </w:p>
        </w:tc>
      </w:tr>
      <w:tr w:rsidR="0055456F" w:rsidRPr="00DF38D1" w14:paraId="4FBF980A" w14:textId="77777777" w:rsidTr="00121956">
        <w:tc>
          <w:tcPr>
            <w:tcW w:w="3766" w:type="dxa"/>
          </w:tcPr>
          <w:p w14:paraId="53175C72" w14:textId="52ECC11E" w:rsidR="0055456F" w:rsidRPr="00DF38D1" w:rsidRDefault="0055456F" w:rsidP="0055456F">
            <w:pPr>
              <w:tabs>
                <w:tab w:val="left" w:pos="162"/>
              </w:tabs>
              <w:spacing w:line="280" w:lineRule="exact"/>
              <w:ind w:left="162" w:right="-43" w:hanging="162"/>
              <w:jc w:val="both"/>
              <w:rPr>
                <w:rFonts w:ascii="Arial" w:hAnsi="Arial"/>
                <w:sz w:val="16"/>
                <w:szCs w:val="16"/>
              </w:rPr>
            </w:pPr>
            <w:r w:rsidRPr="00DF38D1">
              <w:rPr>
                <w:rFonts w:ascii="Arial" w:hAnsi="Arial" w:cs="Arial"/>
                <w:sz w:val="16"/>
                <w:szCs w:val="16"/>
              </w:rPr>
              <w:t xml:space="preserve">   Investment Trust</w:t>
            </w:r>
          </w:p>
        </w:tc>
        <w:tc>
          <w:tcPr>
            <w:tcW w:w="1352" w:type="dxa"/>
            <w:gridSpan w:val="2"/>
            <w:vAlign w:val="bottom"/>
          </w:tcPr>
          <w:p w14:paraId="4242563C" w14:textId="230F4AE3"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2" w:type="dxa"/>
            <w:gridSpan w:val="3"/>
            <w:vAlign w:val="bottom"/>
          </w:tcPr>
          <w:p w14:paraId="05F306F4" w14:textId="27E2805C"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233.6</w:t>
            </w:r>
          </w:p>
        </w:tc>
        <w:tc>
          <w:tcPr>
            <w:tcW w:w="1364" w:type="dxa"/>
            <w:gridSpan w:val="2"/>
            <w:vAlign w:val="bottom"/>
          </w:tcPr>
          <w:p w14:paraId="575E793C" w14:textId="1CB8B897"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2" w:type="dxa"/>
            <w:vAlign w:val="bottom"/>
          </w:tcPr>
          <w:p w14:paraId="5E5DCE48" w14:textId="0600A735" w:rsidR="0055456F" w:rsidRPr="00DF38D1" w:rsidRDefault="0055456F" w:rsidP="0055456F">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r>
      <w:tr w:rsidR="0055456F" w:rsidRPr="00DF38D1" w14:paraId="69A12015" w14:textId="77777777" w:rsidTr="00121956">
        <w:tc>
          <w:tcPr>
            <w:tcW w:w="3766" w:type="dxa"/>
          </w:tcPr>
          <w:p w14:paraId="0438A974" w14:textId="77777777" w:rsidR="0055456F" w:rsidRPr="00DF38D1" w:rsidRDefault="0055456F" w:rsidP="0055456F">
            <w:pPr>
              <w:spacing w:line="280" w:lineRule="exact"/>
              <w:ind w:right="-36"/>
              <w:jc w:val="both"/>
              <w:rPr>
                <w:rFonts w:ascii="Arial" w:hAnsi="Arial" w:cs="Arial"/>
                <w:sz w:val="16"/>
                <w:szCs w:val="16"/>
              </w:rPr>
            </w:pPr>
          </w:p>
        </w:tc>
        <w:tc>
          <w:tcPr>
            <w:tcW w:w="1352" w:type="dxa"/>
            <w:gridSpan w:val="2"/>
            <w:vAlign w:val="bottom"/>
          </w:tcPr>
          <w:p w14:paraId="0CC9773F" w14:textId="4B16C61A"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52" w:type="dxa"/>
            <w:gridSpan w:val="3"/>
            <w:vAlign w:val="bottom"/>
          </w:tcPr>
          <w:p w14:paraId="27F076E4" w14:textId="5F769C4C" w:rsidR="0055456F" w:rsidRPr="00DF38D1" w:rsidRDefault="0055456F" w:rsidP="0055456F">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233.9</w:t>
            </w:r>
          </w:p>
        </w:tc>
        <w:tc>
          <w:tcPr>
            <w:tcW w:w="1364" w:type="dxa"/>
            <w:gridSpan w:val="2"/>
            <w:vAlign w:val="bottom"/>
          </w:tcPr>
          <w:p w14:paraId="4F0DDBD9" w14:textId="1142F22C" w:rsidR="0055456F" w:rsidRPr="00DF38D1" w:rsidRDefault="0055456F" w:rsidP="0055456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52" w:type="dxa"/>
            <w:vAlign w:val="bottom"/>
          </w:tcPr>
          <w:p w14:paraId="61B7F78F" w14:textId="4B4A7C10" w:rsidR="0055456F" w:rsidRPr="00DF38D1" w:rsidRDefault="0055456F" w:rsidP="0055456F">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0.3</w:t>
            </w:r>
          </w:p>
        </w:tc>
      </w:tr>
      <w:tr w:rsidR="0055456F" w:rsidRPr="00DF38D1" w14:paraId="3679AA2F" w14:textId="77777777" w:rsidTr="00121956">
        <w:trPr>
          <w:trHeight w:val="234"/>
        </w:trPr>
        <w:tc>
          <w:tcPr>
            <w:tcW w:w="3766" w:type="dxa"/>
          </w:tcPr>
          <w:p w14:paraId="6558BE7C" w14:textId="77777777" w:rsidR="0055456F" w:rsidRPr="00DF38D1" w:rsidRDefault="0055456F" w:rsidP="0055456F">
            <w:pPr>
              <w:spacing w:line="280" w:lineRule="exact"/>
              <w:ind w:right="-108"/>
              <w:jc w:val="both"/>
              <w:rPr>
                <w:rFonts w:ascii="Arial" w:hAnsi="Arial" w:cs="Arial"/>
                <w:sz w:val="16"/>
                <w:szCs w:val="16"/>
                <w:cs/>
              </w:rPr>
            </w:pPr>
            <w:r w:rsidRPr="00DF38D1">
              <w:rPr>
                <w:rFonts w:ascii="Arial" w:hAnsi="Arial" w:cs="Arial"/>
                <w:sz w:val="16"/>
                <w:szCs w:val="16"/>
              </w:rPr>
              <w:t>Total</w:t>
            </w:r>
          </w:p>
        </w:tc>
        <w:tc>
          <w:tcPr>
            <w:tcW w:w="1352" w:type="dxa"/>
            <w:gridSpan w:val="2"/>
            <w:vAlign w:val="bottom"/>
          </w:tcPr>
          <w:p w14:paraId="18909ABA" w14:textId="766314FF" w:rsidR="0055456F" w:rsidRPr="00DF38D1" w:rsidRDefault="0055456F" w:rsidP="0055456F">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6.5</w:t>
            </w:r>
          </w:p>
        </w:tc>
        <w:tc>
          <w:tcPr>
            <w:tcW w:w="1352" w:type="dxa"/>
            <w:gridSpan w:val="3"/>
            <w:vAlign w:val="bottom"/>
          </w:tcPr>
          <w:p w14:paraId="7E8C98D3" w14:textId="7796D7CE" w:rsidR="0055456F" w:rsidRPr="00DF38D1" w:rsidRDefault="0055456F" w:rsidP="0055456F">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285.2</w:t>
            </w:r>
          </w:p>
        </w:tc>
        <w:tc>
          <w:tcPr>
            <w:tcW w:w="1364" w:type="dxa"/>
            <w:gridSpan w:val="2"/>
            <w:vAlign w:val="bottom"/>
          </w:tcPr>
          <w:p w14:paraId="72CFCCE3" w14:textId="286D8677" w:rsidR="0055456F" w:rsidRPr="00DF38D1" w:rsidRDefault="0055456F" w:rsidP="0055456F">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6.0</w:t>
            </w:r>
          </w:p>
        </w:tc>
        <w:tc>
          <w:tcPr>
            <w:tcW w:w="1352" w:type="dxa"/>
            <w:vAlign w:val="bottom"/>
          </w:tcPr>
          <w:p w14:paraId="28F41295" w14:textId="54E296E1" w:rsidR="0055456F" w:rsidRPr="00DF38D1" w:rsidRDefault="0055456F" w:rsidP="0055456F">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7.7</w:t>
            </w:r>
          </w:p>
        </w:tc>
      </w:tr>
    </w:tbl>
    <w:p w14:paraId="5BCEEA6E" w14:textId="77777777" w:rsidR="00121956" w:rsidRPr="00DF38D1" w:rsidRDefault="00121956" w:rsidP="00121956">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10" w:type="dxa"/>
        <w:tblInd w:w="450" w:type="dxa"/>
        <w:tblLayout w:type="fixed"/>
        <w:tblLook w:val="0000" w:firstRow="0" w:lastRow="0" w:firstColumn="0" w:lastColumn="0" w:noHBand="0" w:noVBand="0"/>
      </w:tblPr>
      <w:tblGrid>
        <w:gridCol w:w="3782"/>
        <w:gridCol w:w="283"/>
        <w:gridCol w:w="1071"/>
        <w:gridCol w:w="20"/>
        <w:gridCol w:w="1330"/>
        <w:gridCol w:w="13"/>
        <w:gridCol w:w="1355"/>
        <w:gridCol w:w="11"/>
        <w:gridCol w:w="1321"/>
        <w:gridCol w:w="24"/>
      </w:tblGrid>
      <w:tr w:rsidR="00121956" w:rsidRPr="00DF38D1" w14:paraId="37C5A521" w14:textId="77777777" w:rsidTr="00121956">
        <w:tc>
          <w:tcPr>
            <w:tcW w:w="3782" w:type="dxa"/>
          </w:tcPr>
          <w:p w14:paraId="2C0455C7" w14:textId="77777777" w:rsidR="00121956" w:rsidRPr="00DF38D1" w:rsidRDefault="00121956" w:rsidP="009946AD">
            <w:pPr>
              <w:spacing w:line="300" w:lineRule="exact"/>
              <w:ind w:right="-36"/>
              <w:jc w:val="center"/>
              <w:rPr>
                <w:rFonts w:ascii="Arial" w:hAnsi="Arial" w:cs="Arial"/>
                <w:sz w:val="16"/>
                <w:szCs w:val="16"/>
              </w:rPr>
            </w:pPr>
          </w:p>
        </w:tc>
        <w:tc>
          <w:tcPr>
            <w:tcW w:w="2704" w:type="dxa"/>
            <w:gridSpan w:val="4"/>
          </w:tcPr>
          <w:p w14:paraId="3D5B88A3" w14:textId="77777777" w:rsidR="00121956" w:rsidRPr="00DF38D1" w:rsidRDefault="00121956" w:rsidP="009946AD">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24" w:type="dxa"/>
            <w:gridSpan w:val="5"/>
          </w:tcPr>
          <w:p w14:paraId="7B95AAC8" w14:textId="77777777" w:rsidR="00121956" w:rsidRPr="00DF38D1" w:rsidRDefault="00121956" w:rsidP="009946AD">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121956" w:rsidRPr="00DF38D1" w14:paraId="052B5D97" w14:textId="77777777" w:rsidTr="00121956">
        <w:tc>
          <w:tcPr>
            <w:tcW w:w="3782" w:type="dxa"/>
          </w:tcPr>
          <w:p w14:paraId="345CC12D" w14:textId="77777777" w:rsidR="00121956" w:rsidRPr="00DF38D1" w:rsidRDefault="00121956" w:rsidP="009946AD">
            <w:pPr>
              <w:spacing w:line="300" w:lineRule="exact"/>
              <w:ind w:right="-36"/>
              <w:jc w:val="center"/>
              <w:rPr>
                <w:rFonts w:ascii="Arial" w:hAnsi="Arial" w:cs="Arial"/>
                <w:sz w:val="16"/>
                <w:szCs w:val="16"/>
              </w:rPr>
            </w:pPr>
          </w:p>
        </w:tc>
        <w:tc>
          <w:tcPr>
            <w:tcW w:w="1354" w:type="dxa"/>
            <w:gridSpan w:val="2"/>
          </w:tcPr>
          <w:p w14:paraId="656B9B2F" w14:textId="77777777" w:rsidR="00121956" w:rsidRPr="00DF38D1" w:rsidRDefault="00121956" w:rsidP="009946AD">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2020</w:t>
            </w:r>
          </w:p>
        </w:tc>
        <w:tc>
          <w:tcPr>
            <w:tcW w:w="1350" w:type="dxa"/>
            <w:gridSpan w:val="2"/>
          </w:tcPr>
          <w:p w14:paraId="6C2D50FC" w14:textId="77777777" w:rsidR="00121956" w:rsidRPr="00DF38D1" w:rsidRDefault="00121956" w:rsidP="009946AD">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2019</w:t>
            </w:r>
          </w:p>
        </w:tc>
        <w:tc>
          <w:tcPr>
            <w:tcW w:w="1368" w:type="dxa"/>
            <w:gridSpan w:val="2"/>
          </w:tcPr>
          <w:p w14:paraId="2188B781" w14:textId="77777777" w:rsidR="00121956" w:rsidRPr="00DF38D1" w:rsidRDefault="00121956" w:rsidP="009946AD">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2020</w:t>
            </w:r>
          </w:p>
        </w:tc>
        <w:tc>
          <w:tcPr>
            <w:tcW w:w="1356" w:type="dxa"/>
            <w:gridSpan w:val="3"/>
          </w:tcPr>
          <w:p w14:paraId="14F48F55" w14:textId="77777777" w:rsidR="00121956" w:rsidRPr="00DF38D1" w:rsidRDefault="00121956" w:rsidP="009946AD">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2019</w:t>
            </w:r>
          </w:p>
        </w:tc>
      </w:tr>
      <w:tr w:rsidR="008B58D9" w:rsidRPr="00DF38D1" w14:paraId="104BBF19" w14:textId="77777777" w:rsidTr="00121956">
        <w:trPr>
          <w:gridAfter w:val="1"/>
          <w:wAfter w:w="24" w:type="dxa"/>
          <w:trHeight w:val="297"/>
        </w:trPr>
        <w:tc>
          <w:tcPr>
            <w:tcW w:w="9186" w:type="dxa"/>
            <w:gridSpan w:val="9"/>
          </w:tcPr>
          <w:p w14:paraId="52F4B189" w14:textId="792C9F1C" w:rsidR="008B58D9" w:rsidRPr="00DF38D1" w:rsidRDefault="008B58D9" w:rsidP="008B58D9">
            <w:pPr>
              <w:spacing w:line="280" w:lineRule="exact"/>
              <w:ind w:right="-36"/>
              <w:rPr>
                <w:rFonts w:ascii="Arial" w:hAnsi="Arial" w:cs="Arial"/>
                <w:sz w:val="16"/>
                <w:szCs w:val="16"/>
              </w:rPr>
            </w:pPr>
            <w:r w:rsidRPr="00DF38D1">
              <w:rPr>
                <w:rFonts w:ascii="Arial" w:hAnsi="Arial" w:cs="Arial"/>
                <w:b/>
                <w:bCs/>
                <w:sz w:val="16"/>
                <w:szCs w:val="16"/>
              </w:rPr>
              <w:t xml:space="preserve">Accrued interest payables - related </w:t>
            </w:r>
            <w:r w:rsidR="0055456F">
              <w:rPr>
                <w:rFonts w:ascii="Arial" w:hAnsi="Arial" w:cs="Arial"/>
                <w:b/>
                <w:bCs/>
                <w:sz w:val="16"/>
                <w:szCs w:val="16"/>
              </w:rPr>
              <w:t>party</w:t>
            </w:r>
            <w:r w:rsidRPr="00DF38D1">
              <w:rPr>
                <w:rFonts w:ascii="Arial" w:hAnsi="Arial" w:cs="Arial"/>
                <w:b/>
                <w:bCs/>
                <w:sz w:val="16"/>
                <w:szCs w:val="16"/>
              </w:rPr>
              <w:t xml:space="preserve"> (Note 2</w:t>
            </w:r>
            <w:r w:rsidR="0055456F">
              <w:rPr>
                <w:rFonts w:ascii="Arial" w:hAnsi="Arial" w:cs="Arial"/>
                <w:b/>
                <w:bCs/>
                <w:sz w:val="16"/>
                <w:szCs w:val="16"/>
              </w:rPr>
              <w:t>4</w:t>
            </w:r>
            <w:r w:rsidRPr="00DF38D1">
              <w:rPr>
                <w:rFonts w:ascii="Arial" w:hAnsi="Arial" w:cs="Arial"/>
                <w:b/>
                <w:bCs/>
                <w:sz w:val="16"/>
                <w:szCs w:val="16"/>
              </w:rPr>
              <w:t>)</w:t>
            </w:r>
          </w:p>
        </w:tc>
      </w:tr>
      <w:tr w:rsidR="008B58D9" w:rsidRPr="00DF38D1" w14:paraId="5C243094" w14:textId="77777777" w:rsidTr="00121956">
        <w:tc>
          <w:tcPr>
            <w:tcW w:w="4065" w:type="dxa"/>
            <w:gridSpan w:val="2"/>
          </w:tcPr>
          <w:p w14:paraId="5A2F7A0D" w14:textId="3378839B"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091" w:type="dxa"/>
            <w:gridSpan w:val="2"/>
          </w:tcPr>
          <w:p w14:paraId="6A6A18F1" w14:textId="77777777" w:rsidR="008B58D9" w:rsidRPr="00DF38D1" w:rsidRDefault="008B58D9" w:rsidP="008B58D9">
            <w:pPr>
              <w:spacing w:line="280" w:lineRule="exact"/>
              <w:ind w:right="-36"/>
              <w:jc w:val="right"/>
              <w:rPr>
                <w:rFonts w:ascii="Arial" w:hAnsi="Arial" w:cs="Arial"/>
                <w:sz w:val="16"/>
                <w:szCs w:val="16"/>
              </w:rPr>
            </w:pPr>
          </w:p>
        </w:tc>
        <w:tc>
          <w:tcPr>
            <w:tcW w:w="1343" w:type="dxa"/>
            <w:gridSpan w:val="2"/>
          </w:tcPr>
          <w:p w14:paraId="034BB5B0" w14:textId="77777777" w:rsidR="008B58D9" w:rsidRPr="00DF38D1" w:rsidRDefault="008B58D9" w:rsidP="008B58D9">
            <w:pPr>
              <w:spacing w:line="280" w:lineRule="exact"/>
              <w:ind w:right="-36"/>
              <w:jc w:val="right"/>
              <w:rPr>
                <w:rFonts w:ascii="Arial" w:hAnsi="Arial" w:cs="Arial"/>
                <w:sz w:val="16"/>
                <w:szCs w:val="16"/>
              </w:rPr>
            </w:pPr>
          </w:p>
        </w:tc>
        <w:tc>
          <w:tcPr>
            <w:tcW w:w="1366" w:type="dxa"/>
            <w:gridSpan w:val="2"/>
          </w:tcPr>
          <w:p w14:paraId="0A85D624" w14:textId="77777777" w:rsidR="008B58D9" w:rsidRPr="00DF38D1" w:rsidRDefault="008B58D9" w:rsidP="008B58D9">
            <w:pPr>
              <w:spacing w:line="280" w:lineRule="exact"/>
              <w:ind w:right="-36"/>
              <w:jc w:val="right"/>
              <w:rPr>
                <w:rFonts w:ascii="Arial" w:hAnsi="Arial" w:cs="Arial"/>
                <w:sz w:val="16"/>
                <w:szCs w:val="16"/>
              </w:rPr>
            </w:pPr>
          </w:p>
        </w:tc>
        <w:tc>
          <w:tcPr>
            <w:tcW w:w="1345" w:type="dxa"/>
            <w:gridSpan w:val="2"/>
          </w:tcPr>
          <w:p w14:paraId="4B74D535" w14:textId="77777777" w:rsidR="008B58D9" w:rsidRPr="00DF38D1" w:rsidRDefault="008B58D9" w:rsidP="008B58D9">
            <w:pPr>
              <w:spacing w:line="280" w:lineRule="exact"/>
              <w:ind w:right="-36"/>
              <w:jc w:val="right"/>
              <w:rPr>
                <w:rFonts w:ascii="Arial" w:hAnsi="Arial" w:cs="Arial"/>
                <w:sz w:val="16"/>
                <w:szCs w:val="16"/>
              </w:rPr>
            </w:pPr>
          </w:p>
        </w:tc>
      </w:tr>
      <w:tr w:rsidR="008B58D9" w:rsidRPr="00DF38D1" w14:paraId="19C418E6" w14:textId="77777777" w:rsidTr="00121956">
        <w:trPr>
          <w:gridAfter w:val="1"/>
          <w:wAfter w:w="24" w:type="dxa"/>
        </w:trPr>
        <w:tc>
          <w:tcPr>
            <w:tcW w:w="9186" w:type="dxa"/>
            <w:gridSpan w:val="9"/>
          </w:tcPr>
          <w:p w14:paraId="391FF343" w14:textId="3680ED66" w:rsidR="008B58D9" w:rsidRPr="00DF38D1" w:rsidRDefault="008B58D9" w:rsidP="008B58D9">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8B58D9" w:rsidRPr="00DF38D1" w14:paraId="5F6E90EF" w14:textId="77777777" w:rsidTr="00121956">
        <w:tc>
          <w:tcPr>
            <w:tcW w:w="4065" w:type="dxa"/>
            <w:gridSpan w:val="2"/>
          </w:tcPr>
          <w:p w14:paraId="00313C88" w14:textId="6DD56C81"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091" w:type="dxa"/>
            <w:gridSpan w:val="2"/>
          </w:tcPr>
          <w:p w14:paraId="7BEBD1D1" w14:textId="3FE0F18E" w:rsidR="008B58D9" w:rsidRPr="00DF38D1" w:rsidRDefault="0055456F" w:rsidP="008B58D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2"/>
          </w:tcPr>
          <w:p w14:paraId="20DD49C6" w14:textId="2FB08D3F" w:rsidR="008B58D9" w:rsidRPr="00DF38D1" w:rsidRDefault="008B58D9" w:rsidP="008B58D9">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6463E2C1" w14:textId="53AB5A41" w:rsidR="008B58D9" w:rsidRPr="00DF38D1" w:rsidRDefault="0055456F" w:rsidP="008B58D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15.1</w:t>
            </w:r>
          </w:p>
        </w:tc>
        <w:tc>
          <w:tcPr>
            <w:tcW w:w="1345" w:type="dxa"/>
            <w:gridSpan w:val="2"/>
          </w:tcPr>
          <w:p w14:paraId="66FEFE4C" w14:textId="23277172" w:rsidR="008B58D9" w:rsidRPr="00DF38D1" w:rsidRDefault="008B58D9" w:rsidP="008B58D9">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15.0</w:t>
            </w:r>
          </w:p>
        </w:tc>
      </w:tr>
      <w:tr w:rsidR="008B58D9" w:rsidRPr="00DF38D1" w14:paraId="124AEE17" w14:textId="77777777" w:rsidTr="00121956">
        <w:tc>
          <w:tcPr>
            <w:tcW w:w="4065" w:type="dxa"/>
            <w:gridSpan w:val="2"/>
          </w:tcPr>
          <w:p w14:paraId="7B7B7B3A" w14:textId="46D5FBF0" w:rsidR="008B58D9" w:rsidRPr="00DF38D1" w:rsidRDefault="008B58D9" w:rsidP="008B58D9">
            <w:pPr>
              <w:spacing w:line="280" w:lineRule="exact"/>
              <w:ind w:right="-108"/>
              <w:jc w:val="both"/>
              <w:rPr>
                <w:rFonts w:ascii="Arial" w:hAnsi="Arial" w:cs="Arial"/>
                <w:sz w:val="16"/>
                <w:szCs w:val="16"/>
              </w:rPr>
            </w:pPr>
            <w:r w:rsidRPr="00DF38D1">
              <w:rPr>
                <w:rFonts w:ascii="Arial" w:hAnsi="Arial" w:cs="Arial"/>
                <w:b/>
                <w:bCs/>
                <w:sz w:val="16"/>
                <w:szCs w:val="16"/>
              </w:rPr>
              <w:t>Long-term loan - related party</w:t>
            </w:r>
          </w:p>
        </w:tc>
        <w:tc>
          <w:tcPr>
            <w:tcW w:w="1091" w:type="dxa"/>
            <w:gridSpan w:val="2"/>
          </w:tcPr>
          <w:p w14:paraId="4B334AEB" w14:textId="77777777" w:rsidR="008B58D9" w:rsidRPr="00DF38D1" w:rsidRDefault="008B58D9" w:rsidP="008B58D9">
            <w:pPr>
              <w:spacing w:line="280" w:lineRule="exact"/>
              <w:ind w:right="-36"/>
              <w:jc w:val="right"/>
              <w:rPr>
                <w:rFonts w:ascii="Arial" w:hAnsi="Arial" w:cs="Arial"/>
                <w:sz w:val="16"/>
                <w:szCs w:val="16"/>
              </w:rPr>
            </w:pPr>
          </w:p>
        </w:tc>
        <w:tc>
          <w:tcPr>
            <w:tcW w:w="1343" w:type="dxa"/>
            <w:gridSpan w:val="2"/>
          </w:tcPr>
          <w:p w14:paraId="09CDF41D" w14:textId="77777777" w:rsidR="008B58D9" w:rsidRPr="00DF38D1" w:rsidRDefault="008B58D9" w:rsidP="008B58D9">
            <w:pPr>
              <w:spacing w:line="280" w:lineRule="exact"/>
              <w:ind w:right="-36"/>
              <w:jc w:val="right"/>
              <w:rPr>
                <w:rFonts w:ascii="Arial" w:hAnsi="Arial" w:cs="Arial"/>
                <w:sz w:val="16"/>
                <w:szCs w:val="16"/>
              </w:rPr>
            </w:pPr>
          </w:p>
        </w:tc>
        <w:tc>
          <w:tcPr>
            <w:tcW w:w="1366" w:type="dxa"/>
            <w:gridSpan w:val="2"/>
          </w:tcPr>
          <w:p w14:paraId="3D1AAEBD" w14:textId="77777777" w:rsidR="008B58D9" w:rsidRPr="00DF38D1" w:rsidRDefault="008B58D9" w:rsidP="008B58D9">
            <w:pPr>
              <w:spacing w:line="280" w:lineRule="exact"/>
              <w:ind w:right="-36"/>
              <w:jc w:val="right"/>
              <w:rPr>
                <w:rFonts w:ascii="Arial" w:hAnsi="Arial" w:cs="Arial"/>
                <w:sz w:val="16"/>
                <w:szCs w:val="16"/>
              </w:rPr>
            </w:pPr>
          </w:p>
        </w:tc>
        <w:tc>
          <w:tcPr>
            <w:tcW w:w="1345" w:type="dxa"/>
            <w:gridSpan w:val="2"/>
          </w:tcPr>
          <w:p w14:paraId="43AE56F6" w14:textId="77777777" w:rsidR="008B58D9" w:rsidRPr="00DF38D1" w:rsidRDefault="008B58D9" w:rsidP="008B58D9">
            <w:pPr>
              <w:spacing w:line="280" w:lineRule="exact"/>
              <w:ind w:right="-36"/>
              <w:jc w:val="right"/>
              <w:rPr>
                <w:rFonts w:ascii="Arial" w:hAnsi="Arial" w:cs="Arial"/>
                <w:sz w:val="16"/>
                <w:szCs w:val="16"/>
              </w:rPr>
            </w:pPr>
          </w:p>
        </w:tc>
      </w:tr>
      <w:tr w:rsidR="008B58D9" w:rsidRPr="00DF38D1" w14:paraId="2659CD03" w14:textId="77777777" w:rsidTr="00121956">
        <w:tc>
          <w:tcPr>
            <w:tcW w:w="4065" w:type="dxa"/>
            <w:gridSpan w:val="2"/>
          </w:tcPr>
          <w:p w14:paraId="7CDFEFFC" w14:textId="1A2F0C18" w:rsidR="008B58D9" w:rsidRPr="00DF38D1" w:rsidRDefault="008B58D9" w:rsidP="008B58D9">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091" w:type="dxa"/>
            <w:gridSpan w:val="2"/>
          </w:tcPr>
          <w:p w14:paraId="36069567" w14:textId="77777777" w:rsidR="008B58D9" w:rsidRPr="00DF38D1" w:rsidRDefault="008B58D9" w:rsidP="008B58D9">
            <w:pPr>
              <w:spacing w:line="280" w:lineRule="exact"/>
              <w:ind w:right="-36"/>
              <w:jc w:val="right"/>
              <w:rPr>
                <w:rFonts w:ascii="Arial" w:hAnsi="Arial" w:cs="Arial"/>
                <w:sz w:val="16"/>
                <w:szCs w:val="16"/>
              </w:rPr>
            </w:pPr>
          </w:p>
        </w:tc>
        <w:tc>
          <w:tcPr>
            <w:tcW w:w="1343" w:type="dxa"/>
            <w:gridSpan w:val="2"/>
          </w:tcPr>
          <w:p w14:paraId="359E57D3" w14:textId="77777777" w:rsidR="008B58D9" w:rsidRPr="00DF38D1" w:rsidRDefault="008B58D9" w:rsidP="008B58D9">
            <w:pPr>
              <w:spacing w:line="280" w:lineRule="exact"/>
              <w:ind w:right="-36"/>
              <w:jc w:val="right"/>
              <w:rPr>
                <w:rFonts w:ascii="Arial" w:hAnsi="Arial" w:cs="Arial"/>
                <w:sz w:val="16"/>
                <w:szCs w:val="16"/>
              </w:rPr>
            </w:pPr>
          </w:p>
        </w:tc>
        <w:tc>
          <w:tcPr>
            <w:tcW w:w="1366" w:type="dxa"/>
            <w:gridSpan w:val="2"/>
          </w:tcPr>
          <w:p w14:paraId="169C1777" w14:textId="77777777" w:rsidR="008B58D9" w:rsidRPr="00DF38D1" w:rsidRDefault="008B58D9" w:rsidP="008B58D9">
            <w:pPr>
              <w:spacing w:line="280" w:lineRule="exact"/>
              <w:ind w:right="-36"/>
              <w:jc w:val="right"/>
              <w:rPr>
                <w:rFonts w:ascii="Arial" w:hAnsi="Arial" w:cs="Arial"/>
                <w:sz w:val="16"/>
                <w:szCs w:val="16"/>
              </w:rPr>
            </w:pPr>
          </w:p>
        </w:tc>
        <w:tc>
          <w:tcPr>
            <w:tcW w:w="1345" w:type="dxa"/>
            <w:gridSpan w:val="2"/>
          </w:tcPr>
          <w:p w14:paraId="7D3CF396" w14:textId="77777777" w:rsidR="008B58D9" w:rsidRPr="00DF38D1" w:rsidRDefault="008B58D9" w:rsidP="008B58D9">
            <w:pPr>
              <w:spacing w:line="280" w:lineRule="exact"/>
              <w:ind w:right="-36"/>
              <w:jc w:val="right"/>
              <w:rPr>
                <w:rFonts w:ascii="Arial" w:hAnsi="Arial" w:cs="Arial"/>
                <w:sz w:val="16"/>
                <w:szCs w:val="16"/>
              </w:rPr>
            </w:pPr>
          </w:p>
        </w:tc>
      </w:tr>
      <w:tr w:rsidR="008B58D9" w:rsidRPr="00DF38D1" w14:paraId="6AACC4BD" w14:textId="77777777" w:rsidTr="00121956">
        <w:trPr>
          <w:gridAfter w:val="1"/>
          <w:wAfter w:w="24" w:type="dxa"/>
        </w:trPr>
        <w:tc>
          <w:tcPr>
            <w:tcW w:w="9186" w:type="dxa"/>
            <w:gridSpan w:val="9"/>
          </w:tcPr>
          <w:p w14:paraId="3F062B02" w14:textId="0B9FCA87" w:rsidR="008B58D9" w:rsidRPr="00DF38D1" w:rsidRDefault="008B58D9" w:rsidP="008B58D9">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8B58D9" w:rsidRPr="00DF38D1" w14:paraId="332B9852" w14:textId="77777777" w:rsidTr="00121956">
        <w:tc>
          <w:tcPr>
            <w:tcW w:w="4065" w:type="dxa"/>
            <w:gridSpan w:val="2"/>
          </w:tcPr>
          <w:p w14:paraId="22651E7B" w14:textId="1A4255C5" w:rsidR="008B58D9" w:rsidRPr="00DF38D1" w:rsidRDefault="008B58D9" w:rsidP="008B58D9">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091" w:type="dxa"/>
            <w:gridSpan w:val="2"/>
          </w:tcPr>
          <w:p w14:paraId="1C4F1460" w14:textId="6C2EDBA1" w:rsidR="008B58D9" w:rsidRPr="00DF38D1" w:rsidRDefault="0055456F" w:rsidP="008B58D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2"/>
          </w:tcPr>
          <w:p w14:paraId="20CD697D" w14:textId="413D97D2" w:rsidR="008B58D9" w:rsidRPr="00DF38D1" w:rsidRDefault="008B58D9" w:rsidP="008B58D9">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0354A63F" w14:textId="1B8A3C17" w:rsidR="008B58D9" w:rsidRPr="00DF38D1" w:rsidRDefault="0055456F" w:rsidP="008B58D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840.0</w:t>
            </w:r>
          </w:p>
        </w:tc>
        <w:tc>
          <w:tcPr>
            <w:tcW w:w="1345" w:type="dxa"/>
            <w:gridSpan w:val="2"/>
          </w:tcPr>
          <w:p w14:paraId="617A7D73" w14:textId="6A1F91CB" w:rsidR="008B58D9" w:rsidRPr="00DF38D1" w:rsidRDefault="008B58D9" w:rsidP="008B58D9">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840.0</w:t>
            </w:r>
          </w:p>
        </w:tc>
      </w:tr>
      <w:tr w:rsidR="008B58D9" w:rsidRPr="00DF38D1" w14:paraId="399BD364" w14:textId="77777777" w:rsidTr="00121956">
        <w:tc>
          <w:tcPr>
            <w:tcW w:w="4065" w:type="dxa"/>
            <w:gridSpan w:val="2"/>
          </w:tcPr>
          <w:p w14:paraId="43042BDC" w14:textId="24B45F44"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091" w:type="dxa"/>
            <w:gridSpan w:val="2"/>
          </w:tcPr>
          <w:p w14:paraId="12137A34" w14:textId="77777777" w:rsidR="008B58D9" w:rsidRPr="00DF38D1" w:rsidRDefault="008B58D9" w:rsidP="008B58D9">
            <w:pPr>
              <w:spacing w:line="280" w:lineRule="exact"/>
              <w:ind w:right="-36"/>
              <w:jc w:val="right"/>
              <w:rPr>
                <w:rFonts w:ascii="Arial" w:hAnsi="Arial" w:cs="Arial"/>
                <w:sz w:val="16"/>
                <w:szCs w:val="16"/>
              </w:rPr>
            </w:pPr>
          </w:p>
        </w:tc>
        <w:tc>
          <w:tcPr>
            <w:tcW w:w="1343" w:type="dxa"/>
            <w:gridSpan w:val="2"/>
          </w:tcPr>
          <w:p w14:paraId="1043EA38" w14:textId="77777777" w:rsidR="008B58D9" w:rsidRPr="00DF38D1" w:rsidRDefault="008B58D9" w:rsidP="008B58D9">
            <w:pPr>
              <w:spacing w:line="280" w:lineRule="exact"/>
              <w:ind w:right="-36"/>
              <w:jc w:val="right"/>
              <w:rPr>
                <w:rFonts w:ascii="Arial" w:hAnsi="Arial" w:cs="Arial"/>
                <w:sz w:val="16"/>
                <w:szCs w:val="16"/>
              </w:rPr>
            </w:pPr>
          </w:p>
        </w:tc>
        <w:tc>
          <w:tcPr>
            <w:tcW w:w="1366" w:type="dxa"/>
            <w:gridSpan w:val="2"/>
          </w:tcPr>
          <w:p w14:paraId="187D2B35" w14:textId="77777777" w:rsidR="008B58D9" w:rsidRPr="00DF38D1" w:rsidRDefault="008B58D9" w:rsidP="008B58D9">
            <w:pPr>
              <w:spacing w:line="280" w:lineRule="exact"/>
              <w:ind w:right="-36"/>
              <w:jc w:val="right"/>
              <w:rPr>
                <w:rFonts w:ascii="Arial" w:hAnsi="Arial" w:cs="Arial"/>
                <w:sz w:val="16"/>
                <w:szCs w:val="16"/>
              </w:rPr>
            </w:pPr>
          </w:p>
        </w:tc>
        <w:tc>
          <w:tcPr>
            <w:tcW w:w="1345" w:type="dxa"/>
            <w:gridSpan w:val="2"/>
          </w:tcPr>
          <w:p w14:paraId="14EF40F6" w14:textId="77777777" w:rsidR="008B58D9" w:rsidRPr="00DF38D1" w:rsidRDefault="008B58D9" w:rsidP="008B58D9">
            <w:pPr>
              <w:spacing w:line="280" w:lineRule="exact"/>
              <w:ind w:right="-36"/>
              <w:jc w:val="right"/>
              <w:rPr>
                <w:rFonts w:ascii="Arial" w:hAnsi="Arial" w:cs="Arial"/>
                <w:sz w:val="16"/>
                <w:szCs w:val="16"/>
              </w:rPr>
            </w:pPr>
          </w:p>
        </w:tc>
      </w:tr>
      <w:tr w:rsidR="008B58D9" w:rsidRPr="00DF38D1" w14:paraId="413A3B0D" w14:textId="77777777" w:rsidTr="00121956">
        <w:tc>
          <w:tcPr>
            <w:tcW w:w="4065" w:type="dxa"/>
            <w:gridSpan w:val="2"/>
          </w:tcPr>
          <w:p w14:paraId="735709BB" w14:textId="09E69050"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091" w:type="dxa"/>
            <w:gridSpan w:val="2"/>
          </w:tcPr>
          <w:p w14:paraId="6D1D2FDC" w14:textId="77777777" w:rsidR="008B58D9" w:rsidRPr="00DF38D1" w:rsidRDefault="008B58D9" w:rsidP="008B58D9">
            <w:pPr>
              <w:spacing w:line="280" w:lineRule="exact"/>
              <w:ind w:right="-36"/>
              <w:jc w:val="right"/>
              <w:rPr>
                <w:rFonts w:ascii="Arial" w:hAnsi="Arial" w:cs="Arial"/>
                <w:sz w:val="16"/>
                <w:szCs w:val="16"/>
              </w:rPr>
            </w:pPr>
          </w:p>
        </w:tc>
        <w:tc>
          <w:tcPr>
            <w:tcW w:w="1343" w:type="dxa"/>
            <w:gridSpan w:val="2"/>
          </w:tcPr>
          <w:p w14:paraId="13C1FE8A" w14:textId="77777777" w:rsidR="008B58D9" w:rsidRPr="00DF38D1" w:rsidRDefault="008B58D9" w:rsidP="008B58D9">
            <w:pPr>
              <w:spacing w:line="280" w:lineRule="exact"/>
              <w:ind w:right="-36"/>
              <w:jc w:val="right"/>
              <w:rPr>
                <w:rFonts w:ascii="Arial" w:hAnsi="Arial" w:cs="Arial"/>
                <w:sz w:val="16"/>
                <w:szCs w:val="16"/>
              </w:rPr>
            </w:pPr>
          </w:p>
        </w:tc>
        <w:tc>
          <w:tcPr>
            <w:tcW w:w="1366" w:type="dxa"/>
            <w:gridSpan w:val="2"/>
          </w:tcPr>
          <w:p w14:paraId="144EB21A" w14:textId="77777777" w:rsidR="008B58D9" w:rsidRPr="00DF38D1" w:rsidRDefault="008B58D9" w:rsidP="008B58D9">
            <w:pPr>
              <w:spacing w:line="280" w:lineRule="exact"/>
              <w:ind w:right="-36"/>
              <w:jc w:val="right"/>
              <w:rPr>
                <w:rFonts w:ascii="Arial" w:hAnsi="Arial" w:cs="Arial"/>
                <w:sz w:val="16"/>
                <w:szCs w:val="16"/>
              </w:rPr>
            </w:pPr>
          </w:p>
        </w:tc>
        <w:tc>
          <w:tcPr>
            <w:tcW w:w="1345" w:type="dxa"/>
            <w:gridSpan w:val="2"/>
          </w:tcPr>
          <w:p w14:paraId="2A134B3D" w14:textId="77777777" w:rsidR="008B58D9" w:rsidRPr="00DF38D1" w:rsidRDefault="008B58D9" w:rsidP="008B58D9">
            <w:pPr>
              <w:spacing w:line="280" w:lineRule="exact"/>
              <w:ind w:right="-36"/>
              <w:jc w:val="right"/>
              <w:rPr>
                <w:rFonts w:ascii="Arial" w:hAnsi="Arial" w:cs="Arial"/>
                <w:sz w:val="16"/>
                <w:szCs w:val="16"/>
              </w:rPr>
            </w:pPr>
          </w:p>
        </w:tc>
      </w:tr>
      <w:tr w:rsidR="008B58D9" w:rsidRPr="00DF38D1" w14:paraId="2C7BF494" w14:textId="77777777" w:rsidTr="00121956">
        <w:tc>
          <w:tcPr>
            <w:tcW w:w="4065" w:type="dxa"/>
            <w:gridSpan w:val="2"/>
          </w:tcPr>
          <w:p w14:paraId="25C581E5" w14:textId="696BBEAE"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091" w:type="dxa"/>
            <w:gridSpan w:val="2"/>
          </w:tcPr>
          <w:p w14:paraId="25150543" w14:textId="7A76E402" w:rsidR="008B58D9" w:rsidRPr="00DF38D1" w:rsidRDefault="0055456F" w:rsidP="009032D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285.3</w:t>
            </w:r>
          </w:p>
        </w:tc>
        <w:tc>
          <w:tcPr>
            <w:tcW w:w="1343" w:type="dxa"/>
            <w:gridSpan w:val="2"/>
          </w:tcPr>
          <w:p w14:paraId="3277915D" w14:textId="0D61B861" w:rsidR="008B58D9" w:rsidRPr="00DF38D1" w:rsidRDefault="008B58D9" w:rsidP="009032DB">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30107534" w14:textId="212FF462" w:rsidR="008B58D9" w:rsidRPr="00DF38D1" w:rsidRDefault="0055456F" w:rsidP="009032D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026D0C42" w14:textId="6E60F852" w:rsidR="008B58D9" w:rsidRPr="00DF38D1" w:rsidRDefault="008B58D9" w:rsidP="009032DB">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r>
      <w:tr w:rsidR="008B58D9" w:rsidRPr="00DF38D1" w14:paraId="7FDFFFF5" w14:textId="77777777" w:rsidTr="00121956">
        <w:tc>
          <w:tcPr>
            <w:tcW w:w="4065" w:type="dxa"/>
            <w:gridSpan w:val="2"/>
          </w:tcPr>
          <w:p w14:paraId="23335994" w14:textId="77777777" w:rsidR="008B58D9" w:rsidRPr="00DF38D1" w:rsidRDefault="008B58D9" w:rsidP="008B58D9">
            <w:pPr>
              <w:spacing w:line="280" w:lineRule="exact"/>
              <w:ind w:right="-108"/>
              <w:jc w:val="both"/>
              <w:rPr>
                <w:rFonts w:ascii="Arial" w:hAnsi="Arial" w:cs="Arial"/>
                <w:b/>
                <w:bCs/>
                <w:sz w:val="16"/>
                <w:szCs w:val="16"/>
              </w:rPr>
            </w:pPr>
          </w:p>
        </w:tc>
        <w:tc>
          <w:tcPr>
            <w:tcW w:w="1091" w:type="dxa"/>
            <w:gridSpan w:val="2"/>
          </w:tcPr>
          <w:p w14:paraId="0400459B" w14:textId="3A3A606C" w:rsidR="008B58D9" w:rsidRPr="00DF38D1" w:rsidRDefault="0055456F" w:rsidP="009032D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285.3</w:t>
            </w:r>
          </w:p>
        </w:tc>
        <w:tc>
          <w:tcPr>
            <w:tcW w:w="1343" w:type="dxa"/>
            <w:gridSpan w:val="2"/>
          </w:tcPr>
          <w:p w14:paraId="197AFFB0" w14:textId="7C762A66" w:rsidR="008B58D9" w:rsidRPr="00DF38D1" w:rsidRDefault="008B58D9" w:rsidP="009032DB">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1EAFB524" w14:textId="47BF05A7" w:rsidR="008B58D9" w:rsidRPr="00DF38D1" w:rsidRDefault="0055456F" w:rsidP="009032D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55C4F461" w14:textId="70D16DC1" w:rsidR="008B58D9" w:rsidRPr="00DF38D1" w:rsidRDefault="008B58D9" w:rsidP="009032DB">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r>
      <w:tr w:rsidR="008B58D9" w:rsidRPr="00DF38D1" w14:paraId="12232A03" w14:textId="77777777" w:rsidTr="00121956">
        <w:tc>
          <w:tcPr>
            <w:tcW w:w="4065" w:type="dxa"/>
            <w:gridSpan w:val="2"/>
          </w:tcPr>
          <w:p w14:paraId="44FEDDE4" w14:textId="51D775DC"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091" w:type="dxa"/>
            <w:gridSpan w:val="2"/>
          </w:tcPr>
          <w:p w14:paraId="009349B3" w14:textId="77777777" w:rsidR="008B58D9" w:rsidRPr="00DF38D1" w:rsidRDefault="008B58D9" w:rsidP="008B58D9">
            <w:pPr>
              <w:spacing w:line="280" w:lineRule="exact"/>
              <w:ind w:right="-36"/>
              <w:jc w:val="right"/>
              <w:rPr>
                <w:rFonts w:ascii="Arial" w:hAnsi="Arial" w:cs="Arial"/>
                <w:sz w:val="16"/>
                <w:szCs w:val="16"/>
              </w:rPr>
            </w:pPr>
          </w:p>
        </w:tc>
        <w:tc>
          <w:tcPr>
            <w:tcW w:w="1343" w:type="dxa"/>
            <w:gridSpan w:val="2"/>
          </w:tcPr>
          <w:p w14:paraId="2D7F11A6" w14:textId="77777777" w:rsidR="008B58D9" w:rsidRPr="00DF38D1" w:rsidRDefault="008B58D9" w:rsidP="008B58D9">
            <w:pPr>
              <w:spacing w:line="280" w:lineRule="exact"/>
              <w:ind w:right="-36"/>
              <w:jc w:val="right"/>
              <w:rPr>
                <w:rFonts w:ascii="Arial" w:hAnsi="Arial" w:cs="Arial"/>
                <w:sz w:val="16"/>
                <w:szCs w:val="16"/>
              </w:rPr>
            </w:pPr>
          </w:p>
        </w:tc>
        <w:tc>
          <w:tcPr>
            <w:tcW w:w="1366" w:type="dxa"/>
            <w:gridSpan w:val="2"/>
          </w:tcPr>
          <w:p w14:paraId="7ED4DAEE" w14:textId="77777777" w:rsidR="008B58D9" w:rsidRPr="00DF38D1" w:rsidRDefault="008B58D9" w:rsidP="008B58D9">
            <w:pPr>
              <w:spacing w:line="280" w:lineRule="exact"/>
              <w:ind w:right="-36"/>
              <w:jc w:val="right"/>
              <w:rPr>
                <w:rFonts w:ascii="Arial" w:hAnsi="Arial" w:cs="Arial"/>
                <w:sz w:val="16"/>
                <w:szCs w:val="16"/>
              </w:rPr>
            </w:pPr>
          </w:p>
        </w:tc>
        <w:tc>
          <w:tcPr>
            <w:tcW w:w="1345" w:type="dxa"/>
            <w:gridSpan w:val="2"/>
          </w:tcPr>
          <w:p w14:paraId="46DFC8B2" w14:textId="77777777" w:rsidR="008B58D9" w:rsidRPr="00DF38D1" w:rsidRDefault="008B58D9" w:rsidP="008B58D9">
            <w:pPr>
              <w:spacing w:line="280" w:lineRule="exact"/>
              <w:ind w:right="-36"/>
              <w:jc w:val="right"/>
              <w:rPr>
                <w:rFonts w:ascii="Arial" w:hAnsi="Arial" w:cs="Arial"/>
                <w:sz w:val="16"/>
                <w:szCs w:val="16"/>
              </w:rPr>
            </w:pPr>
          </w:p>
        </w:tc>
      </w:tr>
      <w:tr w:rsidR="008B58D9" w:rsidRPr="00DF38D1" w14:paraId="64AA73E2" w14:textId="77777777" w:rsidTr="00121956">
        <w:tc>
          <w:tcPr>
            <w:tcW w:w="4065" w:type="dxa"/>
            <w:gridSpan w:val="2"/>
          </w:tcPr>
          <w:p w14:paraId="089325FC" w14:textId="0424FB00"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091" w:type="dxa"/>
            <w:gridSpan w:val="2"/>
            <w:vAlign w:val="bottom"/>
          </w:tcPr>
          <w:p w14:paraId="1024F583" w14:textId="3FEFC99F" w:rsidR="008B58D9" w:rsidRPr="00DF38D1" w:rsidRDefault="0055456F" w:rsidP="008B58D9">
            <w:pPr>
              <w:spacing w:line="280" w:lineRule="exact"/>
              <w:ind w:right="-36"/>
              <w:jc w:val="right"/>
              <w:rPr>
                <w:rFonts w:ascii="Arial" w:hAnsi="Arial" w:cs="Arial"/>
                <w:sz w:val="16"/>
                <w:szCs w:val="16"/>
              </w:rPr>
            </w:pPr>
            <w:r>
              <w:rPr>
                <w:rFonts w:ascii="Arial" w:hAnsi="Arial" w:cs="Arial"/>
                <w:sz w:val="16"/>
                <w:szCs w:val="16"/>
              </w:rPr>
              <w:t>326.1</w:t>
            </w:r>
          </w:p>
        </w:tc>
        <w:tc>
          <w:tcPr>
            <w:tcW w:w="1343" w:type="dxa"/>
            <w:gridSpan w:val="2"/>
            <w:vAlign w:val="bottom"/>
          </w:tcPr>
          <w:p w14:paraId="74EB6892" w14:textId="62E9A5FB" w:rsidR="008B58D9" w:rsidRPr="00DF38D1" w:rsidRDefault="008B58D9" w:rsidP="008B58D9">
            <w:pP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vAlign w:val="bottom"/>
          </w:tcPr>
          <w:p w14:paraId="06179BE8" w14:textId="16693B4D" w:rsidR="008B58D9" w:rsidRPr="00DF38D1" w:rsidRDefault="0055456F" w:rsidP="008B58D9">
            <w:pPr>
              <w:spacing w:line="280" w:lineRule="exact"/>
              <w:ind w:right="-36"/>
              <w:jc w:val="right"/>
              <w:rPr>
                <w:rFonts w:ascii="Arial" w:hAnsi="Arial" w:cs="Arial"/>
                <w:sz w:val="16"/>
                <w:szCs w:val="16"/>
              </w:rPr>
            </w:pPr>
            <w:r>
              <w:rPr>
                <w:rFonts w:ascii="Arial" w:hAnsi="Arial" w:cs="Arial"/>
                <w:sz w:val="16"/>
                <w:szCs w:val="16"/>
              </w:rPr>
              <w:t>283.3</w:t>
            </w:r>
          </w:p>
        </w:tc>
        <w:tc>
          <w:tcPr>
            <w:tcW w:w="1345" w:type="dxa"/>
            <w:gridSpan w:val="2"/>
            <w:vAlign w:val="bottom"/>
          </w:tcPr>
          <w:p w14:paraId="52C4D84A" w14:textId="40FC7590" w:rsidR="008B58D9" w:rsidRPr="00DF38D1" w:rsidRDefault="008B58D9" w:rsidP="008B58D9">
            <w:pPr>
              <w:spacing w:line="280" w:lineRule="exact"/>
              <w:ind w:right="-36"/>
              <w:jc w:val="right"/>
              <w:rPr>
                <w:rFonts w:ascii="Arial" w:hAnsi="Arial" w:cs="Arial"/>
                <w:sz w:val="16"/>
                <w:szCs w:val="16"/>
              </w:rPr>
            </w:pPr>
            <w:r w:rsidRPr="00DF38D1">
              <w:rPr>
                <w:rFonts w:ascii="Arial" w:hAnsi="Arial" w:cs="Arial"/>
                <w:sz w:val="16"/>
                <w:szCs w:val="16"/>
              </w:rPr>
              <w:t>-</w:t>
            </w:r>
          </w:p>
        </w:tc>
      </w:tr>
      <w:tr w:rsidR="008B58D9" w:rsidRPr="00DF38D1" w14:paraId="627B5DD1" w14:textId="77777777" w:rsidTr="00121956">
        <w:tc>
          <w:tcPr>
            <w:tcW w:w="4065" w:type="dxa"/>
            <w:gridSpan w:val="2"/>
          </w:tcPr>
          <w:p w14:paraId="247486B1" w14:textId="5F36DF53"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sz w:val="16"/>
                <w:szCs w:val="16"/>
              </w:rPr>
              <w:t>LH Hotel Leasehold Real Estate</w:t>
            </w:r>
          </w:p>
        </w:tc>
        <w:tc>
          <w:tcPr>
            <w:tcW w:w="1091" w:type="dxa"/>
            <w:gridSpan w:val="2"/>
          </w:tcPr>
          <w:p w14:paraId="25600693" w14:textId="77777777" w:rsidR="008B58D9" w:rsidRPr="00DF38D1" w:rsidRDefault="008B58D9" w:rsidP="008B58D9">
            <w:pPr>
              <w:spacing w:line="280" w:lineRule="exact"/>
              <w:ind w:right="-36"/>
              <w:jc w:val="right"/>
              <w:rPr>
                <w:rFonts w:ascii="Arial" w:hAnsi="Arial" w:cs="Arial"/>
                <w:sz w:val="16"/>
                <w:szCs w:val="16"/>
              </w:rPr>
            </w:pPr>
          </w:p>
        </w:tc>
        <w:tc>
          <w:tcPr>
            <w:tcW w:w="1343" w:type="dxa"/>
            <w:gridSpan w:val="2"/>
          </w:tcPr>
          <w:p w14:paraId="6FE8F9CF" w14:textId="77777777" w:rsidR="008B58D9" w:rsidRPr="00DF38D1" w:rsidRDefault="008B58D9" w:rsidP="008B58D9">
            <w:pPr>
              <w:spacing w:line="280" w:lineRule="exact"/>
              <w:ind w:right="-36"/>
              <w:jc w:val="right"/>
              <w:rPr>
                <w:rFonts w:ascii="Arial" w:hAnsi="Arial" w:cs="Arial"/>
                <w:sz w:val="16"/>
                <w:szCs w:val="16"/>
              </w:rPr>
            </w:pPr>
          </w:p>
        </w:tc>
        <w:tc>
          <w:tcPr>
            <w:tcW w:w="1366" w:type="dxa"/>
            <w:gridSpan w:val="2"/>
          </w:tcPr>
          <w:p w14:paraId="57C4742E" w14:textId="77777777" w:rsidR="008B58D9" w:rsidRPr="00DF38D1" w:rsidRDefault="008B58D9" w:rsidP="008B58D9">
            <w:pPr>
              <w:spacing w:line="280" w:lineRule="exact"/>
              <w:ind w:right="-36"/>
              <w:jc w:val="right"/>
              <w:rPr>
                <w:rFonts w:ascii="Arial" w:hAnsi="Arial" w:cs="Arial"/>
                <w:sz w:val="16"/>
                <w:szCs w:val="16"/>
              </w:rPr>
            </w:pPr>
          </w:p>
        </w:tc>
        <w:tc>
          <w:tcPr>
            <w:tcW w:w="1345" w:type="dxa"/>
            <w:gridSpan w:val="2"/>
          </w:tcPr>
          <w:p w14:paraId="26A9FDD3" w14:textId="77777777" w:rsidR="008B58D9" w:rsidRPr="00DF38D1" w:rsidRDefault="008B58D9" w:rsidP="008B58D9">
            <w:pPr>
              <w:spacing w:line="280" w:lineRule="exact"/>
              <w:ind w:right="-36"/>
              <w:jc w:val="right"/>
              <w:rPr>
                <w:rFonts w:ascii="Arial" w:hAnsi="Arial" w:cs="Arial"/>
                <w:sz w:val="16"/>
                <w:szCs w:val="16"/>
              </w:rPr>
            </w:pPr>
          </w:p>
        </w:tc>
      </w:tr>
      <w:tr w:rsidR="008B58D9" w:rsidRPr="00DF38D1" w14:paraId="3B74B40C" w14:textId="77777777" w:rsidTr="00121956">
        <w:tc>
          <w:tcPr>
            <w:tcW w:w="4065" w:type="dxa"/>
            <w:gridSpan w:val="2"/>
          </w:tcPr>
          <w:p w14:paraId="558B7BF7" w14:textId="7DC8C47C" w:rsidR="008B58D9" w:rsidRPr="00DF38D1" w:rsidRDefault="008B58D9" w:rsidP="008B58D9">
            <w:pPr>
              <w:spacing w:line="280" w:lineRule="exact"/>
              <w:ind w:right="-108"/>
              <w:jc w:val="both"/>
              <w:rPr>
                <w:rFonts w:ascii="Arial" w:hAnsi="Arial" w:cstheme="minorBidi"/>
                <w:b/>
                <w:bCs/>
                <w:sz w:val="16"/>
                <w:szCs w:val="16"/>
              </w:rPr>
            </w:pPr>
            <w:r w:rsidRPr="00DF38D1">
              <w:rPr>
                <w:rFonts w:ascii="Arial" w:hAnsi="Arial" w:cstheme="minorBidi" w:hint="cs"/>
                <w:sz w:val="16"/>
                <w:szCs w:val="16"/>
                <w:cs/>
              </w:rPr>
              <w:t xml:space="preserve">   </w:t>
            </w:r>
            <w:r w:rsidRPr="00DF38D1">
              <w:rPr>
                <w:rFonts w:ascii="Arial" w:hAnsi="Arial" w:cs="Arial"/>
                <w:sz w:val="16"/>
                <w:szCs w:val="16"/>
              </w:rPr>
              <w:t>Investment Trust</w:t>
            </w:r>
          </w:p>
        </w:tc>
        <w:tc>
          <w:tcPr>
            <w:tcW w:w="1091" w:type="dxa"/>
            <w:gridSpan w:val="2"/>
          </w:tcPr>
          <w:p w14:paraId="631F9688" w14:textId="16099A43" w:rsidR="008B58D9" w:rsidRPr="00DF38D1" w:rsidRDefault="0055456F" w:rsidP="008B58D9">
            <w:pPr>
              <w:spacing w:line="280" w:lineRule="exact"/>
              <w:ind w:right="-36"/>
              <w:jc w:val="right"/>
              <w:rPr>
                <w:rFonts w:ascii="Arial" w:hAnsi="Arial" w:cs="Arial"/>
                <w:sz w:val="16"/>
                <w:szCs w:val="16"/>
              </w:rPr>
            </w:pPr>
            <w:r>
              <w:rPr>
                <w:rFonts w:ascii="Arial" w:hAnsi="Arial" w:cs="Arial"/>
                <w:sz w:val="16"/>
                <w:szCs w:val="16"/>
              </w:rPr>
              <w:t>4,404.8</w:t>
            </w:r>
          </w:p>
        </w:tc>
        <w:tc>
          <w:tcPr>
            <w:tcW w:w="1343" w:type="dxa"/>
            <w:gridSpan w:val="2"/>
          </w:tcPr>
          <w:p w14:paraId="4DDEDD83" w14:textId="45B56606" w:rsidR="008B58D9" w:rsidRPr="00DF38D1" w:rsidRDefault="008B58D9" w:rsidP="008B58D9">
            <w:pP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79E4B8F6" w14:textId="5E14C1BA" w:rsidR="008B58D9" w:rsidRPr="00DF38D1" w:rsidRDefault="0055456F" w:rsidP="008B58D9">
            <w:pP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5698B56B" w14:textId="391120F7" w:rsidR="008B58D9" w:rsidRPr="00DF38D1" w:rsidRDefault="008B58D9" w:rsidP="008B58D9">
            <w:pPr>
              <w:spacing w:line="280" w:lineRule="exact"/>
              <w:ind w:right="-36"/>
              <w:jc w:val="right"/>
              <w:rPr>
                <w:rFonts w:ascii="Arial" w:hAnsi="Arial" w:cs="Arial"/>
                <w:sz w:val="16"/>
                <w:szCs w:val="16"/>
              </w:rPr>
            </w:pPr>
            <w:r w:rsidRPr="00DF38D1">
              <w:rPr>
                <w:rFonts w:ascii="Arial" w:hAnsi="Arial" w:cs="Arial"/>
                <w:sz w:val="16"/>
                <w:szCs w:val="16"/>
              </w:rPr>
              <w:t>-</w:t>
            </w:r>
          </w:p>
        </w:tc>
      </w:tr>
      <w:tr w:rsidR="008B58D9" w:rsidRPr="00DF38D1" w14:paraId="3C2B0DD0" w14:textId="77777777" w:rsidTr="00121956">
        <w:tc>
          <w:tcPr>
            <w:tcW w:w="4065" w:type="dxa"/>
            <w:gridSpan w:val="2"/>
          </w:tcPr>
          <w:p w14:paraId="3557585E" w14:textId="77777777" w:rsidR="008B58D9" w:rsidRPr="00DF38D1" w:rsidRDefault="008B58D9" w:rsidP="008B58D9">
            <w:pPr>
              <w:spacing w:line="280" w:lineRule="exact"/>
              <w:ind w:right="-108"/>
              <w:jc w:val="both"/>
              <w:rPr>
                <w:rFonts w:ascii="Arial" w:hAnsi="Arial" w:cs="Arial"/>
                <w:b/>
                <w:bCs/>
                <w:sz w:val="16"/>
                <w:szCs w:val="16"/>
              </w:rPr>
            </w:pPr>
          </w:p>
        </w:tc>
        <w:tc>
          <w:tcPr>
            <w:tcW w:w="1091" w:type="dxa"/>
            <w:gridSpan w:val="2"/>
            <w:vAlign w:val="bottom"/>
          </w:tcPr>
          <w:p w14:paraId="72E5E2AA" w14:textId="700EB9EC" w:rsidR="008B58D9" w:rsidRPr="00DF38D1" w:rsidRDefault="0055456F" w:rsidP="008B58D9">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4,730.9</w:t>
            </w:r>
          </w:p>
        </w:tc>
        <w:tc>
          <w:tcPr>
            <w:tcW w:w="1343" w:type="dxa"/>
            <w:gridSpan w:val="2"/>
            <w:vAlign w:val="bottom"/>
          </w:tcPr>
          <w:p w14:paraId="78358FC3" w14:textId="36FD71C1" w:rsidR="008B58D9" w:rsidRPr="00DF38D1" w:rsidRDefault="008B58D9" w:rsidP="008B58D9">
            <w:pPr>
              <w:pBdr>
                <w:top w:val="single" w:sz="4" w:space="1" w:color="auto"/>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vAlign w:val="bottom"/>
          </w:tcPr>
          <w:p w14:paraId="39D91D5B" w14:textId="5FC048E6" w:rsidR="008B58D9" w:rsidRPr="00DF38D1" w:rsidRDefault="0055456F" w:rsidP="008B58D9">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283.3</w:t>
            </w:r>
          </w:p>
        </w:tc>
        <w:tc>
          <w:tcPr>
            <w:tcW w:w="1345" w:type="dxa"/>
            <w:gridSpan w:val="2"/>
            <w:vAlign w:val="bottom"/>
          </w:tcPr>
          <w:p w14:paraId="59480D17" w14:textId="4365DF11" w:rsidR="008B58D9" w:rsidRPr="00DF38D1" w:rsidRDefault="008B58D9" w:rsidP="008B58D9">
            <w:pPr>
              <w:pBdr>
                <w:top w:val="single" w:sz="4" w:space="1" w:color="auto"/>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r>
      <w:tr w:rsidR="008B58D9" w:rsidRPr="00DF38D1" w14:paraId="56504B33" w14:textId="77777777" w:rsidTr="00121956">
        <w:tc>
          <w:tcPr>
            <w:tcW w:w="4065" w:type="dxa"/>
            <w:gridSpan w:val="2"/>
          </w:tcPr>
          <w:p w14:paraId="5CAE075E" w14:textId="61F26DBC" w:rsidR="008B58D9" w:rsidRPr="00DF38D1" w:rsidRDefault="008B58D9" w:rsidP="008B58D9">
            <w:pPr>
              <w:spacing w:line="280" w:lineRule="exact"/>
              <w:ind w:right="-108"/>
              <w:jc w:val="both"/>
              <w:rPr>
                <w:rFonts w:ascii="Arial" w:hAnsi="Arial" w:cs="Arial"/>
                <w:b/>
                <w:bCs/>
                <w:sz w:val="16"/>
                <w:szCs w:val="16"/>
              </w:rPr>
            </w:pPr>
            <w:r w:rsidRPr="00DF38D1">
              <w:rPr>
                <w:rFonts w:ascii="Arial" w:hAnsi="Arial" w:cs="Arial"/>
                <w:sz w:val="16"/>
                <w:szCs w:val="16"/>
              </w:rPr>
              <w:t>Total</w:t>
            </w:r>
          </w:p>
        </w:tc>
        <w:tc>
          <w:tcPr>
            <w:tcW w:w="1091" w:type="dxa"/>
            <w:gridSpan w:val="2"/>
          </w:tcPr>
          <w:p w14:paraId="1B5D8FBF" w14:textId="23F6C57D" w:rsidR="008B58D9" w:rsidRPr="00DF38D1" w:rsidRDefault="0055456F" w:rsidP="008B58D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5,016.2</w:t>
            </w:r>
          </w:p>
        </w:tc>
        <w:tc>
          <w:tcPr>
            <w:tcW w:w="1343" w:type="dxa"/>
            <w:gridSpan w:val="2"/>
          </w:tcPr>
          <w:p w14:paraId="6F6049C2" w14:textId="14D45C83" w:rsidR="008B58D9" w:rsidRPr="00DF38D1" w:rsidRDefault="008B58D9" w:rsidP="008B58D9">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14:paraId="5BFA7A3B" w14:textId="0A369CED" w:rsidR="008B58D9" w:rsidRPr="00DF38D1" w:rsidRDefault="0055456F" w:rsidP="008B58D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283.3</w:t>
            </w:r>
          </w:p>
        </w:tc>
        <w:tc>
          <w:tcPr>
            <w:tcW w:w="1345" w:type="dxa"/>
            <w:gridSpan w:val="2"/>
            <w:vAlign w:val="bottom"/>
          </w:tcPr>
          <w:p w14:paraId="333012DC" w14:textId="0C75B3ED" w:rsidR="008B58D9" w:rsidRPr="00DF38D1" w:rsidRDefault="008B58D9" w:rsidP="008B58D9">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r>
    </w:tbl>
    <w:p w14:paraId="0ACE4EB9" w14:textId="06CE27D7" w:rsidR="0055456F" w:rsidRDefault="00165CEC" w:rsidP="00FE65D3">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sidRPr="00DF38D1">
        <w:rPr>
          <w:rFonts w:ascii="Arial" w:hAnsi="Arial" w:hint="cs"/>
          <w:sz w:val="22"/>
          <w:szCs w:val="22"/>
          <w:cs/>
        </w:rPr>
        <w:t xml:space="preserve">     </w:t>
      </w:r>
      <w:r w:rsidRPr="00DF38D1">
        <w:rPr>
          <w:rFonts w:ascii="Arial" w:hAnsi="Arial"/>
          <w:sz w:val="22"/>
          <w:szCs w:val="22"/>
          <w:cs/>
        </w:rPr>
        <w:tab/>
      </w:r>
      <w:r w:rsidR="0055456F">
        <w:rPr>
          <w:rFonts w:ascii="Arial" w:hAnsi="Arial"/>
          <w:sz w:val="22"/>
          <w:szCs w:val="22"/>
        </w:rPr>
        <w:t xml:space="preserve">Short-term loans to related party are unsecured loans to subsidiary in the form of promissory notes without collateral. Interest </w:t>
      </w:r>
      <w:r w:rsidR="00550DA9">
        <w:rPr>
          <w:rFonts w:ascii="Arial" w:hAnsi="Arial"/>
          <w:sz w:val="22"/>
          <w:szCs w:val="22"/>
        </w:rPr>
        <w:t xml:space="preserve">is </w:t>
      </w:r>
      <w:r w:rsidR="0055456F">
        <w:rPr>
          <w:rFonts w:ascii="Arial" w:hAnsi="Arial"/>
          <w:sz w:val="22"/>
          <w:szCs w:val="22"/>
        </w:rPr>
        <w:t xml:space="preserve">charged at the rate between 3.00% and 4.00% per annum. </w:t>
      </w:r>
      <w:r w:rsidR="00550DA9">
        <w:rPr>
          <w:rFonts w:ascii="Arial" w:hAnsi="Arial"/>
          <w:sz w:val="22"/>
          <w:szCs w:val="22"/>
        </w:rPr>
        <w:t>The l</w:t>
      </w:r>
      <w:r w:rsidR="0055456F">
        <w:rPr>
          <w:rFonts w:ascii="Arial" w:hAnsi="Arial"/>
          <w:sz w:val="22"/>
          <w:szCs w:val="22"/>
        </w:rPr>
        <w:t>oans are repayable in January and December 2021.</w:t>
      </w:r>
    </w:p>
    <w:p w14:paraId="4FBF1FB7" w14:textId="7CCDEC65" w:rsidR="00FE65D3" w:rsidRPr="00DF38D1" w:rsidRDefault="0055456F" w:rsidP="0055456F">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tab/>
      </w:r>
      <w:r w:rsidR="00FE65D3" w:rsidRPr="00DF38D1">
        <w:rPr>
          <w:rFonts w:ascii="Arial" w:hAnsi="Arial"/>
          <w:sz w:val="22"/>
          <w:szCs w:val="22"/>
        </w:rPr>
        <w:t xml:space="preserve">Long-term loans to related parties are unsecured loans to subsidiaries in the form of promissory notes without collateral. Interest charged at the rate between </w:t>
      </w:r>
      <w:r>
        <w:rPr>
          <w:rFonts w:ascii="Arial" w:hAnsi="Arial"/>
          <w:sz w:val="22"/>
          <w:szCs w:val="22"/>
        </w:rPr>
        <w:t>2.50% and 3.55%</w:t>
      </w:r>
      <w:r w:rsidR="00FE65D3" w:rsidRPr="00DF38D1">
        <w:rPr>
          <w:rFonts w:ascii="Arial" w:hAnsi="Arial"/>
          <w:sz w:val="22"/>
          <w:szCs w:val="22"/>
        </w:rPr>
        <w:t xml:space="preserve"> per annum (2019: between 3.40% and 4.50% per annum). The loans amounting to Baht </w:t>
      </w:r>
      <w:r>
        <w:rPr>
          <w:rFonts w:ascii="Arial" w:hAnsi="Arial"/>
          <w:sz w:val="22"/>
          <w:szCs w:val="22"/>
        </w:rPr>
        <w:t>4,892</w:t>
      </w:r>
      <w:r w:rsidR="00FE65D3" w:rsidRPr="00DF38D1">
        <w:rPr>
          <w:rFonts w:ascii="Arial" w:hAnsi="Arial"/>
          <w:sz w:val="22"/>
          <w:szCs w:val="22"/>
        </w:rPr>
        <w:t xml:space="preserve"> million are due at call and the loans amounting to Baht </w:t>
      </w:r>
      <w:r>
        <w:rPr>
          <w:rFonts w:ascii="Arial" w:hAnsi="Arial"/>
          <w:sz w:val="22"/>
          <w:szCs w:val="22"/>
        </w:rPr>
        <w:t>1,822</w:t>
      </w:r>
      <w:r w:rsidR="00FE65D3" w:rsidRPr="00DF38D1">
        <w:rPr>
          <w:rFonts w:ascii="Arial" w:hAnsi="Arial"/>
          <w:sz w:val="22"/>
          <w:szCs w:val="22"/>
        </w:rPr>
        <w:t xml:space="preserve"> million are due within 2022. </w:t>
      </w:r>
      <w:r w:rsidR="00C129E4">
        <w:rPr>
          <w:rFonts w:ascii="Arial" w:hAnsi="Arial"/>
          <w:sz w:val="22"/>
          <w:szCs w:val="22"/>
        </w:rPr>
        <w:t xml:space="preserve">        </w:t>
      </w:r>
      <w:r w:rsidR="00FE65D3" w:rsidRPr="00DF38D1">
        <w:rPr>
          <w:rFonts w:ascii="Arial" w:hAnsi="Arial"/>
          <w:sz w:val="22"/>
          <w:szCs w:val="22"/>
        </w:rPr>
        <w:t>As at 3</w:t>
      </w:r>
      <w:r w:rsidR="00FA68A8" w:rsidRPr="00DF38D1">
        <w:rPr>
          <w:rFonts w:ascii="Arial" w:hAnsi="Arial"/>
          <w:sz w:val="22"/>
          <w:szCs w:val="22"/>
        </w:rPr>
        <w:t>1</w:t>
      </w:r>
      <w:r w:rsidR="00FE65D3" w:rsidRPr="00DF38D1">
        <w:rPr>
          <w:rFonts w:ascii="Arial" w:hAnsi="Arial"/>
          <w:sz w:val="22"/>
          <w:szCs w:val="22"/>
        </w:rPr>
        <w:t xml:space="preserve"> </w:t>
      </w:r>
      <w:r w:rsidR="00FA68A8" w:rsidRPr="00DF38D1">
        <w:rPr>
          <w:rFonts w:ascii="Arial" w:hAnsi="Arial"/>
          <w:sz w:val="22"/>
          <w:szCs w:val="22"/>
        </w:rPr>
        <w:t>Decem</w:t>
      </w:r>
      <w:r w:rsidR="00FE65D3" w:rsidRPr="00DF38D1">
        <w:rPr>
          <w:rFonts w:ascii="Arial" w:hAnsi="Arial"/>
          <w:sz w:val="22"/>
          <w:szCs w:val="22"/>
        </w:rPr>
        <w:t xml:space="preserve">ber 2020, the loans of Baht </w:t>
      </w:r>
      <w:r>
        <w:rPr>
          <w:rFonts w:ascii="Arial" w:hAnsi="Arial"/>
          <w:sz w:val="22"/>
          <w:szCs w:val="22"/>
        </w:rPr>
        <w:t>4,892</w:t>
      </w:r>
      <w:r w:rsidR="00FE65D3" w:rsidRPr="00DF38D1">
        <w:rPr>
          <w:rFonts w:ascii="Arial" w:hAnsi="Arial"/>
          <w:sz w:val="22"/>
          <w:szCs w:val="22"/>
        </w:rPr>
        <w:t xml:space="preserve"> million (2019: Baht 3,240 million)</w:t>
      </w:r>
      <w:r w:rsidR="00C129E4">
        <w:rPr>
          <w:rFonts w:ascii="Arial" w:hAnsi="Arial"/>
          <w:sz w:val="22"/>
          <w:szCs w:val="22"/>
        </w:rPr>
        <w:t>,</w:t>
      </w:r>
      <w:r w:rsidR="00FE65D3" w:rsidRPr="00DF38D1">
        <w:rPr>
          <w:rFonts w:ascii="Arial" w:hAnsi="Arial"/>
          <w:sz w:val="22"/>
          <w:szCs w:val="22"/>
        </w:rPr>
        <w:t xml:space="preserve"> which are due at call, are classified as long-term loans because the Company has no intention to call for such loans from subsidiaries within the next 12 months.</w:t>
      </w:r>
    </w:p>
    <w:p w14:paraId="723092C2" w14:textId="77777777" w:rsidR="00FE65D3" w:rsidRPr="00DF38D1" w:rsidRDefault="00FE65D3" w:rsidP="00FE65D3">
      <w:pPr>
        <w:spacing w:before="120" w:after="120" w:line="380" w:lineRule="exact"/>
        <w:ind w:left="562"/>
        <w:jc w:val="thaiDistribute"/>
        <w:rPr>
          <w:rFonts w:ascii="Arial" w:hAnsi="Arial"/>
          <w:sz w:val="22"/>
          <w:szCs w:val="22"/>
        </w:rPr>
      </w:pPr>
      <w:r w:rsidRPr="00DF38D1">
        <w:rPr>
          <w:rFonts w:ascii="Arial" w:hAnsi="Arial"/>
          <w:sz w:val="22"/>
          <w:szCs w:val="22"/>
        </w:rPr>
        <w:t>Long-term loan from related party is unsecured loan from L&amp;H Property Co., Ltd. without collateral. Interest charged at the rate 2.13% per annum. The loan is repayable by                        28 February 2022.</w:t>
      </w:r>
    </w:p>
    <w:p w14:paraId="28C45DE4" w14:textId="77777777" w:rsidR="0055456F" w:rsidRDefault="0055456F">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34B2332B" w14:textId="02F2D395" w:rsidR="008A0FA5" w:rsidRPr="00DF38D1" w:rsidRDefault="00A34B53" w:rsidP="00FE65D3">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sidRPr="00DF38D1">
        <w:rPr>
          <w:rFonts w:ascii="Arial" w:hAnsi="Arial"/>
          <w:sz w:val="22"/>
          <w:szCs w:val="22"/>
          <w:cs/>
        </w:rPr>
        <w:lastRenderedPageBreak/>
        <w:tab/>
      </w:r>
      <w:r w:rsidR="008A0FA5" w:rsidRPr="00DF38D1">
        <w:rPr>
          <w:rFonts w:ascii="Arial" w:hAnsi="Arial"/>
          <w:sz w:val="22"/>
          <w:szCs w:val="22"/>
        </w:rPr>
        <w:t xml:space="preserve">During the year </w:t>
      </w:r>
      <w:r w:rsidR="005B0363" w:rsidRPr="00DF38D1">
        <w:rPr>
          <w:rFonts w:ascii="Arial" w:hAnsi="Arial"/>
          <w:sz w:val="22"/>
          <w:szCs w:val="22"/>
        </w:rPr>
        <w:t>20</w:t>
      </w:r>
      <w:r w:rsidR="00FE65D3" w:rsidRPr="00DF38D1">
        <w:rPr>
          <w:rFonts w:ascii="Arial" w:hAnsi="Arial"/>
          <w:sz w:val="22"/>
          <w:szCs w:val="22"/>
        </w:rPr>
        <w:t>20</w:t>
      </w:r>
      <w:r w:rsidR="008A0FA5" w:rsidRPr="00DF38D1">
        <w:rPr>
          <w:rFonts w:ascii="Arial" w:hAnsi="Arial"/>
          <w:sz w:val="22"/>
          <w:szCs w:val="22"/>
        </w:rPr>
        <w:t xml:space="preserve">, movements of loans to/loans from </w:t>
      </w:r>
      <w:r w:rsidR="006477B2" w:rsidRPr="00DF38D1">
        <w:rPr>
          <w:rFonts w:ascii="Arial" w:hAnsi="Arial"/>
          <w:sz w:val="22"/>
          <w:szCs w:val="22"/>
        </w:rPr>
        <w:t xml:space="preserve">between </w:t>
      </w:r>
      <w:r w:rsidR="008A0FA5" w:rsidRPr="00DF38D1">
        <w:rPr>
          <w:rFonts w:ascii="Arial" w:hAnsi="Arial"/>
          <w:sz w:val="22"/>
          <w:szCs w:val="22"/>
        </w:rPr>
        <w:t xml:space="preserve">the </w:t>
      </w:r>
      <w:r w:rsidR="008B58D9">
        <w:rPr>
          <w:rFonts w:ascii="Arial" w:hAnsi="Arial"/>
          <w:sz w:val="22"/>
          <w:szCs w:val="22"/>
        </w:rPr>
        <w:t>Group</w:t>
      </w:r>
      <w:r w:rsidR="008A0FA5" w:rsidRPr="00DF38D1">
        <w:rPr>
          <w:rFonts w:ascii="Arial" w:hAnsi="Arial"/>
          <w:sz w:val="22"/>
          <w:szCs w:val="22"/>
        </w:rPr>
        <w:t xml:space="preserve"> and </w:t>
      </w:r>
      <w:r w:rsidR="008B58D9">
        <w:rPr>
          <w:rFonts w:ascii="Arial" w:hAnsi="Arial"/>
          <w:sz w:val="22"/>
          <w:szCs w:val="22"/>
        </w:rPr>
        <w:t xml:space="preserve">those </w:t>
      </w:r>
      <w:r w:rsidR="008A0FA5" w:rsidRPr="00DF38D1">
        <w:rPr>
          <w:rFonts w:ascii="Arial" w:hAnsi="Arial"/>
          <w:sz w:val="22"/>
          <w:szCs w:val="22"/>
        </w:rPr>
        <w:t>related companies were as follows:</w:t>
      </w:r>
    </w:p>
    <w:p w14:paraId="3361C99F" w14:textId="77777777" w:rsidR="008A0FA5" w:rsidRPr="00DF38D1" w:rsidRDefault="008A0FA5" w:rsidP="00121956">
      <w:pPr>
        <w:tabs>
          <w:tab w:val="left" w:pos="1440"/>
          <w:tab w:val="left" w:pos="2160"/>
        </w:tabs>
        <w:spacing w:line="380" w:lineRule="exact"/>
        <w:ind w:right="-7"/>
        <w:jc w:val="right"/>
        <w:rPr>
          <w:rFonts w:ascii="Arial" w:hAnsi="Arial"/>
          <w:sz w:val="16"/>
          <w:szCs w:val="16"/>
        </w:rPr>
      </w:pPr>
      <w:r w:rsidRPr="00DF38D1">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41"/>
        <w:gridCol w:w="1646"/>
      </w:tblGrid>
      <w:tr w:rsidR="008A0FA5" w:rsidRPr="00DF38D1" w14:paraId="3D978FFB" w14:textId="77777777" w:rsidTr="00121956">
        <w:trPr>
          <w:cantSplit/>
        </w:trPr>
        <w:tc>
          <w:tcPr>
            <w:tcW w:w="3312" w:type="dxa"/>
          </w:tcPr>
          <w:p w14:paraId="498099CD" w14:textId="77777777" w:rsidR="008A0FA5" w:rsidRPr="00DF38D1" w:rsidRDefault="008A0FA5" w:rsidP="008B58D9">
            <w:pPr>
              <w:spacing w:line="340" w:lineRule="exact"/>
              <w:ind w:right="-43"/>
              <w:jc w:val="center"/>
              <w:rPr>
                <w:rFonts w:ascii="Arial" w:hAnsi="Arial"/>
                <w:sz w:val="16"/>
                <w:szCs w:val="16"/>
                <w:u w:val="single"/>
              </w:rPr>
            </w:pPr>
          </w:p>
        </w:tc>
        <w:tc>
          <w:tcPr>
            <w:tcW w:w="5760" w:type="dxa"/>
            <w:gridSpan w:val="4"/>
          </w:tcPr>
          <w:p w14:paraId="65991A6C" w14:textId="77777777" w:rsidR="008A0FA5" w:rsidRPr="00DF38D1" w:rsidRDefault="008A0FA5" w:rsidP="008B58D9">
            <w:pPr>
              <w:pBdr>
                <w:bottom w:val="single" w:sz="4" w:space="1" w:color="auto"/>
              </w:pBdr>
              <w:spacing w:line="340" w:lineRule="exact"/>
              <w:ind w:left="-18" w:right="-18"/>
              <w:jc w:val="center"/>
              <w:rPr>
                <w:rFonts w:ascii="Arial" w:hAnsi="Arial"/>
                <w:sz w:val="16"/>
                <w:szCs w:val="16"/>
                <w:cs/>
              </w:rPr>
            </w:pPr>
            <w:r w:rsidRPr="00DF38D1">
              <w:rPr>
                <w:rFonts w:ascii="Arial" w:hAnsi="Arial"/>
                <w:sz w:val="16"/>
                <w:szCs w:val="16"/>
              </w:rPr>
              <w:t>Consolidated financial statements</w:t>
            </w:r>
          </w:p>
        </w:tc>
      </w:tr>
      <w:tr w:rsidR="008A0FA5" w:rsidRPr="00DF38D1" w14:paraId="7C19E831" w14:textId="77777777" w:rsidTr="00121956">
        <w:tc>
          <w:tcPr>
            <w:tcW w:w="3312" w:type="dxa"/>
          </w:tcPr>
          <w:p w14:paraId="7A7B557D" w14:textId="77777777" w:rsidR="008A0FA5" w:rsidRPr="00DF38D1" w:rsidRDefault="008A0FA5" w:rsidP="008B58D9">
            <w:pPr>
              <w:spacing w:line="340" w:lineRule="exact"/>
              <w:ind w:right="-43"/>
              <w:jc w:val="center"/>
              <w:rPr>
                <w:rFonts w:ascii="Arial" w:hAnsi="Arial"/>
                <w:sz w:val="16"/>
                <w:szCs w:val="16"/>
                <w:u w:val="single"/>
              </w:rPr>
            </w:pPr>
          </w:p>
        </w:tc>
        <w:tc>
          <w:tcPr>
            <w:tcW w:w="1620" w:type="dxa"/>
          </w:tcPr>
          <w:p w14:paraId="688B9D49" w14:textId="48DD693B" w:rsidR="008A0FA5" w:rsidRPr="00DF38D1" w:rsidRDefault="008A0FA5" w:rsidP="008B58D9">
            <w:pPr>
              <w:pBdr>
                <w:bottom w:val="single" w:sz="4" w:space="1" w:color="auto"/>
              </w:pBdr>
              <w:spacing w:line="340" w:lineRule="exact"/>
              <w:ind w:left="-18" w:right="-18"/>
              <w:jc w:val="center"/>
              <w:rPr>
                <w:rFonts w:ascii="Arial" w:hAnsi="Arial"/>
                <w:sz w:val="16"/>
                <w:szCs w:val="16"/>
              </w:rPr>
            </w:pPr>
            <w:r w:rsidRPr="00DF38D1">
              <w:rPr>
                <w:rFonts w:ascii="Arial" w:hAnsi="Arial"/>
                <w:sz w:val="16"/>
                <w:szCs w:val="16"/>
              </w:rPr>
              <w:t xml:space="preserve">1 January </w:t>
            </w:r>
            <w:r w:rsidR="005B0363" w:rsidRPr="00DF38D1">
              <w:rPr>
                <w:rFonts w:ascii="Arial" w:hAnsi="Arial"/>
                <w:sz w:val="16"/>
                <w:szCs w:val="16"/>
              </w:rPr>
              <w:t>20</w:t>
            </w:r>
            <w:r w:rsidR="00A4572A" w:rsidRPr="00DF38D1">
              <w:rPr>
                <w:rFonts w:ascii="Arial" w:hAnsi="Arial"/>
                <w:sz w:val="16"/>
                <w:szCs w:val="16"/>
              </w:rPr>
              <w:t>20</w:t>
            </w:r>
          </w:p>
        </w:tc>
        <w:tc>
          <w:tcPr>
            <w:tcW w:w="1253" w:type="dxa"/>
          </w:tcPr>
          <w:p w14:paraId="4F1DE38B" w14:textId="77777777" w:rsidR="008A0FA5" w:rsidRPr="00DF38D1" w:rsidRDefault="008A0FA5" w:rsidP="008B58D9">
            <w:pPr>
              <w:pBdr>
                <w:bottom w:val="single" w:sz="4" w:space="1" w:color="auto"/>
              </w:pBdr>
              <w:spacing w:line="340" w:lineRule="exact"/>
              <w:ind w:right="-18"/>
              <w:jc w:val="center"/>
              <w:rPr>
                <w:rFonts w:ascii="Arial" w:hAnsi="Arial"/>
                <w:sz w:val="16"/>
                <w:szCs w:val="16"/>
              </w:rPr>
            </w:pPr>
            <w:r w:rsidRPr="00DF38D1">
              <w:rPr>
                <w:rFonts w:ascii="Arial" w:hAnsi="Arial"/>
                <w:sz w:val="16"/>
                <w:szCs w:val="16"/>
              </w:rPr>
              <w:t>Increase</w:t>
            </w:r>
          </w:p>
        </w:tc>
        <w:tc>
          <w:tcPr>
            <w:tcW w:w="1241" w:type="dxa"/>
          </w:tcPr>
          <w:p w14:paraId="48AF2629" w14:textId="77777777" w:rsidR="008A0FA5" w:rsidRPr="00DF38D1" w:rsidRDefault="008A0FA5" w:rsidP="008B58D9">
            <w:pPr>
              <w:pBdr>
                <w:bottom w:val="single" w:sz="4" w:space="1" w:color="auto"/>
              </w:pBdr>
              <w:spacing w:line="340" w:lineRule="exact"/>
              <w:ind w:right="-18"/>
              <w:jc w:val="center"/>
              <w:rPr>
                <w:rFonts w:ascii="Arial" w:hAnsi="Arial"/>
                <w:sz w:val="16"/>
                <w:szCs w:val="16"/>
              </w:rPr>
            </w:pPr>
            <w:r w:rsidRPr="00DF38D1">
              <w:rPr>
                <w:rFonts w:ascii="Arial" w:hAnsi="Arial"/>
                <w:sz w:val="16"/>
                <w:szCs w:val="16"/>
              </w:rPr>
              <w:t>Decrease</w:t>
            </w:r>
          </w:p>
        </w:tc>
        <w:tc>
          <w:tcPr>
            <w:tcW w:w="1646" w:type="dxa"/>
          </w:tcPr>
          <w:p w14:paraId="0257C47F" w14:textId="24C0AE47" w:rsidR="008A0FA5" w:rsidRPr="00DF38D1" w:rsidRDefault="008A0FA5" w:rsidP="008B58D9">
            <w:pPr>
              <w:pBdr>
                <w:bottom w:val="single" w:sz="4" w:space="1" w:color="auto"/>
              </w:pBdr>
              <w:spacing w:line="340" w:lineRule="exact"/>
              <w:ind w:left="-18" w:right="-18"/>
              <w:jc w:val="center"/>
              <w:rPr>
                <w:rFonts w:ascii="Arial" w:hAnsi="Arial"/>
                <w:sz w:val="16"/>
                <w:szCs w:val="16"/>
              </w:rPr>
            </w:pPr>
            <w:r w:rsidRPr="00DF38D1">
              <w:rPr>
                <w:rFonts w:ascii="Arial" w:hAnsi="Arial"/>
                <w:sz w:val="16"/>
                <w:szCs w:val="16"/>
              </w:rPr>
              <w:t xml:space="preserve">31 December </w:t>
            </w:r>
            <w:r w:rsidR="005B0363" w:rsidRPr="00DF38D1">
              <w:rPr>
                <w:rFonts w:ascii="Arial" w:hAnsi="Arial"/>
                <w:sz w:val="16"/>
                <w:szCs w:val="16"/>
              </w:rPr>
              <w:t>20</w:t>
            </w:r>
            <w:r w:rsidR="00A4572A" w:rsidRPr="00DF38D1">
              <w:rPr>
                <w:rFonts w:ascii="Arial" w:hAnsi="Arial"/>
                <w:sz w:val="16"/>
                <w:szCs w:val="16"/>
              </w:rPr>
              <w:t>20</w:t>
            </w:r>
          </w:p>
        </w:tc>
      </w:tr>
      <w:tr w:rsidR="008A0FA5" w:rsidRPr="00DF38D1" w14:paraId="0946CBC8" w14:textId="77777777" w:rsidTr="00121956">
        <w:trPr>
          <w:cantSplit/>
        </w:trPr>
        <w:tc>
          <w:tcPr>
            <w:tcW w:w="6188" w:type="dxa"/>
            <w:gridSpan w:val="3"/>
          </w:tcPr>
          <w:p w14:paraId="08ED9884" w14:textId="4C60F3FC" w:rsidR="008A0FA5" w:rsidRPr="00DF38D1" w:rsidRDefault="00785B7C" w:rsidP="008B58D9">
            <w:pPr>
              <w:spacing w:line="340" w:lineRule="exact"/>
              <w:ind w:right="-43"/>
              <w:jc w:val="both"/>
              <w:rPr>
                <w:rFonts w:ascii="Arial" w:hAnsi="Arial"/>
                <w:sz w:val="16"/>
                <w:szCs w:val="16"/>
              </w:rPr>
            </w:pPr>
            <w:r w:rsidRPr="00DF38D1">
              <w:rPr>
                <w:rFonts w:ascii="Arial" w:hAnsi="Arial"/>
                <w:b/>
                <w:sz w:val="16"/>
                <w:szCs w:val="16"/>
              </w:rPr>
              <w:t>Long-term loan to related party</w:t>
            </w:r>
          </w:p>
        </w:tc>
        <w:tc>
          <w:tcPr>
            <w:tcW w:w="1241" w:type="dxa"/>
          </w:tcPr>
          <w:p w14:paraId="1E00BBF9" w14:textId="77777777" w:rsidR="008A0FA5" w:rsidRPr="00DF38D1" w:rsidRDefault="008A0FA5" w:rsidP="008B58D9">
            <w:pPr>
              <w:tabs>
                <w:tab w:val="decimal" w:pos="894"/>
              </w:tabs>
              <w:spacing w:line="340" w:lineRule="exact"/>
              <w:ind w:right="66"/>
              <w:rPr>
                <w:rFonts w:ascii="Arial" w:hAnsi="Arial"/>
                <w:sz w:val="16"/>
                <w:szCs w:val="16"/>
              </w:rPr>
            </w:pPr>
          </w:p>
        </w:tc>
        <w:tc>
          <w:tcPr>
            <w:tcW w:w="1646" w:type="dxa"/>
          </w:tcPr>
          <w:p w14:paraId="1D3805E4" w14:textId="77777777" w:rsidR="008A0FA5" w:rsidRPr="00DF38D1" w:rsidRDefault="008A0FA5" w:rsidP="008B58D9">
            <w:pPr>
              <w:spacing w:line="340" w:lineRule="exact"/>
              <w:ind w:right="-43"/>
              <w:jc w:val="both"/>
              <w:rPr>
                <w:rFonts w:ascii="Arial" w:hAnsi="Arial"/>
                <w:sz w:val="16"/>
                <w:szCs w:val="16"/>
              </w:rPr>
            </w:pPr>
          </w:p>
        </w:tc>
      </w:tr>
      <w:tr w:rsidR="008A0FA5" w:rsidRPr="00DF38D1" w14:paraId="73C911C2" w14:textId="77777777" w:rsidTr="00121956">
        <w:tc>
          <w:tcPr>
            <w:tcW w:w="3312" w:type="dxa"/>
          </w:tcPr>
          <w:p w14:paraId="7C0463DC" w14:textId="1BED7B31" w:rsidR="008A0FA5" w:rsidRPr="00DF38D1" w:rsidRDefault="00785B7C" w:rsidP="008B58D9">
            <w:pPr>
              <w:spacing w:line="340" w:lineRule="exact"/>
              <w:ind w:right="-132"/>
              <w:jc w:val="both"/>
              <w:rPr>
                <w:rFonts w:ascii="Arial" w:hAnsi="Arial"/>
                <w:sz w:val="16"/>
                <w:szCs w:val="16"/>
                <w:u w:val="single"/>
                <w:cs/>
              </w:rPr>
            </w:pPr>
            <w:r w:rsidRPr="00DF38D1">
              <w:rPr>
                <w:rFonts w:ascii="Arial" w:hAnsi="Arial"/>
                <w:sz w:val="16"/>
                <w:szCs w:val="16"/>
                <w:u w:val="single"/>
              </w:rPr>
              <w:t>Related company</w:t>
            </w:r>
          </w:p>
        </w:tc>
        <w:tc>
          <w:tcPr>
            <w:tcW w:w="1620" w:type="dxa"/>
          </w:tcPr>
          <w:p w14:paraId="4F77F591" w14:textId="77777777" w:rsidR="008A0FA5" w:rsidRPr="00DF38D1" w:rsidRDefault="008A0FA5" w:rsidP="008B58D9">
            <w:pPr>
              <w:spacing w:line="340" w:lineRule="exact"/>
              <w:ind w:right="210"/>
              <w:jc w:val="center"/>
              <w:rPr>
                <w:rFonts w:ascii="Arial" w:hAnsi="Arial"/>
                <w:sz w:val="16"/>
                <w:szCs w:val="16"/>
              </w:rPr>
            </w:pPr>
          </w:p>
        </w:tc>
        <w:tc>
          <w:tcPr>
            <w:tcW w:w="1253" w:type="dxa"/>
          </w:tcPr>
          <w:p w14:paraId="4814A540" w14:textId="77777777" w:rsidR="008A0FA5" w:rsidRPr="00DF38D1" w:rsidRDefault="008A0FA5" w:rsidP="008B58D9">
            <w:pPr>
              <w:tabs>
                <w:tab w:val="decimal" w:pos="691"/>
              </w:tabs>
              <w:spacing w:line="340" w:lineRule="exact"/>
              <w:rPr>
                <w:rFonts w:ascii="Arial" w:hAnsi="Arial"/>
                <w:sz w:val="16"/>
                <w:szCs w:val="16"/>
              </w:rPr>
            </w:pPr>
          </w:p>
        </w:tc>
        <w:tc>
          <w:tcPr>
            <w:tcW w:w="1241" w:type="dxa"/>
          </w:tcPr>
          <w:p w14:paraId="5B145F77" w14:textId="77777777" w:rsidR="008A0FA5" w:rsidRPr="00DF38D1" w:rsidRDefault="008A0FA5" w:rsidP="008B58D9">
            <w:pPr>
              <w:tabs>
                <w:tab w:val="decimal" w:pos="894"/>
              </w:tabs>
              <w:spacing w:line="340" w:lineRule="exact"/>
              <w:ind w:right="66"/>
              <w:rPr>
                <w:rFonts w:ascii="Arial" w:hAnsi="Arial"/>
                <w:sz w:val="16"/>
                <w:szCs w:val="16"/>
              </w:rPr>
            </w:pPr>
          </w:p>
        </w:tc>
        <w:tc>
          <w:tcPr>
            <w:tcW w:w="1646" w:type="dxa"/>
          </w:tcPr>
          <w:p w14:paraId="379F428E" w14:textId="77777777" w:rsidR="008A0FA5" w:rsidRPr="00DF38D1" w:rsidRDefault="008A0FA5" w:rsidP="008B58D9">
            <w:pPr>
              <w:spacing w:line="340" w:lineRule="exact"/>
              <w:ind w:right="210"/>
              <w:jc w:val="center"/>
              <w:rPr>
                <w:rFonts w:ascii="Arial" w:hAnsi="Arial"/>
                <w:sz w:val="16"/>
                <w:szCs w:val="16"/>
              </w:rPr>
            </w:pPr>
          </w:p>
        </w:tc>
      </w:tr>
      <w:tr w:rsidR="005404A9" w:rsidRPr="00DF38D1" w14:paraId="7D8C4955" w14:textId="77777777" w:rsidTr="00121956">
        <w:tc>
          <w:tcPr>
            <w:tcW w:w="3312" w:type="dxa"/>
          </w:tcPr>
          <w:p w14:paraId="03BB26F5" w14:textId="125B0D20" w:rsidR="005404A9" w:rsidRPr="00DF38D1" w:rsidRDefault="00785B7C" w:rsidP="008B58D9">
            <w:pPr>
              <w:spacing w:line="340" w:lineRule="exact"/>
              <w:ind w:right="-132"/>
              <w:jc w:val="both"/>
              <w:rPr>
                <w:rFonts w:ascii="Arial" w:hAnsi="Arial"/>
                <w:sz w:val="16"/>
                <w:szCs w:val="16"/>
                <w:cs/>
              </w:rPr>
            </w:pPr>
            <w:proofErr w:type="spellStart"/>
            <w:r w:rsidRPr="00DF38D1">
              <w:rPr>
                <w:rFonts w:ascii="Arial" w:hAnsi="Arial"/>
                <w:sz w:val="16"/>
                <w:szCs w:val="16"/>
              </w:rPr>
              <w:t>Reco</w:t>
            </w:r>
            <w:proofErr w:type="spellEnd"/>
            <w:r w:rsidRPr="00DF38D1">
              <w:rPr>
                <w:rFonts w:ascii="Arial" w:hAnsi="Arial"/>
                <w:sz w:val="16"/>
                <w:szCs w:val="16"/>
              </w:rPr>
              <w:t xml:space="preserve"> Resorts Pte Ltd</w:t>
            </w:r>
            <w:r w:rsidR="005404A9" w:rsidRPr="00DF38D1">
              <w:rPr>
                <w:rFonts w:ascii="Arial" w:hAnsi="Arial"/>
                <w:sz w:val="16"/>
                <w:szCs w:val="16"/>
              </w:rPr>
              <w:t>.</w:t>
            </w:r>
          </w:p>
        </w:tc>
        <w:tc>
          <w:tcPr>
            <w:tcW w:w="1620" w:type="dxa"/>
            <w:vAlign w:val="bottom"/>
          </w:tcPr>
          <w:p w14:paraId="3DD232A3" w14:textId="12824E3A" w:rsidR="005404A9" w:rsidRPr="00DF38D1" w:rsidRDefault="00126166" w:rsidP="008B58D9">
            <w:pPr>
              <w:pBdr>
                <w:bottom w:val="double" w:sz="4" w:space="1" w:color="auto"/>
              </w:pBdr>
              <w:spacing w:line="340" w:lineRule="exact"/>
              <w:ind w:left="-18" w:right="-18"/>
              <w:jc w:val="right"/>
              <w:rPr>
                <w:rFonts w:ascii="Arial" w:hAnsi="Arial"/>
                <w:sz w:val="16"/>
                <w:szCs w:val="16"/>
                <w:cs/>
              </w:rPr>
            </w:pPr>
            <w:r w:rsidRPr="00DF38D1">
              <w:rPr>
                <w:rFonts w:ascii="Arial" w:hAnsi="Arial"/>
                <w:sz w:val="16"/>
                <w:szCs w:val="16"/>
              </w:rPr>
              <w:t>536.2</w:t>
            </w:r>
          </w:p>
        </w:tc>
        <w:tc>
          <w:tcPr>
            <w:tcW w:w="1253" w:type="dxa"/>
            <w:vAlign w:val="bottom"/>
          </w:tcPr>
          <w:p w14:paraId="43ED6271" w14:textId="1052CA00" w:rsidR="005404A9" w:rsidRPr="00DF38D1" w:rsidRDefault="0055456F" w:rsidP="008B58D9">
            <w:pPr>
              <w:pBdr>
                <w:bottom w:val="double" w:sz="4" w:space="1" w:color="auto"/>
              </w:pBdr>
              <w:spacing w:line="340" w:lineRule="exact"/>
              <w:ind w:left="-18" w:right="-18"/>
              <w:jc w:val="right"/>
              <w:rPr>
                <w:rFonts w:ascii="Arial" w:hAnsi="Arial"/>
                <w:sz w:val="16"/>
                <w:szCs w:val="16"/>
                <w:cs/>
              </w:rPr>
            </w:pPr>
            <w:r>
              <w:rPr>
                <w:rFonts w:ascii="Arial" w:hAnsi="Arial"/>
                <w:sz w:val="16"/>
                <w:szCs w:val="16"/>
              </w:rPr>
              <w:t>-</w:t>
            </w:r>
          </w:p>
        </w:tc>
        <w:tc>
          <w:tcPr>
            <w:tcW w:w="1241" w:type="dxa"/>
            <w:vAlign w:val="bottom"/>
          </w:tcPr>
          <w:p w14:paraId="04E670FB" w14:textId="22B801C5" w:rsidR="005404A9" w:rsidRPr="00DF38D1" w:rsidRDefault="0055456F" w:rsidP="008B58D9">
            <w:pPr>
              <w:pBdr>
                <w:bottom w:val="double" w:sz="4" w:space="1" w:color="auto"/>
              </w:pBdr>
              <w:tabs>
                <w:tab w:val="decimal" w:pos="882"/>
              </w:tabs>
              <w:spacing w:line="340" w:lineRule="exact"/>
              <w:ind w:left="-18" w:right="-18"/>
              <w:jc w:val="right"/>
              <w:rPr>
                <w:rFonts w:ascii="Arial" w:hAnsi="Arial"/>
                <w:sz w:val="16"/>
                <w:szCs w:val="16"/>
              </w:rPr>
            </w:pPr>
            <w:r>
              <w:rPr>
                <w:rFonts w:ascii="Arial" w:hAnsi="Arial"/>
                <w:sz w:val="16"/>
                <w:szCs w:val="16"/>
              </w:rPr>
              <w:t>(2.0)</w:t>
            </w:r>
          </w:p>
        </w:tc>
        <w:tc>
          <w:tcPr>
            <w:tcW w:w="1646" w:type="dxa"/>
            <w:vAlign w:val="bottom"/>
          </w:tcPr>
          <w:p w14:paraId="1788FE31" w14:textId="7C9BADD3" w:rsidR="005404A9" w:rsidRPr="00DF38D1" w:rsidRDefault="0055456F" w:rsidP="008B58D9">
            <w:pPr>
              <w:pBdr>
                <w:bottom w:val="double" w:sz="4" w:space="1" w:color="auto"/>
              </w:pBdr>
              <w:spacing w:line="340" w:lineRule="exact"/>
              <w:ind w:left="-18" w:right="-18"/>
              <w:jc w:val="right"/>
              <w:rPr>
                <w:rFonts w:ascii="Arial" w:hAnsi="Arial"/>
                <w:sz w:val="16"/>
                <w:szCs w:val="16"/>
                <w:cs/>
              </w:rPr>
            </w:pPr>
            <w:r>
              <w:rPr>
                <w:rFonts w:ascii="Arial" w:hAnsi="Arial"/>
                <w:sz w:val="16"/>
                <w:szCs w:val="16"/>
              </w:rPr>
              <w:t>534.2</w:t>
            </w:r>
          </w:p>
        </w:tc>
      </w:tr>
    </w:tbl>
    <w:p w14:paraId="2056BD5D" w14:textId="3CEA517E" w:rsidR="008A0FA5" w:rsidRPr="00DF38D1" w:rsidRDefault="008B58D9" w:rsidP="00121956">
      <w:pPr>
        <w:tabs>
          <w:tab w:val="left" w:pos="1440"/>
          <w:tab w:val="left" w:pos="2160"/>
        </w:tabs>
        <w:spacing w:line="380" w:lineRule="exact"/>
        <w:ind w:right="-7"/>
        <w:jc w:val="right"/>
        <w:rPr>
          <w:rFonts w:ascii="Arial" w:hAnsi="Arial"/>
          <w:sz w:val="16"/>
          <w:szCs w:val="16"/>
        </w:rPr>
      </w:pPr>
      <w:r w:rsidRPr="00DF38D1">
        <w:rPr>
          <w:rFonts w:ascii="Arial" w:hAnsi="Arial"/>
          <w:sz w:val="16"/>
          <w:szCs w:val="16"/>
        </w:rPr>
        <w:t xml:space="preserve"> </w:t>
      </w:r>
      <w:r w:rsidR="008A0FA5" w:rsidRPr="00DF38D1">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67"/>
        <w:gridCol w:w="1620"/>
      </w:tblGrid>
      <w:tr w:rsidR="008A0FA5" w:rsidRPr="00DF38D1" w14:paraId="00299FBC" w14:textId="77777777" w:rsidTr="0055456F">
        <w:trPr>
          <w:cantSplit/>
        </w:trPr>
        <w:tc>
          <w:tcPr>
            <w:tcW w:w="3312" w:type="dxa"/>
          </w:tcPr>
          <w:p w14:paraId="3AAB698F" w14:textId="77777777" w:rsidR="008A0FA5" w:rsidRPr="00DF38D1" w:rsidRDefault="008A0FA5" w:rsidP="008B58D9">
            <w:pPr>
              <w:spacing w:line="340" w:lineRule="exact"/>
              <w:ind w:right="-43"/>
              <w:jc w:val="center"/>
              <w:rPr>
                <w:rFonts w:ascii="Arial" w:hAnsi="Arial" w:cs="Arial"/>
                <w:sz w:val="16"/>
                <w:szCs w:val="16"/>
                <w:u w:val="single"/>
              </w:rPr>
            </w:pPr>
          </w:p>
        </w:tc>
        <w:tc>
          <w:tcPr>
            <w:tcW w:w="5763" w:type="dxa"/>
            <w:gridSpan w:val="4"/>
          </w:tcPr>
          <w:p w14:paraId="5CFD6572" w14:textId="77777777" w:rsidR="008A0FA5" w:rsidRPr="00DF38D1" w:rsidRDefault="008A0FA5" w:rsidP="008B58D9">
            <w:pPr>
              <w:pBdr>
                <w:bottom w:val="single" w:sz="4" w:space="1" w:color="auto"/>
              </w:pBdr>
              <w:spacing w:line="340" w:lineRule="exact"/>
              <w:ind w:left="-18" w:right="-18"/>
              <w:jc w:val="center"/>
              <w:rPr>
                <w:rFonts w:ascii="Arial" w:hAnsi="Arial" w:cs="Arial"/>
                <w:sz w:val="16"/>
                <w:szCs w:val="16"/>
                <w:cs/>
              </w:rPr>
            </w:pPr>
            <w:r w:rsidRPr="00DF38D1">
              <w:rPr>
                <w:rFonts w:ascii="Arial" w:hAnsi="Arial" w:cs="Arial"/>
                <w:sz w:val="16"/>
                <w:szCs w:val="16"/>
              </w:rPr>
              <w:t>Separate financial statements</w:t>
            </w:r>
          </w:p>
        </w:tc>
      </w:tr>
      <w:tr w:rsidR="008A0FA5" w:rsidRPr="00DF38D1" w14:paraId="2B886472" w14:textId="77777777" w:rsidTr="0055456F">
        <w:tc>
          <w:tcPr>
            <w:tcW w:w="3312" w:type="dxa"/>
          </w:tcPr>
          <w:p w14:paraId="57E19030" w14:textId="77777777" w:rsidR="008A0FA5" w:rsidRPr="00DF38D1" w:rsidRDefault="008A0FA5" w:rsidP="008B58D9">
            <w:pPr>
              <w:spacing w:line="340" w:lineRule="exact"/>
              <w:ind w:right="-43"/>
              <w:jc w:val="center"/>
              <w:rPr>
                <w:rFonts w:ascii="Arial" w:hAnsi="Arial" w:cs="Arial"/>
                <w:sz w:val="16"/>
                <w:szCs w:val="16"/>
                <w:u w:val="single"/>
              </w:rPr>
            </w:pPr>
          </w:p>
        </w:tc>
        <w:tc>
          <w:tcPr>
            <w:tcW w:w="1620" w:type="dxa"/>
          </w:tcPr>
          <w:p w14:paraId="036577AE" w14:textId="5B26890C" w:rsidR="008A0FA5" w:rsidRPr="00DF38D1" w:rsidRDefault="008A0FA5" w:rsidP="008B58D9">
            <w:pPr>
              <w:pBdr>
                <w:bottom w:val="single" w:sz="4" w:space="1" w:color="auto"/>
              </w:pBdr>
              <w:spacing w:line="340" w:lineRule="exact"/>
              <w:ind w:left="-18" w:right="-18"/>
              <w:jc w:val="center"/>
              <w:rPr>
                <w:rFonts w:ascii="Arial" w:hAnsi="Arial" w:cs="Arial"/>
                <w:sz w:val="16"/>
                <w:szCs w:val="16"/>
              </w:rPr>
            </w:pPr>
            <w:r w:rsidRPr="00DF38D1">
              <w:rPr>
                <w:rFonts w:ascii="Arial" w:hAnsi="Arial" w:cs="Arial"/>
                <w:sz w:val="16"/>
                <w:szCs w:val="16"/>
              </w:rPr>
              <w:t xml:space="preserve">1 January </w:t>
            </w:r>
            <w:r w:rsidR="005B0363" w:rsidRPr="00DF38D1">
              <w:rPr>
                <w:rFonts w:ascii="Arial" w:hAnsi="Arial" w:cs="Arial"/>
                <w:sz w:val="16"/>
                <w:szCs w:val="16"/>
              </w:rPr>
              <w:t>20</w:t>
            </w:r>
            <w:r w:rsidR="00DF1F5A" w:rsidRPr="00DF38D1">
              <w:rPr>
                <w:rFonts w:ascii="Arial" w:hAnsi="Arial" w:cs="Arial"/>
                <w:sz w:val="16"/>
                <w:szCs w:val="16"/>
              </w:rPr>
              <w:t>20</w:t>
            </w:r>
          </w:p>
        </w:tc>
        <w:tc>
          <w:tcPr>
            <w:tcW w:w="1256" w:type="dxa"/>
          </w:tcPr>
          <w:p w14:paraId="66AD01D6" w14:textId="77777777" w:rsidR="008A0FA5" w:rsidRPr="00DF38D1" w:rsidRDefault="008A0FA5" w:rsidP="008B58D9">
            <w:pPr>
              <w:pBdr>
                <w:bottom w:val="single" w:sz="4" w:space="1" w:color="auto"/>
              </w:pBdr>
              <w:spacing w:line="340" w:lineRule="exact"/>
              <w:ind w:right="-18"/>
              <w:jc w:val="center"/>
              <w:rPr>
                <w:rFonts w:ascii="Arial" w:hAnsi="Arial" w:cs="Arial"/>
                <w:sz w:val="16"/>
                <w:szCs w:val="16"/>
              </w:rPr>
            </w:pPr>
            <w:r w:rsidRPr="00DF38D1">
              <w:rPr>
                <w:rFonts w:ascii="Arial" w:hAnsi="Arial" w:cs="Arial"/>
                <w:sz w:val="16"/>
                <w:szCs w:val="16"/>
              </w:rPr>
              <w:t>Increase</w:t>
            </w:r>
          </w:p>
        </w:tc>
        <w:tc>
          <w:tcPr>
            <w:tcW w:w="1267" w:type="dxa"/>
          </w:tcPr>
          <w:p w14:paraId="162C4E5B" w14:textId="77777777" w:rsidR="008A0FA5" w:rsidRPr="00DF38D1" w:rsidRDefault="008A0FA5" w:rsidP="008B58D9">
            <w:pPr>
              <w:pBdr>
                <w:bottom w:val="single" w:sz="4" w:space="1" w:color="auto"/>
              </w:pBdr>
              <w:spacing w:line="340" w:lineRule="exact"/>
              <w:ind w:right="-18"/>
              <w:jc w:val="center"/>
              <w:rPr>
                <w:rFonts w:ascii="Arial" w:hAnsi="Arial" w:cs="Arial"/>
                <w:sz w:val="16"/>
                <w:szCs w:val="16"/>
              </w:rPr>
            </w:pPr>
            <w:r w:rsidRPr="00DF38D1">
              <w:rPr>
                <w:rFonts w:ascii="Arial" w:hAnsi="Arial" w:cs="Arial"/>
                <w:sz w:val="16"/>
                <w:szCs w:val="16"/>
              </w:rPr>
              <w:t>Decrease</w:t>
            </w:r>
          </w:p>
        </w:tc>
        <w:tc>
          <w:tcPr>
            <w:tcW w:w="1620" w:type="dxa"/>
          </w:tcPr>
          <w:p w14:paraId="3CC6A3D8" w14:textId="1055DF8B" w:rsidR="008A0FA5" w:rsidRPr="00DF38D1" w:rsidRDefault="008A0FA5" w:rsidP="008B58D9">
            <w:pPr>
              <w:pBdr>
                <w:bottom w:val="single" w:sz="4" w:space="1" w:color="auto"/>
              </w:pBdr>
              <w:spacing w:line="340" w:lineRule="exact"/>
              <w:ind w:left="-18" w:right="-18"/>
              <w:jc w:val="center"/>
              <w:rPr>
                <w:rFonts w:ascii="Arial" w:hAnsi="Arial" w:cs="Arial"/>
                <w:sz w:val="16"/>
                <w:szCs w:val="16"/>
              </w:rPr>
            </w:pPr>
            <w:r w:rsidRPr="00DF38D1">
              <w:rPr>
                <w:rFonts w:ascii="Arial" w:hAnsi="Arial" w:cs="Arial"/>
                <w:sz w:val="16"/>
                <w:szCs w:val="16"/>
              </w:rPr>
              <w:t xml:space="preserve">31 December </w:t>
            </w:r>
            <w:r w:rsidR="005B0363" w:rsidRPr="00DF38D1">
              <w:rPr>
                <w:rFonts w:ascii="Arial" w:hAnsi="Arial" w:cs="Arial"/>
                <w:sz w:val="16"/>
                <w:szCs w:val="16"/>
              </w:rPr>
              <w:t>20</w:t>
            </w:r>
            <w:r w:rsidR="00DF1F5A" w:rsidRPr="00DF38D1">
              <w:rPr>
                <w:rFonts w:ascii="Arial" w:hAnsi="Arial" w:cs="Arial"/>
                <w:sz w:val="16"/>
                <w:szCs w:val="16"/>
              </w:rPr>
              <w:t>20</w:t>
            </w:r>
          </w:p>
        </w:tc>
      </w:tr>
      <w:tr w:rsidR="0055456F" w:rsidRPr="00DF38D1" w14:paraId="43FDCEC2" w14:textId="77777777" w:rsidTr="0055456F">
        <w:tc>
          <w:tcPr>
            <w:tcW w:w="3312" w:type="dxa"/>
          </w:tcPr>
          <w:p w14:paraId="0874D494" w14:textId="6188A771" w:rsidR="0055456F" w:rsidRPr="00DF38D1" w:rsidRDefault="0055456F" w:rsidP="008B58D9">
            <w:pPr>
              <w:spacing w:line="340" w:lineRule="exact"/>
              <w:ind w:right="-132"/>
              <w:jc w:val="both"/>
              <w:rPr>
                <w:rFonts w:ascii="Arial" w:hAnsi="Arial"/>
                <w:b/>
                <w:sz w:val="16"/>
                <w:szCs w:val="16"/>
              </w:rPr>
            </w:pPr>
            <w:r>
              <w:rPr>
                <w:rFonts w:ascii="Arial" w:hAnsi="Arial"/>
                <w:b/>
                <w:sz w:val="16"/>
                <w:szCs w:val="16"/>
              </w:rPr>
              <w:t>Short-term loans to related party</w:t>
            </w:r>
          </w:p>
        </w:tc>
        <w:tc>
          <w:tcPr>
            <w:tcW w:w="1620" w:type="dxa"/>
          </w:tcPr>
          <w:p w14:paraId="050BF594" w14:textId="77777777" w:rsidR="0055456F" w:rsidRPr="00DF38D1" w:rsidRDefault="0055456F" w:rsidP="008B58D9">
            <w:pPr>
              <w:spacing w:line="340" w:lineRule="exact"/>
              <w:ind w:right="210"/>
              <w:jc w:val="center"/>
              <w:rPr>
                <w:rFonts w:ascii="Arial" w:hAnsi="Arial" w:cs="Arial"/>
                <w:sz w:val="16"/>
                <w:szCs w:val="16"/>
              </w:rPr>
            </w:pPr>
          </w:p>
        </w:tc>
        <w:tc>
          <w:tcPr>
            <w:tcW w:w="1256" w:type="dxa"/>
          </w:tcPr>
          <w:p w14:paraId="36D8F101" w14:textId="77777777" w:rsidR="0055456F" w:rsidRPr="00DF38D1" w:rsidRDefault="0055456F" w:rsidP="008B58D9">
            <w:pPr>
              <w:tabs>
                <w:tab w:val="decimal" w:pos="691"/>
              </w:tabs>
              <w:spacing w:line="340" w:lineRule="exact"/>
              <w:rPr>
                <w:rFonts w:ascii="Arial" w:hAnsi="Arial" w:cs="Arial"/>
                <w:sz w:val="16"/>
                <w:szCs w:val="16"/>
              </w:rPr>
            </w:pPr>
          </w:p>
        </w:tc>
        <w:tc>
          <w:tcPr>
            <w:tcW w:w="1267" w:type="dxa"/>
          </w:tcPr>
          <w:p w14:paraId="3BA27CB8" w14:textId="77777777" w:rsidR="0055456F" w:rsidRPr="00DF38D1" w:rsidRDefault="0055456F" w:rsidP="008B58D9">
            <w:pPr>
              <w:tabs>
                <w:tab w:val="decimal" w:pos="894"/>
              </w:tabs>
              <w:spacing w:line="340" w:lineRule="exact"/>
              <w:ind w:right="66"/>
              <w:rPr>
                <w:rFonts w:ascii="Arial" w:hAnsi="Arial" w:cs="Arial"/>
                <w:sz w:val="16"/>
                <w:szCs w:val="16"/>
              </w:rPr>
            </w:pPr>
          </w:p>
        </w:tc>
        <w:tc>
          <w:tcPr>
            <w:tcW w:w="1620" w:type="dxa"/>
          </w:tcPr>
          <w:p w14:paraId="63977203" w14:textId="77777777" w:rsidR="0055456F" w:rsidRPr="00DF38D1" w:rsidRDefault="0055456F" w:rsidP="008B58D9">
            <w:pPr>
              <w:spacing w:line="340" w:lineRule="exact"/>
              <w:ind w:right="210"/>
              <w:jc w:val="center"/>
              <w:rPr>
                <w:rFonts w:ascii="Arial" w:hAnsi="Arial" w:cs="Arial"/>
                <w:sz w:val="16"/>
                <w:szCs w:val="16"/>
              </w:rPr>
            </w:pPr>
          </w:p>
        </w:tc>
      </w:tr>
      <w:tr w:rsidR="0055456F" w:rsidRPr="00DF38D1" w14:paraId="5DD2E3EA" w14:textId="77777777" w:rsidTr="00B42194">
        <w:tc>
          <w:tcPr>
            <w:tcW w:w="3312" w:type="dxa"/>
          </w:tcPr>
          <w:p w14:paraId="059796D0" w14:textId="1FA74CCE" w:rsidR="0055456F" w:rsidRPr="00DF38D1" w:rsidRDefault="0055456F" w:rsidP="00B42194">
            <w:pPr>
              <w:spacing w:line="340" w:lineRule="exact"/>
              <w:ind w:right="-132"/>
              <w:jc w:val="both"/>
              <w:rPr>
                <w:rFonts w:ascii="Arial" w:hAnsi="Arial" w:cs="Arial"/>
                <w:sz w:val="16"/>
                <w:szCs w:val="16"/>
                <w:u w:val="single"/>
                <w:cs/>
              </w:rPr>
            </w:pPr>
            <w:r w:rsidRPr="00DF38D1">
              <w:rPr>
                <w:rFonts w:ascii="Arial" w:hAnsi="Arial" w:cs="Arial"/>
                <w:sz w:val="16"/>
                <w:szCs w:val="16"/>
                <w:u w:val="single"/>
              </w:rPr>
              <w:t>Subsidiar</w:t>
            </w:r>
            <w:r w:rsidR="009032DB">
              <w:rPr>
                <w:rFonts w:ascii="Arial" w:hAnsi="Arial" w:cs="Arial"/>
                <w:sz w:val="16"/>
                <w:szCs w:val="16"/>
                <w:u w:val="single"/>
              </w:rPr>
              <w:t>y</w:t>
            </w:r>
          </w:p>
        </w:tc>
        <w:tc>
          <w:tcPr>
            <w:tcW w:w="1620" w:type="dxa"/>
          </w:tcPr>
          <w:p w14:paraId="23815626" w14:textId="77777777" w:rsidR="0055456F" w:rsidRPr="00DF38D1" w:rsidRDefault="0055456F" w:rsidP="00B42194">
            <w:pPr>
              <w:spacing w:line="340" w:lineRule="exact"/>
              <w:ind w:right="210"/>
              <w:jc w:val="center"/>
              <w:rPr>
                <w:rFonts w:ascii="Arial" w:hAnsi="Arial" w:cs="Arial"/>
                <w:sz w:val="16"/>
                <w:szCs w:val="16"/>
              </w:rPr>
            </w:pPr>
          </w:p>
        </w:tc>
        <w:tc>
          <w:tcPr>
            <w:tcW w:w="1256" w:type="dxa"/>
          </w:tcPr>
          <w:p w14:paraId="33D2A634" w14:textId="77777777" w:rsidR="0055456F" w:rsidRPr="00DF38D1" w:rsidRDefault="0055456F" w:rsidP="00B42194">
            <w:pPr>
              <w:tabs>
                <w:tab w:val="decimal" w:pos="691"/>
              </w:tabs>
              <w:spacing w:line="340" w:lineRule="exact"/>
              <w:rPr>
                <w:rFonts w:ascii="Arial" w:hAnsi="Arial" w:cs="Arial"/>
                <w:sz w:val="16"/>
                <w:szCs w:val="16"/>
              </w:rPr>
            </w:pPr>
          </w:p>
        </w:tc>
        <w:tc>
          <w:tcPr>
            <w:tcW w:w="1267" w:type="dxa"/>
          </w:tcPr>
          <w:p w14:paraId="333EEDC9" w14:textId="77777777" w:rsidR="0055456F" w:rsidRPr="00DF38D1" w:rsidRDefault="0055456F" w:rsidP="00B42194">
            <w:pPr>
              <w:tabs>
                <w:tab w:val="decimal" w:pos="894"/>
              </w:tabs>
              <w:spacing w:line="340" w:lineRule="exact"/>
              <w:ind w:right="66"/>
              <w:rPr>
                <w:rFonts w:ascii="Arial" w:hAnsi="Arial" w:cs="Arial"/>
                <w:sz w:val="16"/>
                <w:szCs w:val="16"/>
              </w:rPr>
            </w:pPr>
          </w:p>
        </w:tc>
        <w:tc>
          <w:tcPr>
            <w:tcW w:w="1620" w:type="dxa"/>
          </w:tcPr>
          <w:p w14:paraId="10350A25" w14:textId="77777777" w:rsidR="0055456F" w:rsidRPr="00DF38D1" w:rsidRDefault="0055456F" w:rsidP="00B42194">
            <w:pPr>
              <w:spacing w:line="340" w:lineRule="exact"/>
              <w:ind w:right="210"/>
              <w:jc w:val="center"/>
              <w:rPr>
                <w:rFonts w:ascii="Arial" w:hAnsi="Arial" w:cs="Arial"/>
                <w:sz w:val="16"/>
                <w:szCs w:val="16"/>
              </w:rPr>
            </w:pPr>
          </w:p>
        </w:tc>
      </w:tr>
      <w:tr w:rsidR="0055456F" w:rsidRPr="00DF38D1" w14:paraId="31066293" w14:textId="77777777" w:rsidTr="00B42194">
        <w:tc>
          <w:tcPr>
            <w:tcW w:w="3312" w:type="dxa"/>
          </w:tcPr>
          <w:p w14:paraId="793901F9" w14:textId="62C02356" w:rsidR="0055456F" w:rsidRPr="00DF38D1" w:rsidRDefault="0055456F" w:rsidP="00B42194">
            <w:pPr>
              <w:spacing w:line="340" w:lineRule="exact"/>
              <w:ind w:right="-132"/>
              <w:jc w:val="both"/>
              <w:rPr>
                <w:rFonts w:ascii="Arial" w:hAnsi="Arial" w:cs="Arial"/>
                <w:sz w:val="16"/>
                <w:szCs w:val="16"/>
              </w:rPr>
            </w:pPr>
            <w:r>
              <w:rPr>
                <w:rFonts w:ascii="Arial" w:hAnsi="Arial" w:cs="Arial"/>
                <w:sz w:val="16"/>
                <w:szCs w:val="16"/>
              </w:rPr>
              <w:t>Land and Houses U.S.A., Inc.</w:t>
            </w:r>
          </w:p>
        </w:tc>
        <w:tc>
          <w:tcPr>
            <w:tcW w:w="1620" w:type="dxa"/>
            <w:vAlign w:val="bottom"/>
          </w:tcPr>
          <w:p w14:paraId="1B0DAB0A" w14:textId="470465F6" w:rsidR="0055456F" w:rsidRPr="00DF38D1" w:rsidRDefault="0055456F" w:rsidP="00B4219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w:t>
            </w:r>
          </w:p>
        </w:tc>
        <w:tc>
          <w:tcPr>
            <w:tcW w:w="1256" w:type="dxa"/>
            <w:vAlign w:val="bottom"/>
          </w:tcPr>
          <w:p w14:paraId="76676297" w14:textId="323E2B3F" w:rsidR="0055456F" w:rsidRPr="00DF38D1" w:rsidRDefault="0055456F" w:rsidP="00B4219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7,191.8</w:t>
            </w:r>
          </w:p>
        </w:tc>
        <w:tc>
          <w:tcPr>
            <w:tcW w:w="1267" w:type="dxa"/>
            <w:vAlign w:val="bottom"/>
          </w:tcPr>
          <w:p w14:paraId="773E3164" w14:textId="63CD6A6B" w:rsidR="0055456F" w:rsidRPr="00DF38D1" w:rsidRDefault="0055456F" w:rsidP="00B4219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(925.6)</w:t>
            </w:r>
          </w:p>
        </w:tc>
        <w:tc>
          <w:tcPr>
            <w:tcW w:w="1620" w:type="dxa"/>
            <w:vAlign w:val="bottom"/>
          </w:tcPr>
          <w:p w14:paraId="27F9B0F5" w14:textId="35C7F097" w:rsidR="0055456F" w:rsidRPr="00DF38D1" w:rsidRDefault="0055456F" w:rsidP="00B4219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6,266.2</w:t>
            </w:r>
          </w:p>
        </w:tc>
      </w:tr>
      <w:tr w:rsidR="0055456F" w:rsidRPr="00DF38D1" w14:paraId="3F9D7A69" w14:textId="77777777" w:rsidTr="0055456F">
        <w:tc>
          <w:tcPr>
            <w:tcW w:w="3312" w:type="dxa"/>
          </w:tcPr>
          <w:p w14:paraId="4BE0E272" w14:textId="7E6577F8" w:rsidR="0055456F" w:rsidRPr="00DF38D1" w:rsidRDefault="0055456F" w:rsidP="008B58D9">
            <w:pPr>
              <w:spacing w:line="340" w:lineRule="exact"/>
              <w:ind w:right="-132"/>
              <w:jc w:val="both"/>
              <w:rPr>
                <w:rFonts w:ascii="Arial" w:hAnsi="Arial" w:cs="Arial"/>
                <w:sz w:val="16"/>
                <w:szCs w:val="16"/>
                <w:u w:val="single"/>
              </w:rPr>
            </w:pPr>
            <w:r w:rsidRPr="00DF38D1">
              <w:rPr>
                <w:rFonts w:ascii="Arial" w:hAnsi="Arial"/>
                <w:b/>
                <w:sz w:val="16"/>
                <w:szCs w:val="16"/>
              </w:rPr>
              <w:t>Long-term loan</w:t>
            </w:r>
            <w:r>
              <w:rPr>
                <w:rFonts w:ascii="Arial" w:hAnsi="Arial"/>
                <w:b/>
                <w:sz w:val="16"/>
                <w:szCs w:val="16"/>
              </w:rPr>
              <w:t>s</w:t>
            </w:r>
            <w:r w:rsidRPr="00DF38D1">
              <w:rPr>
                <w:rFonts w:ascii="Arial" w:hAnsi="Arial"/>
                <w:b/>
                <w:sz w:val="16"/>
                <w:szCs w:val="16"/>
              </w:rPr>
              <w:t xml:space="preserve"> to related parties</w:t>
            </w:r>
          </w:p>
        </w:tc>
        <w:tc>
          <w:tcPr>
            <w:tcW w:w="1620" w:type="dxa"/>
          </w:tcPr>
          <w:p w14:paraId="0D5C189E" w14:textId="77777777" w:rsidR="0055456F" w:rsidRPr="00DF38D1" w:rsidRDefault="0055456F" w:rsidP="008B58D9">
            <w:pPr>
              <w:spacing w:line="340" w:lineRule="exact"/>
              <w:ind w:right="210"/>
              <w:jc w:val="center"/>
              <w:rPr>
                <w:rFonts w:ascii="Arial" w:hAnsi="Arial" w:cs="Arial"/>
                <w:sz w:val="16"/>
                <w:szCs w:val="16"/>
              </w:rPr>
            </w:pPr>
          </w:p>
        </w:tc>
        <w:tc>
          <w:tcPr>
            <w:tcW w:w="1256" w:type="dxa"/>
          </w:tcPr>
          <w:p w14:paraId="212919C7" w14:textId="77777777" w:rsidR="0055456F" w:rsidRPr="00DF38D1" w:rsidRDefault="0055456F" w:rsidP="008B58D9">
            <w:pPr>
              <w:tabs>
                <w:tab w:val="decimal" w:pos="691"/>
              </w:tabs>
              <w:spacing w:line="340" w:lineRule="exact"/>
              <w:rPr>
                <w:rFonts w:ascii="Arial" w:hAnsi="Arial" w:cs="Arial"/>
                <w:sz w:val="16"/>
                <w:szCs w:val="16"/>
              </w:rPr>
            </w:pPr>
          </w:p>
        </w:tc>
        <w:tc>
          <w:tcPr>
            <w:tcW w:w="1267" w:type="dxa"/>
          </w:tcPr>
          <w:p w14:paraId="40CE997F" w14:textId="77777777" w:rsidR="0055456F" w:rsidRPr="00DF38D1" w:rsidRDefault="0055456F" w:rsidP="008B58D9">
            <w:pPr>
              <w:tabs>
                <w:tab w:val="decimal" w:pos="894"/>
              </w:tabs>
              <w:spacing w:line="340" w:lineRule="exact"/>
              <w:ind w:right="66"/>
              <w:rPr>
                <w:rFonts w:ascii="Arial" w:hAnsi="Arial" w:cs="Arial"/>
                <w:sz w:val="16"/>
                <w:szCs w:val="16"/>
              </w:rPr>
            </w:pPr>
          </w:p>
        </w:tc>
        <w:tc>
          <w:tcPr>
            <w:tcW w:w="1620" w:type="dxa"/>
          </w:tcPr>
          <w:p w14:paraId="50E36B70" w14:textId="77777777" w:rsidR="0055456F" w:rsidRPr="00DF38D1" w:rsidRDefault="0055456F" w:rsidP="008B58D9">
            <w:pPr>
              <w:spacing w:line="340" w:lineRule="exact"/>
              <w:ind w:right="210"/>
              <w:jc w:val="center"/>
              <w:rPr>
                <w:rFonts w:ascii="Arial" w:hAnsi="Arial" w:cs="Arial"/>
                <w:sz w:val="16"/>
                <w:szCs w:val="16"/>
              </w:rPr>
            </w:pPr>
          </w:p>
        </w:tc>
      </w:tr>
      <w:tr w:rsidR="008A0FA5" w:rsidRPr="00DF38D1" w14:paraId="1513855A" w14:textId="77777777" w:rsidTr="0055456F">
        <w:tc>
          <w:tcPr>
            <w:tcW w:w="3312" w:type="dxa"/>
          </w:tcPr>
          <w:p w14:paraId="112F1FB6" w14:textId="77777777" w:rsidR="008A0FA5" w:rsidRPr="00DF38D1" w:rsidRDefault="008A0FA5" w:rsidP="008B58D9">
            <w:pPr>
              <w:spacing w:line="340" w:lineRule="exact"/>
              <w:ind w:right="-132"/>
              <w:jc w:val="both"/>
              <w:rPr>
                <w:rFonts w:ascii="Arial" w:hAnsi="Arial" w:cs="Arial"/>
                <w:sz w:val="16"/>
                <w:szCs w:val="16"/>
                <w:u w:val="single"/>
                <w:cs/>
              </w:rPr>
            </w:pPr>
            <w:r w:rsidRPr="00DF38D1">
              <w:rPr>
                <w:rFonts w:ascii="Arial" w:hAnsi="Arial" w:cs="Arial"/>
                <w:sz w:val="16"/>
                <w:szCs w:val="16"/>
                <w:u w:val="single"/>
              </w:rPr>
              <w:t>Subsidiaries</w:t>
            </w:r>
          </w:p>
        </w:tc>
        <w:tc>
          <w:tcPr>
            <w:tcW w:w="1620" w:type="dxa"/>
          </w:tcPr>
          <w:p w14:paraId="57E04090" w14:textId="77777777" w:rsidR="008A0FA5" w:rsidRPr="00DF38D1" w:rsidRDefault="008A0FA5" w:rsidP="008B58D9">
            <w:pPr>
              <w:spacing w:line="340" w:lineRule="exact"/>
              <w:ind w:right="210"/>
              <w:jc w:val="center"/>
              <w:rPr>
                <w:rFonts w:ascii="Arial" w:hAnsi="Arial" w:cs="Arial"/>
                <w:sz w:val="16"/>
                <w:szCs w:val="16"/>
              </w:rPr>
            </w:pPr>
          </w:p>
        </w:tc>
        <w:tc>
          <w:tcPr>
            <w:tcW w:w="1256" w:type="dxa"/>
          </w:tcPr>
          <w:p w14:paraId="5119BE09" w14:textId="77777777" w:rsidR="008A0FA5" w:rsidRPr="00DF38D1" w:rsidRDefault="008A0FA5" w:rsidP="008B58D9">
            <w:pPr>
              <w:tabs>
                <w:tab w:val="decimal" w:pos="691"/>
              </w:tabs>
              <w:spacing w:line="340" w:lineRule="exact"/>
              <w:rPr>
                <w:rFonts w:ascii="Arial" w:hAnsi="Arial" w:cs="Arial"/>
                <w:sz w:val="16"/>
                <w:szCs w:val="16"/>
              </w:rPr>
            </w:pPr>
          </w:p>
        </w:tc>
        <w:tc>
          <w:tcPr>
            <w:tcW w:w="1267" w:type="dxa"/>
          </w:tcPr>
          <w:p w14:paraId="639C446C" w14:textId="77777777" w:rsidR="008A0FA5" w:rsidRPr="00DF38D1" w:rsidRDefault="008A0FA5" w:rsidP="008B58D9">
            <w:pPr>
              <w:tabs>
                <w:tab w:val="decimal" w:pos="894"/>
              </w:tabs>
              <w:spacing w:line="340" w:lineRule="exact"/>
              <w:ind w:right="66"/>
              <w:rPr>
                <w:rFonts w:ascii="Arial" w:hAnsi="Arial" w:cs="Arial"/>
                <w:sz w:val="16"/>
                <w:szCs w:val="16"/>
              </w:rPr>
            </w:pPr>
          </w:p>
        </w:tc>
        <w:tc>
          <w:tcPr>
            <w:tcW w:w="1620" w:type="dxa"/>
          </w:tcPr>
          <w:p w14:paraId="7CF9C550" w14:textId="77777777" w:rsidR="008A0FA5" w:rsidRPr="00DF38D1" w:rsidRDefault="008A0FA5" w:rsidP="008B58D9">
            <w:pPr>
              <w:spacing w:line="340" w:lineRule="exact"/>
              <w:ind w:right="210"/>
              <w:jc w:val="center"/>
              <w:rPr>
                <w:rFonts w:ascii="Arial" w:hAnsi="Arial" w:cs="Arial"/>
                <w:sz w:val="16"/>
                <w:szCs w:val="16"/>
              </w:rPr>
            </w:pPr>
          </w:p>
        </w:tc>
      </w:tr>
      <w:tr w:rsidR="00FC4DE6" w:rsidRPr="00DF38D1" w14:paraId="0101DA83" w14:textId="77777777" w:rsidTr="0055456F">
        <w:tc>
          <w:tcPr>
            <w:tcW w:w="3312" w:type="dxa"/>
          </w:tcPr>
          <w:p w14:paraId="28EF87C4" w14:textId="77777777" w:rsidR="00FC4DE6" w:rsidRPr="00DF38D1" w:rsidRDefault="00FC4DE6" w:rsidP="008B58D9">
            <w:pPr>
              <w:spacing w:line="340" w:lineRule="exact"/>
              <w:ind w:right="-132"/>
              <w:jc w:val="both"/>
              <w:rPr>
                <w:rFonts w:ascii="Arial" w:hAnsi="Arial" w:cs="Arial"/>
                <w:sz w:val="16"/>
                <w:szCs w:val="16"/>
                <w:u w:val="single"/>
              </w:rPr>
            </w:pPr>
            <w:r w:rsidRPr="00DF38D1">
              <w:rPr>
                <w:rFonts w:ascii="Arial" w:hAnsi="Arial" w:cs="Arial"/>
                <w:sz w:val="16"/>
                <w:szCs w:val="16"/>
              </w:rPr>
              <w:t>Atlantic Real Estate Co., Ltd.</w:t>
            </w:r>
          </w:p>
        </w:tc>
        <w:tc>
          <w:tcPr>
            <w:tcW w:w="1620" w:type="dxa"/>
          </w:tcPr>
          <w:p w14:paraId="08383B47" w14:textId="731A8C53" w:rsidR="00FC4DE6" w:rsidRPr="00DF38D1" w:rsidRDefault="00FC4DE6" w:rsidP="008B58D9">
            <w:pPr>
              <w:spacing w:line="340" w:lineRule="exact"/>
              <w:ind w:left="-18" w:right="-18"/>
              <w:jc w:val="right"/>
              <w:rPr>
                <w:rFonts w:ascii="Arial" w:hAnsi="Arial" w:cs="Arial"/>
                <w:sz w:val="16"/>
                <w:szCs w:val="16"/>
              </w:rPr>
            </w:pPr>
            <w:r w:rsidRPr="00DF38D1">
              <w:rPr>
                <w:rFonts w:ascii="Arial" w:hAnsi="Arial" w:cs="Arial"/>
                <w:sz w:val="16"/>
                <w:szCs w:val="16"/>
              </w:rPr>
              <w:t>30.0</w:t>
            </w:r>
          </w:p>
        </w:tc>
        <w:tc>
          <w:tcPr>
            <w:tcW w:w="1256" w:type="dxa"/>
          </w:tcPr>
          <w:p w14:paraId="7046DACC" w14:textId="4BC74446"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137.0</w:t>
            </w:r>
          </w:p>
        </w:tc>
        <w:tc>
          <w:tcPr>
            <w:tcW w:w="1267" w:type="dxa"/>
          </w:tcPr>
          <w:p w14:paraId="6944B34D" w14:textId="6EFDE13F"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(137.0)</w:t>
            </w:r>
          </w:p>
        </w:tc>
        <w:tc>
          <w:tcPr>
            <w:tcW w:w="1620" w:type="dxa"/>
          </w:tcPr>
          <w:p w14:paraId="0B9F8018" w14:textId="0E8AA0CD"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30.0</w:t>
            </w:r>
          </w:p>
        </w:tc>
      </w:tr>
      <w:tr w:rsidR="00FC4DE6" w:rsidRPr="00DF38D1" w14:paraId="75F9E5CD" w14:textId="77777777" w:rsidTr="0055456F">
        <w:tc>
          <w:tcPr>
            <w:tcW w:w="3312" w:type="dxa"/>
          </w:tcPr>
          <w:p w14:paraId="3F287323" w14:textId="77777777" w:rsidR="00FC4DE6" w:rsidRPr="00DF38D1" w:rsidRDefault="00FC4DE6" w:rsidP="008B58D9">
            <w:pPr>
              <w:spacing w:line="340" w:lineRule="exact"/>
              <w:ind w:left="162" w:right="-108" w:hanging="162"/>
              <w:rPr>
                <w:rFonts w:ascii="Arial" w:hAnsi="Arial" w:cs="Arial"/>
                <w:sz w:val="16"/>
                <w:szCs w:val="16"/>
              </w:rPr>
            </w:pPr>
            <w:r w:rsidRPr="00DF38D1">
              <w:rPr>
                <w:rFonts w:ascii="Arial" w:hAnsi="Arial" w:cs="Arial"/>
                <w:sz w:val="16"/>
                <w:szCs w:val="16"/>
              </w:rPr>
              <w:t xml:space="preserve">LH Mall &amp; Hotel Co., Ltd. </w:t>
            </w:r>
          </w:p>
        </w:tc>
        <w:tc>
          <w:tcPr>
            <w:tcW w:w="1620" w:type="dxa"/>
          </w:tcPr>
          <w:p w14:paraId="0DD5CB41" w14:textId="28400464" w:rsidR="00FC4DE6" w:rsidRPr="00DF38D1" w:rsidRDefault="00FC4DE6" w:rsidP="008B58D9">
            <w:pPr>
              <w:spacing w:line="340" w:lineRule="exact"/>
              <w:ind w:left="-18" w:right="-18"/>
              <w:jc w:val="right"/>
              <w:rPr>
                <w:rFonts w:ascii="Arial" w:hAnsi="Arial" w:cs="Arial"/>
                <w:sz w:val="16"/>
                <w:szCs w:val="16"/>
              </w:rPr>
            </w:pPr>
            <w:r w:rsidRPr="00DF38D1">
              <w:rPr>
                <w:rFonts w:ascii="Arial" w:hAnsi="Arial" w:cs="Arial"/>
                <w:sz w:val="16"/>
                <w:szCs w:val="16"/>
              </w:rPr>
              <w:t>-</w:t>
            </w:r>
          </w:p>
        </w:tc>
        <w:tc>
          <w:tcPr>
            <w:tcW w:w="1256" w:type="dxa"/>
            <w:vAlign w:val="bottom"/>
          </w:tcPr>
          <w:p w14:paraId="5DE32AC5" w14:textId="3A4CBBA1"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920.0</w:t>
            </w:r>
          </w:p>
        </w:tc>
        <w:tc>
          <w:tcPr>
            <w:tcW w:w="1267" w:type="dxa"/>
            <w:vAlign w:val="bottom"/>
          </w:tcPr>
          <w:p w14:paraId="6EEC9D35" w14:textId="2CC6EE59"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w:t>
            </w:r>
          </w:p>
        </w:tc>
        <w:tc>
          <w:tcPr>
            <w:tcW w:w="1620" w:type="dxa"/>
            <w:vAlign w:val="bottom"/>
          </w:tcPr>
          <w:p w14:paraId="0657EBB3" w14:textId="42BA0A5F"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920.0</w:t>
            </w:r>
          </w:p>
        </w:tc>
      </w:tr>
      <w:tr w:rsidR="00FC4DE6" w:rsidRPr="00DF38D1" w14:paraId="19D9C522" w14:textId="77777777" w:rsidTr="0055456F">
        <w:tc>
          <w:tcPr>
            <w:tcW w:w="3312" w:type="dxa"/>
          </w:tcPr>
          <w:p w14:paraId="0EF1D705" w14:textId="77777777" w:rsidR="00FC4DE6" w:rsidRPr="00DF38D1" w:rsidRDefault="00FC4DE6" w:rsidP="008B58D9">
            <w:pPr>
              <w:spacing w:line="340" w:lineRule="exact"/>
              <w:ind w:right="-132"/>
              <w:rPr>
                <w:rFonts w:ascii="Arial" w:hAnsi="Arial" w:cs="Arial"/>
                <w:sz w:val="16"/>
                <w:szCs w:val="16"/>
              </w:rPr>
            </w:pPr>
            <w:r w:rsidRPr="00DF38D1">
              <w:rPr>
                <w:rFonts w:ascii="Arial" w:hAnsi="Arial" w:cs="Arial"/>
                <w:sz w:val="16"/>
                <w:szCs w:val="16"/>
              </w:rPr>
              <w:t>L H Asset Co., Ltd.</w:t>
            </w:r>
          </w:p>
        </w:tc>
        <w:tc>
          <w:tcPr>
            <w:tcW w:w="1620" w:type="dxa"/>
            <w:vAlign w:val="bottom"/>
          </w:tcPr>
          <w:p w14:paraId="6ED2A3DE" w14:textId="6E594EBB" w:rsidR="00FC4DE6" w:rsidRPr="00DF38D1" w:rsidRDefault="00FC4DE6" w:rsidP="008B58D9">
            <w:pPr>
              <w:spacing w:line="340" w:lineRule="exact"/>
              <w:ind w:left="-18" w:right="-18"/>
              <w:jc w:val="right"/>
              <w:rPr>
                <w:rFonts w:ascii="Arial" w:hAnsi="Arial" w:cs="Arial"/>
                <w:sz w:val="16"/>
                <w:szCs w:val="16"/>
              </w:rPr>
            </w:pPr>
            <w:r w:rsidRPr="00DF38D1">
              <w:rPr>
                <w:rFonts w:ascii="Arial" w:hAnsi="Arial" w:cs="Arial"/>
                <w:sz w:val="16"/>
                <w:szCs w:val="16"/>
              </w:rPr>
              <w:t>2,380.0</w:t>
            </w:r>
          </w:p>
        </w:tc>
        <w:tc>
          <w:tcPr>
            <w:tcW w:w="1256" w:type="dxa"/>
          </w:tcPr>
          <w:p w14:paraId="21E57FAD" w14:textId="5D18C5DB"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975.0</w:t>
            </w:r>
          </w:p>
        </w:tc>
        <w:tc>
          <w:tcPr>
            <w:tcW w:w="1267" w:type="dxa"/>
          </w:tcPr>
          <w:p w14:paraId="7C5FC56B" w14:textId="7E131322"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(1,355.0)</w:t>
            </w:r>
          </w:p>
        </w:tc>
        <w:tc>
          <w:tcPr>
            <w:tcW w:w="1620" w:type="dxa"/>
          </w:tcPr>
          <w:p w14:paraId="01259535" w14:textId="3F6A8D7C"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2,000.0</w:t>
            </w:r>
          </w:p>
        </w:tc>
      </w:tr>
      <w:tr w:rsidR="00FC4DE6" w:rsidRPr="00DF38D1" w14:paraId="288210E1" w14:textId="77777777" w:rsidTr="0055456F">
        <w:tc>
          <w:tcPr>
            <w:tcW w:w="3312" w:type="dxa"/>
          </w:tcPr>
          <w:p w14:paraId="0291104D" w14:textId="001479BC" w:rsidR="00FC4DE6" w:rsidRPr="00DF38D1" w:rsidRDefault="00FC4DE6" w:rsidP="008B58D9">
            <w:pPr>
              <w:spacing w:line="340" w:lineRule="exact"/>
              <w:ind w:right="-132"/>
              <w:rPr>
                <w:rFonts w:ascii="Arial" w:hAnsi="Arial" w:cs="Arial"/>
                <w:sz w:val="16"/>
                <w:szCs w:val="16"/>
              </w:rPr>
            </w:pPr>
            <w:r w:rsidRPr="00DF38D1">
              <w:rPr>
                <w:rFonts w:ascii="Arial" w:hAnsi="Arial" w:cs="Arial"/>
                <w:sz w:val="16"/>
                <w:szCs w:val="16"/>
              </w:rPr>
              <w:t>Land and Houses Northeast Co., Ltd.</w:t>
            </w:r>
          </w:p>
        </w:tc>
        <w:tc>
          <w:tcPr>
            <w:tcW w:w="1620" w:type="dxa"/>
          </w:tcPr>
          <w:p w14:paraId="122B08F5" w14:textId="732E559D" w:rsidR="00FC4DE6" w:rsidRPr="00DF38D1" w:rsidRDefault="00FC4DE6" w:rsidP="008B58D9">
            <w:pPr>
              <w:spacing w:line="340" w:lineRule="exact"/>
              <w:ind w:left="-18" w:right="-18"/>
              <w:jc w:val="right"/>
              <w:rPr>
                <w:rFonts w:ascii="Arial" w:hAnsi="Arial" w:cs="Arial"/>
                <w:sz w:val="16"/>
                <w:szCs w:val="16"/>
              </w:rPr>
            </w:pPr>
            <w:r w:rsidRPr="00DF38D1">
              <w:rPr>
                <w:rFonts w:ascii="Arial" w:hAnsi="Arial" w:cs="Arial"/>
                <w:sz w:val="16"/>
                <w:szCs w:val="16"/>
              </w:rPr>
              <w:t>715.0</w:t>
            </w:r>
          </w:p>
        </w:tc>
        <w:tc>
          <w:tcPr>
            <w:tcW w:w="1256" w:type="dxa"/>
          </w:tcPr>
          <w:p w14:paraId="18034E37" w14:textId="23E6A7CF"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925.0</w:t>
            </w:r>
          </w:p>
        </w:tc>
        <w:tc>
          <w:tcPr>
            <w:tcW w:w="1267" w:type="dxa"/>
          </w:tcPr>
          <w:p w14:paraId="51DC48BB" w14:textId="776A89E7"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(20.0)</w:t>
            </w:r>
          </w:p>
        </w:tc>
        <w:tc>
          <w:tcPr>
            <w:tcW w:w="1620" w:type="dxa"/>
          </w:tcPr>
          <w:p w14:paraId="0ADF02FB" w14:textId="5263FF94"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1,620.0</w:t>
            </w:r>
          </w:p>
        </w:tc>
      </w:tr>
      <w:tr w:rsidR="00FC4DE6" w:rsidRPr="00DF38D1" w14:paraId="6A57AA8B" w14:textId="77777777" w:rsidTr="0055456F">
        <w:tc>
          <w:tcPr>
            <w:tcW w:w="3312" w:type="dxa"/>
          </w:tcPr>
          <w:p w14:paraId="1101843C" w14:textId="1DEB50DD" w:rsidR="00FC4DE6" w:rsidRPr="00DF38D1" w:rsidRDefault="00FC4DE6" w:rsidP="008B58D9">
            <w:pPr>
              <w:spacing w:line="340" w:lineRule="exact"/>
              <w:ind w:right="-132"/>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620" w:type="dxa"/>
            <w:vAlign w:val="bottom"/>
          </w:tcPr>
          <w:p w14:paraId="023AA99F" w14:textId="539767A3" w:rsidR="00FC4DE6" w:rsidRPr="00DF38D1" w:rsidRDefault="00FC4DE6" w:rsidP="008B58D9">
            <w:pPr>
              <w:spacing w:line="340" w:lineRule="exact"/>
              <w:ind w:left="-18" w:right="-18"/>
              <w:jc w:val="right"/>
              <w:rPr>
                <w:rFonts w:ascii="Arial" w:hAnsi="Arial" w:cs="Arial"/>
                <w:sz w:val="16"/>
                <w:szCs w:val="16"/>
              </w:rPr>
            </w:pPr>
            <w:r w:rsidRPr="00DF38D1">
              <w:rPr>
                <w:rFonts w:ascii="Arial" w:hAnsi="Arial" w:cs="Arial"/>
                <w:sz w:val="16"/>
                <w:szCs w:val="16"/>
              </w:rPr>
              <w:t>115.0</w:t>
            </w:r>
          </w:p>
        </w:tc>
        <w:tc>
          <w:tcPr>
            <w:tcW w:w="1256" w:type="dxa"/>
          </w:tcPr>
          <w:p w14:paraId="1F89F89A" w14:textId="1A7493C4"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207.0</w:t>
            </w:r>
          </w:p>
        </w:tc>
        <w:tc>
          <w:tcPr>
            <w:tcW w:w="1267" w:type="dxa"/>
          </w:tcPr>
          <w:p w14:paraId="0B12FC80" w14:textId="05558286"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w:t>
            </w:r>
          </w:p>
        </w:tc>
        <w:tc>
          <w:tcPr>
            <w:tcW w:w="1620" w:type="dxa"/>
          </w:tcPr>
          <w:p w14:paraId="726D68BA" w14:textId="78B98F9A" w:rsidR="00FC4DE6" w:rsidRPr="00DF38D1" w:rsidRDefault="0055456F" w:rsidP="008B58D9">
            <w:pPr>
              <w:spacing w:line="340" w:lineRule="exact"/>
              <w:ind w:left="-18" w:right="-18"/>
              <w:jc w:val="right"/>
              <w:rPr>
                <w:rFonts w:ascii="Arial" w:hAnsi="Arial" w:cs="Arial"/>
                <w:sz w:val="16"/>
                <w:szCs w:val="16"/>
              </w:rPr>
            </w:pPr>
            <w:r>
              <w:rPr>
                <w:rFonts w:ascii="Arial" w:hAnsi="Arial" w:cs="Arial"/>
                <w:sz w:val="16"/>
                <w:szCs w:val="16"/>
              </w:rPr>
              <w:t>322.0</w:t>
            </w:r>
          </w:p>
        </w:tc>
      </w:tr>
      <w:tr w:rsidR="00FC4DE6" w:rsidRPr="00DF38D1" w14:paraId="43579184" w14:textId="77777777" w:rsidTr="0055456F">
        <w:tc>
          <w:tcPr>
            <w:tcW w:w="3312" w:type="dxa"/>
          </w:tcPr>
          <w:p w14:paraId="526C69A4" w14:textId="347ACFE7" w:rsidR="00FC4DE6" w:rsidRPr="00DF38D1" w:rsidRDefault="00FC4DE6" w:rsidP="008B58D9">
            <w:pPr>
              <w:spacing w:line="340" w:lineRule="exact"/>
              <w:ind w:right="-43"/>
              <w:rPr>
                <w:rFonts w:ascii="Arial" w:hAnsi="Arial" w:cs="Arial"/>
                <w:sz w:val="16"/>
                <w:szCs w:val="16"/>
              </w:rPr>
            </w:pPr>
            <w:r w:rsidRPr="00DF38D1">
              <w:rPr>
                <w:rFonts w:ascii="Arial" w:hAnsi="Arial"/>
                <w:sz w:val="16"/>
                <w:szCs w:val="16"/>
              </w:rPr>
              <w:t>Land and Houses U.S.A., Inc.</w:t>
            </w:r>
          </w:p>
        </w:tc>
        <w:tc>
          <w:tcPr>
            <w:tcW w:w="1620" w:type="dxa"/>
            <w:vAlign w:val="bottom"/>
          </w:tcPr>
          <w:p w14:paraId="241D9814" w14:textId="43FCFE84" w:rsidR="00FC4DE6" w:rsidRPr="00DF38D1" w:rsidRDefault="00FC4DE6" w:rsidP="008B58D9">
            <w:pPr>
              <w:pBdr>
                <w:bottom w:val="single" w:sz="4" w:space="1" w:color="auto"/>
              </w:pBdr>
              <w:spacing w:line="340" w:lineRule="exact"/>
              <w:ind w:left="-18" w:right="-18"/>
              <w:jc w:val="right"/>
              <w:rPr>
                <w:rFonts w:ascii="Arial" w:hAnsi="Arial" w:cs="Arial"/>
                <w:sz w:val="16"/>
                <w:szCs w:val="16"/>
              </w:rPr>
            </w:pPr>
            <w:r w:rsidRPr="00DF38D1">
              <w:rPr>
                <w:rFonts w:ascii="Arial" w:hAnsi="Arial" w:cs="Arial"/>
                <w:sz w:val="16"/>
                <w:szCs w:val="16"/>
              </w:rPr>
              <w:t>8,897.1</w:t>
            </w:r>
          </w:p>
        </w:tc>
        <w:tc>
          <w:tcPr>
            <w:tcW w:w="1256" w:type="dxa"/>
          </w:tcPr>
          <w:p w14:paraId="1E5FEAD2" w14:textId="28EE887C" w:rsidR="00FC4DE6" w:rsidRPr="00DF38D1" w:rsidRDefault="0055456F" w:rsidP="008B58D9">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116.6</w:t>
            </w:r>
          </w:p>
        </w:tc>
        <w:tc>
          <w:tcPr>
            <w:tcW w:w="1267" w:type="dxa"/>
          </w:tcPr>
          <w:p w14:paraId="60C02C90" w14:textId="178C5B41" w:rsidR="00FC4DE6" w:rsidRPr="00DF38D1" w:rsidRDefault="0055456F" w:rsidP="008B58D9">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(7,191.8)</w:t>
            </w:r>
          </w:p>
        </w:tc>
        <w:tc>
          <w:tcPr>
            <w:tcW w:w="1620" w:type="dxa"/>
          </w:tcPr>
          <w:p w14:paraId="477A8BF2" w14:textId="271F79C2" w:rsidR="00FC4DE6" w:rsidRPr="00DF38D1" w:rsidRDefault="0055456F" w:rsidP="008B58D9">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1,821.9</w:t>
            </w:r>
          </w:p>
        </w:tc>
      </w:tr>
      <w:tr w:rsidR="00172EC6" w:rsidRPr="00DF38D1" w14:paraId="20E7A99B" w14:textId="77777777" w:rsidTr="0055456F">
        <w:tc>
          <w:tcPr>
            <w:tcW w:w="3312" w:type="dxa"/>
          </w:tcPr>
          <w:p w14:paraId="7205E314" w14:textId="77777777" w:rsidR="00172EC6" w:rsidRPr="00DF38D1" w:rsidRDefault="00172EC6" w:rsidP="008B58D9">
            <w:pPr>
              <w:spacing w:line="340" w:lineRule="exact"/>
              <w:ind w:right="-132"/>
              <w:jc w:val="both"/>
              <w:rPr>
                <w:rFonts w:ascii="Arial" w:hAnsi="Arial" w:cs="Arial"/>
                <w:sz w:val="16"/>
                <w:szCs w:val="16"/>
              </w:rPr>
            </w:pPr>
            <w:r w:rsidRPr="00DF38D1">
              <w:rPr>
                <w:rFonts w:ascii="Arial" w:hAnsi="Arial" w:cs="Arial"/>
                <w:sz w:val="16"/>
                <w:szCs w:val="16"/>
              </w:rPr>
              <w:t>Total</w:t>
            </w:r>
          </w:p>
        </w:tc>
        <w:tc>
          <w:tcPr>
            <w:tcW w:w="1620" w:type="dxa"/>
            <w:vAlign w:val="bottom"/>
          </w:tcPr>
          <w:p w14:paraId="66E55A98" w14:textId="616ADDBE" w:rsidR="00172EC6" w:rsidRPr="00DF38D1" w:rsidRDefault="00FC4DE6" w:rsidP="008B58D9">
            <w:pPr>
              <w:pBdr>
                <w:bottom w:val="double" w:sz="4" w:space="1" w:color="auto"/>
              </w:pBdr>
              <w:spacing w:line="340" w:lineRule="exact"/>
              <w:ind w:left="-18" w:right="-18"/>
              <w:jc w:val="right"/>
              <w:rPr>
                <w:rFonts w:ascii="Arial" w:hAnsi="Arial" w:cs="Arial"/>
                <w:sz w:val="16"/>
                <w:szCs w:val="16"/>
              </w:rPr>
            </w:pPr>
            <w:r w:rsidRPr="00DF38D1">
              <w:rPr>
                <w:rFonts w:ascii="Arial" w:hAnsi="Arial" w:cs="Arial"/>
                <w:sz w:val="16"/>
                <w:szCs w:val="16"/>
              </w:rPr>
              <w:t>12,137.1</w:t>
            </w:r>
          </w:p>
        </w:tc>
        <w:tc>
          <w:tcPr>
            <w:tcW w:w="1256" w:type="dxa"/>
            <w:vAlign w:val="bottom"/>
          </w:tcPr>
          <w:p w14:paraId="07D15B74" w14:textId="56B22F46" w:rsidR="00172EC6" w:rsidRPr="00DF38D1" w:rsidRDefault="0055456F" w:rsidP="008B58D9">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3,280.6</w:t>
            </w:r>
          </w:p>
        </w:tc>
        <w:tc>
          <w:tcPr>
            <w:tcW w:w="1267" w:type="dxa"/>
            <w:vAlign w:val="bottom"/>
          </w:tcPr>
          <w:p w14:paraId="05AE29A4" w14:textId="125F2EAA" w:rsidR="00172EC6" w:rsidRPr="00DF38D1" w:rsidRDefault="0055456F" w:rsidP="008B58D9">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(8,703.8)</w:t>
            </w:r>
          </w:p>
        </w:tc>
        <w:tc>
          <w:tcPr>
            <w:tcW w:w="1620" w:type="dxa"/>
            <w:vAlign w:val="bottom"/>
          </w:tcPr>
          <w:p w14:paraId="05802A69" w14:textId="757311D1" w:rsidR="00172EC6" w:rsidRPr="00DF38D1" w:rsidRDefault="0055456F" w:rsidP="008B58D9">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6,713.9</w:t>
            </w:r>
          </w:p>
        </w:tc>
      </w:tr>
      <w:tr w:rsidR="0091712A" w:rsidRPr="00DF38D1" w14:paraId="4E1E786F" w14:textId="77777777" w:rsidTr="0055456F">
        <w:tc>
          <w:tcPr>
            <w:tcW w:w="3312" w:type="dxa"/>
          </w:tcPr>
          <w:p w14:paraId="0B95BDE2" w14:textId="22AA0092" w:rsidR="0091712A" w:rsidRPr="00DF38D1" w:rsidRDefault="0091712A" w:rsidP="008B58D9">
            <w:pPr>
              <w:spacing w:line="340" w:lineRule="exact"/>
              <w:ind w:right="-132"/>
              <w:jc w:val="both"/>
              <w:rPr>
                <w:rFonts w:ascii="Arial" w:hAnsi="Arial"/>
                <w:b/>
                <w:bCs/>
                <w:sz w:val="16"/>
                <w:szCs w:val="16"/>
              </w:rPr>
            </w:pPr>
            <w:r w:rsidRPr="00DF38D1">
              <w:rPr>
                <w:rFonts w:ascii="Arial" w:hAnsi="Arial"/>
                <w:b/>
                <w:bCs/>
                <w:sz w:val="16"/>
                <w:szCs w:val="16"/>
              </w:rPr>
              <w:t xml:space="preserve">Long-term loan </w:t>
            </w:r>
            <w:r w:rsidR="00C129E4">
              <w:rPr>
                <w:rFonts w:ascii="Arial" w:hAnsi="Arial"/>
                <w:b/>
                <w:bCs/>
                <w:sz w:val="16"/>
                <w:szCs w:val="16"/>
              </w:rPr>
              <w:t>from</w:t>
            </w:r>
            <w:r w:rsidRPr="00DF38D1">
              <w:rPr>
                <w:rFonts w:ascii="Arial" w:hAnsi="Arial"/>
                <w:b/>
                <w:bCs/>
                <w:sz w:val="16"/>
                <w:szCs w:val="16"/>
              </w:rPr>
              <w:t xml:space="preserve"> related party</w:t>
            </w:r>
          </w:p>
        </w:tc>
        <w:tc>
          <w:tcPr>
            <w:tcW w:w="1620" w:type="dxa"/>
            <w:vAlign w:val="bottom"/>
          </w:tcPr>
          <w:p w14:paraId="0AA2357C" w14:textId="77777777" w:rsidR="0091712A" w:rsidRPr="00DF38D1" w:rsidRDefault="0091712A" w:rsidP="008B58D9">
            <w:pPr>
              <w:spacing w:line="340" w:lineRule="exact"/>
              <w:ind w:left="-18" w:right="-18"/>
              <w:jc w:val="right"/>
              <w:rPr>
                <w:rFonts w:ascii="Arial" w:hAnsi="Arial"/>
                <w:sz w:val="16"/>
                <w:szCs w:val="16"/>
              </w:rPr>
            </w:pPr>
          </w:p>
        </w:tc>
        <w:tc>
          <w:tcPr>
            <w:tcW w:w="1256" w:type="dxa"/>
            <w:vAlign w:val="bottom"/>
          </w:tcPr>
          <w:p w14:paraId="0BEA9A3C" w14:textId="77777777" w:rsidR="0091712A" w:rsidRPr="00DF38D1" w:rsidRDefault="0091712A" w:rsidP="008B58D9">
            <w:pPr>
              <w:spacing w:line="340" w:lineRule="exact"/>
              <w:ind w:left="-18" w:right="-18"/>
              <w:jc w:val="right"/>
              <w:rPr>
                <w:rFonts w:ascii="Arial" w:hAnsi="Arial"/>
                <w:sz w:val="16"/>
                <w:szCs w:val="16"/>
              </w:rPr>
            </w:pPr>
          </w:p>
        </w:tc>
        <w:tc>
          <w:tcPr>
            <w:tcW w:w="1267" w:type="dxa"/>
            <w:vAlign w:val="bottom"/>
          </w:tcPr>
          <w:p w14:paraId="422BAE83" w14:textId="77777777" w:rsidR="0091712A" w:rsidRPr="00DF38D1" w:rsidRDefault="0091712A" w:rsidP="008B58D9">
            <w:pPr>
              <w:tabs>
                <w:tab w:val="decimal" w:pos="882"/>
              </w:tabs>
              <w:spacing w:line="340" w:lineRule="exact"/>
              <w:ind w:left="-18" w:right="-18"/>
              <w:jc w:val="right"/>
              <w:rPr>
                <w:rFonts w:ascii="Arial" w:hAnsi="Arial"/>
                <w:sz w:val="16"/>
                <w:szCs w:val="16"/>
              </w:rPr>
            </w:pPr>
          </w:p>
        </w:tc>
        <w:tc>
          <w:tcPr>
            <w:tcW w:w="1620" w:type="dxa"/>
            <w:vAlign w:val="bottom"/>
          </w:tcPr>
          <w:p w14:paraId="20D2B2B4" w14:textId="77777777" w:rsidR="0091712A" w:rsidRPr="00DF38D1" w:rsidRDefault="0091712A" w:rsidP="008B58D9">
            <w:pPr>
              <w:spacing w:line="340" w:lineRule="exact"/>
              <w:ind w:left="-18" w:right="-18"/>
              <w:jc w:val="right"/>
              <w:rPr>
                <w:rFonts w:ascii="Arial" w:hAnsi="Arial"/>
                <w:sz w:val="16"/>
                <w:szCs w:val="16"/>
              </w:rPr>
            </w:pPr>
          </w:p>
        </w:tc>
      </w:tr>
      <w:tr w:rsidR="0091712A" w:rsidRPr="00DF38D1" w14:paraId="1F75258F" w14:textId="77777777" w:rsidTr="0055456F">
        <w:tc>
          <w:tcPr>
            <w:tcW w:w="3312" w:type="dxa"/>
          </w:tcPr>
          <w:p w14:paraId="01FF1A63" w14:textId="77777777" w:rsidR="0091712A" w:rsidRPr="00DF38D1" w:rsidRDefault="0091712A" w:rsidP="008B58D9">
            <w:pPr>
              <w:spacing w:line="340" w:lineRule="exact"/>
              <w:ind w:right="-132"/>
              <w:rPr>
                <w:rFonts w:ascii="Arial" w:hAnsi="Arial"/>
                <w:sz w:val="16"/>
                <w:szCs w:val="16"/>
                <w:u w:val="single"/>
                <w:cs/>
              </w:rPr>
            </w:pPr>
            <w:r w:rsidRPr="00DF38D1">
              <w:rPr>
                <w:rFonts w:ascii="Arial" w:hAnsi="Arial"/>
                <w:sz w:val="16"/>
                <w:szCs w:val="16"/>
                <w:u w:val="single"/>
              </w:rPr>
              <w:t>Subsidiary</w:t>
            </w:r>
          </w:p>
        </w:tc>
        <w:tc>
          <w:tcPr>
            <w:tcW w:w="1620" w:type="dxa"/>
            <w:vAlign w:val="bottom"/>
          </w:tcPr>
          <w:p w14:paraId="32A3F632" w14:textId="77777777" w:rsidR="0091712A" w:rsidRPr="00DF38D1" w:rsidRDefault="0091712A" w:rsidP="008B58D9">
            <w:pPr>
              <w:spacing w:line="340" w:lineRule="exact"/>
              <w:ind w:left="-18" w:right="-18"/>
              <w:jc w:val="right"/>
              <w:rPr>
                <w:rFonts w:ascii="Arial" w:hAnsi="Arial"/>
                <w:sz w:val="16"/>
                <w:szCs w:val="16"/>
              </w:rPr>
            </w:pPr>
          </w:p>
        </w:tc>
        <w:tc>
          <w:tcPr>
            <w:tcW w:w="1256" w:type="dxa"/>
            <w:vAlign w:val="bottom"/>
          </w:tcPr>
          <w:p w14:paraId="5728B8C7" w14:textId="77777777" w:rsidR="0091712A" w:rsidRPr="00DF38D1" w:rsidRDefault="0091712A" w:rsidP="008B58D9">
            <w:pPr>
              <w:spacing w:line="340" w:lineRule="exact"/>
              <w:ind w:left="-18" w:right="-18"/>
              <w:jc w:val="right"/>
              <w:rPr>
                <w:rFonts w:ascii="Arial" w:hAnsi="Arial"/>
                <w:sz w:val="16"/>
                <w:szCs w:val="16"/>
              </w:rPr>
            </w:pPr>
          </w:p>
        </w:tc>
        <w:tc>
          <w:tcPr>
            <w:tcW w:w="1267" w:type="dxa"/>
            <w:vAlign w:val="bottom"/>
          </w:tcPr>
          <w:p w14:paraId="50458841" w14:textId="77777777" w:rsidR="0091712A" w:rsidRPr="00DF38D1" w:rsidRDefault="0091712A" w:rsidP="008B58D9">
            <w:pPr>
              <w:tabs>
                <w:tab w:val="decimal" w:pos="882"/>
              </w:tabs>
              <w:spacing w:line="340" w:lineRule="exact"/>
              <w:ind w:left="-18" w:right="-18"/>
              <w:jc w:val="right"/>
              <w:rPr>
                <w:rFonts w:ascii="Arial" w:hAnsi="Arial"/>
                <w:sz w:val="16"/>
                <w:szCs w:val="16"/>
              </w:rPr>
            </w:pPr>
          </w:p>
        </w:tc>
        <w:tc>
          <w:tcPr>
            <w:tcW w:w="1620" w:type="dxa"/>
            <w:vAlign w:val="bottom"/>
          </w:tcPr>
          <w:p w14:paraId="1688F6EA" w14:textId="77777777" w:rsidR="0091712A" w:rsidRPr="00DF38D1" w:rsidRDefault="0091712A" w:rsidP="008B58D9">
            <w:pPr>
              <w:spacing w:line="340" w:lineRule="exact"/>
              <w:ind w:left="-18" w:right="-18"/>
              <w:jc w:val="right"/>
              <w:rPr>
                <w:rFonts w:ascii="Arial" w:hAnsi="Arial"/>
                <w:sz w:val="16"/>
                <w:szCs w:val="16"/>
              </w:rPr>
            </w:pPr>
          </w:p>
        </w:tc>
      </w:tr>
      <w:tr w:rsidR="0091712A" w:rsidRPr="00DF38D1" w14:paraId="619F8D17" w14:textId="77777777" w:rsidTr="0055456F">
        <w:tc>
          <w:tcPr>
            <w:tcW w:w="3312" w:type="dxa"/>
          </w:tcPr>
          <w:p w14:paraId="6C2E9B6A" w14:textId="77777777" w:rsidR="0091712A" w:rsidRPr="00DF38D1" w:rsidRDefault="0091712A" w:rsidP="008B58D9">
            <w:pPr>
              <w:spacing w:line="340" w:lineRule="exact"/>
              <w:ind w:right="-43"/>
              <w:rPr>
                <w:rFonts w:ascii="Arial" w:hAnsi="Arial"/>
                <w:sz w:val="16"/>
                <w:szCs w:val="16"/>
              </w:rPr>
            </w:pPr>
            <w:r w:rsidRPr="00DF38D1">
              <w:rPr>
                <w:rFonts w:ascii="Arial" w:hAnsi="Arial"/>
                <w:sz w:val="16"/>
                <w:szCs w:val="16"/>
              </w:rPr>
              <w:t>L&amp;H Property Co., Ltd.</w:t>
            </w:r>
          </w:p>
        </w:tc>
        <w:tc>
          <w:tcPr>
            <w:tcW w:w="1620" w:type="dxa"/>
            <w:vAlign w:val="bottom"/>
          </w:tcPr>
          <w:p w14:paraId="530D21C0" w14:textId="77777777" w:rsidR="0091712A" w:rsidRPr="00DF38D1" w:rsidRDefault="0091712A" w:rsidP="008B58D9">
            <w:pPr>
              <w:pBdr>
                <w:bottom w:val="double" w:sz="4" w:space="1" w:color="auto"/>
              </w:pBdr>
              <w:spacing w:line="340" w:lineRule="exact"/>
              <w:ind w:left="-18" w:right="-18"/>
              <w:jc w:val="right"/>
              <w:rPr>
                <w:rFonts w:ascii="Arial" w:hAnsi="Arial"/>
                <w:sz w:val="16"/>
                <w:szCs w:val="16"/>
              </w:rPr>
            </w:pPr>
            <w:r w:rsidRPr="00DF38D1">
              <w:rPr>
                <w:rFonts w:ascii="Arial" w:hAnsi="Arial"/>
                <w:sz w:val="16"/>
                <w:szCs w:val="16"/>
              </w:rPr>
              <w:t>840.0</w:t>
            </w:r>
          </w:p>
        </w:tc>
        <w:tc>
          <w:tcPr>
            <w:tcW w:w="1256" w:type="dxa"/>
            <w:vAlign w:val="bottom"/>
          </w:tcPr>
          <w:p w14:paraId="39D4A07C" w14:textId="5A7F6906" w:rsidR="0091712A" w:rsidRPr="00DF38D1" w:rsidRDefault="0055456F" w:rsidP="008B58D9">
            <w:pPr>
              <w:pBdr>
                <w:bottom w:val="double" w:sz="4" w:space="1" w:color="auto"/>
              </w:pBdr>
              <w:spacing w:line="340" w:lineRule="exact"/>
              <w:ind w:left="-18" w:right="-18"/>
              <w:jc w:val="right"/>
              <w:rPr>
                <w:rFonts w:ascii="Arial" w:hAnsi="Arial"/>
                <w:sz w:val="16"/>
                <w:szCs w:val="16"/>
              </w:rPr>
            </w:pPr>
            <w:r>
              <w:rPr>
                <w:rFonts w:ascii="Arial" w:hAnsi="Arial"/>
                <w:sz w:val="16"/>
                <w:szCs w:val="16"/>
              </w:rPr>
              <w:t>-</w:t>
            </w:r>
          </w:p>
        </w:tc>
        <w:tc>
          <w:tcPr>
            <w:tcW w:w="1267" w:type="dxa"/>
            <w:vAlign w:val="bottom"/>
          </w:tcPr>
          <w:p w14:paraId="2D1D97CE" w14:textId="64ECECCF" w:rsidR="0091712A" w:rsidRPr="00DF38D1" w:rsidRDefault="0055456F" w:rsidP="008B58D9">
            <w:pPr>
              <w:pBdr>
                <w:bottom w:val="double" w:sz="4" w:space="1" w:color="auto"/>
              </w:pBdr>
              <w:tabs>
                <w:tab w:val="decimal" w:pos="882"/>
              </w:tabs>
              <w:spacing w:line="340" w:lineRule="exact"/>
              <w:ind w:left="-18" w:right="-18"/>
              <w:jc w:val="right"/>
              <w:rPr>
                <w:rFonts w:ascii="Arial" w:hAnsi="Arial"/>
                <w:sz w:val="16"/>
                <w:szCs w:val="16"/>
              </w:rPr>
            </w:pPr>
            <w:r>
              <w:rPr>
                <w:rFonts w:ascii="Arial" w:hAnsi="Arial"/>
                <w:sz w:val="16"/>
                <w:szCs w:val="16"/>
              </w:rPr>
              <w:t>-</w:t>
            </w:r>
          </w:p>
        </w:tc>
        <w:tc>
          <w:tcPr>
            <w:tcW w:w="1620" w:type="dxa"/>
            <w:vAlign w:val="bottom"/>
          </w:tcPr>
          <w:p w14:paraId="63557CBF" w14:textId="0B133ECC" w:rsidR="0091712A" w:rsidRPr="00DF38D1" w:rsidRDefault="0055456F" w:rsidP="008B58D9">
            <w:pPr>
              <w:pBdr>
                <w:bottom w:val="double" w:sz="4" w:space="1" w:color="auto"/>
              </w:pBdr>
              <w:spacing w:line="340" w:lineRule="exact"/>
              <w:ind w:left="-18" w:right="-18"/>
              <w:jc w:val="right"/>
              <w:rPr>
                <w:rFonts w:ascii="Arial" w:hAnsi="Arial"/>
                <w:sz w:val="16"/>
                <w:szCs w:val="16"/>
              </w:rPr>
            </w:pPr>
            <w:r>
              <w:rPr>
                <w:rFonts w:ascii="Arial" w:hAnsi="Arial"/>
                <w:sz w:val="16"/>
                <w:szCs w:val="16"/>
              </w:rPr>
              <w:t>840.0</w:t>
            </w:r>
          </w:p>
        </w:tc>
      </w:tr>
    </w:tbl>
    <w:p w14:paraId="40F4A62A" w14:textId="477EB165" w:rsidR="008A0FA5" w:rsidRPr="00DF38D1"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DF38D1">
        <w:rPr>
          <w:rFonts w:ascii="Arial" w:hAnsi="Arial"/>
          <w:color w:val="000000"/>
          <w:sz w:val="22"/>
          <w:szCs w:val="22"/>
          <w:u w:val="single"/>
        </w:rPr>
        <w:t>Directors and management’s benefits</w:t>
      </w:r>
    </w:p>
    <w:p w14:paraId="049767F0" w14:textId="6EE4B388" w:rsidR="008A0FA5" w:rsidRPr="00DF38D1"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DF38D1">
        <w:rPr>
          <w:rFonts w:ascii="Arial" w:hAnsi="Arial"/>
          <w:sz w:val="22"/>
          <w:szCs w:val="22"/>
        </w:rPr>
        <w:t>During the year</w:t>
      </w:r>
      <w:r w:rsidR="00C129E4">
        <w:rPr>
          <w:rFonts w:ascii="Arial" w:hAnsi="Arial"/>
          <w:sz w:val="22"/>
          <w:szCs w:val="22"/>
        </w:rPr>
        <w:t>s</w:t>
      </w:r>
      <w:r w:rsidR="003E3C03" w:rsidRPr="00DF38D1">
        <w:rPr>
          <w:rFonts w:ascii="Arial" w:hAnsi="Arial"/>
          <w:sz w:val="22"/>
          <w:szCs w:val="22"/>
        </w:rPr>
        <w:t xml:space="preserve"> ended 31 December</w:t>
      </w:r>
      <w:r w:rsidRPr="00DF38D1">
        <w:rPr>
          <w:rFonts w:ascii="Arial" w:hAnsi="Arial"/>
          <w:sz w:val="22"/>
          <w:szCs w:val="22"/>
        </w:rPr>
        <w:t xml:space="preserve"> </w:t>
      </w:r>
      <w:r w:rsidR="005B0363" w:rsidRPr="00DF38D1">
        <w:rPr>
          <w:rFonts w:ascii="Arial" w:hAnsi="Arial"/>
          <w:sz w:val="22"/>
          <w:szCs w:val="22"/>
        </w:rPr>
        <w:t>20</w:t>
      </w:r>
      <w:r w:rsidR="00615B5A" w:rsidRPr="00DF38D1">
        <w:rPr>
          <w:rFonts w:ascii="Arial" w:hAnsi="Arial"/>
          <w:sz w:val="22"/>
          <w:szCs w:val="22"/>
        </w:rPr>
        <w:t>20</w:t>
      </w:r>
      <w:r w:rsidRPr="00DF38D1">
        <w:rPr>
          <w:rFonts w:ascii="Arial" w:hAnsi="Arial"/>
          <w:sz w:val="22"/>
          <w:szCs w:val="22"/>
        </w:rPr>
        <w:t xml:space="preserve"> and </w:t>
      </w:r>
      <w:r w:rsidR="005B0363" w:rsidRPr="00DF38D1">
        <w:rPr>
          <w:rFonts w:ascii="Arial" w:hAnsi="Arial"/>
          <w:sz w:val="22"/>
          <w:szCs w:val="22"/>
        </w:rPr>
        <w:t>201</w:t>
      </w:r>
      <w:r w:rsidR="00615B5A" w:rsidRPr="00DF38D1">
        <w:rPr>
          <w:rFonts w:ascii="Arial" w:hAnsi="Arial"/>
          <w:sz w:val="22"/>
          <w:szCs w:val="22"/>
        </w:rPr>
        <w:t>9</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had employee benefit expenses payable to their directors and management as below.</w:t>
      </w:r>
      <w:r w:rsidRPr="00DF38D1">
        <w:rPr>
          <w:rFonts w:ascii="Arial" w:hAnsi="Arial" w:cs="Arial"/>
          <w:sz w:val="22"/>
          <w:szCs w:val="22"/>
        </w:rPr>
        <w:t xml:space="preserve"> </w:t>
      </w:r>
    </w:p>
    <w:p w14:paraId="3F7B0B06" w14:textId="53594ECC" w:rsidR="008A0FA5" w:rsidRPr="00DF38D1" w:rsidRDefault="008A0FA5" w:rsidP="004866B3">
      <w:pPr>
        <w:tabs>
          <w:tab w:val="left" w:pos="1440"/>
          <w:tab w:val="right" w:pos="6480"/>
          <w:tab w:val="right" w:pos="8640"/>
        </w:tabs>
        <w:spacing w:before="120" w:line="380" w:lineRule="exact"/>
        <w:jc w:val="right"/>
        <w:rPr>
          <w:rFonts w:ascii="Arial" w:hAnsi="Arial"/>
          <w:sz w:val="22"/>
          <w:szCs w:val="22"/>
        </w:rPr>
      </w:pPr>
      <w:r w:rsidRPr="00DF38D1">
        <w:rPr>
          <w:rFonts w:ascii="Arial" w:hAnsi="Arial"/>
          <w:sz w:val="22"/>
          <w:szCs w:val="22"/>
        </w:rPr>
        <w:t xml:space="preserve">(Unit: </w:t>
      </w:r>
      <w:proofErr w:type="spellStart"/>
      <w:r w:rsidR="008B58D9">
        <w:rPr>
          <w:rFonts w:ascii="Arial" w:hAnsi="Arial"/>
          <w:sz w:val="22"/>
          <w:szCs w:val="22"/>
        </w:rPr>
        <w:t>Milion</w:t>
      </w:r>
      <w:proofErr w:type="spellEnd"/>
      <w:r w:rsidRPr="00DF38D1">
        <w:rPr>
          <w:rFonts w:ascii="Arial" w:hAnsi="Arial"/>
          <w:sz w:val="22"/>
          <w:szCs w:val="22"/>
        </w:rPr>
        <w:t xml:space="preserve"> Baht)</w:t>
      </w:r>
    </w:p>
    <w:tbl>
      <w:tblPr>
        <w:tblW w:w="8910" w:type="dxa"/>
        <w:tblInd w:w="558" w:type="dxa"/>
        <w:tblLayout w:type="fixed"/>
        <w:tblLook w:val="0000" w:firstRow="0" w:lastRow="0" w:firstColumn="0" w:lastColumn="0" w:noHBand="0" w:noVBand="0"/>
      </w:tblPr>
      <w:tblGrid>
        <w:gridCol w:w="3150"/>
        <w:gridCol w:w="1440"/>
        <w:gridCol w:w="1440"/>
        <w:gridCol w:w="1440"/>
        <w:gridCol w:w="1440"/>
      </w:tblGrid>
      <w:tr w:rsidR="008A0FA5" w:rsidRPr="00DF38D1" w14:paraId="4693CDF6" w14:textId="77777777" w:rsidTr="00201C81">
        <w:tc>
          <w:tcPr>
            <w:tcW w:w="3150" w:type="dxa"/>
          </w:tcPr>
          <w:p w14:paraId="6E62BECB" w14:textId="77777777" w:rsidR="008A0FA5" w:rsidRPr="00DF38D1" w:rsidRDefault="008A0FA5" w:rsidP="004866B3">
            <w:pPr>
              <w:spacing w:line="340" w:lineRule="exact"/>
              <w:ind w:right="-43"/>
              <w:jc w:val="center"/>
              <w:rPr>
                <w:rFonts w:ascii="Arial" w:hAnsi="Arial"/>
                <w:sz w:val="22"/>
                <w:szCs w:val="22"/>
              </w:rPr>
            </w:pPr>
          </w:p>
        </w:tc>
        <w:tc>
          <w:tcPr>
            <w:tcW w:w="2880" w:type="dxa"/>
            <w:gridSpan w:val="2"/>
          </w:tcPr>
          <w:p w14:paraId="5D3E54E0" w14:textId="77777777" w:rsidR="008A0FA5" w:rsidRPr="00DF38D1" w:rsidRDefault="008A0FA5" w:rsidP="004866B3">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Consolidated               financial statements</w:t>
            </w:r>
          </w:p>
        </w:tc>
        <w:tc>
          <w:tcPr>
            <w:tcW w:w="2880" w:type="dxa"/>
            <w:gridSpan w:val="2"/>
          </w:tcPr>
          <w:p w14:paraId="3B4AFB34" w14:textId="77777777" w:rsidR="008A0FA5" w:rsidRPr="00DF38D1" w:rsidRDefault="008A0FA5" w:rsidP="004866B3">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Separate                     financial statements</w:t>
            </w:r>
          </w:p>
        </w:tc>
      </w:tr>
      <w:tr w:rsidR="004D0287" w:rsidRPr="00DF38D1" w14:paraId="2B39995B" w14:textId="77777777" w:rsidTr="00201C81">
        <w:tc>
          <w:tcPr>
            <w:tcW w:w="3150" w:type="dxa"/>
          </w:tcPr>
          <w:p w14:paraId="2F512891" w14:textId="77777777" w:rsidR="004D0287" w:rsidRPr="00DF38D1" w:rsidRDefault="004D0287" w:rsidP="004D0287">
            <w:pPr>
              <w:spacing w:line="340" w:lineRule="exact"/>
              <w:ind w:right="-43"/>
              <w:jc w:val="center"/>
              <w:rPr>
                <w:rFonts w:ascii="Arial" w:hAnsi="Arial"/>
                <w:sz w:val="22"/>
                <w:szCs w:val="22"/>
              </w:rPr>
            </w:pPr>
          </w:p>
        </w:tc>
        <w:tc>
          <w:tcPr>
            <w:tcW w:w="1440" w:type="dxa"/>
          </w:tcPr>
          <w:p w14:paraId="578E001E" w14:textId="77EAFF14" w:rsidR="004D0287" w:rsidRPr="00DF38D1" w:rsidRDefault="005B0363" w:rsidP="004D0287">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20</w:t>
            </w:r>
            <w:r w:rsidR="00615B5A" w:rsidRPr="00DF38D1">
              <w:rPr>
                <w:rFonts w:ascii="Arial" w:hAnsi="Arial"/>
                <w:sz w:val="22"/>
                <w:szCs w:val="22"/>
              </w:rPr>
              <w:t>20</w:t>
            </w:r>
          </w:p>
        </w:tc>
        <w:tc>
          <w:tcPr>
            <w:tcW w:w="1440" w:type="dxa"/>
          </w:tcPr>
          <w:p w14:paraId="7DA756A3" w14:textId="31BF5FF7" w:rsidR="004D0287" w:rsidRPr="00DF38D1" w:rsidRDefault="005B0363" w:rsidP="004D0287">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201</w:t>
            </w:r>
            <w:r w:rsidR="00615B5A" w:rsidRPr="00DF38D1">
              <w:rPr>
                <w:rFonts w:ascii="Arial" w:hAnsi="Arial"/>
                <w:sz w:val="22"/>
                <w:szCs w:val="22"/>
              </w:rPr>
              <w:t>9</w:t>
            </w:r>
          </w:p>
        </w:tc>
        <w:tc>
          <w:tcPr>
            <w:tcW w:w="1440" w:type="dxa"/>
          </w:tcPr>
          <w:p w14:paraId="17B39FF5" w14:textId="355153AF" w:rsidR="004D0287" w:rsidRPr="00DF38D1" w:rsidRDefault="005B0363" w:rsidP="004D0287">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20</w:t>
            </w:r>
            <w:r w:rsidR="00615B5A" w:rsidRPr="00DF38D1">
              <w:rPr>
                <w:rFonts w:ascii="Arial" w:hAnsi="Arial"/>
                <w:sz w:val="22"/>
                <w:szCs w:val="22"/>
              </w:rPr>
              <w:t>20</w:t>
            </w:r>
          </w:p>
        </w:tc>
        <w:tc>
          <w:tcPr>
            <w:tcW w:w="1440" w:type="dxa"/>
          </w:tcPr>
          <w:p w14:paraId="610C2D7A" w14:textId="0B2B600C" w:rsidR="004D0287" w:rsidRPr="00DF38D1" w:rsidRDefault="005B0363" w:rsidP="004D0287">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20</w:t>
            </w:r>
            <w:r w:rsidR="00615B5A" w:rsidRPr="00DF38D1">
              <w:rPr>
                <w:rFonts w:ascii="Arial" w:hAnsi="Arial"/>
                <w:sz w:val="22"/>
                <w:szCs w:val="22"/>
              </w:rPr>
              <w:t>19</w:t>
            </w:r>
          </w:p>
        </w:tc>
      </w:tr>
      <w:tr w:rsidR="00615B5A" w:rsidRPr="00DF38D1" w14:paraId="70BF4762" w14:textId="77777777" w:rsidTr="00201C81">
        <w:tc>
          <w:tcPr>
            <w:tcW w:w="3150" w:type="dxa"/>
          </w:tcPr>
          <w:p w14:paraId="5BBD1172" w14:textId="77777777" w:rsidR="00615B5A" w:rsidRPr="00DF38D1" w:rsidRDefault="00615B5A" w:rsidP="00615B5A">
            <w:pPr>
              <w:spacing w:line="340" w:lineRule="exact"/>
              <w:ind w:right="-43"/>
              <w:jc w:val="both"/>
              <w:rPr>
                <w:rFonts w:ascii="Arial" w:hAnsi="Arial"/>
                <w:sz w:val="22"/>
                <w:szCs w:val="22"/>
              </w:rPr>
            </w:pPr>
            <w:r w:rsidRPr="00DF38D1">
              <w:rPr>
                <w:rFonts w:ascii="Arial" w:hAnsi="Arial" w:cs="Arial"/>
                <w:sz w:val="22"/>
                <w:szCs w:val="22"/>
              </w:rPr>
              <w:t>Short-term employee benefits</w:t>
            </w:r>
          </w:p>
        </w:tc>
        <w:tc>
          <w:tcPr>
            <w:tcW w:w="1440" w:type="dxa"/>
          </w:tcPr>
          <w:p w14:paraId="7F533700" w14:textId="3023A287" w:rsidR="00615B5A" w:rsidRPr="00DF38D1" w:rsidRDefault="0055456F" w:rsidP="0055456F">
            <w:pPr>
              <w:tabs>
                <w:tab w:val="decimal" w:pos="1140"/>
              </w:tabs>
              <w:spacing w:line="340" w:lineRule="exact"/>
              <w:ind w:right="-43"/>
              <w:rPr>
                <w:rFonts w:ascii="Arial" w:hAnsi="Arial"/>
                <w:sz w:val="22"/>
                <w:szCs w:val="22"/>
              </w:rPr>
            </w:pPr>
            <w:r>
              <w:rPr>
                <w:rFonts w:ascii="Arial" w:hAnsi="Arial"/>
                <w:sz w:val="22"/>
                <w:szCs w:val="22"/>
              </w:rPr>
              <w:t>225</w:t>
            </w:r>
          </w:p>
        </w:tc>
        <w:tc>
          <w:tcPr>
            <w:tcW w:w="1440" w:type="dxa"/>
          </w:tcPr>
          <w:p w14:paraId="3671ED1E" w14:textId="5E1FF6BB" w:rsidR="00615B5A" w:rsidRPr="00DF38D1" w:rsidRDefault="0055456F" w:rsidP="0055456F">
            <w:pPr>
              <w:tabs>
                <w:tab w:val="decimal" w:pos="1140"/>
              </w:tabs>
              <w:spacing w:line="340" w:lineRule="exact"/>
              <w:ind w:right="-43"/>
              <w:rPr>
                <w:rFonts w:ascii="Arial" w:hAnsi="Arial"/>
                <w:sz w:val="22"/>
                <w:szCs w:val="22"/>
              </w:rPr>
            </w:pPr>
            <w:r>
              <w:rPr>
                <w:rFonts w:ascii="Arial" w:hAnsi="Arial"/>
                <w:sz w:val="22"/>
                <w:szCs w:val="22"/>
              </w:rPr>
              <w:t>246</w:t>
            </w:r>
          </w:p>
        </w:tc>
        <w:tc>
          <w:tcPr>
            <w:tcW w:w="1440" w:type="dxa"/>
          </w:tcPr>
          <w:p w14:paraId="4BA263F3" w14:textId="07EEE9D1" w:rsidR="00615B5A" w:rsidRPr="00DF38D1" w:rsidRDefault="0055456F" w:rsidP="0055456F">
            <w:pPr>
              <w:tabs>
                <w:tab w:val="decimal" w:pos="1140"/>
              </w:tabs>
              <w:spacing w:line="340" w:lineRule="exact"/>
              <w:ind w:right="-43"/>
              <w:rPr>
                <w:rFonts w:ascii="Arial" w:hAnsi="Arial"/>
                <w:sz w:val="22"/>
                <w:szCs w:val="22"/>
              </w:rPr>
            </w:pPr>
            <w:r>
              <w:rPr>
                <w:rFonts w:ascii="Arial" w:hAnsi="Arial"/>
                <w:sz w:val="22"/>
                <w:szCs w:val="22"/>
              </w:rPr>
              <w:t>158</w:t>
            </w:r>
          </w:p>
        </w:tc>
        <w:tc>
          <w:tcPr>
            <w:tcW w:w="1440" w:type="dxa"/>
          </w:tcPr>
          <w:p w14:paraId="2FE14921" w14:textId="77EE7A3A" w:rsidR="00615B5A" w:rsidRPr="00DF38D1" w:rsidRDefault="0055456F" w:rsidP="0055456F">
            <w:pPr>
              <w:tabs>
                <w:tab w:val="decimal" w:pos="1140"/>
              </w:tabs>
              <w:spacing w:line="340" w:lineRule="exact"/>
              <w:ind w:right="-43"/>
              <w:rPr>
                <w:rFonts w:ascii="Arial" w:hAnsi="Arial"/>
                <w:sz w:val="22"/>
                <w:szCs w:val="22"/>
              </w:rPr>
            </w:pPr>
            <w:r>
              <w:rPr>
                <w:rFonts w:ascii="Arial" w:hAnsi="Arial"/>
                <w:sz w:val="22"/>
                <w:szCs w:val="22"/>
              </w:rPr>
              <w:t>165</w:t>
            </w:r>
          </w:p>
        </w:tc>
      </w:tr>
      <w:tr w:rsidR="00615B5A" w:rsidRPr="00DF38D1" w14:paraId="7D6DA96E" w14:textId="77777777" w:rsidTr="00201C81">
        <w:tc>
          <w:tcPr>
            <w:tcW w:w="3150" w:type="dxa"/>
          </w:tcPr>
          <w:p w14:paraId="752276FB" w14:textId="77777777" w:rsidR="00615B5A" w:rsidRPr="00DF38D1" w:rsidRDefault="00615B5A" w:rsidP="00615B5A">
            <w:pPr>
              <w:spacing w:line="340" w:lineRule="exact"/>
              <w:ind w:right="-43"/>
              <w:jc w:val="both"/>
              <w:rPr>
                <w:rFonts w:ascii="Arial" w:hAnsi="Arial"/>
                <w:sz w:val="22"/>
                <w:szCs w:val="22"/>
                <w:cs/>
              </w:rPr>
            </w:pPr>
            <w:r w:rsidRPr="00DF38D1">
              <w:rPr>
                <w:rFonts w:ascii="Arial" w:hAnsi="Arial" w:cs="Arial"/>
                <w:sz w:val="22"/>
                <w:szCs w:val="22"/>
              </w:rPr>
              <w:t>Post-employment benefits</w:t>
            </w:r>
          </w:p>
        </w:tc>
        <w:tc>
          <w:tcPr>
            <w:tcW w:w="1440" w:type="dxa"/>
          </w:tcPr>
          <w:p w14:paraId="463B691A" w14:textId="12D403A6" w:rsidR="00615B5A" w:rsidRPr="00DF38D1" w:rsidRDefault="0055456F" w:rsidP="0055456F">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8</w:t>
            </w:r>
          </w:p>
        </w:tc>
        <w:tc>
          <w:tcPr>
            <w:tcW w:w="1440" w:type="dxa"/>
          </w:tcPr>
          <w:p w14:paraId="703BF644" w14:textId="1B4FDE4A" w:rsidR="00615B5A" w:rsidRPr="00DF38D1" w:rsidRDefault="0055456F" w:rsidP="0055456F">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7</w:t>
            </w:r>
          </w:p>
        </w:tc>
        <w:tc>
          <w:tcPr>
            <w:tcW w:w="1440" w:type="dxa"/>
          </w:tcPr>
          <w:p w14:paraId="47637727" w14:textId="620F8CFB" w:rsidR="00615B5A" w:rsidRPr="00DF38D1" w:rsidRDefault="0055456F" w:rsidP="0055456F">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2</w:t>
            </w:r>
          </w:p>
        </w:tc>
        <w:tc>
          <w:tcPr>
            <w:tcW w:w="1440" w:type="dxa"/>
          </w:tcPr>
          <w:p w14:paraId="4DDEF519" w14:textId="679DB357" w:rsidR="00615B5A" w:rsidRPr="00DF38D1" w:rsidRDefault="0055456F" w:rsidP="0055456F">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2</w:t>
            </w:r>
          </w:p>
        </w:tc>
      </w:tr>
      <w:tr w:rsidR="00615B5A" w:rsidRPr="00DF38D1" w14:paraId="0FE76ED8" w14:textId="77777777" w:rsidTr="00201C81">
        <w:tc>
          <w:tcPr>
            <w:tcW w:w="3150" w:type="dxa"/>
          </w:tcPr>
          <w:p w14:paraId="7309C9A2" w14:textId="77777777" w:rsidR="00615B5A" w:rsidRPr="00DF38D1" w:rsidRDefault="00615B5A" w:rsidP="00615B5A">
            <w:pPr>
              <w:spacing w:line="340" w:lineRule="exact"/>
              <w:ind w:right="-43"/>
              <w:jc w:val="both"/>
              <w:rPr>
                <w:rFonts w:ascii="Arial" w:hAnsi="Arial"/>
                <w:sz w:val="22"/>
                <w:szCs w:val="22"/>
                <w:cs/>
              </w:rPr>
            </w:pPr>
            <w:r w:rsidRPr="00DF38D1">
              <w:rPr>
                <w:rFonts w:ascii="Arial" w:hAnsi="Arial"/>
                <w:sz w:val="22"/>
                <w:szCs w:val="22"/>
              </w:rPr>
              <w:t>Total</w:t>
            </w:r>
          </w:p>
        </w:tc>
        <w:tc>
          <w:tcPr>
            <w:tcW w:w="1440" w:type="dxa"/>
          </w:tcPr>
          <w:p w14:paraId="5989429D" w14:textId="3F4A6070" w:rsidR="00615B5A" w:rsidRPr="00DF38D1" w:rsidRDefault="0055456F" w:rsidP="0055456F">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233</w:t>
            </w:r>
          </w:p>
        </w:tc>
        <w:tc>
          <w:tcPr>
            <w:tcW w:w="1440" w:type="dxa"/>
          </w:tcPr>
          <w:p w14:paraId="01CD5722" w14:textId="514DEF34" w:rsidR="00615B5A" w:rsidRPr="00DF38D1" w:rsidRDefault="0055456F" w:rsidP="0055456F">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253</w:t>
            </w:r>
          </w:p>
        </w:tc>
        <w:tc>
          <w:tcPr>
            <w:tcW w:w="1440" w:type="dxa"/>
          </w:tcPr>
          <w:p w14:paraId="3D945B83" w14:textId="063FC4B2" w:rsidR="00615B5A" w:rsidRPr="00DF38D1" w:rsidRDefault="0055456F" w:rsidP="0055456F">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160</w:t>
            </w:r>
          </w:p>
        </w:tc>
        <w:tc>
          <w:tcPr>
            <w:tcW w:w="1440" w:type="dxa"/>
          </w:tcPr>
          <w:p w14:paraId="7F879837" w14:textId="57DE189E" w:rsidR="00615B5A" w:rsidRPr="00DF38D1" w:rsidRDefault="0055456F" w:rsidP="0055456F">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167</w:t>
            </w:r>
          </w:p>
        </w:tc>
      </w:tr>
    </w:tbl>
    <w:p w14:paraId="41D3F88A" w14:textId="6A23E27C" w:rsidR="008A0FA5" w:rsidRPr="00DF38D1" w:rsidRDefault="002A6B71" w:rsidP="002A6B71">
      <w:pPr>
        <w:tabs>
          <w:tab w:val="left" w:pos="90"/>
          <w:tab w:val="left" w:pos="630"/>
          <w:tab w:val="left" w:pos="900"/>
          <w:tab w:val="left" w:pos="1440"/>
        </w:tabs>
        <w:spacing w:before="240" w:after="120" w:line="380" w:lineRule="exact"/>
        <w:jc w:val="thaiDistribute"/>
        <w:rPr>
          <w:rFonts w:ascii="Arial" w:hAnsi="Arial"/>
          <w:sz w:val="22"/>
          <w:szCs w:val="22"/>
          <w:u w:val="single"/>
        </w:rPr>
      </w:pPr>
      <w:r w:rsidRPr="00DF38D1">
        <w:lastRenderedPageBreak/>
        <w:t xml:space="preserve">         </w:t>
      </w:r>
      <w:r w:rsidR="008A0FA5" w:rsidRPr="00DF38D1">
        <w:rPr>
          <w:rFonts w:ascii="Arial" w:hAnsi="Arial"/>
          <w:sz w:val="22"/>
          <w:szCs w:val="22"/>
          <w:u w:val="single"/>
        </w:rPr>
        <w:t>Commitments and contingent liabilities of related parties</w:t>
      </w:r>
    </w:p>
    <w:p w14:paraId="2A1ADA8B" w14:textId="450909E2" w:rsidR="008B58D9" w:rsidRDefault="008A0FA5" w:rsidP="008B58D9">
      <w:pPr>
        <w:tabs>
          <w:tab w:val="left" w:pos="2160"/>
          <w:tab w:val="right" w:pos="7920"/>
        </w:tabs>
        <w:spacing w:before="120" w:after="120" w:line="380" w:lineRule="exact"/>
        <w:ind w:left="547"/>
        <w:jc w:val="both"/>
        <w:rPr>
          <w:rFonts w:ascii="Arial" w:hAnsi="Arial"/>
          <w:sz w:val="22"/>
          <w:szCs w:val="22"/>
        </w:rPr>
      </w:pPr>
      <w:r w:rsidRPr="00DF38D1">
        <w:rPr>
          <w:rFonts w:ascii="Arial" w:hAnsi="Arial"/>
          <w:sz w:val="22"/>
          <w:szCs w:val="22"/>
        </w:rPr>
        <w:t xml:space="preserve">The Company had outstanding guarantee obligations with its related parties, as described in </w:t>
      </w:r>
      <w:r w:rsidR="008B58D9" w:rsidRPr="00DF38D1">
        <w:rPr>
          <w:rFonts w:ascii="Arial" w:hAnsi="Arial"/>
          <w:sz w:val="22"/>
          <w:szCs w:val="22"/>
        </w:rPr>
        <w:t xml:space="preserve">Note </w:t>
      </w:r>
      <w:r w:rsidR="0055456F">
        <w:rPr>
          <w:rFonts w:ascii="Arial" w:hAnsi="Arial"/>
          <w:sz w:val="22"/>
          <w:szCs w:val="22"/>
        </w:rPr>
        <w:t>38</w:t>
      </w:r>
      <w:r w:rsidR="008B58D9">
        <w:rPr>
          <w:rFonts w:ascii="Arial" w:hAnsi="Arial"/>
          <w:sz w:val="22"/>
          <w:szCs w:val="22"/>
        </w:rPr>
        <w:t>.3 to the financial statements</w:t>
      </w:r>
      <w:r w:rsidR="008B58D9" w:rsidRPr="00DF38D1">
        <w:rPr>
          <w:rFonts w:ascii="Arial" w:hAnsi="Arial"/>
          <w:sz w:val="22"/>
          <w:szCs w:val="22"/>
        </w:rPr>
        <w:t>.</w:t>
      </w:r>
    </w:p>
    <w:p w14:paraId="4E5376AE" w14:textId="379F4C4A" w:rsidR="00F4785F" w:rsidRPr="00DF38D1" w:rsidRDefault="000A7561" w:rsidP="008B58D9">
      <w:pPr>
        <w:tabs>
          <w:tab w:val="left" w:pos="2160"/>
          <w:tab w:val="right" w:pos="7920"/>
        </w:tabs>
        <w:spacing w:before="120" w:after="120" w:line="380" w:lineRule="exact"/>
        <w:ind w:left="547" w:hanging="547"/>
        <w:jc w:val="both"/>
        <w:rPr>
          <w:rFonts w:ascii="Arial" w:hAnsi="Arial" w:cs="Arial"/>
          <w:b/>
          <w:bCs/>
          <w:sz w:val="22"/>
          <w:szCs w:val="22"/>
        </w:rPr>
      </w:pPr>
      <w:r w:rsidRPr="00DF38D1">
        <w:rPr>
          <w:rFonts w:ascii="Arial" w:hAnsi="Arial" w:cs="Cordia New"/>
          <w:b/>
          <w:bCs/>
          <w:sz w:val="22"/>
        </w:rPr>
        <w:t>8</w:t>
      </w:r>
      <w:r w:rsidR="004107EB" w:rsidRPr="00DF38D1">
        <w:rPr>
          <w:rFonts w:ascii="Arial" w:hAnsi="Arial" w:cs="Cordia New"/>
          <w:b/>
          <w:bCs/>
          <w:sz w:val="22"/>
        </w:rPr>
        <w:t>.</w:t>
      </w:r>
      <w:r w:rsidR="00F4785F" w:rsidRPr="00DF38D1">
        <w:rPr>
          <w:rFonts w:ascii="Arial" w:hAnsi="Arial" w:cs="Arial"/>
          <w:b/>
          <w:bCs/>
          <w:sz w:val="22"/>
          <w:szCs w:val="22"/>
          <w:cs/>
        </w:rPr>
        <w:tab/>
      </w:r>
      <w:r w:rsidR="00F4785F" w:rsidRPr="00DF38D1">
        <w:rPr>
          <w:rFonts w:ascii="Arial" w:hAnsi="Arial" w:cs="Arial"/>
          <w:b/>
          <w:bCs/>
          <w:sz w:val="22"/>
          <w:szCs w:val="22"/>
        </w:rPr>
        <w:t>Cash and cash equivalents</w:t>
      </w:r>
    </w:p>
    <w:p w14:paraId="72FCCDD2" w14:textId="77777777" w:rsidR="00F4785F" w:rsidRPr="00DF38D1" w:rsidRDefault="00F4785F" w:rsidP="00707F25">
      <w:pPr>
        <w:tabs>
          <w:tab w:val="left" w:pos="1440"/>
          <w:tab w:val="right" w:pos="6480"/>
          <w:tab w:val="right" w:pos="8640"/>
        </w:tabs>
        <w:spacing w:before="120" w:after="120" w:line="360" w:lineRule="exact"/>
        <w:jc w:val="right"/>
        <w:rPr>
          <w:rFonts w:ascii="Arial" w:hAnsi="Arial"/>
          <w:sz w:val="22"/>
          <w:szCs w:val="22"/>
        </w:rPr>
      </w:pPr>
      <w:r w:rsidRPr="00DF38D1">
        <w:rPr>
          <w:rFonts w:ascii="Arial" w:hAnsi="Arial"/>
          <w:sz w:val="22"/>
          <w:szCs w:val="22"/>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F4785F" w:rsidRPr="00DF38D1" w14:paraId="3A0DDA01" w14:textId="77777777" w:rsidTr="00121956">
        <w:tc>
          <w:tcPr>
            <w:tcW w:w="3222" w:type="dxa"/>
          </w:tcPr>
          <w:p w14:paraId="6770DE9B" w14:textId="77777777" w:rsidR="00F4785F" w:rsidRPr="00DF38D1" w:rsidRDefault="00F4785F" w:rsidP="00707F25">
            <w:pPr>
              <w:spacing w:line="360" w:lineRule="exact"/>
              <w:ind w:right="-43"/>
              <w:jc w:val="center"/>
              <w:rPr>
                <w:rFonts w:ascii="Arial" w:hAnsi="Arial" w:cs="Arial"/>
                <w:sz w:val="22"/>
                <w:szCs w:val="22"/>
              </w:rPr>
            </w:pPr>
          </w:p>
        </w:tc>
        <w:tc>
          <w:tcPr>
            <w:tcW w:w="2880" w:type="dxa"/>
            <w:gridSpan w:val="2"/>
          </w:tcPr>
          <w:p w14:paraId="7018E11C" w14:textId="77777777" w:rsidR="00F4785F" w:rsidRPr="00DF38D1" w:rsidRDefault="00F4785F" w:rsidP="00707F25">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Consolidated               financial statements</w:t>
            </w:r>
          </w:p>
        </w:tc>
        <w:tc>
          <w:tcPr>
            <w:tcW w:w="2880" w:type="dxa"/>
            <w:gridSpan w:val="2"/>
          </w:tcPr>
          <w:p w14:paraId="0580D23B" w14:textId="77777777" w:rsidR="00F4785F" w:rsidRPr="00DF38D1" w:rsidRDefault="00F4785F" w:rsidP="00707F25">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Separate                     financial statements</w:t>
            </w:r>
          </w:p>
        </w:tc>
      </w:tr>
      <w:tr w:rsidR="004D0287" w:rsidRPr="00DF38D1" w14:paraId="0EBA2D82" w14:textId="77777777" w:rsidTr="00121956">
        <w:tc>
          <w:tcPr>
            <w:tcW w:w="3222" w:type="dxa"/>
          </w:tcPr>
          <w:p w14:paraId="40713786" w14:textId="77777777" w:rsidR="004D0287" w:rsidRPr="00DF38D1" w:rsidRDefault="004D0287" w:rsidP="004D0287">
            <w:pPr>
              <w:spacing w:line="360" w:lineRule="exact"/>
              <w:ind w:right="-43"/>
              <w:jc w:val="center"/>
              <w:rPr>
                <w:rFonts w:ascii="Arial" w:hAnsi="Arial" w:cs="Arial"/>
                <w:sz w:val="22"/>
                <w:szCs w:val="22"/>
              </w:rPr>
            </w:pPr>
          </w:p>
        </w:tc>
        <w:tc>
          <w:tcPr>
            <w:tcW w:w="1440" w:type="dxa"/>
          </w:tcPr>
          <w:p w14:paraId="526BDD61" w14:textId="11913007" w:rsidR="004D0287" w:rsidRPr="00DF38D1" w:rsidRDefault="005B0363" w:rsidP="004D0287">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20</w:t>
            </w:r>
            <w:r w:rsidR="006A22D3" w:rsidRPr="00DF38D1">
              <w:rPr>
                <w:rFonts w:ascii="Arial" w:hAnsi="Arial" w:cs="Arial"/>
                <w:sz w:val="22"/>
                <w:szCs w:val="22"/>
              </w:rPr>
              <w:t>20</w:t>
            </w:r>
          </w:p>
        </w:tc>
        <w:tc>
          <w:tcPr>
            <w:tcW w:w="1440" w:type="dxa"/>
          </w:tcPr>
          <w:p w14:paraId="0F18B9F1" w14:textId="453A3EA5" w:rsidR="004D0287" w:rsidRPr="00DF38D1" w:rsidRDefault="005B0363" w:rsidP="004D0287">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201</w:t>
            </w:r>
            <w:r w:rsidR="006A22D3" w:rsidRPr="00DF38D1">
              <w:rPr>
                <w:rFonts w:ascii="Arial" w:hAnsi="Arial" w:cs="Arial"/>
                <w:sz w:val="22"/>
                <w:szCs w:val="22"/>
              </w:rPr>
              <w:t>9</w:t>
            </w:r>
          </w:p>
        </w:tc>
        <w:tc>
          <w:tcPr>
            <w:tcW w:w="1440" w:type="dxa"/>
          </w:tcPr>
          <w:p w14:paraId="42A21503" w14:textId="2177D594" w:rsidR="004D0287" w:rsidRPr="00DF38D1" w:rsidRDefault="005B0363" w:rsidP="004D0287">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20</w:t>
            </w:r>
            <w:r w:rsidR="006A22D3" w:rsidRPr="00DF38D1">
              <w:rPr>
                <w:rFonts w:ascii="Arial" w:hAnsi="Arial" w:cs="Arial"/>
                <w:sz w:val="22"/>
                <w:szCs w:val="22"/>
              </w:rPr>
              <w:t>20</w:t>
            </w:r>
          </w:p>
        </w:tc>
        <w:tc>
          <w:tcPr>
            <w:tcW w:w="1440" w:type="dxa"/>
          </w:tcPr>
          <w:p w14:paraId="5F0CF259" w14:textId="4FFA8520" w:rsidR="004D0287" w:rsidRPr="00DF38D1" w:rsidRDefault="005B0363" w:rsidP="004D0287">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201</w:t>
            </w:r>
            <w:r w:rsidR="006A22D3" w:rsidRPr="00DF38D1">
              <w:rPr>
                <w:rFonts w:ascii="Arial" w:hAnsi="Arial" w:cs="Arial"/>
                <w:sz w:val="22"/>
                <w:szCs w:val="22"/>
              </w:rPr>
              <w:t>9</w:t>
            </w:r>
          </w:p>
        </w:tc>
      </w:tr>
      <w:tr w:rsidR="0055456F" w:rsidRPr="00DF38D1" w14:paraId="050BDE44" w14:textId="77777777" w:rsidTr="00121956">
        <w:trPr>
          <w:trHeight w:val="80"/>
        </w:trPr>
        <w:tc>
          <w:tcPr>
            <w:tcW w:w="3222" w:type="dxa"/>
          </w:tcPr>
          <w:p w14:paraId="17707A4B" w14:textId="77777777" w:rsidR="0055456F" w:rsidRPr="00DF38D1" w:rsidRDefault="0055456F" w:rsidP="0055456F">
            <w:pPr>
              <w:spacing w:line="360" w:lineRule="exact"/>
              <w:ind w:right="-43"/>
              <w:jc w:val="both"/>
              <w:rPr>
                <w:rFonts w:ascii="Arial" w:hAnsi="Arial" w:cs="Arial"/>
                <w:sz w:val="22"/>
                <w:szCs w:val="22"/>
                <w:cs/>
              </w:rPr>
            </w:pPr>
            <w:r w:rsidRPr="00DF38D1">
              <w:rPr>
                <w:rFonts w:ascii="Arial" w:hAnsi="Arial" w:cs="Arial"/>
                <w:sz w:val="22"/>
                <w:szCs w:val="22"/>
              </w:rPr>
              <w:t>Cash</w:t>
            </w:r>
          </w:p>
        </w:tc>
        <w:tc>
          <w:tcPr>
            <w:tcW w:w="1440" w:type="dxa"/>
          </w:tcPr>
          <w:p w14:paraId="51104D36" w14:textId="762542E8" w:rsidR="0055456F" w:rsidRPr="00DF38D1" w:rsidRDefault="0055456F" w:rsidP="0055456F">
            <w:pPr>
              <w:tabs>
                <w:tab w:val="decimal" w:pos="1152"/>
              </w:tabs>
              <w:spacing w:line="360" w:lineRule="exact"/>
              <w:ind w:right="-43"/>
              <w:rPr>
                <w:rFonts w:ascii="Arial" w:hAnsi="Arial" w:cs="Arial"/>
                <w:sz w:val="22"/>
                <w:szCs w:val="22"/>
              </w:rPr>
            </w:pPr>
            <w:r w:rsidRPr="0055456F">
              <w:rPr>
                <w:rFonts w:ascii="Arial" w:hAnsi="Arial" w:cs="Arial"/>
                <w:sz w:val="22"/>
                <w:szCs w:val="22"/>
              </w:rPr>
              <w:t>5,273</w:t>
            </w:r>
          </w:p>
        </w:tc>
        <w:tc>
          <w:tcPr>
            <w:tcW w:w="1440" w:type="dxa"/>
          </w:tcPr>
          <w:p w14:paraId="796EF2C5" w14:textId="1305B55C" w:rsidR="0055456F" w:rsidRPr="00DF38D1" w:rsidRDefault="0055456F" w:rsidP="0055456F">
            <w:pPr>
              <w:tabs>
                <w:tab w:val="decimal" w:pos="1152"/>
              </w:tabs>
              <w:spacing w:line="360" w:lineRule="exact"/>
              <w:ind w:right="-43"/>
              <w:rPr>
                <w:rFonts w:ascii="Arial" w:hAnsi="Arial" w:cs="Arial"/>
                <w:sz w:val="22"/>
                <w:szCs w:val="22"/>
              </w:rPr>
            </w:pPr>
            <w:r w:rsidRPr="0055456F">
              <w:rPr>
                <w:rFonts w:ascii="Arial" w:hAnsi="Arial" w:cs="Arial"/>
                <w:sz w:val="22"/>
                <w:szCs w:val="22"/>
              </w:rPr>
              <w:t>7,546</w:t>
            </w:r>
          </w:p>
        </w:tc>
        <w:tc>
          <w:tcPr>
            <w:tcW w:w="1440" w:type="dxa"/>
          </w:tcPr>
          <w:p w14:paraId="30646DD2" w14:textId="5D0B42EB" w:rsidR="0055456F" w:rsidRPr="00DF38D1" w:rsidRDefault="0055456F" w:rsidP="0055456F">
            <w:pPr>
              <w:tabs>
                <w:tab w:val="decimal" w:pos="1152"/>
              </w:tabs>
              <w:spacing w:line="360" w:lineRule="exact"/>
              <w:ind w:right="-43"/>
              <w:rPr>
                <w:rFonts w:ascii="Arial" w:hAnsi="Arial" w:cs="Arial"/>
                <w:sz w:val="22"/>
                <w:szCs w:val="22"/>
              </w:rPr>
            </w:pPr>
            <w:r w:rsidRPr="0055456F">
              <w:rPr>
                <w:rFonts w:ascii="Arial" w:hAnsi="Arial" w:cs="Arial"/>
                <w:sz w:val="22"/>
                <w:szCs w:val="22"/>
              </w:rPr>
              <w:t>2,580</w:t>
            </w:r>
          </w:p>
        </w:tc>
        <w:tc>
          <w:tcPr>
            <w:tcW w:w="1440" w:type="dxa"/>
          </w:tcPr>
          <w:p w14:paraId="17D5EDAE" w14:textId="535B37FE" w:rsidR="0055456F" w:rsidRPr="00DF38D1" w:rsidRDefault="0055456F" w:rsidP="0055456F">
            <w:pPr>
              <w:tabs>
                <w:tab w:val="decimal" w:pos="1152"/>
              </w:tabs>
              <w:spacing w:line="360" w:lineRule="exact"/>
              <w:ind w:right="-43"/>
              <w:rPr>
                <w:rFonts w:ascii="Arial" w:hAnsi="Arial" w:cs="Arial"/>
                <w:sz w:val="22"/>
                <w:szCs w:val="22"/>
              </w:rPr>
            </w:pPr>
            <w:r w:rsidRPr="00DF38D1">
              <w:rPr>
                <w:rFonts w:ascii="Arial" w:hAnsi="Arial" w:cs="Arial"/>
                <w:sz w:val="22"/>
                <w:szCs w:val="22"/>
              </w:rPr>
              <w:t>2,380</w:t>
            </w:r>
          </w:p>
        </w:tc>
      </w:tr>
      <w:tr w:rsidR="0055456F" w:rsidRPr="00DF38D1" w14:paraId="23A09D80" w14:textId="77777777" w:rsidTr="00121956">
        <w:tc>
          <w:tcPr>
            <w:tcW w:w="3222" w:type="dxa"/>
          </w:tcPr>
          <w:p w14:paraId="335A9711" w14:textId="77777777" w:rsidR="0055456F" w:rsidRPr="00DF38D1" w:rsidRDefault="0055456F" w:rsidP="0055456F">
            <w:pPr>
              <w:spacing w:line="360" w:lineRule="exact"/>
              <w:ind w:right="-43"/>
              <w:jc w:val="both"/>
              <w:rPr>
                <w:rFonts w:ascii="Arial" w:hAnsi="Arial" w:cs="Arial"/>
                <w:sz w:val="22"/>
                <w:szCs w:val="22"/>
                <w:cs/>
              </w:rPr>
            </w:pPr>
            <w:r w:rsidRPr="00DF38D1">
              <w:rPr>
                <w:rFonts w:ascii="Arial" w:hAnsi="Arial" w:cs="Arial"/>
                <w:sz w:val="22"/>
                <w:szCs w:val="22"/>
              </w:rPr>
              <w:t xml:space="preserve">Bank deposits </w:t>
            </w:r>
          </w:p>
        </w:tc>
        <w:tc>
          <w:tcPr>
            <w:tcW w:w="1440" w:type="dxa"/>
          </w:tcPr>
          <w:p w14:paraId="35624224" w14:textId="14130991" w:rsidR="0055456F" w:rsidRPr="00DF38D1" w:rsidRDefault="0055456F" w:rsidP="0055456F">
            <w:pPr>
              <w:tabs>
                <w:tab w:val="decimal" w:pos="1152"/>
              </w:tabs>
              <w:spacing w:line="360" w:lineRule="exact"/>
              <w:ind w:right="-43"/>
              <w:rPr>
                <w:rFonts w:ascii="Arial" w:hAnsi="Arial" w:cs="Arial"/>
                <w:sz w:val="22"/>
                <w:szCs w:val="22"/>
              </w:rPr>
            </w:pPr>
            <w:r w:rsidRPr="0055456F">
              <w:rPr>
                <w:rFonts w:ascii="Arial" w:hAnsi="Arial" w:cs="Arial"/>
                <w:sz w:val="22"/>
                <w:szCs w:val="22"/>
              </w:rPr>
              <w:t>1,884,822</w:t>
            </w:r>
          </w:p>
        </w:tc>
        <w:tc>
          <w:tcPr>
            <w:tcW w:w="1440" w:type="dxa"/>
          </w:tcPr>
          <w:p w14:paraId="15902630" w14:textId="194C1EAE" w:rsidR="0055456F" w:rsidRPr="00DF38D1" w:rsidRDefault="0055456F" w:rsidP="0055456F">
            <w:pPr>
              <w:tabs>
                <w:tab w:val="decimal" w:pos="1152"/>
              </w:tabs>
              <w:spacing w:line="360" w:lineRule="exact"/>
              <w:ind w:right="-43"/>
              <w:rPr>
                <w:rFonts w:ascii="Arial" w:hAnsi="Arial" w:cs="Arial"/>
                <w:sz w:val="22"/>
                <w:szCs w:val="22"/>
              </w:rPr>
            </w:pPr>
            <w:r w:rsidRPr="0055456F">
              <w:rPr>
                <w:rFonts w:ascii="Arial" w:hAnsi="Arial" w:cs="Arial"/>
                <w:sz w:val="22"/>
                <w:szCs w:val="22"/>
              </w:rPr>
              <w:t>2,293,875</w:t>
            </w:r>
          </w:p>
        </w:tc>
        <w:tc>
          <w:tcPr>
            <w:tcW w:w="1440" w:type="dxa"/>
          </w:tcPr>
          <w:p w14:paraId="5615C160" w14:textId="1841BF32" w:rsidR="0055456F" w:rsidRPr="00DF38D1" w:rsidRDefault="0055456F" w:rsidP="0055456F">
            <w:pPr>
              <w:tabs>
                <w:tab w:val="decimal" w:pos="1152"/>
              </w:tabs>
              <w:spacing w:line="360" w:lineRule="exact"/>
              <w:ind w:right="-43"/>
              <w:rPr>
                <w:rFonts w:ascii="Arial" w:hAnsi="Arial" w:cs="Arial"/>
                <w:sz w:val="22"/>
                <w:szCs w:val="22"/>
              </w:rPr>
            </w:pPr>
            <w:r w:rsidRPr="0055456F">
              <w:rPr>
                <w:rFonts w:ascii="Arial" w:hAnsi="Arial" w:cs="Arial"/>
                <w:sz w:val="22"/>
                <w:szCs w:val="22"/>
              </w:rPr>
              <w:t>833,309</w:t>
            </w:r>
          </w:p>
        </w:tc>
        <w:tc>
          <w:tcPr>
            <w:tcW w:w="1440" w:type="dxa"/>
          </w:tcPr>
          <w:p w14:paraId="1BA853B9" w14:textId="5D5D4887" w:rsidR="0055456F" w:rsidRPr="00DF38D1" w:rsidRDefault="0055456F" w:rsidP="0055456F">
            <w:pPr>
              <w:tabs>
                <w:tab w:val="decimal" w:pos="1152"/>
              </w:tabs>
              <w:spacing w:line="360" w:lineRule="exact"/>
              <w:ind w:right="-43"/>
              <w:rPr>
                <w:rFonts w:ascii="Arial" w:hAnsi="Arial" w:cs="Arial"/>
                <w:sz w:val="22"/>
                <w:szCs w:val="22"/>
              </w:rPr>
            </w:pPr>
            <w:r w:rsidRPr="00DF38D1">
              <w:rPr>
                <w:rFonts w:ascii="Arial" w:hAnsi="Arial" w:cs="Arial"/>
                <w:sz w:val="22"/>
                <w:szCs w:val="22"/>
              </w:rPr>
              <w:t>1,335,606</w:t>
            </w:r>
          </w:p>
        </w:tc>
      </w:tr>
      <w:tr w:rsidR="0055456F" w:rsidRPr="00DF38D1" w14:paraId="4808F8A5" w14:textId="77777777" w:rsidTr="00121956">
        <w:tc>
          <w:tcPr>
            <w:tcW w:w="3222" w:type="dxa"/>
          </w:tcPr>
          <w:p w14:paraId="63C7014D" w14:textId="77777777" w:rsidR="0055456F" w:rsidRPr="00DF38D1" w:rsidRDefault="0055456F" w:rsidP="0055456F">
            <w:pPr>
              <w:spacing w:line="360" w:lineRule="exact"/>
              <w:ind w:right="-43"/>
              <w:jc w:val="both"/>
              <w:rPr>
                <w:rFonts w:ascii="Arial" w:hAnsi="Arial" w:cs="Arial"/>
                <w:sz w:val="22"/>
                <w:szCs w:val="22"/>
              </w:rPr>
            </w:pPr>
            <w:r w:rsidRPr="00DF38D1">
              <w:rPr>
                <w:rFonts w:ascii="Arial" w:hAnsi="Arial" w:cs="Arial"/>
                <w:sz w:val="22"/>
                <w:szCs w:val="22"/>
              </w:rPr>
              <w:t>Cheques in transit</w:t>
            </w:r>
          </w:p>
        </w:tc>
        <w:tc>
          <w:tcPr>
            <w:tcW w:w="1440" w:type="dxa"/>
          </w:tcPr>
          <w:p w14:paraId="6489E3F3" w14:textId="7FA05309" w:rsidR="0055456F" w:rsidRPr="00DF38D1" w:rsidRDefault="009032DB" w:rsidP="0055456F">
            <w:pPr>
              <w:tabs>
                <w:tab w:val="decimal" w:pos="1152"/>
              </w:tabs>
              <w:spacing w:line="360" w:lineRule="exact"/>
              <w:ind w:right="-43"/>
              <w:rPr>
                <w:rFonts w:ascii="Arial" w:hAnsi="Arial" w:cs="Arial"/>
                <w:sz w:val="22"/>
                <w:szCs w:val="22"/>
              </w:rPr>
            </w:pPr>
            <w:r>
              <w:rPr>
                <w:rFonts w:ascii="Arial" w:hAnsi="Arial" w:cs="Arial"/>
                <w:sz w:val="22"/>
                <w:szCs w:val="22"/>
              </w:rPr>
              <w:t>348,581</w:t>
            </w:r>
          </w:p>
        </w:tc>
        <w:tc>
          <w:tcPr>
            <w:tcW w:w="1440" w:type="dxa"/>
          </w:tcPr>
          <w:p w14:paraId="18FAE095" w14:textId="05006BF6" w:rsidR="0055456F" w:rsidRPr="00DF38D1" w:rsidRDefault="009032DB" w:rsidP="0055456F">
            <w:pPr>
              <w:tabs>
                <w:tab w:val="decimal" w:pos="1152"/>
              </w:tabs>
              <w:spacing w:line="360" w:lineRule="exact"/>
              <w:ind w:right="-43"/>
              <w:rPr>
                <w:rFonts w:ascii="Arial" w:hAnsi="Arial" w:cs="Arial"/>
                <w:sz w:val="22"/>
                <w:szCs w:val="22"/>
              </w:rPr>
            </w:pPr>
            <w:r>
              <w:rPr>
                <w:rFonts w:ascii="Arial" w:hAnsi="Arial" w:cs="Arial"/>
                <w:sz w:val="22"/>
                <w:szCs w:val="22"/>
              </w:rPr>
              <w:t>8,842</w:t>
            </w:r>
          </w:p>
        </w:tc>
        <w:tc>
          <w:tcPr>
            <w:tcW w:w="1440" w:type="dxa"/>
          </w:tcPr>
          <w:p w14:paraId="6B867EE8" w14:textId="1459E590" w:rsidR="0055456F" w:rsidRPr="00DF38D1" w:rsidRDefault="009032DB" w:rsidP="0055456F">
            <w:pPr>
              <w:tabs>
                <w:tab w:val="decimal" w:pos="1152"/>
              </w:tabs>
              <w:spacing w:line="360" w:lineRule="exact"/>
              <w:ind w:right="-43"/>
              <w:rPr>
                <w:rFonts w:ascii="Arial" w:hAnsi="Arial" w:cs="Arial"/>
                <w:sz w:val="22"/>
                <w:szCs w:val="22"/>
              </w:rPr>
            </w:pPr>
            <w:r>
              <w:rPr>
                <w:rFonts w:ascii="Arial" w:hAnsi="Arial" w:cs="Arial"/>
                <w:sz w:val="22"/>
                <w:szCs w:val="22"/>
              </w:rPr>
              <w:t>318,940</w:t>
            </w:r>
          </w:p>
        </w:tc>
        <w:tc>
          <w:tcPr>
            <w:tcW w:w="1440" w:type="dxa"/>
          </w:tcPr>
          <w:p w14:paraId="21BF6EC3" w14:textId="43E0F827" w:rsidR="0055456F" w:rsidRPr="00DF38D1" w:rsidRDefault="0055456F" w:rsidP="0055456F">
            <w:pPr>
              <w:tabs>
                <w:tab w:val="decimal" w:pos="1152"/>
              </w:tabs>
              <w:spacing w:line="360" w:lineRule="exact"/>
              <w:ind w:right="-43"/>
              <w:rPr>
                <w:rFonts w:ascii="Arial" w:hAnsi="Arial" w:cs="Arial"/>
                <w:sz w:val="22"/>
                <w:szCs w:val="22"/>
              </w:rPr>
            </w:pPr>
            <w:r w:rsidRPr="00DF38D1">
              <w:rPr>
                <w:rFonts w:ascii="Arial" w:hAnsi="Arial" w:cs="Arial"/>
                <w:sz w:val="22"/>
                <w:szCs w:val="22"/>
              </w:rPr>
              <w:t>5,314</w:t>
            </w:r>
          </w:p>
        </w:tc>
      </w:tr>
      <w:tr w:rsidR="0055456F" w:rsidRPr="00DF38D1" w14:paraId="52CFA02F" w14:textId="77777777" w:rsidTr="00121956">
        <w:trPr>
          <w:trHeight w:val="87"/>
        </w:trPr>
        <w:tc>
          <w:tcPr>
            <w:tcW w:w="3222" w:type="dxa"/>
          </w:tcPr>
          <w:p w14:paraId="1B37A890" w14:textId="77777777" w:rsidR="0055456F" w:rsidRPr="00DF38D1" w:rsidRDefault="0055456F" w:rsidP="0055456F">
            <w:pPr>
              <w:spacing w:line="360" w:lineRule="exact"/>
              <w:ind w:right="-43"/>
              <w:jc w:val="both"/>
              <w:rPr>
                <w:rFonts w:ascii="Arial" w:hAnsi="Arial" w:cs="Arial"/>
                <w:sz w:val="22"/>
                <w:szCs w:val="22"/>
                <w:cs/>
              </w:rPr>
            </w:pPr>
            <w:r w:rsidRPr="00DF38D1">
              <w:rPr>
                <w:rFonts w:ascii="Arial" w:hAnsi="Arial" w:cs="Arial"/>
                <w:sz w:val="22"/>
                <w:szCs w:val="22"/>
              </w:rPr>
              <w:t xml:space="preserve">Fixed deposits receipt </w:t>
            </w:r>
          </w:p>
        </w:tc>
        <w:tc>
          <w:tcPr>
            <w:tcW w:w="1440" w:type="dxa"/>
          </w:tcPr>
          <w:p w14:paraId="414A4EE4" w14:textId="0BDC19D6" w:rsidR="0055456F" w:rsidRPr="00DF38D1" w:rsidRDefault="009032DB" w:rsidP="0055456F">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4,874,254</w:t>
            </w:r>
          </w:p>
        </w:tc>
        <w:tc>
          <w:tcPr>
            <w:tcW w:w="1440" w:type="dxa"/>
          </w:tcPr>
          <w:p w14:paraId="5AC14B9B" w14:textId="65BDFC48" w:rsidR="0055456F" w:rsidRPr="00DF38D1" w:rsidRDefault="009032DB" w:rsidP="0055456F">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2,243,775</w:t>
            </w:r>
          </w:p>
        </w:tc>
        <w:tc>
          <w:tcPr>
            <w:tcW w:w="1440" w:type="dxa"/>
          </w:tcPr>
          <w:p w14:paraId="447E5DCA" w14:textId="40759DED" w:rsidR="0055456F" w:rsidRPr="00DF38D1" w:rsidRDefault="009032DB" w:rsidP="0055456F">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4,500,000</w:t>
            </w:r>
          </w:p>
        </w:tc>
        <w:tc>
          <w:tcPr>
            <w:tcW w:w="1440" w:type="dxa"/>
          </w:tcPr>
          <w:p w14:paraId="3EE0D81D" w14:textId="21E1C1B2" w:rsidR="0055456F" w:rsidRPr="00DF38D1" w:rsidRDefault="0055456F" w:rsidP="0055456F">
            <w:pPr>
              <w:pBdr>
                <w:bottom w:val="single" w:sz="4" w:space="1" w:color="auto"/>
              </w:pBdr>
              <w:tabs>
                <w:tab w:val="decimal" w:pos="1152"/>
              </w:tabs>
              <w:spacing w:line="360" w:lineRule="exact"/>
              <w:ind w:right="-43"/>
              <w:rPr>
                <w:rFonts w:ascii="Arial" w:hAnsi="Arial" w:cs="Arial"/>
                <w:sz w:val="22"/>
                <w:szCs w:val="22"/>
              </w:rPr>
            </w:pPr>
            <w:r w:rsidRPr="00DF38D1">
              <w:rPr>
                <w:rFonts w:ascii="Arial" w:hAnsi="Arial" w:cs="Arial"/>
                <w:sz w:val="22"/>
                <w:szCs w:val="22"/>
              </w:rPr>
              <w:t>1,500,000</w:t>
            </w:r>
          </w:p>
        </w:tc>
      </w:tr>
      <w:tr w:rsidR="0055456F" w:rsidRPr="00DF38D1" w14:paraId="5BD3930C" w14:textId="77777777" w:rsidTr="00121956">
        <w:tc>
          <w:tcPr>
            <w:tcW w:w="3222" w:type="dxa"/>
          </w:tcPr>
          <w:p w14:paraId="02410824" w14:textId="77777777" w:rsidR="0055456F" w:rsidRPr="00DF38D1" w:rsidRDefault="0055456F" w:rsidP="0055456F">
            <w:pPr>
              <w:spacing w:line="360" w:lineRule="exact"/>
              <w:ind w:right="-43"/>
              <w:jc w:val="both"/>
              <w:rPr>
                <w:rFonts w:ascii="Arial" w:hAnsi="Arial" w:cs="Arial"/>
                <w:sz w:val="22"/>
                <w:szCs w:val="22"/>
                <w:cs/>
              </w:rPr>
            </w:pPr>
            <w:r w:rsidRPr="00DF38D1">
              <w:rPr>
                <w:rFonts w:ascii="Arial" w:hAnsi="Arial" w:cs="Arial"/>
                <w:sz w:val="22"/>
                <w:szCs w:val="22"/>
              </w:rPr>
              <w:t>Total</w:t>
            </w:r>
          </w:p>
        </w:tc>
        <w:tc>
          <w:tcPr>
            <w:tcW w:w="1440" w:type="dxa"/>
          </w:tcPr>
          <w:p w14:paraId="13E1F11F" w14:textId="6148A649" w:rsidR="0055456F" w:rsidRPr="00DF38D1" w:rsidRDefault="009032DB" w:rsidP="0055456F">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7,112,930</w:t>
            </w:r>
          </w:p>
        </w:tc>
        <w:tc>
          <w:tcPr>
            <w:tcW w:w="1440" w:type="dxa"/>
          </w:tcPr>
          <w:p w14:paraId="5DEBF3E6" w14:textId="75573F5B" w:rsidR="0055456F" w:rsidRPr="00DF38D1" w:rsidRDefault="009032DB" w:rsidP="0055456F">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4,554,038</w:t>
            </w:r>
          </w:p>
        </w:tc>
        <w:tc>
          <w:tcPr>
            <w:tcW w:w="1440" w:type="dxa"/>
          </w:tcPr>
          <w:p w14:paraId="3FF8B3E5" w14:textId="6E430320" w:rsidR="0055456F" w:rsidRPr="00DF38D1" w:rsidRDefault="009032DB" w:rsidP="0055456F">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5,654,829</w:t>
            </w:r>
          </w:p>
        </w:tc>
        <w:tc>
          <w:tcPr>
            <w:tcW w:w="1440" w:type="dxa"/>
          </w:tcPr>
          <w:p w14:paraId="431A1CE7" w14:textId="15B99B9D" w:rsidR="0055456F" w:rsidRPr="00DF38D1" w:rsidRDefault="0055456F" w:rsidP="0055456F">
            <w:pPr>
              <w:pBdr>
                <w:bottom w:val="double" w:sz="4" w:space="1" w:color="auto"/>
              </w:pBdr>
              <w:tabs>
                <w:tab w:val="decimal" w:pos="1152"/>
              </w:tabs>
              <w:spacing w:line="360" w:lineRule="exact"/>
              <w:ind w:right="-43"/>
              <w:rPr>
                <w:rFonts w:ascii="Arial" w:hAnsi="Arial" w:cs="Arial"/>
                <w:sz w:val="22"/>
                <w:szCs w:val="22"/>
              </w:rPr>
            </w:pPr>
            <w:r w:rsidRPr="00DF38D1">
              <w:rPr>
                <w:rFonts w:ascii="Arial" w:hAnsi="Arial" w:cs="Arial"/>
                <w:sz w:val="22"/>
                <w:szCs w:val="22"/>
              </w:rPr>
              <w:t>2,843,300</w:t>
            </w:r>
          </w:p>
        </w:tc>
      </w:tr>
    </w:tbl>
    <w:p w14:paraId="5EBD17FD" w14:textId="1901FF95" w:rsidR="008B1ED0" w:rsidRPr="00DF38D1"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DF38D1">
        <w:rPr>
          <w:rFonts w:ascii="Arial" w:hAnsi="Arial"/>
          <w:sz w:val="22"/>
          <w:szCs w:val="22"/>
        </w:rPr>
        <w:tab/>
        <w:t xml:space="preserve">As at 31 December </w:t>
      </w:r>
      <w:r w:rsidR="005B0363" w:rsidRPr="00DF38D1">
        <w:rPr>
          <w:rFonts w:ascii="Arial" w:hAnsi="Arial"/>
          <w:sz w:val="22"/>
          <w:szCs w:val="22"/>
        </w:rPr>
        <w:t>20</w:t>
      </w:r>
      <w:r w:rsidR="006A22D3" w:rsidRPr="00DF38D1">
        <w:rPr>
          <w:rFonts w:ascii="Arial" w:hAnsi="Arial"/>
          <w:sz w:val="22"/>
          <w:szCs w:val="22"/>
        </w:rPr>
        <w:t>20</w:t>
      </w:r>
      <w:r w:rsidRPr="00DF38D1">
        <w:rPr>
          <w:rFonts w:ascii="Arial" w:hAnsi="Arial"/>
          <w:sz w:val="22"/>
          <w:szCs w:val="22"/>
        </w:rPr>
        <w:t>, bank deposits</w:t>
      </w:r>
      <w:r w:rsidR="005D77C0" w:rsidRPr="00DF38D1">
        <w:rPr>
          <w:rFonts w:ascii="Arial" w:hAnsi="Arial"/>
          <w:sz w:val="22"/>
          <w:szCs w:val="22"/>
        </w:rPr>
        <w:t xml:space="preserve"> and</w:t>
      </w:r>
      <w:r w:rsidR="00157BF8" w:rsidRPr="00DF38D1">
        <w:rPr>
          <w:rFonts w:ascii="Arial" w:hAnsi="Arial"/>
          <w:sz w:val="22"/>
          <w:szCs w:val="22"/>
        </w:rPr>
        <w:t xml:space="preserve"> </w:t>
      </w:r>
      <w:r w:rsidR="008A0FA5" w:rsidRPr="00DF38D1">
        <w:rPr>
          <w:rFonts w:ascii="Arial" w:hAnsi="Arial"/>
          <w:sz w:val="22"/>
          <w:szCs w:val="22"/>
        </w:rPr>
        <w:t xml:space="preserve">fixed deposits receipt </w:t>
      </w:r>
      <w:r w:rsidRPr="00DF38D1">
        <w:rPr>
          <w:rFonts w:ascii="Arial" w:hAnsi="Arial"/>
          <w:sz w:val="22"/>
          <w:szCs w:val="22"/>
        </w:rPr>
        <w:t xml:space="preserve">carried interests between </w:t>
      </w:r>
      <w:r w:rsidR="0055456F">
        <w:rPr>
          <w:rFonts w:ascii="Arial" w:hAnsi="Arial"/>
          <w:sz w:val="22"/>
          <w:szCs w:val="22"/>
        </w:rPr>
        <w:t>0.05% and 0.55%</w:t>
      </w:r>
      <w:r w:rsidRPr="00DF38D1">
        <w:rPr>
          <w:rFonts w:ascii="Arial" w:hAnsi="Arial"/>
          <w:sz w:val="22"/>
          <w:szCs w:val="22"/>
        </w:rPr>
        <w:t xml:space="preserve"> per annum (</w:t>
      </w:r>
      <w:r w:rsidR="005B0363" w:rsidRPr="00DF38D1">
        <w:rPr>
          <w:rFonts w:ascii="Arial" w:hAnsi="Arial"/>
          <w:sz w:val="22"/>
          <w:szCs w:val="22"/>
        </w:rPr>
        <w:t>201</w:t>
      </w:r>
      <w:r w:rsidR="006A22D3" w:rsidRPr="00DF38D1">
        <w:rPr>
          <w:rFonts w:ascii="Arial" w:hAnsi="Arial"/>
          <w:sz w:val="22"/>
          <w:szCs w:val="22"/>
        </w:rPr>
        <w:t>9</w:t>
      </w:r>
      <w:r w:rsidRPr="00DF38D1">
        <w:rPr>
          <w:rFonts w:ascii="Arial" w:hAnsi="Arial"/>
          <w:sz w:val="22"/>
          <w:szCs w:val="22"/>
        </w:rPr>
        <w:t xml:space="preserve">: </w:t>
      </w:r>
      <w:r w:rsidR="006477B2" w:rsidRPr="00DF38D1">
        <w:rPr>
          <w:rFonts w:ascii="Arial" w:hAnsi="Arial"/>
          <w:sz w:val="22"/>
          <w:szCs w:val="22"/>
        </w:rPr>
        <w:t xml:space="preserve">between </w:t>
      </w:r>
      <w:r w:rsidR="004D0287" w:rsidRPr="00DF38D1">
        <w:rPr>
          <w:rFonts w:ascii="Arial" w:hAnsi="Arial"/>
          <w:sz w:val="22"/>
          <w:szCs w:val="22"/>
        </w:rPr>
        <w:t>0.10% and 1.</w:t>
      </w:r>
      <w:r w:rsidR="00E7796B" w:rsidRPr="00DF38D1">
        <w:rPr>
          <w:rFonts w:ascii="Arial" w:hAnsi="Arial"/>
          <w:sz w:val="22"/>
          <w:szCs w:val="22"/>
        </w:rPr>
        <w:t>30</w:t>
      </w:r>
      <w:r w:rsidR="004D0287" w:rsidRPr="00DF38D1">
        <w:rPr>
          <w:rFonts w:ascii="Arial" w:hAnsi="Arial"/>
          <w:sz w:val="22"/>
          <w:szCs w:val="22"/>
        </w:rPr>
        <w:t>%</w:t>
      </w:r>
      <w:r w:rsidR="006477B2" w:rsidRPr="00DF38D1">
        <w:rPr>
          <w:rFonts w:ascii="Arial" w:hAnsi="Arial"/>
          <w:sz w:val="22"/>
          <w:szCs w:val="22"/>
        </w:rPr>
        <w:t xml:space="preserve"> </w:t>
      </w:r>
      <w:r w:rsidRPr="00DF38D1">
        <w:rPr>
          <w:rFonts w:ascii="Arial" w:hAnsi="Arial"/>
          <w:sz w:val="22"/>
          <w:szCs w:val="22"/>
        </w:rPr>
        <w:t>per annum).</w:t>
      </w:r>
    </w:p>
    <w:p w14:paraId="174E1C94" w14:textId="4DAAF928" w:rsidR="00A632AD" w:rsidRPr="00DF38D1" w:rsidRDefault="000A7561" w:rsidP="00707F25">
      <w:pPr>
        <w:tabs>
          <w:tab w:val="left" w:pos="720"/>
          <w:tab w:val="right" w:pos="7200"/>
          <w:tab w:val="right" w:pos="8540"/>
        </w:tabs>
        <w:spacing w:before="120" w:after="120" w:line="360" w:lineRule="exact"/>
        <w:ind w:left="533" w:hanging="533"/>
        <w:jc w:val="both"/>
        <w:rPr>
          <w:rFonts w:ascii="Arial" w:hAnsi="Arial" w:cs="Arial"/>
          <w:b/>
          <w:bCs/>
          <w:sz w:val="22"/>
          <w:szCs w:val="22"/>
        </w:rPr>
      </w:pPr>
      <w:r w:rsidRPr="00DF38D1">
        <w:rPr>
          <w:rFonts w:ascii="Arial" w:eastAsia="Arial Unicode MS" w:hAnsi="Arial" w:cs="Arial"/>
          <w:b/>
          <w:bCs/>
          <w:sz w:val="22"/>
          <w:szCs w:val="22"/>
        </w:rPr>
        <w:t>9</w:t>
      </w:r>
      <w:r w:rsidR="00A632AD" w:rsidRPr="00DF38D1">
        <w:rPr>
          <w:rFonts w:ascii="Arial" w:eastAsia="Arial Unicode MS" w:hAnsi="Arial" w:cs="Arial"/>
          <w:b/>
          <w:bCs/>
          <w:sz w:val="22"/>
          <w:szCs w:val="22"/>
        </w:rPr>
        <w:t>.</w:t>
      </w:r>
      <w:r w:rsidR="00A632AD" w:rsidRPr="00DF38D1">
        <w:rPr>
          <w:rFonts w:ascii="Arial" w:eastAsia="Arial Unicode MS" w:hAnsi="Arial" w:cs="Arial"/>
          <w:b/>
          <w:bCs/>
          <w:sz w:val="22"/>
          <w:szCs w:val="22"/>
        </w:rPr>
        <w:tab/>
      </w:r>
      <w:r w:rsidR="00E7796B" w:rsidRPr="00DF38D1">
        <w:rPr>
          <w:rFonts w:ascii="Arial" w:eastAsia="Arial Unicode MS" w:hAnsi="Arial" w:cs="Arial"/>
          <w:b/>
          <w:bCs/>
          <w:sz w:val="22"/>
          <w:szCs w:val="22"/>
        </w:rPr>
        <w:t xml:space="preserve">Other current financial assets / </w:t>
      </w:r>
      <w:r w:rsidR="00E7796B" w:rsidRPr="00DF38D1">
        <w:rPr>
          <w:rFonts w:ascii="Arial" w:hAnsi="Arial" w:cs="Arial"/>
          <w:b/>
          <w:bCs/>
          <w:sz w:val="22"/>
          <w:szCs w:val="22"/>
        </w:rPr>
        <w:t>Current investments</w:t>
      </w:r>
    </w:p>
    <w:p w14:paraId="7FBC7269" w14:textId="77777777" w:rsidR="00E7796B" w:rsidRPr="008B58D9" w:rsidRDefault="00E7796B" w:rsidP="00E7796B">
      <w:pPr>
        <w:tabs>
          <w:tab w:val="left" w:pos="1440"/>
          <w:tab w:val="right" w:pos="6480"/>
          <w:tab w:val="right" w:pos="8640"/>
        </w:tabs>
        <w:spacing w:before="120" w:after="120" w:line="360" w:lineRule="exact"/>
        <w:ind w:right="-7"/>
        <w:jc w:val="right"/>
        <w:rPr>
          <w:rFonts w:ascii="Arial" w:hAnsi="Arial" w:cs="Arial"/>
          <w:sz w:val="22"/>
          <w:szCs w:val="22"/>
        </w:rPr>
      </w:pPr>
      <w:r w:rsidRPr="008B58D9">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4140"/>
        <w:gridCol w:w="1350"/>
        <w:gridCol w:w="1170"/>
        <w:gridCol w:w="1260"/>
        <w:gridCol w:w="1170"/>
      </w:tblGrid>
      <w:tr w:rsidR="00E7796B" w:rsidRPr="008B58D9" w14:paraId="19DEFF47" w14:textId="77777777" w:rsidTr="00121956">
        <w:tc>
          <w:tcPr>
            <w:tcW w:w="4140" w:type="dxa"/>
          </w:tcPr>
          <w:p w14:paraId="7B7E1569" w14:textId="77777777" w:rsidR="00E7796B" w:rsidRPr="008B58D9" w:rsidRDefault="00E7796B">
            <w:pPr>
              <w:spacing w:line="360" w:lineRule="exact"/>
              <w:ind w:right="-36"/>
              <w:jc w:val="center"/>
              <w:rPr>
                <w:rFonts w:ascii="Arial" w:hAnsi="Arial" w:cs="Arial"/>
                <w:sz w:val="22"/>
                <w:szCs w:val="22"/>
              </w:rPr>
            </w:pPr>
          </w:p>
        </w:tc>
        <w:tc>
          <w:tcPr>
            <w:tcW w:w="2520" w:type="dxa"/>
            <w:gridSpan w:val="2"/>
            <w:hideMark/>
          </w:tcPr>
          <w:p w14:paraId="2F08534F" w14:textId="77777777" w:rsidR="00E7796B" w:rsidRPr="008B58D9" w:rsidRDefault="00E7796B">
            <w:pPr>
              <w:pBdr>
                <w:bottom w:val="single" w:sz="4" w:space="1" w:color="auto"/>
              </w:pBdr>
              <w:spacing w:line="360" w:lineRule="exact"/>
              <w:ind w:right="-36"/>
              <w:jc w:val="center"/>
              <w:rPr>
                <w:rFonts w:ascii="Arial" w:hAnsi="Arial" w:cs="Arial"/>
                <w:sz w:val="22"/>
                <w:szCs w:val="22"/>
              </w:rPr>
            </w:pPr>
            <w:r w:rsidRPr="008B58D9">
              <w:rPr>
                <w:rFonts w:ascii="Arial" w:hAnsi="Arial" w:cs="Arial"/>
                <w:sz w:val="22"/>
                <w:szCs w:val="22"/>
              </w:rPr>
              <w:t>Consolidated                            financial statements</w:t>
            </w:r>
          </w:p>
        </w:tc>
        <w:tc>
          <w:tcPr>
            <w:tcW w:w="2430" w:type="dxa"/>
            <w:gridSpan w:val="2"/>
            <w:hideMark/>
          </w:tcPr>
          <w:p w14:paraId="6D70C268" w14:textId="77777777" w:rsidR="00E7796B" w:rsidRPr="008B58D9" w:rsidRDefault="00E7796B">
            <w:pPr>
              <w:pBdr>
                <w:bottom w:val="single" w:sz="4" w:space="1" w:color="auto"/>
              </w:pBdr>
              <w:spacing w:line="360" w:lineRule="exact"/>
              <w:ind w:right="-36"/>
              <w:jc w:val="center"/>
              <w:rPr>
                <w:rFonts w:ascii="Arial" w:hAnsi="Arial" w:cs="Arial"/>
                <w:sz w:val="22"/>
                <w:szCs w:val="22"/>
              </w:rPr>
            </w:pPr>
            <w:r w:rsidRPr="008B58D9">
              <w:rPr>
                <w:rFonts w:ascii="Arial" w:hAnsi="Arial" w:cs="Arial"/>
                <w:sz w:val="22"/>
                <w:szCs w:val="22"/>
              </w:rPr>
              <w:t>Separate                                  financial statements</w:t>
            </w:r>
          </w:p>
        </w:tc>
      </w:tr>
      <w:tr w:rsidR="008B58D9" w:rsidRPr="008B58D9" w14:paraId="5670F569" w14:textId="77777777" w:rsidTr="00121956">
        <w:trPr>
          <w:trHeight w:val="360"/>
        </w:trPr>
        <w:tc>
          <w:tcPr>
            <w:tcW w:w="4140" w:type="dxa"/>
          </w:tcPr>
          <w:p w14:paraId="1AF40510" w14:textId="77777777" w:rsidR="008B58D9" w:rsidRPr="008B58D9" w:rsidRDefault="008B58D9" w:rsidP="008B58D9">
            <w:pPr>
              <w:spacing w:line="360" w:lineRule="exact"/>
              <w:ind w:right="-36"/>
              <w:jc w:val="center"/>
              <w:rPr>
                <w:rFonts w:ascii="Arial" w:hAnsi="Arial" w:cs="Arial"/>
                <w:sz w:val="22"/>
                <w:szCs w:val="22"/>
              </w:rPr>
            </w:pPr>
          </w:p>
        </w:tc>
        <w:tc>
          <w:tcPr>
            <w:tcW w:w="1350" w:type="dxa"/>
            <w:hideMark/>
          </w:tcPr>
          <w:p w14:paraId="1E72E81E" w14:textId="1C62AF18" w:rsidR="008B58D9" w:rsidRPr="008B58D9" w:rsidRDefault="008B58D9" w:rsidP="008B58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B58D9">
              <w:rPr>
                <w:rFonts w:ascii="Arial" w:hAnsi="Arial" w:cs="Arial"/>
                <w:sz w:val="22"/>
                <w:szCs w:val="22"/>
              </w:rPr>
              <w:t>2020</w:t>
            </w:r>
          </w:p>
        </w:tc>
        <w:tc>
          <w:tcPr>
            <w:tcW w:w="1170" w:type="dxa"/>
            <w:hideMark/>
          </w:tcPr>
          <w:p w14:paraId="393F8E4E" w14:textId="10E3F18E" w:rsidR="008B58D9" w:rsidRPr="008B58D9" w:rsidRDefault="008B58D9" w:rsidP="008B58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B58D9">
              <w:rPr>
                <w:rFonts w:ascii="Arial" w:hAnsi="Arial" w:cs="Arial"/>
                <w:sz w:val="22"/>
                <w:szCs w:val="22"/>
              </w:rPr>
              <w:t>2019</w:t>
            </w:r>
          </w:p>
        </w:tc>
        <w:tc>
          <w:tcPr>
            <w:tcW w:w="1260" w:type="dxa"/>
            <w:hideMark/>
          </w:tcPr>
          <w:p w14:paraId="56432425" w14:textId="18D7BE50" w:rsidR="008B58D9" w:rsidRPr="008B58D9" w:rsidRDefault="008B58D9" w:rsidP="008B58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B58D9">
              <w:rPr>
                <w:rFonts w:ascii="Arial" w:hAnsi="Arial" w:cs="Arial"/>
                <w:sz w:val="22"/>
                <w:szCs w:val="22"/>
              </w:rPr>
              <w:t>2020</w:t>
            </w:r>
          </w:p>
        </w:tc>
        <w:tc>
          <w:tcPr>
            <w:tcW w:w="1170" w:type="dxa"/>
            <w:hideMark/>
          </w:tcPr>
          <w:p w14:paraId="68CE892A" w14:textId="27008806" w:rsidR="008B58D9" w:rsidRPr="008B58D9" w:rsidRDefault="008B58D9" w:rsidP="008B58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B58D9">
              <w:rPr>
                <w:rFonts w:ascii="Arial" w:hAnsi="Arial" w:cs="Arial"/>
                <w:sz w:val="22"/>
                <w:szCs w:val="22"/>
              </w:rPr>
              <w:t>2019</w:t>
            </w:r>
          </w:p>
        </w:tc>
      </w:tr>
      <w:tr w:rsidR="008B58D9" w:rsidRPr="008B58D9" w14:paraId="428044FE" w14:textId="77777777" w:rsidTr="00121956">
        <w:tc>
          <w:tcPr>
            <w:tcW w:w="9090" w:type="dxa"/>
            <w:gridSpan w:val="5"/>
            <w:hideMark/>
          </w:tcPr>
          <w:p w14:paraId="46839F3A" w14:textId="77777777" w:rsidR="008B58D9" w:rsidRPr="008B58D9" w:rsidRDefault="008B58D9" w:rsidP="008B58D9">
            <w:pPr>
              <w:tabs>
                <w:tab w:val="decimal" w:pos="882"/>
              </w:tabs>
              <w:spacing w:line="360" w:lineRule="exact"/>
              <w:ind w:left="-18" w:right="-18"/>
              <w:rPr>
                <w:rFonts w:ascii="Arial" w:hAnsi="Arial" w:cs="Arial"/>
                <w:sz w:val="22"/>
                <w:szCs w:val="22"/>
              </w:rPr>
            </w:pPr>
            <w:r w:rsidRPr="008B58D9">
              <w:rPr>
                <w:rFonts w:ascii="Arial" w:hAnsi="Arial"/>
                <w:sz w:val="22"/>
                <w:szCs w:val="22"/>
                <w:u w:val="single"/>
              </w:rPr>
              <w:t xml:space="preserve">Financial assets measured at </w:t>
            </w:r>
            <w:proofErr w:type="spellStart"/>
            <w:r w:rsidRPr="008B58D9">
              <w:rPr>
                <w:rFonts w:ascii="Arial" w:hAnsi="Arial"/>
                <w:sz w:val="22"/>
                <w:szCs w:val="22"/>
                <w:u w:val="single"/>
              </w:rPr>
              <w:t>amortised</w:t>
            </w:r>
            <w:proofErr w:type="spellEnd"/>
            <w:r w:rsidRPr="008B58D9">
              <w:rPr>
                <w:rFonts w:ascii="Arial" w:hAnsi="Arial"/>
                <w:sz w:val="22"/>
                <w:szCs w:val="22"/>
                <w:u w:val="single"/>
              </w:rPr>
              <w:t xml:space="preserve"> cost</w:t>
            </w:r>
          </w:p>
        </w:tc>
      </w:tr>
      <w:tr w:rsidR="0055456F" w:rsidRPr="008B58D9" w14:paraId="590FA1B1" w14:textId="77777777" w:rsidTr="00B42194">
        <w:tc>
          <w:tcPr>
            <w:tcW w:w="4140" w:type="dxa"/>
            <w:hideMark/>
          </w:tcPr>
          <w:p w14:paraId="4DE3A4B5" w14:textId="77777777" w:rsidR="0055456F" w:rsidRPr="008B58D9" w:rsidRDefault="0055456F" w:rsidP="0055456F">
            <w:pPr>
              <w:spacing w:line="360" w:lineRule="exact"/>
              <w:ind w:left="165" w:right="-36" w:hanging="165"/>
              <w:rPr>
                <w:rFonts w:ascii="Arial" w:hAnsi="Arial"/>
                <w:sz w:val="22"/>
                <w:szCs w:val="22"/>
              </w:rPr>
            </w:pPr>
            <w:r w:rsidRPr="008B58D9">
              <w:rPr>
                <w:rFonts w:ascii="Arial" w:hAnsi="Arial"/>
                <w:sz w:val="22"/>
                <w:szCs w:val="22"/>
              </w:rPr>
              <w:t>Fixed deposits over three months but not over one year</w:t>
            </w:r>
          </w:p>
        </w:tc>
        <w:tc>
          <w:tcPr>
            <w:tcW w:w="1350" w:type="dxa"/>
            <w:hideMark/>
          </w:tcPr>
          <w:p w14:paraId="22A7DA9C" w14:textId="77777777" w:rsidR="0055456F" w:rsidRPr="0055456F" w:rsidRDefault="0055456F" w:rsidP="0055456F">
            <w:pPr>
              <w:tabs>
                <w:tab w:val="decimal" w:pos="882"/>
              </w:tabs>
              <w:spacing w:line="360" w:lineRule="exact"/>
              <w:ind w:right="-18"/>
              <w:rPr>
                <w:rFonts w:ascii="Arial" w:hAnsi="Arial" w:cs="Arial"/>
                <w:sz w:val="22"/>
                <w:szCs w:val="22"/>
              </w:rPr>
            </w:pPr>
          </w:p>
          <w:p w14:paraId="313284D4" w14:textId="1C7A61E0" w:rsidR="0055456F" w:rsidRPr="008B58D9" w:rsidRDefault="0055456F" w:rsidP="0055456F">
            <w:pPr>
              <w:tabs>
                <w:tab w:val="decimal" w:pos="975"/>
              </w:tabs>
              <w:spacing w:line="360" w:lineRule="exact"/>
              <w:ind w:right="-18"/>
              <w:rPr>
                <w:rFonts w:ascii="Arial" w:hAnsi="Arial" w:cs="Arial"/>
                <w:sz w:val="22"/>
                <w:szCs w:val="22"/>
              </w:rPr>
            </w:pPr>
            <w:r w:rsidRPr="0055456F">
              <w:rPr>
                <w:rFonts w:ascii="Arial" w:hAnsi="Arial" w:cs="Arial"/>
                <w:sz w:val="22"/>
                <w:szCs w:val="22"/>
              </w:rPr>
              <w:t>30,000</w:t>
            </w:r>
          </w:p>
        </w:tc>
        <w:tc>
          <w:tcPr>
            <w:tcW w:w="1170" w:type="dxa"/>
            <w:hideMark/>
          </w:tcPr>
          <w:p w14:paraId="6DBEBA41" w14:textId="77777777" w:rsidR="0055456F" w:rsidRPr="0055456F" w:rsidRDefault="0055456F" w:rsidP="0055456F">
            <w:pPr>
              <w:tabs>
                <w:tab w:val="decimal" w:pos="882"/>
              </w:tabs>
              <w:spacing w:line="360" w:lineRule="exact"/>
              <w:ind w:right="-18"/>
              <w:rPr>
                <w:rFonts w:ascii="Arial" w:hAnsi="Arial" w:cs="Arial"/>
                <w:sz w:val="22"/>
                <w:szCs w:val="22"/>
              </w:rPr>
            </w:pPr>
          </w:p>
          <w:p w14:paraId="7A1E8105" w14:textId="48FC355E" w:rsidR="0055456F" w:rsidRPr="008B58D9" w:rsidRDefault="0055456F" w:rsidP="0055456F">
            <w:pPr>
              <w:tabs>
                <w:tab w:val="decimal" w:pos="882"/>
              </w:tabs>
              <w:spacing w:line="360" w:lineRule="exact"/>
              <w:ind w:right="-18"/>
              <w:rPr>
                <w:rFonts w:ascii="Arial" w:hAnsi="Arial" w:cs="Arial"/>
                <w:sz w:val="22"/>
                <w:szCs w:val="22"/>
              </w:rPr>
            </w:pPr>
            <w:r w:rsidRPr="0055456F">
              <w:rPr>
                <w:rFonts w:ascii="Arial" w:hAnsi="Arial" w:cs="Arial"/>
                <w:sz w:val="22"/>
                <w:szCs w:val="22"/>
              </w:rPr>
              <w:t>70,000</w:t>
            </w:r>
          </w:p>
        </w:tc>
        <w:tc>
          <w:tcPr>
            <w:tcW w:w="1260" w:type="dxa"/>
          </w:tcPr>
          <w:p w14:paraId="0E982467" w14:textId="77777777" w:rsidR="0055456F" w:rsidRPr="0055456F" w:rsidRDefault="0055456F" w:rsidP="0055456F">
            <w:pPr>
              <w:tabs>
                <w:tab w:val="decimal" w:pos="975"/>
              </w:tabs>
              <w:spacing w:line="360" w:lineRule="exact"/>
              <w:ind w:right="-18"/>
              <w:rPr>
                <w:rFonts w:ascii="Arial" w:hAnsi="Arial" w:cs="Arial"/>
                <w:sz w:val="22"/>
                <w:szCs w:val="22"/>
              </w:rPr>
            </w:pPr>
          </w:p>
          <w:p w14:paraId="7F488C02" w14:textId="7DB9414E" w:rsidR="0055456F" w:rsidRPr="008B58D9" w:rsidRDefault="0055456F" w:rsidP="0055456F">
            <w:pPr>
              <w:tabs>
                <w:tab w:val="decimal" w:pos="975"/>
              </w:tabs>
              <w:spacing w:line="360" w:lineRule="exact"/>
              <w:ind w:right="-18"/>
              <w:rPr>
                <w:rFonts w:ascii="Arial" w:hAnsi="Arial" w:cs="Arial"/>
                <w:sz w:val="22"/>
                <w:szCs w:val="22"/>
              </w:rPr>
            </w:pPr>
            <w:r w:rsidRPr="0055456F">
              <w:rPr>
                <w:rFonts w:ascii="Arial" w:hAnsi="Arial" w:cs="Arial"/>
                <w:sz w:val="22"/>
                <w:szCs w:val="22"/>
              </w:rPr>
              <w:t>-</w:t>
            </w:r>
          </w:p>
        </w:tc>
        <w:tc>
          <w:tcPr>
            <w:tcW w:w="1170" w:type="dxa"/>
            <w:vAlign w:val="bottom"/>
            <w:hideMark/>
          </w:tcPr>
          <w:p w14:paraId="1D3017D9" w14:textId="77777777" w:rsidR="0055456F" w:rsidRPr="008B58D9" w:rsidRDefault="0055456F" w:rsidP="0055456F">
            <w:pPr>
              <w:tabs>
                <w:tab w:val="decimal" w:pos="882"/>
              </w:tabs>
              <w:spacing w:line="360" w:lineRule="exact"/>
              <w:ind w:right="-18"/>
              <w:rPr>
                <w:rFonts w:ascii="Arial" w:hAnsi="Arial" w:cs="Arial"/>
                <w:sz w:val="22"/>
                <w:szCs w:val="22"/>
              </w:rPr>
            </w:pPr>
            <w:r w:rsidRPr="008B58D9">
              <w:rPr>
                <w:rFonts w:ascii="Arial" w:hAnsi="Arial" w:cs="Arial"/>
                <w:sz w:val="22"/>
                <w:szCs w:val="22"/>
              </w:rPr>
              <w:t>-</w:t>
            </w:r>
          </w:p>
        </w:tc>
      </w:tr>
      <w:tr w:rsidR="008B58D9" w:rsidRPr="008B58D9" w14:paraId="3C59872E" w14:textId="77777777" w:rsidTr="00121956">
        <w:tc>
          <w:tcPr>
            <w:tcW w:w="5490" w:type="dxa"/>
            <w:gridSpan w:val="2"/>
            <w:hideMark/>
          </w:tcPr>
          <w:p w14:paraId="47BAF68A" w14:textId="09778753" w:rsidR="008B58D9" w:rsidRPr="008B58D9" w:rsidRDefault="008B58D9" w:rsidP="008B58D9">
            <w:pPr>
              <w:spacing w:line="360" w:lineRule="exact"/>
              <w:ind w:left="165" w:right="-36" w:hanging="165"/>
              <w:rPr>
                <w:rFonts w:ascii="Arial" w:hAnsi="Arial" w:cs="Arial"/>
                <w:sz w:val="22"/>
                <w:szCs w:val="22"/>
                <w:u w:val="single"/>
              </w:rPr>
            </w:pPr>
            <w:r w:rsidRPr="008B58D9">
              <w:rPr>
                <w:rFonts w:ascii="Arial" w:hAnsi="Arial" w:cs="Arial"/>
                <w:sz w:val="22"/>
                <w:szCs w:val="22"/>
                <w:u w:val="single"/>
              </w:rPr>
              <w:t>Financial assets at FVTPL</w:t>
            </w:r>
          </w:p>
        </w:tc>
        <w:tc>
          <w:tcPr>
            <w:tcW w:w="1170" w:type="dxa"/>
          </w:tcPr>
          <w:p w14:paraId="6A90F3E8" w14:textId="77777777" w:rsidR="008B58D9" w:rsidRPr="008B58D9" w:rsidRDefault="008B58D9" w:rsidP="008B58D9">
            <w:pPr>
              <w:tabs>
                <w:tab w:val="decimal" w:pos="882"/>
              </w:tabs>
              <w:spacing w:line="360" w:lineRule="exact"/>
              <w:ind w:left="-18" w:right="-18"/>
              <w:rPr>
                <w:rFonts w:ascii="Arial" w:hAnsi="Arial" w:cs="Arial"/>
                <w:sz w:val="22"/>
                <w:szCs w:val="22"/>
              </w:rPr>
            </w:pPr>
          </w:p>
        </w:tc>
        <w:tc>
          <w:tcPr>
            <w:tcW w:w="1260" w:type="dxa"/>
          </w:tcPr>
          <w:p w14:paraId="55E9FB13" w14:textId="77777777" w:rsidR="008B58D9" w:rsidRPr="008B58D9" w:rsidRDefault="008B58D9" w:rsidP="0055456F">
            <w:pPr>
              <w:tabs>
                <w:tab w:val="decimal" w:pos="975"/>
              </w:tabs>
              <w:spacing w:line="360" w:lineRule="exact"/>
              <w:ind w:right="-18"/>
              <w:rPr>
                <w:rFonts w:ascii="Arial" w:hAnsi="Arial" w:cs="Arial"/>
                <w:sz w:val="22"/>
                <w:szCs w:val="22"/>
              </w:rPr>
            </w:pPr>
          </w:p>
        </w:tc>
        <w:tc>
          <w:tcPr>
            <w:tcW w:w="1170" w:type="dxa"/>
          </w:tcPr>
          <w:p w14:paraId="0C51E20B" w14:textId="77777777" w:rsidR="008B58D9" w:rsidRPr="008B58D9" w:rsidRDefault="008B58D9" w:rsidP="008B58D9">
            <w:pPr>
              <w:tabs>
                <w:tab w:val="decimal" w:pos="882"/>
              </w:tabs>
              <w:spacing w:line="360" w:lineRule="exact"/>
              <w:ind w:left="-18" w:right="-18"/>
              <w:rPr>
                <w:rFonts w:ascii="Arial" w:hAnsi="Arial" w:cs="Arial"/>
                <w:sz w:val="22"/>
                <w:szCs w:val="22"/>
              </w:rPr>
            </w:pPr>
          </w:p>
        </w:tc>
      </w:tr>
      <w:tr w:rsidR="0055456F" w:rsidRPr="008B58D9" w14:paraId="1A9007B0" w14:textId="77777777" w:rsidTr="00B42194">
        <w:tc>
          <w:tcPr>
            <w:tcW w:w="4140" w:type="dxa"/>
            <w:hideMark/>
          </w:tcPr>
          <w:p w14:paraId="51A3B89E" w14:textId="77777777" w:rsidR="0055456F" w:rsidRPr="008B58D9" w:rsidRDefault="0055456F" w:rsidP="0055456F">
            <w:pPr>
              <w:spacing w:line="360" w:lineRule="exact"/>
              <w:ind w:left="165" w:right="-36" w:hanging="165"/>
              <w:rPr>
                <w:rFonts w:ascii="Arial" w:hAnsi="Arial" w:cs="Arial"/>
                <w:sz w:val="22"/>
                <w:szCs w:val="22"/>
              </w:rPr>
            </w:pPr>
            <w:r w:rsidRPr="008B58D9">
              <w:rPr>
                <w:rFonts w:ascii="Arial" w:hAnsi="Arial" w:cs="Arial"/>
                <w:sz w:val="22"/>
                <w:szCs w:val="22"/>
              </w:rPr>
              <w:t>Investments in LH Money Market Fund</w:t>
            </w:r>
          </w:p>
        </w:tc>
        <w:tc>
          <w:tcPr>
            <w:tcW w:w="1350" w:type="dxa"/>
          </w:tcPr>
          <w:p w14:paraId="10EE5520" w14:textId="60D3552E" w:rsidR="0055456F" w:rsidRPr="008B58D9" w:rsidRDefault="0055456F" w:rsidP="00C129E4">
            <w:pPr>
              <w:tabs>
                <w:tab w:val="decimal" w:pos="975"/>
              </w:tabs>
              <w:spacing w:line="360" w:lineRule="exact"/>
              <w:ind w:right="-18"/>
              <w:rPr>
                <w:rFonts w:ascii="Arial" w:hAnsi="Arial" w:cs="Arial"/>
                <w:sz w:val="22"/>
                <w:szCs w:val="22"/>
              </w:rPr>
            </w:pPr>
            <w:r w:rsidRPr="0055456F">
              <w:rPr>
                <w:rFonts w:ascii="Arial" w:hAnsi="Arial" w:cs="Arial"/>
                <w:sz w:val="22"/>
                <w:szCs w:val="22"/>
              </w:rPr>
              <w:t>1,000,460</w:t>
            </w:r>
          </w:p>
        </w:tc>
        <w:tc>
          <w:tcPr>
            <w:tcW w:w="1170" w:type="dxa"/>
            <w:hideMark/>
          </w:tcPr>
          <w:p w14:paraId="22446A4B" w14:textId="57222B08" w:rsidR="0055456F" w:rsidRPr="008B58D9" w:rsidRDefault="0055456F" w:rsidP="00C129E4">
            <w:pPr>
              <w:tabs>
                <w:tab w:val="decimal" w:pos="882"/>
              </w:tabs>
              <w:spacing w:line="360" w:lineRule="exact"/>
              <w:ind w:right="-18"/>
              <w:rPr>
                <w:rFonts w:ascii="Arial" w:hAnsi="Arial" w:cs="Arial"/>
                <w:sz w:val="22"/>
                <w:szCs w:val="22"/>
              </w:rPr>
            </w:pPr>
            <w:r w:rsidRPr="0055456F">
              <w:rPr>
                <w:rFonts w:ascii="Arial" w:hAnsi="Arial" w:cs="Arial"/>
                <w:sz w:val="22"/>
                <w:szCs w:val="22"/>
              </w:rPr>
              <w:t>-</w:t>
            </w:r>
          </w:p>
        </w:tc>
        <w:tc>
          <w:tcPr>
            <w:tcW w:w="1260" w:type="dxa"/>
          </w:tcPr>
          <w:p w14:paraId="35AE8588" w14:textId="54D9AA65" w:rsidR="0055456F" w:rsidRPr="008B58D9" w:rsidRDefault="0055456F" w:rsidP="00C129E4">
            <w:pPr>
              <w:tabs>
                <w:tab w:val="decimal" w:pos="975"/>
              </w:tabs>
              <w:spacing w:line="360" w:lineRule="exact"/>
              <w:ind w:right="-18"/>
              <w:rPr>
                <w:rFonts w:ascii="Arial" w:hAnsi="Arial" w:cs="Arial"/>
                <w:sz w:val="22"/>
                <w:szCs w:val="22"/>
              </w:rPr>
            </w:pPr>
            <w:r w:rsidRPr="0055456F">
              <w:rPr>
                <w:rFonts w:ascii="Arial" w:hAnsi="Arial" w:cs="Arial"/>
                <w:sz w:val="22"/>
                <w:szCs w:val="22"/>
              </w:rPr>
              <w:t>1,000,460</w:t>
            </w:r>
          </w:p>
        </w:tc>
        <w:tc>
          <w:tcPr>
            <w:tcW w:w="1170" w:type="dxa"/>
            <w:vAlign w:val="bottom"/>
            <w:hideMark/>
          </w:tcPr>
          <w:p w14:paraId="0345746C" w14:textId="77777777" w:rsidR="0055456F" w:rsidRPr="008B58D9" w:rsidRDefault="0055456F" w:rsidP="00C129E4">
            <w:pPr>
              <w:tabs>
                <w:tab w:val="decimal" w:pos="882"/>
              </w:tabs>
              <w:spacing w:line="360" w:lineRule="exact"/>
              <w:ind w:left="-18" w:right="-18"/>
              <w:rPr>
                <w:rFonts w:ascii="Arial" w:hAnsi="Arial" w:cs="Arial"/>
                <w:sz w:val="22"/>
                <w:szCs w:val="22"/>
              </w:rPr>
            </w:pPr>
            <w:r w:rsidRPr="008B58D9">
              <w:rPr>
                <w:rFonts w:ascii="Arial" w:hAnsi="Arial" w:cs="Arial"/>
                <w:sz w:val="22"/>
                <w:szCs w:val="22"/>
              </w:rPr>
              <w:t>-</w:t>
            </w:r>
          </w:p>
        </w:tc>
      </w:tr>
      <w:tr w:rsidR="0055456F" w:rsidRPr="008B58D9" w14:paraId="5ABAA36B" w14:textId="77777777" w:rsidTr="00B42194">
        <w:tc>
          <w:tcPr>
            <w:tcW w:w="4140" w:type="dxa"/>
          </w:tcPr>
          <w:p w14:paraId="1E1AFED6" w14:textId="58ADFD9E" w:rsidR="0055456F" w:rsidRPr="0055456F" w:rsidRDefault="0055456F" w:rsidP="0055456F">
            <w:pPr>
              <w:spacing w:line="360" w:lineRule="exact"/>
              <w:ind w:left="165" w:right="-36" w:hanging="165"/>
              <w:rPr>
                <w:rFonts w:ascii="Arial" w:hAnsi="Arial" w:cs="Arial"/>
                <w:sz w:val="22"/>
                <w:szCs w:val="22"/>
                <w:u w:val="single"/>
              </w:rPr>
            </w:pPr>
            <w:r w:rsidRPr="0055456F">
              <w:rPr>
                <w:rFonts w:ascii="Arial" w:hAnsi="Arial" w:cs="Arial"/>
                <w:sz w:val="22"/>
                <w:szCs w:val="22"/>
                <w:u w:val="single"/>
              </w:rPr>
              <w:t>Derivative assets</w:t>
            </w:r>
          </w:p>
        </w:tc>
        <w:tc>
          <w:tcPr>
            <w:tcW w:w="1350" w:type="dxa"/>
          </w:tcPr>
          <w:p w14:paraId="0CAF273F" w14:textId="77777777" w:rsidR="0055456F" w:rsidRPr="008B58D9" w:rsidRDefault="0055456F" w:rsidP="0055456F">
            <w:pPr>
              <w:tabs>
                <w:tab w:val="decimal" w:pos="882"/>
              </w:tabs>
              <w:spacing w:line="360" w:lineRule="exact"/>
              <w:ind w:right="-18"/>
              <w:rPr>
                <w:rFonts w:ascii="Arial" w:hAnsi="Arial" w:cs="Arial"/>
                <w:sz w:val="22"/>
                <w:szCs w:val="22"/>
              </w:rPr>
            </w:pPr>
          </w:p>
        </w:tc>
        <w:tc>
          <w:tcPr>
            <w:tcW w:w="1170" w:type="dxa"/>
          </w:tcPr>
          <w:p w14:paraId="368144A6" w14:textId="77777777" w:rsidR="0055456F" w:rsidRPr="008B58D9" w:rsidRDefault="0055456F" w:rsidP="0055456F">
            <w:pPr>
              <w:tabs>
                <w:tab w:val="decimal" w:pos="882"/>
              </w:tabs>
              <w:spacing w:line="360" w:lineRule="exact"/>
              <w:ind w:right="-18"/>
              <w:rPr>
                <w:rFonts w:ascii="Arial" w:hAnsi="Arial" w:cs="Arial"/>
                <w:sz w:val="22"/>
                <w:szCs w:val="22"/>
              </w:rPr>
            </w:pPr>
          </w:p>
        </w:tc>
        <w:tc>
          <w:tcPr>
            <w:tcW w:w="1260" w:type="dxa"/>
          </w:tcPr>
          <w:p w14:paraId="183366F4" w14:textId="77777777" w:rsidR="0055456F" w:rsidRPr="008B58D9" w:rsidRDefault="0055456F" w:rsidP="0055456F">
            <w:pPr>
              <w:tabs>
                <w:tab w:val="decimal" w:pos="975"/>
              </w:tabs>
              <w:spacing w:line="360" w:lineRule="exact"/>
              <w:ind w:right="-18"/>
              <w:rPr>
                <w:rFonts w:ascii="Arial" w:hAnsi="Arial" w:cs="Arial"/>
                <w:sz w:val="22"/>
                <w:szCs w:val="22"/>
              </w:rPr>
            </w:pPr>
          </w:p>
        </w:tc>
        <w:tc>
          <w:tcPr>
            <w:tcW w:w="1170" w:type="dxa"/>
          </w:tcPr>
          <w:p w14:paraId="07015F88" w14:textId="77777777" w:rsidR="0055456F" w:rsidRPr="008B58D9" w:rsidRDefault="0055456F" w:rsidP="0055456F">
            <w:pPr>
              <w:tabs>
                <w:tab w:val="decimal" w:pos="882"/>
              </w:tabs>
              <w:spacing w:line="360" w:lineRule="exact"/>
              <w:ind w:left="-18" w:right="-18"/>
              <w:rPr>
                <w:rFonts w:ascii="Arial" w:hAnsi="Arial" w:cs="Arial"/>
                <w:sz w:val="22"/>
                <w:szCs w:val="22"/>
              </w:rPr>
            </w:pPr>
          </w:p>
        </w:tc>
      </w:tr>
      <w:tr w:rsidR="0055456F" w:rsidRPr="008B58D9" w14:paraId="3A3DDC61" w14:textId="77777777" w:rsidTr="00B42194">
        <w:tc>
          <w:tcPr>
            <w:tcW w:w="4140" w:type="dxa"/>
          </w:tcPr>
          <w:p w14:paraId="287D200F" w14:textId="59B59756" w:rsidR="0055456F" w:rsidRPr="008B58D9" w:rsidRDefault="0055456F" w:rsidP="0055456F">
            <w:pPr>
              <w:spacing w:line="360" w:lineRule="exact"/>
              <w:ind w:left="165" w:right="-36" w:hanging="165"/>
              <w:rPr>
                <w:rFonts w:ascii="Arial" w:hAnsi="Arial" w:cs="Arial"/>
                <w:sz w:val="22"/>
                <w:szCs w:val="22"/>
              </w:rPr>
            </w:pPr>
            <w:r>
              <w:rPr>
                <w:rFonts w:ascii="Arial" w:hAnsi="Arial" w:cs="Arial"/>
                <w:sz w:val="22"/>
                <w:szCs w:val="22"/>
              </w:rPr>
              <w:t>Cross currency and interest rate swap</w:t>
            </w:r>
          </w:p>
        </w:tc>
        <w:tc>
          <w:tcPr>
            <w:tcW w:w="1350" w:type="dxa"/>
          </w:tcPr>
          <w:p w14:paraId="6343BAEF" w14:textId="4615F6CF" w:rsidR="0055456F" w:rsidRPr="008B58D9" w:rsidRDefault="0055456F" w:rsidP="0055456F">
            <w:pPr>
              <w:pBdr>
                <w:bottom w:val="single" w:sz="4" w:space="1" w:color="auto"/>
              </w:pBdr>
              <w:tabs>
                <w:tab w:val="decimal" w:pos="975"/>
              </w:tabs>
              <w:spacing w:line="360" w:lineRule="exact"/>
              <w:ind w:right="-18"/>
              <w:rPr>
                <w:rFonts w:ascii="Arial" w:hAnsi="Arial" w:cs="Arial"/>
                <w:sz w:val="22"/>
                <w:szCs w:val="22"/>
              </w:rPr>
            </w:pPr>
            <w:r w:rsidRPr="0055456F">
              <w:rPr>
                <w:rFonts w:ascii="Arial" w:hAnsi="Arial" w:cs="Arial"/>
                <w:sz w:val="22"/>
                <w:szCs w:val="22"/>
              </w:rPr>
              <w:t>428,846</w:t>
            </w:r>
          </w:p>
        </w:tc>
        <w:tc>
          <w:tcPr>
            <w:tcW w:w="1170" w:type="dxa"/>
          </w:tcPr>
          <w:p w14:paraId="38675AB6" w14:textId="423439FD" w:rsidR="0055456F" w:rsidRPr="008B58D9" w:rsidRDefault="0055456F" w:rsidP="0055456F">
            <w:pPr>
              <w:pBdr>
                <w:bottom w:val="single" w:sz="4" w:space="1" w:color="auto"/>
              </w:pBdr>
              <w:tabs>
                <w:tab w:val="decimal" w:pos="882"/>
              </w:tabs>
              <w:spacing w:line="360" w:lineRule="exact"/>
              <w:ind w:right="-18"/>
              <w:rPr>
                <w:rFonts w:ascii="Arial" w:hAnsi="Arial" w:cs="Arial"/>
                <w:sz w:val="22"/>
                <w:szCs w:val="22"/>
              </w:rPr>
            </w:pPr>
            <w:r w:rsidRPr="0055456F">
              <w:rPr>
                <w:rFonts w:ascii="Arial" w:hAnsi="Arial" w:cs="Arial"/>
                <w:sz w:val="22"/>
                <w:szCs w:val="22"/>
              </w:rPr>
              <w:t>-</w:t>
            </w:r>
          </w:p>
        </w:tc>
        <w:tc>
          <w:tcPr>
            <w:tcW w:w="1260" w:type="dxa"/>
          </w:tcPr>
          <w:p w14:paraId="700FC391" w14:textId="17657B1F" w:rsidR="0055456F" w:rsidRPr="008B58D9" w:rsidRDefault="0055456F" w:rsidP="0055456F">
            <w:pPr>
              <w:pBdr>
                <w:bottom w:val="single" w:sz="4" w:space="1" w:color="auto"/>
              </w:pBdr>
              <w:tabs>
                <w:tab w:val="decimal" w:pos="975"/>
              </w:tabs>
              <w:spacing w:line="360" w:lineRule="exact"/>
              <w:ind w:right="-18"/>
              <w:rPr>
                <w:rFonts w:ascii="Arial" w:hAnsi="Arial" w:cs="Arial"/>
                <w:sz w:val="22"/>
                <w:szCs w:val="22"/>
              </w:rPr>
            </w:pPr>
            <w:r w:rsidRPr="0055456F">
              <w:rPr>
                <w:rFonts w:ascii="Arial" w:hAnsi="Arial" w:cs="Arial"/>
                <w:sz w:val="22"/>
                <w:szCs w:val="22"/>
              </w:rPr>
              <w:t>428,846</w:t>
            </w:r>
          </w:p>
        </w:tc>
        <w:tc>
          <w:tcPr>
            <w:tcW w:w="1170" w:type="dxa"/>
            <w:vAlign w:val="bottom"/>
          </w:tcPr>
          <w:p w14:paraId="27CE8E82" w14:textId="72D375A2" w:rsidR="0055456F" w:rsidRPr="008B58D9" w:rsidRDefault="0055456F" w:rsidP="0055456F">
            <w:pPr>
              <w:pBdr>
                <w:bottom w:val="single" w:sz="4" w:space="1" w:color="auto"/>
              </w:pBdr>
              <w:tabs>
                <w:tab w:val="decimal" w:pos="882"/>
              </w:tabs>
              <w:spacing w:line="360" w:lineRule="exact"/>
              <w:ind w:left="-18" w:right="-18"/>
              <w:rPr>
                <w:rFonts w:ascii="Arial" w:hAnsi="Arial" w:cs="Arial"/>
                <w:sz w:val="22"/>
                <w:szCs w:val="22"/>
              </w:rPr>
            </w:pPr>
            <w:r>
              <w:rPr>
                <w:rFonts w:ascii="Arial" w:hAnsi="Arial" w:cs="Arial"/>
                <w:sz w:val="22"/>
                <w:szCs w:val="22"/>
              </w:rPr>
              <w:t>-</w:t>
            </w:r>
          </w:p>
        </w:tc>
      </w:tr>
      <w:tr w:rsidR="0055456F" w:rsidRPr="008B58D9" w14:paraId="00D59850" w14:textId="77777777" w:rsidTr="00121956">
        <w:tc>
          <w:tcPr>
            <w:tcW w:w="4140" w:type="dxa"/>
            <w:hideMark/>
          </w:tcPr>
          <w:p w14:paraId="2283A41D" w14:textId="77777777" w:rsidR="0055456F" w:rsidRPr="008B58D9" w:rsidRDefault="0055456F" w:rsidP="0055456F">
            <w:pPr>
              <w:spacing w:line="360" w:lineRule="exact"/>
              <w:ind w:right="-36"/>
              <w:jc w:val="both"/>
              <w:rPr>
                <w:rFonts w:ascii="Arial" w:hAnsi="Arial" w:cs="Arial"/>
                <w:sz w:val="22"/>
                <w:szCs w:val="22"/>
              </w:rPr>
            </w:pPr>
            <w:r w:rsidRPr="008B58D9">
              <w:rPr>
                <w:rFonts w:ascii="Arial" w:hAnsi="Arial" w:cs="Arial"/>
                <w:sz w:val="22"/>
                <w:szCs w:val="22"/>
              </w:rPr>
              <w:t>Total</w:t>
            </w:r>
          </w:p>
        </w:tc>
        <w:tc>
          <w:tcPr>
            <w:tcW w:w="1350" w:type="dxa"/>
          </w:tcPr>
          <w:p w14:paraId="2F3BA75B" w14:textId="2B310C76" w:rsidR="0055456F" w:rsidRPr="008B58D9" w:rsidRDefault="0055456F" w:rsidP="0055456F">
            <w:pPr>
              <w:pBdr>
                <w:bottom w:val="double" w:sz="4" w:space="1" w:color="auto"/>
              </w:pBdr>
              <w:tabs>
                <w:tab w:val="decimal" w:pos="975"/>
              </w:tabs>
              <w:spacing w:line="360" w:lineRule="exact"/>
              <w:ind w:right="-18"/>
              <w:rPr>
                <w:rFonts w:ascii="Arial" w:hAnsi="Arial" w:cs="Arial"/>
                <w:sz w:val="22"/>
                <w:szCs w:val="22"/>
                <w:cs/>
              </w:rPr>
            </w:pPr>
            <w:r w:rsidRPr="0055456F">
              <w:rPr>
                <w:rFonts w:ascii="Arial" w:hAnsi="Arial" w:cs="Arial"/>
                <w:sz w:val="22"/>
                <w:szCs w:val="22"/>
              </w:rPr>
              <w:t>1,459,306</w:t>
            </w:r>
          </w:p>
        </w:tc>
        <w:tc>
          <w:tcPr>
            <w:tcW w:w="1170" w:type="dxa"/>
            <w:hideMark/>
          </w:tcPr>
          <w:p w14:paraId="1E901817" w14:textId="0C613862" w:rsidR="0055456F" w:rsidRPr="008B58D9" w:rsidRDefault="0055456F" w:rsidP="0055456F">
            <w:pPr>
              <w:pBdr>
                <w:bottom w:val="double" w:sz="4" w:space="1" w:color="auto"/>
              </w:pBdr>
              <w:tabs>
                <w:tab w:val="decimal" w:pos="882"/>
              </w:tabs>
              <w:spacing w:line="360" w:lineRule="exact"/>
              <w:ind w:right="-18"/>
              <w:rPr>
                <w:rFonts w:ascii="Arial" w:hAnsi="Arial" w:cs="Arial"/>
                <w:sz w:val="22"/>
                <w:szCs w:val="22"/>
              </w:rPr>
            </w:pPr>
            <w:r w:rsidRPr="0055456F">
              <w:rPr>
                <w:rFonts w:ascii="Arial" w:hAnsi="Arial" w:cs="Arial"/>
                <w:sz w:val="22"/>
                <w:szCs w:val="22"/>
              </w:rPr>
              <w:t>70,000</w:t>
            </w:r>
          </w:p>
        </w:tc>
        <w:tc>
          <w:tcPr>
            <w:tcW w:w="1260" w:type="dxa"/>
          </w:tcPr>
          <w:p w14:paraId="18F8EF84" w14:textId="08BCC712" w:rsidR="0055456F" w:rsidRPr="008B58D9" w:rsidRDefault="0055456F" w:rsidP="0055456F">
            <w:pPr>
              <w:pBdr>
                <w:bottom w:val="double" w:sz="4" w:space="1" w:color="auto"/>
              </w:pBdr>
              <w:tabs>
                <w:tab w:val="decimal" w:pos="975"/>
              </w:tabs>
              <w:spacing w:line="360" w:lineRule="exact"/>
              <w:ind w:right="-18"/>
              <w:rPr>
                <w:rFonts w:ascii="Arial" w:hAnsi="Arial" w:cs="Arial"/>
                <w:sz w:val="22"/>
                <w:szCs w:val="22"/>
              </w:rPr>
            </w:pPr>
            <w:r w:rsidRPr="0055456F">
              <w:rPr>
                <w:rFonts w:ascii="Arial" w:hAnsi="Arial" w:cs="Arial"/>
                <w:sz w:val="22"/>
                <w:szCs w:val="22"/>
              </w:rPr>
              <w:t>1,429,306</w:t>
            </w:r>
          </w:p>
        </w:tc>
        <w:tc>
          <w:tcPr>
            <w:tcW w:w="1170" w:type="dxa"/>
            <w:hideMark/>
          </w:tcPr>
          <w:p w14:paraId="21096788" w14:textId="77777777" w:rsidR="0055456F" w:rsidRPr="008B58D9" w:rsidRDefault="0055456F" w:rsidP="0055456F">
            <w:pPr>
              <w:pBdr>
                <w:bottom w:val="double" w:sz="4" w:space="1" w:color="auto"/>
              </w:pBdr>
              <w:tabs>
                <w:tab w:val="decimal" w:pos="882"/>
              </w:tabs>
              <w:spacing w:line="360" w:lineRule="exact"/>
              <w:ind w:left="-18" w:right="-18"/>
              <w:rPr>
                <w:rFonts w:ascii="Arial" w:hAnsi="Arial" w:cs="Arial"/>
                <w:sz w:val="22"/>
                <w:szCs w:val="22"/>
              </w:rPr>
            </w:pPr>
            <w:r w:rsidRPr="008B58D9">
              <w:rPr>
                <w:rFonts w:ascii="Arial" w:hAnsi="Arial" w:cs="Arial"/>
                <w:sz w:val="22"/>
                <w:szCs w:val="22"/>
              </w:rPr>
              <w:t>-</w:t>
            </w:r>
          </w:p>
        </w:tc>
      </w:tr>
    </w:tbl>
    <w:p w14:paraId="2BC3FED5" w14:textId="77777777" w:rsidR="00121956" w:rsidRDefault="00121956" w:rsidP="00A34B53">
      <w:pPr>
        <w:tabs>
          <w:tab w:val="left" w:pos="720"/>
          <w:tab w:val="left" w:pos="1440"/>
          <w:tab w:val="left" w:pos="2160"/>
        </w:tabs>
        <w:spacing w:before="240" w:after="120" w:line="380" w:lineRule="exact"/>
        <w:ind w:left="547" w:right="-43" w:hanging="547"/>
        <w:jc w:val="both"/>
        <w:rPr>
          <w:rFonts w:ascii="Arial" w:hAnsi="Arial"/>
          <w:b/>
          <w:bCs/>
          <w:sz w:val="22"/>
          <w:szCs w:val="22"/>
        </w:rPr>
      </w:pPr>
    </w:p>
    <w:p w14:paraId="2F168B01" w14:textId="77777777" w:rsidR="00121956" w:rsidRDefault="0012195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C5DDA34" w14:textId="1913FE7C" w:rsidR="00F4785F" w:rsidRPr="00DF38D1" w:rsidRDefault="000A7561" w:rsidP="00A34B53">
      <w:pPr>
        <w:tabs>
          <w:tab w:val="left" w:pos="720"/>
          <w:tab w:val="left" w:pos="1440"/>
          <w:tab w:val="left" w:pos="2160"/>
        </w:tabs>
        <w:spacing w:before="240" w:after="120" w:line="380" w:lineRule="exact"/>
        <w:ind w:left="547" w:right="-43" w:hanging="547"/>
        <w:jc w:val="both"/>
        <w:rPr>
          <w:rFonts w:ascii="Arial" w:hAnsi="Arial"/>
          <w:b/>
          <w:bCs/>
          <w:sz w:val="22"/>
          <w:szCs w:val="22"/>
        </w:rPr>
      </w:pPr>
      <w:r w:rsidRPr="00DF38D1">
        <w:rPr>
          <w:rFonts w:ascii="Arial" w:hAnsi="Arial"/>
          <w:b/>
          <w:bCs/>
          <w:sz w:val="22"/>
          <w:szCs w:val="22"/>
        </w:rPr>
        <w:lastRenderedPageBreak/>
        <w:t>10</w:t>
      </w:r>
      <w:r w:rsidR="00F4785F" w:rsidRPr="00DF38D1">
        <w:rPr>
          <w:rFonts w:ascii="Arial" w:hAnsi="Arial"/>
          <w:b/>
          <w:bCs/>
          <w:sz w:val="22"/>
          <w:szCs w:val="22"/>
        </w:rPr>
        <w:t>.</w:t>
      </w:r>
      <w:r w:rsidR="00F4785F" w:rsidRPr="00DF38D1">
        <w:rPr>
          <w:rFonts w:ascii="Arial" w:hAnsi="Arial"/>
          <w:b/>
          <w:bCs/>
          <w:sz w:val="22"/>
          <w:szCs w:val="22"/>
        </w:rPr>
        <w:tab/>
        <w:t xml:space="preserve">Trade </w:t>
      </w:r>
      <w:r w:rsidR="00E874A9" w:rsidRPr="00DF38D1">
        <w:rPr>
          <w:rFonts w:ascii="Arial" w:hAnsi="Arial"/>
          <w:b/>
          <w:bCs/>
          <w:sz w:val="22"/>
          <w:szCs w:val="22"/>
        </w:rPr>
        <w:t>and other</w:t>
      </w:r>
      <w:r w:rsidR="00F4785F" w:rsidRPr="00DF38D1">
        <w:rPr>
          <w:rFonts w:ascii="Arial" w:hAnsi="Arial"/>
          <w:b/>
          <w:bCs/>
          <w:sz w:val="22"/>
          <w:szCs w:val="22"/>
        </w:rPr>
        <w:t xml:space="preserve"> receivables</w:t>
      </w:r>
    </w:p>
    <w:p w14:paraId="3788E50B" w14:textId="77777777" w:rsidR="00707F25" w:rsidRPr="00DF38D1" w:rsidRDefault="00707F25" w:rsidP="001A48AB">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060" w:type="dxa"/>
        <w:tblInd w:w="450" w:type="dxa"/>
        <w:tblLayout w:type="fixed"/>
        <w:tblLook w:val="0000" w:firstRow="0" w:lastRow="0" w:firstColumn="0" w:lastColumn="0" w:noHBand="0" w:noVBand="0"/>
      </w:tblPr>
      <w:tblGrid>
        <w:gridCol w:w="3690"/>
        <w:gridCol w:w="1200"/>
        <w:gridCol w:w="150"/>
        <w:gridCol w:w="1170"/>
        <w:gridCol w:w="150"/>
        <w:gridCol w:w="1170"/>
        <w:gridCol w:w="180"/>
        <w:gridCol w:w="1170"/>
        <w:gridCol w:w="180"/>
      </w:tblGrid>
      <w:tr w:rsidR="00707F25" w:rsidRPr="00DF38D1" w14:paraId="3AEA2A40" w14:textId="77777777" w:rsidTr="00121956">
        <w:trPr>
          <w:tblHeader/>
        </w:trPr>
        <w:tc>
          <w:tcPr>
            <w:tcW w:w="3690" w:type="dxa"/>
          </w:tcPr>
          <w:p w14:paraId="19C79D0F" w14:textId="77777777" w:rsidR="00707F25" w:rsidRPr="00DF38D1" w:rsidRDefault="00707F25" w:rsidP="001A48AB">
            <w:pPr>
              <w:spacing w:line="320" w:lineRule="exact"/>
              <w:ind w:right="-18"/>
              <w:jc w:val="thaiDistribute"/>
              <w:rPr>
                <w:rFonts w:ascii="Angsana New" w:hAnsi="Angsana New"/>
                <w:sz w:val="20"/>
                <w:szCs w:val="20"/>
              </w:rPr>
            </w:pPr>
          </w:p>
        </w:tc>
        <w:tc>
          <w:tcPr>
            <w:tcW w:w="2670" w:type="dxa"/>
            <w:gridSpan w:val="4"/>
            <w:vAlign w:val="bottom"/>
          </w:tcPr>
          <w:p w14:paraId="19E0F58F" w14:textId="77777777" w:rsidR="00707F25" w:rsidRPr="00DF38D1"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sz w:val="20"/>
                <w:szCs w:val="20"/>
              </w:rPr>
              <w:t>Consolidated                       financial statements</w:t>
            </w:r>
          </w:p>
        </w:tc>
        <w:tc>
          <w:tcPr>
            <w:tcW w:w="2700" w:type="dxa"/>
            <w:gridSpan w:val="4"/>
            <w:vAlign w:val="bottom"/>
          </w:tcPr>
          <w:p w14:paraId="66392FC3" w14:textId="77777777" w:rsidR="00707F25" w:rsidRPr="00DF38D1"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DF38D1">
              <w:rPr>
                <w:rFonts w:ascii="Arial" w:hAnsi="Arial"/>
                <w:sz w:val="20"/>
                <w:szCs w:val="20"/>
              </w:rPr>
              <w:t>Separate                          financial statements</w:t>
            </w:r>
          </w:p>
        </w:tc>
      </w:tr>
      <w:tr w:rsidR="00707F25" w:rsidRPr="00DF38D1" w14:paraId="3AA5DFA9" w14:textId="77777777" w:rsidTr="00121956">
        <w:trPr>
          <w:tblHeader/>
        </w:trPr>
        <w:tc>
          <w:tcPr>
            <w:tcW w:w="3690" w:type="dxa"/>
          </w:tcPr>
          <w:p w14:paraId="4463ADFE" w14:textId="77777777" w:rsidR="00707F25" w:rsidRPr="00DF38D1" w:rsidRDefault="00707F25" w:rsidP="001A48AB">
            <w:pPr>
              <w:spacing w:line="320" w:lineRule="exact"/>
              <w:ind w:right="-18"/>
              <w:jc w:val="thaiDistribute"/>
              <w:rPr>
                <w:rFonts w:ascii="Angsana New" w:hAnsi="Angsana New"/>
                <w:b/>
                <w:bCs/>
                <w:sz w:val="20"/>
                <w:szCs w:val="20"/>
                <w:u w:val="single"/>
              </w:rPr>
            </w:pPr>
          </w:p>
        </w:tc>
        <w:tc>
          <w:tcPr>
            <w:tcW w:w="1350" w:type="dxa"/>
            <w:gridSpan w:val="2"/>
          </w:tcPr>
          <w:p w14:paraId="3F16D3D2" w14:textId="21D92994" w:rsidR="00707F25" w:rsidRPr="00DF38D1" w:rsidRDefault="005B0363"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20</w:t>
            </w:r>
            <w:r w:rsidR="00CC16CA" w:rsidRPr="00DF38D1">
              <w:rPr>
                <w:rFonts w:ascii="Arial" w:hAnsi="Arial" w:cs="Arial"/>
                <w:sz w:val="20"/>
                <w:szCs w:val="20"/>
              </w:rPr>
              <w:t>20</w:t>
            </w:r>
          </w:p>
        </w:tc>
        <w:tc>
          <w:tcPr>
            <w:tcW w:w="1320" w:type="dxa"/>
            <w:gridSpan w:val="2"/>
          </w:tcPr>
          <w:p w14:paraId="69C9045D" w14:textId="223D16A4" w:rsidR="00707F25" w:rsidRPr="00DF38D1" w:rsidRDefault="005B0363"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201</w:t>
            </w:r>
            <w:r w:rsidR="00CC16CA" w:rsidRPr="00DF38D1">
              <w:rPr>
                <w:rFonts w:ascii="Arial" w:hAnsi="Arial" w:cs="Arial"/>
                <w:sz w:val="20"/>
                <w:szCs w:val="20"/>
              </w:rPr>
              <w:t>9</w:t>
            </w:r>
          </w:p>
        </w:tc>
        <w:tc>
          <w:tcPr>
            <w:tcW w:w="1350" w:type="dxa"/>
            <w:gridSpan w:val="2"/>
          </w:tcPr>
          <w:p w14:paraId="5FB96542" w14:textId="43B5345E" w:rsidR="00707F25" w:rsidRPr="00DF38D1" w:rsidRDefault="005B0363"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20</w:t>
            </w:r>
            <w:r w:rsidR="00CC16CA" w:rsidRPr="00DF38D1">
              <w:rPr>
                <w:rFonts w:ascii="Arial" w:hAnsi="Arial" w:cs="Arial"/>
                <w:sz w:val="20"/>
                <w:szCs w:val="20"/>
              </w:rPr>
              <w:t>20</w:t>
            </w:r>
          </w:p>
        </w:tc>
        <w:tc>
          <w:tcPr>
            <w:tcW w:w="1350" w:type="dxa"/>
            <w:gridSpan w:val="2"/>
          </w:tcPr>
          <w:p w14:paraId="666E9062" w14:textId="30CBDAD3" w:rsidR="00707F25" w:rsidRPr="00DF38D1" w:rsidRDefault="005B0363"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201</w:t>
            </w:r>
            <w:r w:rsidR="00CC16CA" w:rsidRPr="00DF38D1">
              <w:rPr>
                <w:rFonts w:ascii="Arial" w:hAnsi="Arial" w:cs="Arial"/>
                <w:sz w:val="20"/>
                <w:szCs w:val="20"/>
              </w:rPr>
              <w:t>9</w:t>
            </w:r>
          </w:p>
        </w:tc>
      </w:tr>
      <w:tr w:rsidR="00707F25" w:rsidRPr="00DF38D1" w14:paraId="698AEFDA" w14:textId="77777777" w:rsidTr="00121956">
        <w:tc>
          <w:tcPr>
            <w:tcW w:w="5040" w:type="dxa"/>
            <w:gridSpan w:val="3"/>
          </w:tcPr>
          <w:p w14:paraId="08822AFE" w14:textId="77777777" w:rsidR="00707F25" w:rsidRPr="00DF38D1" w:rsidRDefault="00707F25" w:rsidP="001A48AB">
            <w:pPr>
              <w:tabs>
                <w:tab w:val="decimal" w:pos="1002"/>
              </w:tabs>
              <w:spacing w:line="320" w:lineRule="exact"/>
              <w:ind w:left="-48" w:right="-18"/>
              <w:rPr>
                <w:rFonts w:ascii="Angsana New" w:hAnsi="Angsana New"/>
                <w:sz w:val="20"/>
                <w:szCs w:val="20"/>
                <w:cs/>
              </w:rPr>
            </w:pPr>
            <w:r w:rsidRPr="00DF38D1">
              <w:rPr>
                <w:rFonts w:ascii="Arial" w:hAnsi="Arial"/>
                <w:sz w:val="20"/>
                <w:szCs w:val="20"/>
                <w:u w:val="single"/>
              </w:rPr>
              <w:t>Trade receivables - unrelated parties</w:t>
            </w:r>
          </w:p>
        </w:tc>
        <w:tc>
          <w:tcPr>
            <w:tcW w:w="1320" w:type="dxa"/>
            <w:gridSpan w:val="2"/>
          </w:tcPr>
          <w:p w14:paraId="04B80887" w14:textId="77777777" w:rsidR="00707F25" w:rsidRPr="00DF38D1" w:rsidRDefault="00707F25" w:rsidP="001A48AB">
            <w:pPr>
              <w:tabs>
                <w:tab w:val="decimal" w:pos="1002"/>
              </w:tabs>
              <w:spacing w:line="320" w:lineRule="exact"/>
              <w:ind w:right="-18"/>
              <w:rPr>
                <w:rFonts w:ascii="Angsana New" w:hAnsi="Angsana New"/>
                <w:sz w:val="20"/>
                <w:szCs w:val="20"/>
                <w:cs/>
              </w:rPr>
            </w:pPr>
          </w:p>
        </w:tc>
        <w:tc>
          <w:tcPr>
            <w:tcW w:w="1350" w:type="dxa"/>
            <w:gridSpan w:val="2"/>
          </w:tcPr>
          <w:p w14:paraId="232BC3A4" w14:textId="77777777" w:rsidR="00707F25" w:rsidRPr="00DF38D1" w:rsidRDefault="00707F25" w:rsidP="001A48AB">
            <w:pPr>
              <w:tabs>
                <w:tab w:val="decimal" w:pos="1002"/>
              </w:tabs>
              <w:spacing w:line="320" w:lineRule="exact"/>
              <w:ind w:right="-18"/>
              <w:rPr>
                <w:rFonts w:ascii="Angsana New" w:hAnsi="Angsana New"/>
                <w:sz w:val="20"/>
                <w:szCs w:val="20"/>
                <w:cs/>
              </w:rPr>
            </w:pPr>
          </w:p>
        </w:tc>
        <w:tc>
          <w:tcPr>
            <w:tcW w:w="1350" w:type="dxa"/>
            <w:gridSpan w:val="2"/>
          </w:tcPr>
          <w:p w14:paraId="60FD1E94" w14:textId="77777777" w:rsidR="00707F25" w:rsidRPr="00DF38D1" w:rsidRDefault="00707F25" w:rsidP="001A48AB">
            <w:pPr>
              <w:tabs>
                <w:tab w:val="decimal" w:pos="1002"/>
              </w:tabs>
              <w:spacing w:line="320" w:lineRule="exact"/>
              <w:ind w:right="-18"/>
              <w:rPr>
                <w:rFonts w:ascii="Angsana New" w:hAnsi="Angsana New"/>
                <w:sz w:val="20"/>
                <w:szCs w:val="20"/>
                <w:cs/>
              </w:rPr>
            </w:pPr>
          </w:p>
        </w:tc>
      </w:tr>
      <w:tr w:rsidR="0055456F" w:rsidRPr="00DF38D1" w14:paraId="19F764AC" w14:textId="77777777" w:rsidTr="00121956">
        <w:tc>
          <w:tcPr>
            <w:tcW w:w="3690" w:type="dxa"/>
          </w:tcPr>
          <w:p w14:paraId="1220611B" w14:textId="77777777" w:rsidR="0055456F" w:rsidRPr="00DF38D1" w:rsidRDefault="0055456F" w:rsidP="0055456F">
            <w:pPr>
              <w:tabs>
                <w:tab w:val="left" w:pos="222"/>
              </w:tabs>
              <w:spacing w:line="320" w:lineRule="exact"/>
              <w:ind w:left="-48" w:right="-45"/>
              <w:jc w:val="thaiDistribute"/>
              <w:rPr>
                <w:rFonts w:ascii="Arial" w:hAnsi="Arial" w:cs="Arial"/>
                <w:sz w:val="20"/>
                <w:szCs w:val="20"/>
              </w:rPr>
            </w:pPr>
            <w:r w:rsidRPr="00DF38D1">
              <w:rPr>
                <w:rFonts w:ascii="Arial" w:hAnsi="Arial" w:cs="Arial"/>
                <w:sz w:val="20"/>
                <w:szCs w:val="20"/>
              </w:rPr>
              <w:t>Not yet due</w:t>
            </w:r>
          </w:p>
        </w:tc>
        <w:tc>
          <w:tcPr>
            <w:tcW w:w="1350" w:type="dxa"/>
            <w:gridSpan w:val="2"/>
            <w:vAlign w:val="bottom"/>
          </w:tcPr>
          <w:p w14:paraId="7F39F34A" w14:textId="3BF21186"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64,835</w:t>
            </w:r>
          </w:p>
        </w:tc>
        <w:tc>
          <w:tcPr>
            <w:tcW w:w="1320" w:type="dxa"/>
            <w:gridSpan w:val="2"/>
            <w:vAlign w:val="bottom"/>
          </w:tcPr>
          <w:p w14:paraId="6D375DB5" w14:textId="4CAEF587"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116,422</w:t>
            </w:r>
          </w:p>
        </w:tc>
        <w:tc>
          <w:tcPr>
            <w:tcW w:w="1350" w:type="dxa"/>
            <w:gridSpan w:val="2"/>
            <w:vAlign w:val="bottom"/>
          </w:tcPr>
          <w:p w14:paraId="0012E477" w14:textId="6F0E15E1"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w:t>
            </w:r>
          </w:p>
        </w:tc>
        <w:tc>
          <w:tcPr>
            <w:tcW w:w="1350" w:type="dxa"/>
            <w:gridSpan w:val="2"/>
            <w:vAlign w:val="bottom"/>
          </w:tcPr>
          <w:p w14:paraId="6FD35882" w14:textId="77777777" w:rsidR="0055456F" w:rsidRPr="00DF38D1" w:rsidRDefault="0055456F" w:rsidP="0055456F">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55456F" w:rsidRPr="00DF38D1" w14:paraId="3574E659" w14:textId="77777777" w:rsidTr="00121956">
        <w:tc>
          <w:tcPr>
            <w:tcW w:w="3690" w:type="dxa"/>
          </w:tcPr>
          <w:p w14:paraId="42DDDBE6" w14:textId="77777777" w:rsidR="0055456F" w:rsidRPr="00DF38D1" w:rsidRDefault="0055456F" w:rsidP="0055456F">
            <w:pPr>
              <w:tabs>
                <w:tab w:val="left" w:pos="162"/>
              </w:tabs>
              <w:spacing w:line="320" w:lineRule="exact"/>
              <w:ind w:left="-48" w:right="-45"/>
              <w:jc w:val="thaiDistribute"/>
              <w:rPr>
                <w:rFonts w:ascii="Arial" w:hAnsi="Arial" w:cs="Arial"/>
                <w:sz w:val="20"/>
                <w:szCs w:val="20"/>
              </w:rPr>
            </w:pPr>
            <w:r w:rsidRPr="00DF38D1">
              <w:rPr>
                <w:rFonts w:ascii="Arial" w:hAnsi="Arial" w:cs="Arial"/>
                <w:sz w:val="20"/>
                <w:szCs w:val="20"/>
              </w:rPr>
              <w:t>Past due</w:t>
            </w:r>
          </w:p>
        </w:tc>
        <w:tc>
          <w:tcPr>
            <w:tcW w:w="1350" w:type="dxa"/>
            <w:gridSpan w:val="2"/>
            <w:vAlign w:val="bottom"/>
          </w:tcPr>
          <w:p w14:paraId="5449CFFC" w14:textId="77777777" w:rsidR="0055456F" w:rsidRPr="00DF38D1" w:rsidRDefault="0055456F" w:rsidP="0055456F">
            <w:pPr>
              <w:tabs>
                <w:tab w:val="decimal" w:pos="1062"/>
              </w:tabs>
              <w:spacing w:line="320" w:lineRule="exact"/>
              <w:ind w:left="-18" w:right="-18"/>
              <w:rPr>
                <w:rFonts w:ascii="Arial" w:hAnsi="Arial" w:cs="Arial"/>
                <w:sz w:val="20"/>
                <w:szCs w:val="20"/>
              </w:rPr>
            </w:pPr>
          </w:p>
        </w:tc>
        <w:tc>
          <w:tcPr>
            <w:tcW w:w="1320" w:type="dxa"/>
            <w:gridSpan w:val="2"/>
            <w:vAlign w:val="bottom"/>
          </w:tcPr>
          <w:p w14:paraId="2EBCD0B0" w14:textId="77777777" w:rsidR="0055456F" w:rsidRPr="00DF38D1" w:rsidRDefault="0055456F" w:rsidP="0055456F">
            <w:pPr>
              <w:tabs>
                <w:tab w:val="decimal" w:pos="1062"/>
              </w:tabs>
              <w:spacing w:line="320" w:lineRule="exact"/>
              <w:ind w:left="-18" w:right="-18"/>
              <w:rPr>
                <w:rFonts w:ascii="Arial" w:hAnsi="Arial" w:cs="Arial"/>
                <w:sz w:val="20"/>
                <w:szCs w:val="20"/>
              </w:rPr>
            </w:pPr>
          </w:p>
        </w:tc>
        <w:tc>
          <w:tcPr>
            <w:tcW w:w="1350" w:type="dxa"/>
            <w:gridSpan w:val="2"/>
            <w:vAlign w:val="bottom"/>
          </w:tcPr>
          <w:p w14:paraId="1C9EB71F" w14:textId="77777777" w:rsidR="0055456F" w:rsidRPr="00DF38D1" w:rsidRDefault="0055456F" w:rsidP="0055456F">
            <w:pPr>
              <w:tabs>
                <w:tab w:val="decimal" w:pos="1062"/>
              </w:tabs>
              <w:spacing w:line="320" w:lineRule="exact"/>
              <w:ind w:left="-18" w:right="-18"/>
              <w:rPr>
                <w:rFonts w:ascii="Arial" w:hAnsi="Arial" w:cs="Arial"/>
                <w:sz w:val="20"/>
                <w:szCs w:val="20"/>
              </w:rPr>
            </w:pPr>
          </w:p>
        </w:tc>
        <w:tc>
          <w:tcPr>
            <w:tcW w:w="1350" w:type="dxa"/>
            <w:gridSpan w:val="2"/>
            <w:vAlign w:val="bottom"/>
          </w:tcPr>
          <w:p w14:paraId="0FE3E92C" w14:textId="77777777" w:rsidR="0055456F" w:rsidRPr="00DF38D1" w:rsidRDefault="0055456F" w:rsidP="0055456F">
            <w:pPr>
              <w:tabs>
                <w:tab w:val="decimal" w:pos="1062"/>
              </w:tabs>
              <w:spacing w:line="320" w:lineRule="exact"/>
              <w:ind w:left="-18" w:right="-18"/>
              <w:rPr>
                <w:rFonts w:ascii="Arial" w:hAnsi="Arial" w:cs="Arial"/>
                <w:sz w:val="20"/>
                <w:szCs w:val="20"/>
              </w:rPr>
            </w:pPr>
          </w:p>
        </w:tc>
      </w:tr>
      <w:tr w:rsidR="0055456F" w:rsidRPr="00DF38D1" w14:paraId="74FB0EEA" w14:textId="77777777" w:rsidTr="00121956">
        <w:tc>
          <w:tcPr>
            <w:tcW w:w="3690" w:type="dxa"/>
          </w:tcPr>
          <w:p w14:paraId="60B5A1FF" w14:textId="77777777" w:rsidR="0055456F" w:rsidRPr="00DF38D1" w:rsidRDefault="0055456F" w:rsidP="0055456F">
            <w:pPr>
              <w:tabs>
                <w:tab w:val="left" w:pos="222"/>
              </w:tabs>
              <w:spacing w:line="32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350" w:type="dxa"/>
            <w:gridSpan w:val="2"/>
            <w:vAlign w:val="bottom"/>
          </w:tcPr>
          <w:p w14:paraId="3314A049" w14:textId="0A6A50C7"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29,016</w:t>
            </w:r>
          </w:p>
        </w:tc>
        <w:tc>
          <w:tcPr>
            <w:tcW w:w="1320" w:type="dxa"/>
            <w:gridSpan w:val="2"/>
            <w:vAlign w:val="bottom"/>
          </w:tcPr>
          <w:p w14:paraId="3955D288" w14:textId="23D7F8C2"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11,525</w:t>
            </w:r>
          </w:p>
        </w:tc>
        <w:tc>
          <w:tcPr>
            <w:tcW w:w="1350" w:type="dxa"/>
            <w:gridSpan w:val="2"/>
            <w:vAlign w:val="bottom"/>
          </w:tcPr>
          <w:p w14:paraId="2C7A8639" w14:textId="2F6EEDFD"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w:t>
            </w:r>
          </w:p>
        </w:tc>
        <w:tc>
          <w:tcPr>
            <w:tcW w:w="1350" w:type="dxa"/>
            <w:gridSpan w:val="2"/>
            <w:vAlign w:val="bottom"/>
          </w:tcPr>
          <w:p w14:paraId="737BF1E0" w14:textId="77777777" w:rsidR="0055456F" w:rsidRPr="00DF38D1" w:rsidRDefault="0055456F" w:rsidP="0055456F">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55456F" w:rsidRPr="00DF38D1" w14:paraId="0F91C19A" w14:textId="77777777" w:rsidTr="00121956">
        <w:tc>
          <w:tcPr>
            <w:tcW w:w="3690" w:type="dxa"/>
          </w:tcPr>
          <w:p w14:paraId="5E78209D" w14:textId="77777777" w:rsidR="0055456F" w:rsidRPr="00DF38D1" w:rsidRDefault="0055456F" w:rsidP="0055456F">
            <w:pPr>
              <w:tabs>
                <w:tab w:val="left" w:pos="222"/>
              </w:tabs>
              <w:spacing w:line="32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350" w:type="dxa"/>
            <w:gridSpan w:val="2"/>
            <w:vAlign w:val="bottom"/>
          </w:tcPr>
          <w:p w14:paraId="41881FBF" w14:textId="4DACCFA3"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7,280</w:t>
            </w:r>
          </w:p>
        </w:tc>
        <w:tc>
          <w:tcPr>
            <w:tcW w:w="1320" w:type="dxa"/>
            <w:gridSpan w:val="2"/>
            <w:vAlign w:val="bottom"/>
          </w:tcPr>
          <w:p w14:paraId="1E36ADC4" w14:textId="02A53CC3"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3,442</w:t>
            </w:r>
          </w:p>
        </w:tc>
        <w:tc>
          <w:tcPr>
            <w:tcW w:w="1350" w:type="dxa"/>
            <w:gridSpan w:val="2"/>
            <w:vAlign w:val="bottom"/>
          </w:tcPr>
          <w:p w14:paraId="32B507B4" w14:textId="1818B805"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w:t>
            </w:r>
          </w:p>
        </w:tc>
        <w:tc>
          <w:tcPr>
            <w:tcW w:w="1350" w:type="dxa"/>
            <w:gridSpan w:val="2"/>
            <w:vAlign w:val="bottom"/>
          </w:tcPr>
          <w:p w14:paraId="65F55383" w14:textId="77777777" w:rsidR="0055456F" w:rsidRPr="00DF38D1" w:rsidRDefault="0055456F" w:rsidP="0055456F">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55456F" w:rsidRPr="00DF38D1" w14:paraId="11E3853F" w14:textId="77777777" w:rsidTr="00121956">
        <w:tc>
          <w:tcPr>
            <w:tcW w:w="3690" w:type="dxa"/>
          </w:tcPr>
          <w:p w14:paraId="65BCF1D5" w14:textId="77777777" w:rsidR="0055456F" w:rsidRPr="00DF38D1" w:rsidRDefault="0055456F" w:rsidP="0055456F">
            <w:pPr>
              <w:tabs>
                <w:tab w:val="left" w:pos="222"/>
              </w:tabs>
              <w:spacing w:line="320" w:lineRule="exact"/>
              <w:ind w:right="-45"/>
              <w:jc w:val="thaiDistribute"/>
              <w:rPr>
                <w:rFonts w:ascii="Arial" w:hAnsi="Arial" w:cs="Arial"/>
                <w:sz w:val="20"/>
                <w:szCs w:val="20"/>
              </w:rPr>
            </w:pPr>
            <w:r w:rsidRPr="00DF38D1">
              <w:rPr>
                <w:rFonts w:ascii="Arial" w:hAnsi="Arial" w:cs="Arial"/>
                <w:sz w:val="20"/>
                <w:szCs w:val="20"/>
              </w:rPr>
              <w:tab/>
              <w:t>6 - 9 months</w:t>
            </w:r>
          </w:p>
        </w:tc>
        <w:tc>
          <w:tcPr>
            <w:tcW w:w="1350" w:type="dxa"/>
            <w:gridSpan w:val="2"/>
            <w:vAlign w:val="bottom"/>
          </w:tcPr>
          <w:p w14:paraId="1C965DC2" w14:textId="07584D9F"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3,108</w:t>
            </w:r>
          </w:p>
        </w:tc>
        <w:tc>
          <w:tcPr>
            <w:tcW w:w="1320" w:type="dxa"/>
            <w:gridSpan w:val="2"/>
            <w:vAlign w:val="bottom"/>
          </w:tcPr>
          <w:p w14:paraId="4F97AC19" w14:textId="4BAC54AB"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247</w:t>
            </w:r>
          </w:p>
        </w:tc>
        <w:tc>
          <w:tcPr>
            <w:tcW w:w="1350" w:type="dxa"/>
            <w:gridSpan w:val="2"/>
            <w:vAlign w:val="bottom"/>
          </w:tcPr>
          <w:p w14:paraId="08B22602" w14:textId="2D38FEC9"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w:t>
            </w:r>
          </w:p>
        </w:tc>
        <w:tc>
          <w:tcPr>
            <w:tcW w:w="1350" w:type="dxa"/>
            <w:gridSpan w:val="2"/>
            <w:vAlign w:val="bottom"/>
          </w:tcPr>
          <w:p w14:paraId="3568D5EC" w14:textId="77777777" w:rsidR="0055456F" w:rsidRPr="00DF38D1" w:rsidRDefault="0055456F" w:rsidP="0055456F">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55456F" w:rsidRPr="00DF38D1" w14:paraId="11068A89" w14:textId="77777777" w:rsidTr="00121956">
        <w:tc>
          <w:tcPr>
            <w:tcW w:w="3690" w:type="dxa"/>
          </w:tcPr>
          <w:p w14:paraId="607B7270" w14:textId="77777777" w:rsidR="0055456F" w:rsidRPr="00DF38D1" w:rsidRDefault="0055456F" w:rsidP="0055456F">
            <w:pPr>
              <w:tabs>
                <w:tab w:val="left" w:pos="222"/>
              </w:tabs>
              <w:spacing w:line="32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gridSpan w:val="2"/>
            <w:vAlign w:val="bottom"/>
          </w:tcPr>
          <w:p w14:paraId="7AE2277F" w14:textId="7E93369D"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3,452</w:t>
            </w:r>
          </w:p>
        </w:tc>
        <w:tc>
          <w:tcPr>
            <w:tcW w:w="1320" w:type="dxa"/>
            <w:gridSpan w:val="2"/>
            <w:vAlign w:val="bottom"/>
          </w:tcPr>
          <w:p w14:paraId="51123A28" w14:textId="3CBBD3A3"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w:t>
            </w:r>
          </w:p>
        </w:tc>
        <w:tc>
          <w:tcPr>
            <w:tcW w:w="1350" w:type="dxa"/>
            <w:gridSpan w:val="2"/>
            <w:vAlign w:val="bottom"/>
          </w:tcPr>
          <w:p w14:paraId="434DF6A9" w14:textId="0CB2DFAC"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w:t>
            </w:r>
          </w:p>
        </w:tc>
        <w:tc>
          <w:tcPr>
            <w:tcW w:w="1350" w:type="dxa"/>
            <w:gridSpan w:val="2"/>
            <w:vAlign w:val="bottom"/>
          </w:tcPr>
          <w:p w14:paraId="20FC7AFA" w14:textId="77777777" w:rsidR="0055456F" w:rsidRPr="00DF38D1" w:rsidRDefault="0055456F" w:rsidP="0055456F">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55456F" w:rsidRPr="00DF38D1" w14:paraId="17558904" w14:textId="77777777" w:rsidTr="00121956">
        <w:trPr>
          <w:trHeight w:val="252"/>
        </w:trPr>
        <w:tc>
          <w:tcPr>
            <w:tcW w:w="3690" w:type="dxa"/>
          </w:tcPr>
          <w:p w14:paraId="42FD68B6" w14:textId="77777777" w:rsidR="0055456F" w:rsidRPr="00DF38D1" w:rsidRDefault="0055456F" w:rsidP="0055456F">
            <w:pPr>
              <w:tabs>
                <w:tab w:val="left" w:pos="222"/>
              </w:tabs>
              <w:spacing w:line="32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gridSpan w:val="2"/>
            <w:vAlign w:val="bottom"/>
          </w:tcPr>
          <w:p w14:paraId="0EA6D7C6" w14:textId="453B7997" w:rsidR="0055456F" w:rsidRPr="00DF38D1" w:rsidRDefault="0055456F" w:rsidP="0055456F">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12</w:t>
            </w:r>
          </w:p>
        </w:tc>
        <w:tc>
          <w:tcPr>
            <w:tcW w:w="1320" w:type="dxa"/>
            <w:gridSpan w:val="2"/>
            <w:vAlign w:val="bottom"/>
          </w:tcPr>
          <w:p w14:paraId="31B08F9D" w14:textId="43F4AAF1" w:rsidR="0055456F" w:rsidRPr="00DF38D1" w:rsidRDefault="0055456F" w:rsidP="0055456F">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11</w:t>
            </w:r>
          </w:p>
        </w:tc>
        <w:tc>
          <w:tcPr>
            <w:tcW w:w="1350" w:type="dxa"/>
            <w:gridSpan w:val="2"/>
            <w:vAlign w:val="bottom"/>
          </w:tcPr>
          <w:p w14:paraId="5D8234DA" w14:textId="1C4EC348" w:rsidR="0055456F" w:rsidRPr="00DF38D1" w:rsidRDefault="0055456F" w:rsidP="0055456F">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w:t>
            </w:r>
          </w:p>
        </w:tc>
        <w:tc>
          <w:tcPr>
            <w:tcW w:w="1350" w:type="dxa"/>
            <w:gridSpan w:val="2"/>
            <w:vAlign w:val="bottom"/>
          </w:tcPr>
          <w:p w14:paraId="67327F96" w14:textId="77777777" w:rsidR="0055456F" w:rsidRPr="00DF38D1" w:rsidRDefault="0055456F" w:rsidP="0055456F">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55456F" w:rsidRPr="00DF38D1" w14:paraId="0C000620" w14:textId="77777777" w:rsidTr="00121956">
        <w:tc>
          <w:tcPr>
            <w:tcW w:w="3690" w:type="dxa"/>
          </w:tcPr>
          <w:p w14:paraId="47762B08" w14:textId="77777777" w:rsidR="0055456F" w:rsidRPr="00DF38D1" w:rsidRDefault="0055456F" w:rsidP="0055456F">
            <w:pPr>
              <w:tabs>
                <w:tab w:val="left" w:pos="162"/>
              </w:tabs>
              <w:spacing w:line="320" w:lineRule="exact"/>
              <w:ind w:left="-48" w:right="-17"/>
              <w:rPr>
                <w:rFonts w:ascii="Arial" w:hAnsi="Arial" w:cs="Arial"/>
                <w:sz w:val="20"/>
                <w:szCs w:val="20"/>
              </w:rPr>
            </w:pPr>
            <w:r w:rsidRPr="00DF38D1">
              <w:rPr>
                <w:rFonts w:ascii="Arial" w:hAnsi="Arial" w:cs="Arial"/>
                <w:sz w:val="20"/>
                <w:szCs w:val="20"/>
              </w:rPr>
              <w:t xml:space="preserve">Total trade receivables - unrelated </w:t>
            </w:r>
          </w:p>
          <w:p w14:paraId="1B5D9DD0" w14:textId="77777777" w:rsidR="0055456F" w:rsidRPr="00DF38D1" w:rsidRDefault="0055456F" w:rsidP="0055456F">
            <w:pPr>
              <w:tabs>
                <w:tab w:val="left" w:pos="162"/>
              </w:tabs>
              <w:spacing w:line="320" w:lineRule="exact"/>
              <w:ind w:left="-48" w:right="-17"/>
              <w:rPr>
                <w:rFonts w:ascii="Arial" w:hAnsi="Arial" w:cs="Arial"/>
                <w:sz w:val="20"/>
                <w:szCs w:val="20"/>
              </w:rPr>
            </w:pPr>
            <w:r w:rsidRPr="00DF38D1">
              <w:rPr>
                <w:rFonts w:ascii="Arial" w:hAnsi="Arial" w:cs="Arial"/>
                <w:sz w:val="20"/>
                <w:szCs w:val="20"/>
              </w:rPr>
              <w:t xml:space="preserve">   parties</w:t>
            </w:r>
          </w:p>
        </w:tc>
        <w:tc>
          <w:tcPr>
            <w:tcW w:w="1350" w:type="dxa"/>
            <w:gridSpan w:val="2"/>
            <w:vAlign w:val="bottom"/>
          </w:tcPr>
          <w:p w14:paraId="717BE81C" w14:textId="14A671EF" w:rsidR="0055456F" w:rsidRPr="00DF38D1" w:rsidRDefault="0055456F" w:rsidP="0055456F">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107,703</w:t>
            </w:r>
          </w:p>
        </w:tc>
        <w:tc>
          <w:tcPr>
            <w:tcW w:w="1320" w:type="dxa"/>
            <w:gridSpan w:val="2"/>
            <w:vAlign w:val="bottom"/>
          </w:tcPr>
          <w:p w14:paraId="3984792D" w14:textId="15525552" w:rsidR="0055456F" w:rsidRPr="00DF38D1" w:rsidRDefault="0055456F" w:rsidP="0055456F">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131,647</w:t>
            </w:r>
          </w:p>
        </w:tc>
        <w:tc>
          <w:tcPr>
            <w:tcW w:w="1350" w:type="dxa"/>
            <w:gridSpan w:val="2"/>
            <w:vAlign w:val="bottom"/>
          </w:tcPr>
          <w:p w14:paraId="2A2988B1" w14:textId="129FF20D" w:rsidR="0055456F" w:rsidRPr="00DF38D1" w:rsidRDefault="0055456F" w:rsidP="0055456F">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w:t>
            </w:r>
          </w:p>
        </w:tc>
        <w:tc>
          <w:tcPr>
            <w:tcW w:w="1350" w:type="dxa"/>
            <w:gridSpan w:val="2"/>
            <w:vAlign w:val="bottom"/>
          </w:tcPr>
          <w:p w14:paraId="166DC3DF" w14:textId="77777777" w:rsidR="0055456F" w:rsidRPr="00DF38D1" w:rsidRDefault="0055456F" w:rsidP="0055456F">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4D2292" w:rsidRPr="00DF38D1" w14:paraId="408754B8" w14:textId="77777777" w:rsidTr="00121956">
        <w:trPr>
          <w:gridAfter w:val="1"/>
          <w:wAfter w:w="180" w:type="dxa"/>
        </w:trPr>
        <w:tc>
          <w:tcPr>
            <w:tcW w:w="4890" w:type="dxa"/>
            <w:gridSpan w:val="2"/>
          </w:tcPr>
          <w:p w14:paraId="77F7B15E" w14:textId="77777777" w:rsidR="004D2292" w:rsidRPr="00DF38D1" w:rsidRDefault="004D2292" w:rsidP="004D2292">
            <w:pPr>
              <w:tabs>
                <w:tab w:val="decimal" w:pos="1002"/>
              </w:tabs>
              <w:spacing w:line="320" w:lineRule="exact"/>
              <w:ind w:left="-48" w:right="-17"/>
              <w:rPr>
                <w:rFonts w:ascii="Arial" w:hAnsi="Arial" w:cs="Arial"/>
                <w:sz w:val="20"/>
                <w:szCs w:val="20"/>
              </w:rPr>
            </w:pPr>
            <w:r w:rsidRPr="00DF38D1">
              <w:rPr>
                <w:rFonts w:ascii="Arial" w:hAnsi="Arial" w:cs="Arial"/>
                <w:sz w:val="20"/>
                <w:szCs w:val="20"/>
                <w:u w:val="single"/>
              </w:rPr>
              <w:t xml:space="preserve">Other receivables </w:t>
            </w:r>
          </w:p>
        </w:tc>
        <w:tc>
          <w:tcPr>
            <w:tcW w:w="1320" w:type="dxa"/>
            <w:gridSpan w:val="2"/>
            <w:vAlign w:val="bottom"/>
          </w:tcPr>
          <w:p w14:paraId="745C68BE" w14:textId="77777777" w:rsidR="004D2292" w:rsidRPr="00DF38D1" w:rsidRDefault="004D2292" w:rsidP="004D2292">
            <w:pPr>
              <w:tabs>
                <w:tab w:val="decimal" w:pos="1062"/>
              </w:tabs>
              <w:spacing w:line="360" w:lineRule="exact"/>
              <w:ind w:left="-18" w:right="-18"/>
              <w:rPr>
                <w:rFonts w:ascii="Angsana New" w:hAnsi="Angsana New"/>
                <w:sz w:val="30"/>
                <w:szCs w:val="30"/>
              </w:rPr>
            </w:pPr>
          </w:p>
        </w:tc>
        <w:tc>
          <w:tcPr>
            <w:tcW w:w="1320" w:type="dxa"/>
            <w:gridSpan w:val="2"/>
            <w:vAlign w:val="bottom"/>
          </w:tcPr>
          <w:p w14:paraId="182B3C22" w14:textId="77777777" w:rsidR="004D2292" w:rsidRPr="00DF38D1" w:rsidRDefault="004D2292" w:rsidP="004D2292">
            <w:pPr>
              <w:tabs>
                <w:tab w:val="decimal" w:pos="1062"/>
              </w:tabs>
              <w:spacing w:line="360" w:lineRule="exact"/>
              <w:ind w:left="-18" w:right="-18"/>
              <w:rPr>
                <w:rFonts w:ascii="Angsana New" w:hAnsi="Angsana New"/>
                <w:sz w:val="30"/>
                <w:szCs w:val="30"/>
              </w:rPr>
            </w:pPr>
          </w:p>
        </w:tc>
        <w:tc>
          <w:tcPr>
            <w:tcW w:w="1350" w:type="dxa"/>
            <w:gridSpan w:val="2"/>
            <w:vAlign w:val="bottom"/>
          </w:tcPr>
          <w:p w14:paraId="4DAEA89C" w14:textId="77777777" w:rsidR="004D2292" w:rsidRPr="00DF38D1" w:rsidRDefault="004D2292" w:rsidP="004D2292">
            <w:pPr>
              <w:tabs>
                <w:tab w:val="decimal" w:pos="1062"/>
              </w:tabs>
              <w:spacing w:line="360" w:lineRule="exact"/>
              <w:ind w:left="-18" w:right="-18"/>
              <w:rPr>
                <w:rFonts w:ascii="Angsana New" w:hAnsi="Angsana New"/>
                <w:sz w:val="30"/>
                <w:szCs w:val="30"/>
              </w:rPr>
            </w:pPr>
          </w:p>
        </w:tc>
      </w:tr>
      <w:tr w:rsidR="0055456F" w:rsidRPr="00DF38D1" w14:paraId="5EF03377" w14:textId="77777777" w:rsidTr="00121956">
        <w:tc>
          <w:tcPr>
            <w:tcW w:w="3690" w:type="dxa"/>
          </w:tcPr>
          <w:p w14:paraId="22C9EDD6" w14:textId="77777777" w:rsidR="0055456F" w:rsidRPr="00DF38D1" w:rsidRDefault="0055456F" w:rsidP="0055456F">
            <w:pPr>
              <w:tabs>
                <w:tab w:val="left" w:pos="162"/>
              </w:tabs>
              <w:spacing w:line="320" w:lineRule="exact"/>
              <w:ind w:left="-48" w:right="-108"/>
              <w:rPr>
                <w:rFonts w:ascii="Arial" w:hAnsi="Arial" w:cs="Arial"/>
                <w:sz w:val="20"/>
                <w:szCs w:val="20"/>
              </w:rPr>
            </w:pPr>
            <w:r w:rsidRPr="00DF38D1">
              <w:rPr>
                <w:rFonts w:ascii="Arial" w:hAnsi="Arial" w:cs="Arial"/>
                <w:sz w:val="20"/>
                <w:szCs w:val="20"/>
              </w:rPr>
              <w:t xml:space="preserve">Amounts due from and accounts </w:t>
            </w:r>
          </w:p>
          <w:p w14:paraId="37B60029" w14:textId="77777777" w:rsidR="0055456F" w:rsidRPr="00DF38D1" w:rsidRDefault="0055456F" w:rsidP="0055456F">
            <w:pPr>
              <w:tabs>
                <w:tab w:val="left" w:pos="162"/>
              </w:tabs>
              <w:spacing w:line="32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350" w:type="dxa"/>
            <w:gridSpan w:val="2"/>
            <w:vAlign w:val="bottom"/>
          </w:tcPr>
          <w:p w14:paraId="5C31016E" w14:textId="42CC1E20"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21,948</w:t>
            </w:r>
          </w:p>
        </w:tc>
        <w:tc>
          <w:tcPr>
            <w:tcW w:w="1320" w:type="dxa"/>
            <w:gridSpan w:val="2"/>
            <w:vAlign w:val="bottom"/>
          </w:tcPr>
          <w:p w14:paraId="5F10BF50" w14:textId="1577C584"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36,591</w:t>
            </w:r>
          </w:p>
        </w:tc>
        <w:tc>
          <w:tcPr>
            <w:tcW w:w="1350" w:type="dxa"/>
            <w:gridSpan w:val="2"/>
            <w:vAlign w:val="bottom"/>
          </w:tcPr>
          <w:p w14:paraId="20883E8D" w14:textId="2EE125FB" w:rsidR="0055456F" w:rsidRPr="00DF38D1" w:rsidRDefault="0055456F" w:rsidP="0055456F">
            <w:pPr>
              <w:tabs>
                <w:tab w:val="decimal" w:pos="1062"/>
              </w:tabs>
              <w:spacing w:line="320" w:lineRule="exact"/>
              <w:ind w:left="-18" w:right="-18"/>
              <w:rPr>
                <w:rFonts w:ascii="Arial" w:hAnsi="Arial" w:cs="Arial"/>
                <w:sz w:val="20"/>
                <w:szCs w:val="20"/>
              </w:rPr>
            </w:pPr>
            <w:r w:rsidRPr="0055456F">
              <w:rPr>
                <w:rFonts w:ascii="Arial" w:hAnsi="Arial" w:cs="Arial"/>
                <w:sz w:val="20"/>
                <w:szCs w:val="20"/>
              </w:rPr>
              <w:t>9,421</w:t>
            </w:r>
          </w:p>
        </w:tc>
        <w:tc>
          <w:tcPr>
            <w:tcW w:w="1350" w:type="dxa"/>
            <w:gridSpan w:val="2"/>
            <w:vAlign w:val="bottom"/>
          </w:tcPr>
          <w:p w14:paraId="25D45C93" w14:textId="2E56CDB9" w:rsidR="0055456F" w:rsidRPr="00DF38D1" w:rsidRDefault="0055456F" w:rsidP="0055456F">
            <w:pPr>
              <w:tabs>
                <w:tab w:val="decimal" w:pos="1062"/>
              </w:tabs>
              <w:spacing w:line="320" w:lineRule="exact"/>
              <w:ind w:left="-18" w:right="-18"/>
              <w:rPr>
                <w:rFonts w:ascii="Arial" w:hAnsi="Arial" w:cs="Arial"/>
                <w:sz w:val="20"/>
                <w:szCs w:val="20"/>
              </w:rPr>
            </w:pPr>
            <w:r w:rsidRPr="00DF38D1">
              <w:rPr>
                <w:rFonts w:ascii="Arial" w:hAnsi="Arial" w:cs="Arial"/>
                <w:sz w:val="20"/>
                <w:szCs w:val="20"/>
              </w:rPr>
              <w:t>1,683</w:t>
            </w:r>
          </w:p>
        </w:tc>
      </w:tr>
      <w:tr w:rsidR="0055456F" w:rsidRPr="00DF38D1" w14:paraId="308CB426" w14:textId="77777777" w:rsidTr="00121956">
        <w:tc>
          <w:tcPr>
            <w:tcW w:w="3690" w:type="dxa"/>
          </w:tcPr>
          <w:p w14:paraId="1A098A1D" w14:textId="0A639265" w:rsidR="0055456F" w:rsidRPr="00DF38D1" w:rsidRDefault="0055456F" w:rsidP="0055456F">
            <w:pPr>
              <w:tabs>
                <w:tab w:val="left" w:pos="162"/>
              </w:tabs>
              <w:spacing w:line="320" w:lineRule="exact"/>
              <w:ind w:left="-48" w:right="-108"/>
              <w:rPr>
                <w:rFonts w:ascii="Arial" w:hAnsi="Arial" w:cs="Arial"/>
                <w:sz w:val="20"/>
                <w:szCs w:val="20"/>
              </w:rPr>
            </w:pPr>
            <w:r w:rsidRPr="00DF38D1">
              <w:rPr>
                <w:rFonts w:ascii="Arial" w:hAnsi="Arial" w:cs="Arial"/>
                <w:sz w:val="20"/>
                <w:szCs w:val="20"/>
              </w:rPr>
              <w:t xml:space="preserve">Accrued interest receivables - </w:t>
            </w:r>
          </w:p>
        </w:tc>
        <w:tc>
          <w:tcPr>
            <w:tcW w:w="1350" w:type="dxa"/>
            <w:gridSpan w:val="2"/>
            <w:vAlign w:val="bottom"/>
          </w:tcPr>
          <w:p w14:paraId="7B043F51" w14:textId="0B5AC13E" w:rsidR="0055456F" w:rsidRPr="00DF38D1" w:rsidRDefault="0055456F" w:rsidP="0055456F">
            <w:pPr>
              <w:tabs>
                <w:tab w:val="decimal" w:pos="1062"/>
              </w:tabs>
              <w:spacing w:line="320" w:lineRule="exact"/>
              <w:ind w:left="-18" w:right="-18"/>
              <w:rPr>
                <w:rFonts w:ascii="Arial" w:hAnsi="Arial" w:cs="Arial"/>
                <w:sz w:val="20"/>
                <w:szCs w:val="20"/>
              </w:rPr>
            </w:pPr>
          </w:p>
        </w:tc>
        <w:tc>
          <w:tcPr>
            <w:tcW w:w="1320" w:type="dxa"/>
            <w:gridSpan w:val="2"/>
            <w:vAlign w:val="bottom"/>
          </w:tcPr>
          <w:p w14:paraId="6CFDFCE3" w14:textId="1CE153DB" w:rsidR="0055456F" w:rsidRPr="00DF38D1" w:rsidRDefault="0055456F" w:rsidP="0055456F">
            <w:pPr>
              <w:tabs>
                <w:tab w:val="decimal" w:pos="1062"/>
              </w:tabs>
              <w:spacing w:line="320" w:lineRule="exact"/>
              <w:ind w:left="-18" w:right="-18"/>
              <w:rPr>
                <w:rFonts w:ascii="Arial" w:hAnsi="Arial" w:cs="Arial"/>
                <w:sz w:val="20"/>
                <w:szCs w:val="20"/>
              </w:rPr>
            </w:pPr>
          </w:p>
        </w:tc>
        <w:tc>
          <w:tcPr>
            <w:tcW w:w="1350" w:type="dxa"/>
            <w:gridSpan w:val="2"/>
            <w:vAlign w:val="bottom"/>
          </w:tcPr>
          <w:p w14:paraId="66DB710C" w14:textId="3B8949CF" w:rsidR="0055456F" w:rsidRPr="00DF38D1" w:rsidRDefault="0055456F" w:rsidP="0055456F">
            <w:pPr>
              <w:tabs>
                <w:tab w:val="decimal" w:pos="1062"/>
              </w:tabs>
              <w:spacing w:line="320" w:lineRule="exact"/>
              <w:ind w:left="-18" w:right="-18"/>
              <w:rPr>
                <w:rFonts w:ascii="Arial" w:hAnsi="Arial" w:cs="Arial"/>
                <w:sz w:val="20"/>
                <w:szCs w:val="20"/>
              </w:rPr>
            </w:pPr>
          </w:p>
        </w:tc>
        <w:tc>
          <w:tcPr>
            <w:tcW w:w="1350" w:type="dxa"/>
            <w:gridSpan w:val="2"/>
            <w:vAlign w:val="bottom"/>
          </w:tcPr>
          <w:p w14:paraId="0B8CB872" w14:textId="77777777" w:rsidR="0055456F" w:rsidRPr="00DF38D1" w:rsidRDefault="0055456F" w:rsidP="0055456F">
            <w:pPr>
              <w:tabs>
                <w:tab w:val="decimal" w:pos="1062"/>
              </w:tabs>
              <w:spacing w:line="320" w:lineRule="exact"/>
              <w:ind w:left="-18" w:right="-18"/>
              <w:rPr>
                <w:rFonts w:ascii="Arial" w:hAnsi="Arial" w:cs="Arial"/>
                <w:sz w:val="20"/>
                <w:szCs w:val="20"/>
              </w:rPr>
            </w:pPr>
          </w:p>
        </w:tc>
      </w:tr>
      <w:tr w:rsidR="009032DB" w:rsidRPr="00DF38D1" w14:paraId="00F2680E" w14:textId="77777777" w:rsidTr="00121956">
        <w:tc>
          <w:tcPr>
            <w:tcW w:w="3690" w:type="dxa"/>
          </w:tcPr>
          <w:p w14:paraId="438D36D2" w14:textId="315F6FC5" w:rsidR="009032DB" w:rsidRPr="00DF38D1" w:rsidRDefault="009032DB" w:rsidP="009032DB">
            <w:pPr>
              <w:tabs>
                <w:tab w:val="left" w:pos="162"/>
              </w:tabs>
              <w:spacing w:line="32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350" w:type="dxa"/>
            <w:gridSpan w:val="2"/>
            <w:vAlign w:val="bottom"/>
          </w:tcPr>
          <w:p w14:paraId="1B7CF5E6" w14:textId="3DE806BB" w:rsidR="009032DB" w:rsidRPr="00DF38D1" w:rsidRDefault="009032DB" w:rsidP="009032DB">
            <w:pPr>
              <w:tabs>
                <w:tab w:val="decimal" w:pos="1062"/>
              </w:tabs>
              <w:spacing w:line="320" w:lineRule="exact"/>
              <w:ind w:left="-18" w:right="-18"/>
              <w:rPr>
                <w:rFonts w:ascii="Arial" w:hAnsi="Arial" w:cs="Arial"/>
                <w:sz w:val="20"/>
                <w:szCs w:val="20"/>
              </w:rPr>
            </w:pPr>
            <w:r w:rsidRPr="0055456F">
              <w:rPr>
                <w:rFonts w:ascii="Arial" w:hAnsi="Arial" w:cs="Arial"/>
                <w:sz w:val="20"/>
                <w:szCs w:val="20"/>
              </w:rPr>
              <w:t>16,</w:t>
            </w:r>
            <w:r w:rsidR="00C129E4">
              <w:rPr>
                <w:rFonts w:ascii="Arial" w:hAnsi="Arial" w:cs="Arial"/>
                <w:sz w:val="20"/>
                <w:szCs w:val="20"/>
              </w:rPr>
              <w:t>168</w:t>
            </w:r>
          </w:p>
        </w:tc>
        <w:tc>
          <w:tcPr>
            <w:tcW w:w="1320" w:type="dxa"/>
            <w:gridSpan w:val="2"/>
            <w:vAlign w:val="bottom"/>
          </w:tcPr>
          <w:p w14:paraId="23F249B4" w14:textId="0511CCD6" w:rsidR="009032DB" w:rsidRPr="00DF38D1" w:rsidRDefault="009032DB" w:rsidP="009032DB">
            <w:pPr>
              <w:tabs>
                <w:tab w:val="decimal" w:pos="1062"/>
              </w:tabs>
              <w:spacing w:line="320" w:lineRule="exact"/>
              <w:ind w:left="-18" w:right="-18"/>
              <w:rPr>
                <w:rFonts w:ascii="Arial" w:hAnsi="Arial" w:cs="Arial"/>
                <w:sz w:val="20"/>
                <w:szCs w:val="20"/>
              </w:rPr>
            </w:pPr>
            <w:r w:rsidRPr="0055456F">
              <w:rPr>
                <w:rFonts w:ascii="Arial" w:hAnsi="Arial" w:cs="Arial"/>
                <w:sz w:val="20"/>
                <w:szCs w:val="20"/>
              </w:rPr>
              <w:t>15,956</w:t>
            </w:r>
          </w:p>
        </w:tc>
        <w:tc>
          <w:tcPr>
            <w:tcW w:w="1350" w:type="dxa"/>
            <w:gridSpan w:val="2"/>
            <w:vAlign w:val="bottom"/>
          </w:tcPr>
          <w:p w14:paraId="21024D5E" w14:textId="16EBE591" w:rsidR="009032DB" w:rsidRPr="00DF38D1" w:rsidRDefault="009032DB" w:rsidP="009032DB">
            <w:pPr>
              <w:tabs>
                <w:tab w:val="decimal" w:pos="1062"/>
              </w:tabs>
              <w:spacing w:line="320" w:lineRule="exact"/>
              <w:ind w:left="-18" w:right="-18"/>
              <w:rPr>
                <w:rFonts w:ascii="Arial" w:hAnsi="Arial" w:cs="Arial"/>
                <w:sz w:val="20"/>
                <w:szCs w:val="20"/>
              </w:rPr>
            </w:pPr>
            <w:r w:rsidRPr="0055456F">
              <w:rPr>
                <w:rFonts w:ascii="Arial" w:hAnsi="Arial" w:cs="Arial"/>
                <w:sz w:val="20"/>
                <w:szCs w:val="20"/>
              </w:rPr>
              <w:t>32,121</w:t>
            </w:r>
          </w:p>
        </w:tc>
        <w:tc>
          <w:tcPr>
            <w:tcW w:w="1350" w:type="dxa"/>
            <w:gridSpan w:val="2"/>
            <w:vAlign w:val="bottom"/>
          </w:tcPr>
          <w:p w14:paraId="705ED3DB" w14:textId="0818BB9B" w:rsidR="009032DB" w:rsidRPr="00DF38D1" w:rsidRDefault="009032DB" w:rsidP="009032DB">
            <w:pPr>
              <w:tabs>
                <w:tab w:val="decimal" w:pos="1062"/>
              </w:tabs>
              <w:spacing w:line="320" w:lineRule="exact"/>
              <w:ind w:left="-18" w:right="-18"/>
              <w:rPr>
                <w:rFonts w:ascii="Arial" w:hAnsi="Arial" w:cs="Arial"/>
                <w:sz w:val="20"/>
                <w:szCs w:val="20"/>
              </w:rPr>
            </w:pPr>
            <w:r w:rsidRPr="00DF38D1">
              <w:rPr>
                <w:rFonts w:ascii="Arial" w:hAnsi="Arial" w:cs="Arial"/>
                <w:sz w:val="20"/>
                <w:szCs w:val="20"/>
              </w:rPr>
              <w:t>444,071</w:t>
            </w:r>
          </w:p>
        </w:tc>
      </w:tr>
      <w:tr w:rsidR="009032DB" w:rsidRPr="00DF38D1" w14:paraId="5560BE2B" w14:textId="77777777" w:rsidTr="00121956">
        <w:tc>
          <w:tcPr>
            <w:tcW w:w="3690" w:type="dxa"/>
          </w:tcPr>
          <w:p w14:paraId="3FF341AF" w14:textId="77777777" w:rsidR="009032DB" w:rsidRPr="00DF38D1" w:rsidRDefault="009032DB" w:rsidP="009032DB">
            <w:pPr>
              <w:spacing w:line="320" w:lineRule="exact"/>
              <w:ind w:left="-48" w:right="-17"/>
              <w:rPr>
                <w:rFonts w:ascii="Arial" w:hAnsi="Arial" w:cs="Arial"/>
                <w:sz w:val="20"/>
                <w:szCs w:val="20"/>
              </w:rPr>
            </w:pPr>
            <w:r w:rsidRPr="00DF38D1">
              <w:rPr>
                <w:rFonts w:ascii="Arial" w:hAnsi="Arial" w:cs="Arial"/>
                <w:sz w:val="20"/>
                <w:szCs w:val="20"/>
              </w:rPr>
              <w:t>Others</w:t>
            </w:r>
          </w:p>
        </w:tc>
        <w:tc>
          <w:tcPr>
            <w:tcW w:w="1350" w:type="dxa"/>
            <w:gridSpan w:val="2"/>
            <w:vAlign w:val="bottom"/>
          </w:tcPr>
          <w:p w14:paraId="722BAE2A" w14:textId="72D2AB83" w:rsidR="009032DB" w:rsidRPr="00DF38D1" w:rsidRDefault="009032DB" w:rsidP="009032DB">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41,191</w:t>
            </w:r>
          </w:p>
        </w:tc>
        <w:tc>
          <w:tcPr>
            <w:tcW w:w="1320" w:type="dxa"/>
            <w:gridSpan w:val="2"/>
            <w:vAlign w:val="bottom"/>
          </w:tcPr>
          <w:p w14:paraId="10C56810" w14:textId="170AB781" w:rsidR="009032DB" w:rsidRPr="00DF38D1" w:rsidRDefault="009032DB" w:rsidP="009032DB">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55,602</w:t>
            </w:r>
          </w:p>
        </w:tc>
        <w:tc>
          <w:tcPr>
            <w:tcW w:w="1350" w:type="dxa"/>
            <w:gridSpan w:val="2"/>
            <w:vAlign w:val="bottom"/>
          </w:tcPr>
          <w:p w14:paraId="0035E962" w14:textId="112E8D88" w:rsidR="009032DB" w:rsidRPr="00DF38D1" w:rsidRDefault="009032DB" w:rsidP="009032DB">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33,987</w:t>
            </w:r>
          </w:p>
        </w:tc>
        <w:tc>
          <w:tcPr>
            <w:tcW w:w="1350" w:type="dxa"/>
            <w:gridSpan w:val="2"/>
            <w:vAlign w:val="bottom"/>
          </w:tcPr>
          <w:p w14:paraId="2F471797" w14:textId="69E1713C" w:rsidR="009032DB" w:rsidRPr="00DF38D1" w:rsidRDefault="009032DB" w:rsidP="009032DB">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39,241</w:t>
            </w:r>
          </w:p>
        </w:tc>
      </w:tr>
      <w:tr w:rsidR="009032DB" w:rsidRPr="00DF38D1" w14:paraId="65ED545E" w14:textId="77777777" w:rsidTr="00121956">
        <w:tc>
          <w:tcPr>
            <w:tcW w:w="3690" w:type="dxa"/>
          </w:tcPr>
          <w:p w14:paraId="7B6C5654" w14:textId="77777777" w:rsidR="009032DB" w:rsidRPr="00DF38D1" w:rsidRDefault="009032DB" w:rsidP="009032DB">
            <w:pPr>
              <w:spacing w:line="320" w:lineRule="exact"/>
              <w:ind w:left="-48" w:right="-17"/>
              <w:rPr>
                <w:rFonts w:ascii="Arial" w:hAnsi="Arial" w:cs="Arial"/>
                <w:sz w:val="20"/>
                <w:szCs w:val="20"/>
              </w:rPr>
            </w:pPr>
            <w:r w:rsidRPr="00DF38D1">
              <w:rPr>
                <w:rFonts w:ascii="Arial" w:hAnsi="Arial" w:cs="Arial"/>
                <w:sz w:val="20"/>
                <w:szCs w:val="20"/>
              </w:rPr>
              <w:t>Total other receivables</w:t>
            </w:r>
          </w:p>
        </w:tc>
        <w:tc>
          <w:tcPr>
            <w:tcW w:w="1350" w:type="dxa"/>
            <w:gridSpan w:val="2"/>
            <w:vAlign w:val="bottom"/>
          </w:tcPr>
          <w:p w14:paraId="0638C523" w14:textId="41F860B0" w:rsidR="009032DB" w:rsidRPr="00DF38D1" w:rsidRDefault="009032DB" w:rsidP="009032DB">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79,307</w:t>
            </w:r>
          </w:p>
        </w:tc>
        <w:tc>
          <w:tcPr>
            <w:tcW w:w="1320" w:type="dxa"/>
            <w:gridSpan w:val="2"/>
            <w:vAlign w:val="bottom"/>
          </w:tcPr>
          <w:p w14:paraId="4AEF837D" w14:textId="70A2284F" w:rsidR="009032DB" w:rsidRPr="00DF38D1" w:rsidRDefault="009032DB" w:rsidP="009032DB">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108,149</w:t>
            </w:r>
          </w:p>
        </w:tc>
        <w:tc>
          <w:tcPr>
            <w:tcW w:w="1350" w:type="dxa"/>
            <w:gridSpan w:val="2"/>
            <w:vAlign w:val="bottom"/>
          </w:tcPr>
          <w:p w14:paraId="61943FF4" w14:textId="17F15FE1" w:rsidR="009032DB" w:rsidRPr="00DF38D1" w:rsidRDefault="009032DB" w:rsidP="009032DB">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75,529</w:t>
            </w:r>
          </w:p>
        </w:tc>
        <w:tc>
          <w:tcPr>
            <w:tcW w:w="1350" w:type="dxa"/>
            <w:gridSpan w:val="2"/>
            <w:vAlign w:val="bottom"/>
          </w:tcPr>
          <w:p w14:paraId="0F6662EA" w14:textId="53168783" w:rsidR="009032DB" w:rsidRPr="00DF38D1" w:rsidRDefault="009032DB" w:rsidP="009032DB">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484,995</w:t>
            </w:r>
          </w:p>
        </w:tc>
      </w:tr>
      <w:tr w:rsidR="009032DB" w:rsidRPr="00DF38D1" w14:paraId="7B40AD80" w14:textId="77777777" w:rsidTr="00121956">
        <w:tc>
          <w:tcPr>
            <w:tcW w:w="3690" w:type="dxa"/>
          </w:tcPr>
          <w:p w14:paraId="5CCA7E2D" w14:textId="77777777" w:rsidR="009032DB" w:rsidRPr="00DF38D1" w:rsidRDefault="009032DB" w:rsidP="009032DB">
            <w:pPr>
              <w:spacing w:line="320" w:lineRule="exact"/>
              <w:ind w:left="-48" w:right="-17"/>
              <w:rPr>
                <w:rFonts w:ascii="Arial" w:hAnsi="Arial" w:cs="Arial"/>
                <w:sz w:val="20"/>
                <w:szCs w:val="20"/>
                <w:cs/>
              </w:rPr>
            </w:pPr>
            <w:r w:rsidRPr="00DF38D1">
              <w:rPr>
                <w:rFonts w:ascii="Arial" w:hAnsi="Arial" w:cs="Arial"/>
                <w:sz w:val="20"/>
                <w:szCs w:val="20"/>
              </w:rPr>
              <w:t xml:space="preserve">Total trade and other receivables </w:t>
            </w:r>
          </w:p>
        </w:tc>
        <w:tc>
          <w:tcPr>
            <w:tcW w:w="1350" w:type="dxa"/>
            <w:gridSpan w:val="2"/>
            <w:vAlign w:val="bottom"/>
          </w:tcPr>
          <w:p w14:paraId="5F5770FE" w14:textId="21F7F3E9" w:rsidR="009032DB" w:rsidRPr="00DF38D1" w:rsidRDefault="009032DB" w:rsidP="009032DB">
            <w:pPr>
              <w:pBdr>
                <w:bottom w:val="doub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187,010</w:t>
            </w:r>
          </w:p>
        </w:tc>
        <w:tc>
          <w:tcPr>
            <w:tcW w:w="1320" w:type="dxa"/>
            <w:gridSpan w:val="2"/>
            <w:vAlign w:val="bottom"/>
          </w:tcPr>
          <w:p w14:paraId="3896A8A6" w14:textId="4054FBD3" w:rsidR="009032DB" w:rsidRPr="00DF38D1" w:rsidRDefault="009032DB" w:rsidP="009032DB">
            <w:pPr>
              <w:pBdr>
                <w:bottom w:val="doub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239,796</w:t>
            </w:r>
          </w:p>
        </w:tc>
        <w:tc>
          <w:tcPr>
            <w:tcW w:w="1350" w:type="dxa"/>
            <w:gridSpan w:val="2"/>
            <w:vAlign w:val="bottom"/>
          </w:tcPr>
          <w:p w14:paraId="06D0C31F" w14:textId="174DA0C0" w:rsidR="009032DB" w:rsidRPr="00DF38D1" w:rsidRDefault="009032DB" w:rsidP="009032DB">
            <w:pPr>
              <w:pBdr>
                <w:bottom w:val="doub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75,529</w:t>
            </w:r>
          </w:p>
        </w:tc>
        <w:tc>
          <w:tcPr>
            <w:tcW w:w="1350" w:type="dxa"/>
            <w:gridSpan w:val="2"/>
            <w:vAlign w:val="bottom"/>
          </w:tcPr>
          <w:p w14:paraId="11DA356F" w14:textId="58C522C7" w:rsidR="009032DB" w:rsidRPr="00DF38D1" w:rsidRDefault="009032DB" w:rsidP="009032DB">
            <w:pPr>
              <w:pBdr>
                <w:bottom w:val="doub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484,995</w:t>
            </w:r>
          </w:p>
        </w:tc>
      </w:tr>
    </w:tbl>
    <w:p w14:paraId="7B4D00F5" w14:textId="688D2487" w:rsidR="00F4785F" w:rsidRPr="00DF38D1" w:rsidRDefault="000A7561"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DF38D1">
        <w:rPr>
          <w:rFonts w:ascii="Arial" w:hAnsi="Arial"/>
          <w:b/>
          <w:bCs/>
          <w:sz w:val="22"/>
          <w:szCs w:val="22"/>
        </w:rPr>
        <w:t>11</w:t>
      </w:r>
      <w:r w:rsidR="00F4785F" w:rsidRPr="00DF38D1">
        <w:rPr>
          <w:rFonts w:ascii="Arial" w:hAnsi="Arial"/>
          <w:b/>
          <w:bCs/>
          <w:sz w:val="22"/>
          <w:szCs w:val="22"/>
        </w:rPr>
        <w:t>.</w:t>
      </w:r>
      <w:r w:rsidR="00F4785F" w:rsidRPr="00DF38D1">
        <w:rPr>
          <w:rFonts w:ascii="Arial" w:hAnsi="Arial"/>
          <w:b/>
          <w:bCs/>
          <w:sz w:val="22"/>
          <w:szCs w:val="22"/>
        </w:rPr>
        <w:tab/>
      </w:r>
      <w:r w:rsidR="00557BB9" w:rsidRPr="00DF38D1">
        <w:rPr>
          <w:rFonts w:ascii="Arial" w:hAnsi="Arial"/>
          <w:b/>
          <w:bCs/>
          <w:sz w:val="22"/>
          <w:szCs w:val="22"/>
        </w:rPr>
        <w:t>Real estate development cost</w:t>
      </w:r>
      <w:r w:rsidR="00006287" w:rsidRPr="00DF38D1">
        <w:rPr>
          <w:rFonts w:ascii="Arial" w:hAnsi="Arial"/>
          <w:b/>
          <w:bCs/>
          <w:sz w:val="22"/>
          <w:szCs w:val="22"/>
        </w:rPr>
        <w:t>s</w:t>
      </w:r>
      <w:r w:rsidR="00F4785F" w:rsidRPr="00DF38D1">
        <w:rPr>
          <w:rFonts w:ascii="Arial" w:hAnsi="Arial"/>
          <w:b/>
          <w:bCs/>
          <w:sz w:val="22"/>
          <w:szCs w:val="22"/>
        </w:rPr>
        <w:t xml:space="preserve"> (inventories)</w:t>
      </w:r>
    </w:p>
    <w:p w14:paraId="542AA1C7" w14:textId="77777777" w:rsidR="00F4785F" w:rsidRPr="00DF38D1" w:rsidRDefault="00F4785F" w:rsidP="001219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sidRPr="00DF38D1">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3672"/>
        <w:gridCol w:w="1350"/>
        <w:gridCol w:w="1350"/>
        <w:gridCol w:w="1260"/>
        <w:gridCol w:w="1350"/>
      </w:tblGrid>
      <w:tr w:rsidR="00F4785F" w:rsidRPr="00DF38D1" w14:paraId="1BA5FFA5" w14:textId="77777777" w:rsidTr="00121956">
        <w:tc>
          <w:tcPr>
            <w:tcW w:w="3672" w:type="dxa"/>
          </w:tcPr>
          <w:p w14:paraId="028D22FE" w14:textId="77777777" w:rsidR="00F4785F" w:rsidRPr="00DF38D1" w:rsidRDefault="00F4785F" w:rsidP="00E12E14">
            <w:pPr>
              <w:spacing w:line="360" w:lineRule="exact"/>
              <w:ind w:right="-36"/>
              <w:jc w:val="thaiDistribute"/>
              <w:rPr>
                <w:rFonts w:ascii="Arial" w:hAnsi="Arial" w:cs="Arial"/>
                <w:sz w:val="20"/>
                <w:szCs w:val="20"/>
                <w:u w:val="single"/>
              </w:rPr>
            </w:pPr>
          </w:p>
        </w:tc>
        <w:tc>
          <w:tcPr>
            <w:tcW w:w="2700" w:type="dxa"/>
            <w:gridSpan w:val="2"/>
          </w:tcPr>
          <w:p w14:paraId="7B8419A0" w14:textId="77777777" w:rsidR="00F4785F" w:rsidRPr="00DF38D1"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Consolidated                 financial statements</w:t>
            </w:r>
          </w:p>
        </w:tc>
        <w:tc>
          <w:tcPr>
            <w:tcW w:w="2610" w:type="dxa"/>
            <w:gridSpan w:val="2"/>
          </w:tcPr>
          <w:p w14:paraId="15D8078A" w14:textId="77777777" w:rsidR="00F4785F" w:rsidRPr="00DF38D1"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Separate                        financial statements</w:t>
            </w:r>
          </w:p>
        </w:tc>
      </w:tr>
      <w:tr w:rsidR="00B22676" w:rsidRPr="00DF38D1" w14:paraId="0AE88AB7" w14:textId="77777777" w:rsidTr="00121956">
        <w:tc>
          <w:tcPr>
            <w:tcW w:w="3672" w:type="dxa"/>
          </w:tcPr>
          <w:p w14:paraId="4A4D0D7F" w14:textId="77777777" w:rsidR="00B22676" w:rsidRPr="00DF38D1" w:rsidRDefault="00B22676" w:rsidP="00B22676">
            <w:pPr>
              <w:spacing w:line="360" w:lineRule="exact"/>
              <w:ind w:right="-36"/>
              <w:jc w:val="thaiDistribute"/>
              <w:rPr>
                <w:rFonts w:ascii="Arial" w:hAnsi="Arial" w:cs="Arial"/>
                <w:sz w:val="20"/>
                <w:szCs w:val="20"/>
                <w:u w:val="single"/>
              </w:rPr>
            </w:pPr>
          </w:p>
        </w:tc>
        <w:tc>
          <w:tcPr>
            <w:tcW w:w="1350" w:type="dxa"/>
          </w:tcPr>
          <w:p w14:paraId="090B8F97" w14:textId="2DA18F39" w:rsidR="00B22676" w:rsidRPr="00DF38D1" w:rsidRDefault="005B0363"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20</w:t>
            </w:r>
            <w:r w:rsidR="005311D9" w:rsidRPr="00DF38D1">
              <w:rPr>
                <w:rFonts w:ascii="Arial" w:hAnsi="Arial" w:cs="Arial"/>
                <w:sz w:val="20"/>
                <w:szCs w:val="20"/>
              </w:rPr>
              <w:t>20</w:t>
            </w:r>
          </w:p>
        </w:tc>
        <w:tc>
          <w:tcPr>
            <w:tcW w:w="1350" w:type="dxa"/>
          </w:tcPr>
          <w:p w14:paraId="1B904E27" w14:textId="6A7BE3E8" w:rsidR="00B22676" w:rsidRPr="00DF38D1" w:rsidRDefault="005B0363"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201</w:t>
            </w:r>
            <w:r w:rsidR="005311D9" w:rsidRPr="00DF38D1">
              <w:rPr>
                <w:rFonts w:ascii="Arial" w:hAnsi="Arial" w:cs="Arial"/>
                <w:sz w:val="20"/>
                <w:szCs w:val="20"/>
              </w:rPr>
              <w:t>9</w:t>
            </w:r>
          </w:p>
        </w:tc>
        <w:tc>
          <w:tcPr>
            <w:tcW w:w="1260" w:type="dxa"/>
          </w:tcPr>
          <w:p w14:paraId="0A12EDC9" w14:textId="784F22FE" w:rsidR="00B22676" w:rsidRPr="00DF38D1" w:rsidRDefault="005B0363"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20</w:t>
            </w:r>
            <w:r w:rsidR="005311D9" w:rsidRPr="00DF38D1">
              <w:rPr>
                <w:rFonts w:ascii="Arial" w:hAnsi="Arial" w:cs="Arial"/>
                <w:sz w:val="20"/>
                <w:szCs w:val="20"/>
              </w:rPr>
              <w:t>20</w:t>
            </w:r>
          </w:p>
        </w:tc>
        <w:tc>
          <w:tcPr>
            <w:tcW w:w="1350" w:type="dxa"/>
          </w:tcPr>
          <w:p w14:paraId="1338F3AA" w14:textId="506BB5FF" w:rsidR="00B22676" w:rsidRPr="00DF38D1" w:rsidRDefault="005B0363"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201</w:t>
            </w:r>
            <w:r w:rsidR="005311D9" w:rsidRPr="00DF38D1">
              <w:rPr>
                <w:rFonts w:ascii="Arial" w:hAnsi="Arial" w:cs="Arial"/>
                <w:sz w:val="20"/>
                <w:szCs w:val="20"/>
              </w:rPr>
              <w:t>9</w:t>
            </w:r>
          </w:p>
        </w:tc>
      </w:tr>
      <w:tr w:rsidR="0055456F" w:rsidRPr="00DF38D1" w14:paraId="0A745072" w14:textId="77777777" w:rsidTr="00121956">
        <w:tc>
          <w:tcPr>
            <w:tcW w:w="3672" w:type="dxa"/>
          </w:tcPr>
          <w:p w14:paraId="161E4CAD" w14:textId="77777777" w:rsidR="0055456F" w:rsidRPr="00DF38D1" w:rsidRDefault="0055456F" w:rsidP="0055456F">
            <w:pPr>
              <w:spacing w:line="360" w:lineRule="exact"/>
              <w:ind w:right="-36"/>
              <w:jc w:val="thaiDistribute"/>
              <w:rPr>
                <w:rFonts w:ascii="Arial" w:hAnsi="Arial" w:cs="Arial"/>
                <w:sz w:val="20"/>
                <w:szCs w:val="20"/>
              </w:rPr>
            </w:pPr>
            <w:r w:rsidRPr="00DF38D1">
              <w:rPr>
                <w:rFonts w:ascii="Arial" w:hAnsi="Arial" w:cs="Arial"/>
                <w:sz w:val="20"/>
                <w:szCs w:val="20"/>
              </w:rPr>
              <w:t>Land</w:t>
            </w:r>
          </w:p>
        </w:tc>
        <w:tc>
          <w:tcPr>
            <w:tcW w:w="1350" w:type="dxa"/>
          </w:tcPr>
          <w:p w14:paraId="2370332F" w14:textId="03FA7824"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30,107,248</w:t>
            </w:r>
          </w:p>
        </w:tc>
        <w:tc>
          <w:tcPr>
            <w:tcW w:w="1350" w:type="dxa"/>
          </w:tcPr>
          <w:p w14:paraId="22685D9B" w14:textId="303D8383"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32,019,672</w:t>
            </w:r>
          </w:p>
        </w:tc>
        <w:tc>
          <w:tcPr>
            <w:tcW w:w="1260" w:type="dxa"/>
          </w:tcPr>
          <w:p w14:paraId="18DBBA62" w14:textId="42EB0A90"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25,463,909</w:t>
            </w:r>
          </w:p>
        </w:tc>
        <w:tc>
          <w:tcPr>
            <w:tcW w:w="1350" w:type="dxa"/>
          </w:tcPr>
          <w:p w14:paraId="408A087C" w14:textId="10529979" w:rsidR="0055456F" w:rsidRPr="00DF38D1" w:rsidRDefault="0055456F" w:rsidP="0055456F">
            <w:pPr>
              <w:tabs>
                <w:tab w:val="decimal" w:pos="1062"/>
              </w:tabs>
              <w:spacing w:line="360" w:lineRule="exact"/>
              <w:ind w:right="-18"/>
              <w:rPr>
                <w:rFonts w:ascii="Arial" w:hAnsi="Arial" w:cs="Arial"/>
                <w:sz w:val="20"/>
                <w:szCs w:val="20"/>
              </w:rPr>
            </w:pPr>
            <w:r w:rsidRPr="00DF38D1">
              <w:rPr>
                <w:rFonts w:ascii="Arial" w:hAnsi="Arial" w:cs="Arial"/>
                <w:sz w:val="20"/>
                <w:szCs w:val="20"/>
              </w:rPr>
              <w:t>28,120,317</w:t>
            </w:r>
          </w:p>
        </w:tc>
      </w:tr>
      <w:tr w:rsidR="0055456F" w:rsidRPr="00DF38D1" w14:paraId="66BE6721" w14:textId="77777777" w:rsidTr="00121956">
        <w:tc>
          <w:tcPr>
            <w:tcW w:w="3672" w:type="dxa"/>
          </w:tcPr>
          <w:p w14:paraId="2B3EDF43" w14:textId="77777777" w:rsidR="0055456F" w:rsidRPr="00DF38D1" w:rsidRDefault="0055456F" w:rsidP="0055456F">
            <w:pPr>
              <w:spacing w:line="360" w:lineRule="exact"/>
              <w:ind w:right="-43"/>
              <w:jc w:val="thaiDistribute"/>
              <w:rPr>
                <w:rFonts w:ascii="Arial" w:hAnsi="Arial" w:cs="Arial"/>
                <w:sz w:val="20"/>
                <w:szCs w:val="20"/>
                <w:cs/>
              </w:rPr>
            </w:pPr>
            <w:r w:rsidRPr="00DF38D1">
              <w:rPr>
                <w:rFonts w:ascii="Arial" w:hAnsi="Arial" w:cs="Arial"/>
                <w:sz w:val="20"/>
                <w:szCs w:val="20"/>
              </w:rPr>
              <w:t>Land improvements</w:t>
            </w:r>
          </w:p>
        </w:tc>
        <w:tc>
          <w:tcPr>
            <w:tcW w:w="1350" w:type="dxa"/>
          </w:tcPr>
          <w:p w14:paraId="2607C982" w14:textId="4E010536"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2,264,408</w:t>
            </w:r>
          </w:p>
        </w:tc>
        <w:tc>
          <w:tcPr>
            <w:tcW w:w="1350" w:type="dxa"/>
          </w:tcPr>
          <w:p w14:paraId="13CA5499" w14:textId="4987A275"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2,333,771</w:t>
            </w:r>
          </w:p>
        </w:tc>
        <w:tc>
          <w:tcPr>
            <w:tcW w:w="1260" w:type="dxa"/>
          </w:tcPr>
          <w:p w14:paraId="541C394A" w14:textId="737046C1"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1,849,985</w:t>
            </w:r>
          </w:p>
        </w:tc>
        <w:tc>
          <w:tcPr>
            <w:tcW w:w="1350" w:type="dxa"/>
          </w:tcPr>
          <w:p w14:paraId="59CE9F34" w14:textId="7E68A747" w:rsidR="0055456F" w:rsidRPr="00DF38D1" w:rsidRDefault="0055456F" w:rsidP="0055456F">
            <w:pPr>
              <w:tabs>
                <w:tab w:val="decimal" w:pos="1062"/>
              </w:tabs>
              <w:spacing w:line="360" w:lineRule="exact"/>
              <w:ind w:right="-18"/>
              <w:rPr>
                <w:rFonts w:ascii="Arial" w:hAnsi="Arial" w:cs="Arial"/>
                <w:sz w:val="20"/>
                <w:szCs w:val="20"/>
              </w:rPr>
            </w:pPr>
            <w:r w:rsidRPr="00DF38D1">
              <w:rPr>
                <w:rFonts w:ascii="Arial" w:hAnsi="Arial" w:cs="Arial"/>
                <w:sz w:val="20"/>
                <w:szCs w:val="20"/>
              </w:rPr>
              <w:t>2,032,965</w:t>
            </w:r>
          </w:p>
        </w:tc>
      </w:tr>
      <w:tr w:rsidR="0055456F" w:rsidRPr="00DF38D1" w14:paraId="78341845" w14:textId="77777777" w:rsidTr="00121956">
        <w:tc>
          <w:tcPr>
            <w:tcW w:w="3672" w:type="dxa"/>
          </w:tcPr>
          <w:p w14:paraId="318743A4" w14:textId="77777777" w:rsidR="0055456F" w:rsidRPr="00DF38D1" w:rsidRDefault="0055456F" w:rsidP="0055456F">
            <w:pPr>
              <w:spacing w:line="360" w:lineRule="exact"/>
              <w:ind w:right="-36"/>
              <w:jc w:val="thaiDistribute"/>
              <w:rPr>
                <w:rFonts w:ascii="Arial" w:hAnsi="Arial" w:cs="Arial"/>
                <w:sz w:val="20"/>
                <w:szCs w:val="20"/>
              </w:rPr>
            </w:pPr>
            <w:r w:rsidRPr="00DF38D1">
              <w:rPr>
                <w:rFonts w:ascii="Arial" w:hAnsi="Arial" w:cs="Arial"/>
                <w:sz w:val="20"/>
                <w:szCs w:val="20"/>
              </w:rPr>
              <w:t>Construction in progress</w:t>
            </w:r>
          </w:p>
        </w:tc>
        <w:tc>
          <w:tcPr>
            <w:tcW w:w="1350" w:type="dxa"/>
          </w:tcPr>
          <w:p w14:paraId="2D3ABE93" w14:textId="35575BAA"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14,581,166</w:t>
            </w:r>
          </w:p>
        </w:tc>
        <w:tc>
          <w:tcPr>
            <w:tcW w:w="1350" w:type="dxa"/>
          </w:tcPr>
          <w:p w14:paraId="41ADD8A1" w14:textId="6D7D955F"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13,077,720</w:t>
            </w:r>
          </w:p>
        </w:tc>
        <w:tc>
          <w:tcPr>
            <w:tcW w:w="1260" w:type="dxa"/>
          </w:tcPr>
          <w:p w14:paraId="455C806A" w14:textId="05D854BA"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13,124,192</w:t>
            </w:r>
          </w:p>
        </w:tc>
        <w:tc>
          <w:tcPr>
            <w:tcW w:w="1350" w:type="dxa"/>
          </w:tcPr>
          <w:p w14:paraId="08B739E1" w14:textId="114C0025" w:rsidR="0055456F" w:rsidRPr="00DF38D1" w:rsidRDefault="0055456F" w:rsidP="0055456F">
            <w:pPr>
              <w:tabs>
                <w:tab w:val="decimal" w:pos="1062"/>
              </w:tabs>
              <w:spacing w:line="360" w:lineRule="exact"/>
              <w:ind w:right="-18"/>
              <w:rPr>
                <w:rFonts w:ascii="Arial" w:hAnsi="Arial" w:cs="Arial"/>
                <w:sz w:val="20"/>
                <w:szCs w:val="20"/>
              </w:rPr>
            </w:pPr>
            <w:r w:rsidRPr="00DF38D1">
              <w:rPr>
                <w:rFonts w:ascii="Arial" w:hAnsi="Arial" w:cs="Arial"/>
                <w:sz w:val="20"/>
                <w:szCs w:val="20"/>
              </w:rPr>
              <w:t>12,176,752</w:t>
            </w:r>
          </w:p>
        </w:tc>
      </w:tr>
      <w:tr w:rsidR="0055456F" w:rsidRPr="00DF38D1" w14:paraId="7C4ACB6C" w14:textId="77777777" w:rsidTr="00121956">
        <w:tc>
          <w:tcPr>
            <w:tcW w:w="3672" w:type="dxa"/>
          </w:tcPr>
          <w:p w14:paraId="0193FD5D" w14:textId="77777777" w:rsidR="0055456F" w:rsidRPr="00DF38D1" w:rsidRDefault="0055456F" w:rsidP="0055456F">
            <w:pPr>
              <w:spacing w:line="360" w:lineRule="exact"/>
              <w:ind w:right="-36"/>
              <w:jc w:val="thaiDistribute"/>
              <w:rPr>
                <w:rFonts w:ascii="Arial" w:hAnsi="Arial" w:cs="Arial"/>
                <w:sz w:val="20"/>
                <w:szCs w:val="20"/>
              </w:rPr>
            </w:pPr>
            <w:r w:rsidRPr="00DF38D1">
              <w:rPr>
                <w:rFonts w:ascii="Arial" w:hAnsi="Arial" w:cs="Arial"/>
                <w:sz w:val="20"/>
                <w:szCs w:val="20"/>
              </w:rPr>
              <w:t>Interest cost</w:t>
            </w:r>
          </w:p>
        </w:tc>
        <w:tc>
          <w:tcPr>
            <w:tcW w:w="1350" w:type="dxa"/>
          </w:tcPr>
          <w:p w14:paraId="256B9AA6" w14:textId="573716BF"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2,260,455</w:t>
            </w:r>
          </w:p>
        </w:tc>
        <w:tc>
          <w:tcPr>
            <w:tcW w:w="1350" w:type="dxa"/>
          </w:tcPr>
          <w:p w14:paraId="2C189F2F" w14:textId="30F3D9BC"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2,380,389</w:t>
            </w:r>
          </w:p>
        </w:tc>
        <w:tc>
          <w:tcPr>
            <w:tcW w:w="1260" w:type="dxa"/>
          </w:tcPr>
          <w:p w14:paraId="479F9AFD" w14:textId="15F4CE1A"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2,067,893</w:t>
            </w:r>
          </w:p>
        </w:tc>
        <w:tc>
          <w:tcPr>
            <w:tcW w:w="1350" w:type="dxa"/>
          </w:tcPr>
          <w:p w14:paraId="5109B3FD" w14:textId="553DBFBA" w:rsidR="0055456F" w:rsidRPr="00DF38D1" w:rsidRDefault="0055456F" w:rsidP="0055456F">
            <w:pPr>
              <w:tabs>
                <w:tab w:val="decimal" w:pos="1062"/>
              </w:tabs>
              <w:spacing w:line="360" w:lineRule="exact"/>
              <w:ind w:right="-18"/>
              <w:rPr>
                <w:rFonts w:ascii="Arial" w:hAnsi="Arial" w:cs="Arial"/>
                <w:sz w:val="20"/>
                <w:szCs w:val="20"/>
              </w:rPr>
            </w:pPr>
            <w:r w:rsidRPr="00DF38D1">
              <w:rPr>
                <w:rFonts w:ascii="Arial" w:hAnsi="Arial" w:cs="Arial"/>
                <w:sz w:val="20"/>
                <w:szCs w:val="20"/>
              </w:rPr>
              <w:t>2,252,163</w:t>
            </w:r>
          </w:p>
        </w:tc>
      </w:tr>
      <w:tr w:rsidR="0055456F" w:rsidRPr="00DF38D1" w14:paraId="43FB4DA0" w14:textId="77777777" w:rsidTr="00121956">
        <w:tc>
          <w:tcPr>
            <w:tcW w:w="3672" w:type="dxa"/>
          </w:tcPr>
          <w:p w14:paraId="5C6AD842" w14:textId="77777777" w:rsidR="0055456F" w:rsidRPr="00DF38D1" w:rsidRDefault="0055456F" w:rsidP="0055456F">
            <w:pPr>
              <w:spacing w:line="360" w:lineRule="exact"/>
              <w:ind w:right="-36"/>
              <w:jc w:val="thaiDistribute"/>
              <w:rPr>
                <w:rFonts w:ascii="Arial" w:hAnsi="Arial" w:cs="Arial"/>
                <w:sz w:val="20"/>
                <w:szCs w:val="20"/>
              </w:rPr>
            </w:pPr>
            <w:r w:rsidRPr="00DF38D1">
              <w:rPr>
                <w:rFonts w:ascii="Arial" w:hAnsi="Arial" w:cs="Arial"/>
                <w:sz w:val="20"/>
                <w:szCs w:val="20"/>
              </w:rPr>
              <w:t>Public utilities</w:t>
            </w:r>
          </w:p>
        </w:tc>
        <w:tc>
          <w:tcPr>
            <w:tcW w:w="1350" w:type="dxa"/>
          </w:tcPr>
          <w:p w14:paraId="09F736B8" w14:textId="6B9375E3"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3,685,998</w:t>
            </w:r>
          </w:p>
        </w:tc>
        <w:tc>
          <w:tcPr>
            <w:tcW w:w="1350" w:type="dxa"/>
          </w:tcPr>
          <w:p w14:paraId="6BFAE30B" w14:textId="13235815"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3,604,891</w:t>
            </w:r>
          </w:p>
        </w:tc>
        <w:tc>
          <w:tcPr>
            <w:tcW w:w="1260" w:type="dxa"/>
          </w:tcPr>
          <w:p w14:paraId="12E511AA" w14:textId="4DF6C8F0"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2,882,936</w:t>
            </w:r>
          </w:p>
        </w:tc>
        <w:tc>
          <w:tcPr>
            <w:tcW w:w="1350" w:type="dxa"/>
          </w:tcPr>
          <w:p w14:paraId="78E35330" w14:textId="07F8A409" w:rsidR="0055456F" w:rsidRPr="00DF38D1" w:rsidRDefault="0055456F" w:rsidP="0055456F">
            <w:pPr>
              <w:tabs>
                <w:tab w:val="decimal" w:pos="1062"/>
              </w:tabs>
              <w:spacing w:line="360" w:lineRule="exact"/>
              <w:ind w:right="-18"/>
              <w:rPr>
                <w:rFonts w:ascii="Arial" w:hAnsi="Arial" w:cs="Arial"/>
                <w:sz w:val="20"/>
                <w:szCs w:val="20"/>
              </w:rPr>
            </w:pPr>
            <w:r w:rsidRPr="00DF38D1">
              <w:rPr>
                <w:rFonts w:ascii="Arial" w:hAnsi="Arial" w:cs="Arial"/>
                <w:sz w:val="20"/>
                <w:szCs w:val="20"/>
              </w:rPr>
              <w:t>3,086,640</w:t>
            </w:r>
          </w:p>
        </w:tc>
      </w:tr>
      <w:tr w:rsidR="0055456F" w:rsidRPr="00DF38D1" w14:paraId="17AD998F" w14:textId="77777777" w:rsidTr="00121956">
        <w:tc>
          <w:tcPr>
            <w:tcW w:w="3672" w:type="dxa"/>
          </w:tcPr>
          <w:p w14:paraId="1ADDD043" w14:textId="77777777" w:rsidR="0055456F" w:rsidRPr="00DF38D1" w:rsidRDefault="0055456F" w:rsidP="0055456F">
            <w:pPr>
              <w:spacing w:line="360" w:lineRule="exact"/>
              <w:ind w:right="-36"/>
              <w:jc w:val="thaiDistribute"/>
              <w:rPr>
                <w:rFonts w:ascii="Arial" w:hAnsi="Arial" w:cs="Arial"/>
                <w:sz w:val="20"/>
                <w:szCs w:val="20"/>
              </w:rPr>
            </w:pPr>
            <w:r w:rsidRPr="00DF38D1">
              <w:rPr>
                <w:rFonts w:ascii="Arial" w:hAnsi="Arial" w:cs="Arial"/>
                <w:sz w:val="20"/>
                <w:szCs w:val="20"/>
              </w:rPr>
              <w:t>Houses held for sales</w:t>
            </w:r>
          </w:p>
        </w:tc>
        <w:tc>
          <w:tcPr>
            <w:tcW w:w="1350" w:type="dxa"/>
          </w:tcPr>
          <w:p w14:paraId="4A8B6BB6" w14:textId="0F877895" w:rsidR="0055456F" w:rsidRPr="00DF38D1" w:rsidRDefault="0055456F" w:rsidP="0055456F">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286,242</w:t>
            </w:r>
          </w:p>
        </w:tc>
        <w:tc>
          <w:tcPr>
            <w:tcW w:w="1350" w:type="dxa"/>
          </w:tcPr>
          <w:p w14:paraId="61B008FF" w14:textId="651F4306" w:rsidR="0055456F" w:rsidRPr="00DF38D1" w:rsidRDefault="0055456F" w:rsidP="0055456F">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271,244</w:t>
            </w:r>
          </w:p>
        </w:tc>
        <w:tc>
          <w:tcPr>
            <w:tcW w:w="1260" w:type="dxa"/>
          </w:tcPr>
          <w:p w14:paraId="3955FD59" w14:textId="7B5B2F84" w:rsidR="0055456F" w:rsidRPr="00DF38D1" w:rsidRDefault="0055456F" w:rsidP="0055456F">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91,354</w:t>
            </w:r>
          </w:p>
        </w:tc>
        <w:tc>
          <w:tcPr>
            <w:tcW w:w="1350" w:type="dxa"/>
          </w:tcPr>
          <w:p w14:paraId="32E50996" w14:textId="371311A2" w:rsidR="0055456F" w:rsidRPr="00DF38D1" w:rsidRDefault="0055456F" w:rsidP="0055456F">
            <w:pPr>
              <w:pBdr>
                <w:bottom w:val="single" w:sz="4" w:space="1" w:color="auto"/>
              </w:pBdr>
              <w:tabs>
                <w:tab w:val="decimal" w:pos="1062"/>
              </w:tabs>
              <w:spacing w:line="360" w:lineRule="exact"/>
              <w:ind w:right="-18"/>
              <w:rPr>
                <w:rFonts w:ascii="Arial" w:hAnsi="Arial" w:cs="Arial"/>
                <w:sz w:val="20"/>
                <w:szCs w:val="20"/>
              </w:rPr>
            </w:pPr>
            <w:r w:rsidRPr="00DF38D1">
              <w:rPr>
                <w:rFonts w:ascii="Arial" w:hAnsi="Arial" w:cs="Arial"/>
                <w:sz w:val="20"/>
                <w:szCs w:val="20"/>
              </w:rPr>
              <w:t>91,354</w:t>
            </w:r>
          </w:p>
        </w:tc>
      </w:tr>
      <w:tr w:rsidR="0055456F" w:rsidRPr="00DF38D1" w14:paraId="4D09BBE6" w14:textId="77777777" w:rsidTr="00121956">
        <w:tc>
          <w:tcPr>
            <w:tcW w:w="3672" w:type="dxa"/>
          </w:tcPr>
          <w:p w14:paraId="79E8C329" w14:textId="77777777" w:rsidR="0055456F" w:rsidRPr="00DF38D1" w:rsidRDefault="0055456F" w:rsidP="0055456F">
            <w:pPr>
              <w:spacing w:line="360" w:lineRule="exact"/>
              <w:ind w:right="-36"/>
              <w:jc w:val="thaiDistribute"/>
              <w:rPr>
                <w:rFonts w:ascii="Arial" w:hAnsi="Arial" w:cs="Arial"/>
                <w:sz w:val="20"/>
                <w:szCs w:val="20"/>
              </w:rPr>
            </w:pPr>
            <w:r w:rsidRPr="00DF38D1">
              <w:rPr>
                <w:rFonts w:ascii="Arial" w:hAnsi="Arial" w:cs="Arial"/>
                <w:sz w:val="20"/>
                <w:szCs w:val="20"/>
              </w:rPr>
              <w:t>Total</w:t>
            </w:r>
          </w:p>
        </w:tc>
        <w:tc>
          <w:tcPr>
            <w:tcW w:w="1350" w:type="dxa"/>
          </w:tcPr>
          <w:p w14:paraId="7193EF48" w14:textId="743AE232"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53,185,517</w:t>
            </w:r>
          </w:p>
        </w:tc>
        <w:tc>
          <w:tcPr>
            <w:tcW w:w="1350" w:type="dxa"/>
          </w:tcPr>
          <w:p w14:paraId="534F92DE" w14:textId="548CE8F2"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53,687,687</w:t>
            </w:r>
          </w:p>
        </w:tc>
        <w:tc>
          <w:tcPr>
            <w:tcW w:w="1260" w:type="dxa"/>
          </w:tcPr>
          <w:p w14:paraId="2EC23647" w14:textId="3CD18034" w:rsidR="0055456F" w:rsidRPr="00DF38D1" w:rsidRDefault="0055456F" w:rsidP="0055456F">
            <w:pPr>
              <w:tabs>
                <w:tab w:val="decimal" w:pos="1062"/>
              </w:tabs>
              <w:spacing w:line="360" w:lineRule="exact"/>
              <w:ind w:right="-18"/>
              <w:rPr>
                <w:rFonts w:ascii="Arial" w:hAnsi="Arial" w:cs="Arial"/>
                <w:sz w:val="20"/>
                <w:szCs w:val="20"/>
              </w:rPr>
            </w:pPr>
            <w:r w:rsidRPr="0055456F">
              <w:rPr>
                <w:rFonts w:ascii="Arial" w:hAnsi="Arial" w:cs="Arial"/>
                <w:sz w:val="20"/>
                <w:szCs w:val="20"/>
              </w:rPr>
              <w:t>45,480,269</w:t>
            </w:r>
          </w:p>
        </w:tc>
        <w:tc>
          <w:tcPr>
            <w:tcW w:w="1350" w:type="dxa"/>
          </w:tcPr>
          <w:p w14:paraId="6BA8FD49" w14:textId="7A3FB89A" w:rsidR="0055456F" w:rsidRPr="00DF38D1" w:rsidRDefault="0055456F" w:rsidP="0055456F">
            <w:pPr>
              <w:tabs>
                <w:tab w:val="decimal" w:pos="1062"/>
              </w:tabs>
              <w:spacing w:line="360" w:lineRule="exact"/>
              <w:ind w:right="-18"/>
              <w:rPr>
                <w:rFonts w:ascii="Arial" w:hAnsi="Arial" w:cs="Arial"/>
                <w:sz w:val="20"/>
                <w:szCs w:val="20"/>
              </w:rPr>
            </w:pPr>
            <w:r w:rsidRPr="00DF38D1">
              <w:rPr>
                <w:rFonts w:ascii="Arial" w:hAnsi="Arial" w:cs="Arial"/>
                <w:sz w:val="20"/>
                <w:szCs w:val="20"/>
              </w:rPr>
              <w:t>47,760,191</w:t>
            </w:r>
          </w:p>
        </w:tc>
      </w:tr>
      <w:tr w:rsidR="0055456F" w:rsidRPr="00DF38D1" w14:paraId="29F5E07D" w14:textId="77777777" w:rsidTr="00121956">
        <w:trPr>
          <w:trHeight w:val="369"/>
        </w:trPr>
        <w:tc>
          <w:tcPr>
            <w:tcW w:w="3672" w:type="dxa"/>
          </w:tcPr>
          <w:p w14:paraId="097A536E" w14:textId="77777777" w:rsidR="0055456F" w:rsidRPr="00DF38D1" w:rsidRDefault="0055456F" w:rsidP="0055456F">
            <w:pPr>
              <w:spacing w:line="360" w:lineRule="exact"/>
              <w:ind w:left="612" w:hanging="612"/>
              <w:rPr>
                <w:rFonts w:ascii="Arial" w:hAnsi="Arial" w:cs="Arial"/>
                <w:sz w:val="20"/>
                <w:szCs w:val="20"/>
              </w:rPr>
            </w:pPr>
            <w:r w:rsidRPr="00DF38D1">
              <w:rPr>
                <w:rFonts w:ascii="Arial" w:hAnsi="Arial" w:cs="Arial"/>
                <w:sz w:val="20"/>
                <w:szCs w:val="20"/>
              </w:rPr>
              <w:t>Less:</w:t>
            </w:r>
            <w:r w:rsidRPr="00DF38D1">
              <w:rPr>
                <w:rFonts w:ascii="Arial" w:hAnsi="Arial" w:cs="Arial"/>
                <w:sz w:val="20"/>
                <w:szCs w:val="20"/>
              </w:rPr>
              <w:tab/>
              <w:t xml:space="preserve">Allowance for loss on    </w:t>
            </w:r>
          </w:p>
        </w:tc>
        <w:tc>
          <w:tcPr>
            <w:tcW w:w="1350" w:type="dxa"/>
          </w:tcPr>
          <w:p w14:paraId="34DF5384" w14:textId="77777777" w:rsidR="0055456F" w:rsidRPr="00DF38D1" w:rsidRDefault="0055456F" w:rsidP="0055456F">
            <w:pPr>
              <w:tabs>
                <w:tab w:val="decimal" w:pos="1062"/>
              </w:tabs>
              <w:spacing w:line="360" w:lineRule="exact"/>
              <w:ind w:right="-18"/>
              <w:rPr>
                <w:rFonts w:ascii="Arial" w:hAnsi="Arial" w:cs="Arial"/>
                <w:sz w:val="20"/>
                <w:szCs w:val="20"/>
              </w:rPr>
            </w:pPr>
          </w:p>
        </w:tc>
        <w:tc>
          <w:tcPr>
            <w:tcW w:w="1350" w:type="dxa"/>
          </w:tcPr>
          <w:p w14:paraId="7693BD66" w14:textId="77777777" w:rsidR="0055456F" w:rsidRPr="00DF38D1" w:rsidRDefault="0055456F" w:rsidP="0055456F">
            <w:pPr>
              <w:tabs>
                <w:tab w:val="decimal" w:pos="1062"/>
              </w:tabs>
              <w:spacing w:line="360" w:lineRule="exact"/>
              <w:ind w:right="-18"/>
              <w:rPr>
                <w:rFonts w:ascii="Arial" w:hAnsi="Arial" w:cs="Arial"/>
                <w:sz w:val="20"/>
                <w:szCs w:val="20"/>
              </w:rPr>
            </w:pPr>
          </w:p>
        </w:tc>
        <w:tc>
          <w:tcPr>
            <w:tcW w:w="1260" w:type="dxa"/>
          </w:tcPr>
          <w:p w14:paraId="1CD5F914" w14:textId="77777777" w:rsidR="0055456F" w:rsidRPr="00DF38D1" w:rsidRDefault="0055456F" w:rsidP="0055456F">
            <w:pPr>
              <w:tabs>
                <w:tab w:val="decimal" w:pos="1062"/>
              </w:tabs>
              <w:spacing w:line="360" w:lineRule="exact"/>
              <w:ind w:right="-18"/>
              <w:rPr>
                <w:rFonts w:ascii="Arial" w:hAnsi="Arial" w:cs="Arial"/>
                <w:sz w:val="20"/>
                <w:szCs w:val="20"/>
              </w:rPr>
            </w:pPr>
          </w:p>
        </w:tc>
        <w:tc>
          <w:tcPr>
            <w:tcW w:w="1350" w:type="dxa"/>
          </w:tcPr>
          <w:p w14:paraId="57C13407" w14:textId="77777777" w:rsidR="0055456F" w:rsidRPr="00DF38D1" w:rsidRDefault="0055456F" w:rsidP="0055456F">
            <w:pPr>
              <w:tabs>
                <w:tab w:val="decimal" w:pos="1062"/>
              </w:tabs>
              <w:spacing w:line="360" w:lineRule="exact"/>
              <w:ind w:right="-18"/>
              <w:rPr>
                <w:rFonts w:ascii="Arial" w:hAnsi="Arial" w:cs="Arial"/>
                <w:sz w:val="20"/>
                <w:szCs w:val="20"/>
              </w:rPr>
            </w:pPr>
          </w:p>
        </w:tc>
      </w:tr>
      <w:tr w:rsidR="0055456F" w:rsidRPr="00DF38D1" w14:paraId="0B16D962" w14:textId="77777777" w:rsidTr="00121956">
        <w:trPr>
          <w:trHeight w:val="351"/>
        </w:trPr>
        <w:tc>
          <w:tcPr>
            <w:tcW w:w="3672" w:type="dxa"/>
          </w:tcPr>
          <w:p w14:paraId="58B1DD1F" w14:textId="77777777" w:rsidR="0055456F" w:rsidRPr="00DF38D1" w:rsidRDefault="0055456F" w:rsidP="0055456F">
            <w:pPr>
              <w:spacing w:line="360" w:lineRule="exact"/>
              <w:ind w:left="612" w:hanging="612"/>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 xml:space="preserve">  diminution in project value</w:t>
            </w:r>
          </w:p>
        </w:tc>
        <w:tc>
          <w:tcPr>
            <w:tcW w:w="1350" w:type="dxa"/>
          </w:tcPr>
          <w:p w14:paraId="3A7CD391" w14:textId="4C302122" w:rsidR="0055456F" w:rsidRPr="00DF38D1" w:rsidRDefault="0055456F" w:rsidP="00C129E4">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(292,415)</w:t>
            </w:r>
          </w:p>
        </w:tc>
        <w:tc>
          <w:tcPr>
            <w:tcW w:w="1350" w:type="dxa"/>
          </w:tcPr>
          <w:p w14:paraId="61CD2B54" w14:textId="141097F3" w:rsidR="0055456F" w:rsidRPr="00DF38D1" w:rsidRDefault="0055456F" w:rsidP="00C129E4">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(314,082)</w:t>
            </w:r>
          </w:p>
        </w:tc>
        <w:tc>
          <w:tcPr>
            <w:tcW w:w="1260" w:type="dxa"/>
          </w:tcPr>
          <w:p w14:paraId="17042490" w14:textId="5BA20198" w:rsidR="0055456F" w:rsidRPr="00DF38D1" w:rsidRDefault="0055456F" w:rsidP="00C129E4">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(197,505)</w:t>
            </w:r>
          </w:p>
        </w:tc>
        <w:tc>
          <w:tcPr>
            <w:tcW w:w="1350" w:type="dxa"/>
          </w:tcPr>
          <w:p w14:paraId="14FB6322" w14:textId="1D286C0B" w:rsidR="0055456F" w:rsidRPr="00DF38D1" w:rsidRDefault="0055456F" w:rsidP="00C129E4">
            <w:pPr>
              <w:pBdr>
                <w:bottom w:val="single" w:sz="4" w:space="1" w:color="auto"/>
              </w:pBdr>
              <w:tabs>
                <w:tab w:val="decimal" w:pos="1062"/>
              </w:tabs>
              <w:spacing w:line="360" w:lineRule="exact"/>
              <w:ind w:right="-18"/>
              <w:rPr>
                <w:rFonts w:ascii="Arial" w:hAnsi="Arial" w:cs="Arial"/>
                <w:sz w:val="20"/>
                <w:szCs w:val="20"/>
              </w:rPr>
            </w:pPr>
            <w:r w:rsidRPr="00DF38D1">
              <w:rPr>
                <w:rFonts w:ascii="Arial" w:hAnsi="Arial" w:cs="Arial"/>
                <w:sz w:val="20"/>
                <w:szCs w:val="20"/>
              </w:rPr>
              <w:t>(219,844)</w:t>
            </w:r>
          </w:p>
        </w:tc>
      </w:tr>
      <w:tr w:rsidR="0055456F" w:rsidRPr="00DF38D1" w14:paraId="209A09A8" w14:textId="77777777" w:rsidTr="00121956">
        <w:tc>
          <w:tcPr>
            <w:tcW w:w="3672" w:type="dxa"/>
          </w:tcPr>
          <w:p w14:paraId="069E49C4" w14:textId="77777777" w:rsidR="0055456F" w:rsidRPr="00DF38D1" w:rsidRDefault="0055456F" w:rsidP="0055456F">
            <w:pPr>
              <w:spacing w:line="360" w:lineRule="exact"/>
              <w:ind w:right="-36"/>
              <w:jc w:val="thaiDistribute"/>
              <w:rPr>
                <w:rFonts w:ascii="Arial" w:hAnsi="Arial" w:cs="Arial"/>
                <w:sz w:val="20"/>
                <w:szCs w:val="20"/>
              </w:rPr>
            </w:pPr>
            <w:r w:rsidRPr="00DF38D1">
              <w:rPr>
                <w:rFonts w:ascii="Arial" w:hAnsi="Arial" w:cs="Arial"/>
                <w:sz w:val="20"/>
                <w:szCs w:val="20"/>
              </w:rPr>
              <w:t>Inventories - net</w:t>
            </w:r>
          </w:p>
        </w:tc>
        <w:tc>
          <w:tcPr>
            <w:tcW w:w="1350" w:type="dxa"/>
          </w:tcPr>
          <w:p w14:paraId="01808A6C" w14:textId="71240686" w:rsidR="0055456F" w:rsidRPr="00DF38D1" w:rsidRDefault="0055456F" w:rsidP="00C129E4">
            <w:pPr>
              <w:pBdr>
                <w:bottom w:val="doub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52,893,102</w:t>
            </w:r>
          </w:p>
        </w:tc>
        <w:tc>
          <w:tcPr>
            <w:tcW w:w="1350" w:type="dxa"/>
          </w:tcPr>
          <w:p w14:paraId="3B4AF6C6" w14:textId="42EDD75F" w:rsidR="0055456F" w:rsidRPr="00DF38D1" w:rsidRDefault="0055456F" w:rsidP="00C129E4">
            <w:pPr>
              <w:pBdr>
                <w:bottom w:val="doub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53,373,605</w:t>
            </w:r>
          </w:p>
        </w:tc>
        <w:tc>
          <w:tcPr>
            <w:tcW w:w="1260" w:type="dxa"/>
          </w:tcPr>
          <w:p w14:paraId="45E9E3D8" w14:textId="396C30AD" w:rsidR="0055456F" w:rsidRPr="00DF38D1" w:rsidRDefault="0055456F" w:rsidP="00C129E4">
            <w:pPr>
              <w:pBdr>
                <w:bottom w:val="doub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45,282,764</w:t>
            </w:r>
          </w:p>
        </w:tc>
        <w:tc>
          <w:tcPr>
            <w:tcW w:w="1350" w:type="dxa"/>
          </w:tcPr>
          <w:p w14:paraId="38D6B993" w14:textId="61BC0C5A" w:rsidR="0055456F" w:rsidRPr="00DF38D1" w:rsidRDefault="0055456F" w:rsidP="00C129E4">
            <w:pPr>
              <w:pBdr>
                <w:bottom w:val="double" w:sz="4" w:space="1" w:color="auto"/>
              </w:pBdr>
              <w:tabs>
                <w:tab w:val="decimal" w:pos="1062"/>
              </w:tabs>
              <w:spacing w:line="360" w:lineRule="exact"/>
              <w:ind w:right="-18"/>
              <w:rPr>
                <w:rFonts w:ascii="Arial" w:hAnsi="Arial" w:cs="Arial"/>
                <w:sz w:val="20"/>
                <w:szCs w:val="20"/>
              </w:rPr>
            </w:pPr>
            <w:r w:rsidRPr="00DF38D1">
              <w:rPr>
                <w:rFonts w:ascii="Arial" w:hAnsi="Arial" w:cs="Arial"/>
                <w:sz w:val="20"/>
                <w:szCs w:val="20"/>
              </w:rPr>
              <w:t>47,540,347</w:t>
            </w:r>
          </w:p>
        </w:tc>
      </w:tr>
    </w:tbl>
    <w:p w14:paraId="6D9578BE" w14:textId="54C60ACD" w:rsidR="00ED6D1C" w:rsidRPr="00DF38D1" w:rsidRDefault="005D09C8" w:rsidP="00ED6D1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DF38D1">
        <w:lastRenderedPageBreak/>
        <w:tab/>
      </w:r>
      <w:r w:rsidR="00C129E4">
        <w:rPr>
          <w:rFonts w:ascii="Arial" w:hAnsi="Arial"/>
          <w:sz w:val="22"/>
          <w:szCs w:val="22"/>
        </w:rPr>
        <w:t>During the year</w:t>
      </w:r>
      <w:r w:rsidR="000B2F50" w:rsidRPr="00DF38D1">
        <w:rPr>
          <w:rFonts w:ascii="Arial" w:hAnsi="Arial"/>
          <w:sz w:val="22"/>
          <w:szCs w:val="22"/>
        </w:rPr>
        <w:t xml:space="preserve"> </w:t>
      </w:r>
      <w:r w:rsidR="005662C9" w:rsidRPr="00DF38D1">
        <w:rPr>
          <w:rFonts w:ascii="Arial" w:hAnsi="Arial"/>
          <w:sz w:val="22"/>
          <w:szCs w:val="22"/>
        </w:rPr>
        <w:t>20</w:t>
      </w:r>
      <w:r w:rsidR="005311D9" w:rsidRPr="00DF38D1">
        <w:rPr>
          <w:rFonts w:ascii="Arial" w:hAnsi="Arial"/>
          <w:sz w:val="22"/>
          <w:szCs w:val="22"/>
        </w:rPr>
        <w:t>20</w:t>
      </w:r>
      <w:r w:rsidR="00ED6D1C" w:rsidRPr="00DF38D1">
        <w:rPr>
          <w:rFonts w:ascii="Arial" w:hAnsi="Arial"/>
          <w:sz w:val="22"/>
          <w:szCs w:val="22"/>
        </w:rPr>
        <w:t xml:space="preserve">, the </w:t>
      </w:r>
      <w:r w:rsidR="0055456F">
        <w:rPr>
          <w:rFonts w:ascii="Arial" w:hAnsi="Arial"/>
          <w:sz w:val="22"/>
          <w:szCs w:val="22"/>
        </w:rPr>
        <w:t>Group</w:t>
      </w:r>
      <w:r w:rsidR="00ED6D1C" w:rsidRPr="00DF38D1">
        <w:rPr>
          <w:rFonts w:ascii="Arial" w:hAnsi="Arial"/>
          <w:sz w:val="22"/>
          <w:szCs w:val="22"/>
        </w:rPr>
        <w:t xml:space="preserve"> transferred-</w:t>
      </w:r>
      <w:r w:rsidR="0055456F">
        <w:rPr>
          <w:rFonts w:ascii="Arial" w:hAnsi="Arial"/>
          <w:sz w:val="22"/>
          <w:szCs w:val="22"/>
        </w:rPr>
        <w:t xml:space="preserve">out inventories </w:t>
      </w:r>
      <w:r w:rsidR="00ED6D1C" w:rsidRPr="00DF38D1">
        <w:rPr>
          <w:rFonts w:ascii="Arial" w:hAnsi="Arial"/>
          <w:sz w:val="22"/>
          <w:szCs w:val="22"/>
        </w:rPr>
        <w:t xml:space="preserve">with net book value of Baht </w:t>
      </w:r>
      <w:r w:rsidR="0055456F">
        <w:rPr>
          <w:rFonts w:ascii="Arial" w:hAnsi="Arial"/>
          <w:sz w:val="22"/>
          <w:szCs w:val="22"/>
        </w:rPr>
        <w:t>1,610</w:t>
      </w:r>
      <w:r w:rsidR="00ED6D1C" w:rsidRPr="00DF38D1">
        <w:rPr>
          <w:rFonts w:ascii="Arial" w:hAnsi="Arial"/>
          <w:sz w:val="22"/>
          <w:szCs w:val="22"/>
        </w:rPr>
        <w:t xml:space="preserve"> million</w:t>
      </w:r>
      <w:r w:rsidR="00B83FD2">
        <w:rPr>
          <w:rFonts w:ascii="Arial" w:hAnsi="Arial"/>
          <w:sz w:val="22"/>
          <w:szCs w:val="22"/>
        </w:rPr>
        <w:t xml:space="preserve"> (</w:t>
      </w:r>
      <w:r w:rsidR="00C129E4">
        <w:rPr>
          <w:rFonts w:ascii="Arial" w:hAnsi="Arial"/>
          <w:sz w:val="22"/>
          <w:szCs w:val="22"/>
        </w:rPr>
        <w:t>t</w:t>
      </w:r>
      <w:r w:rsidR="00B83FD2">
        <w:rPr>
          <w:rFonts w:ascii="Arial" w:hAnsi="Arial"/>
          <w:sz w:val="22"/>
          <w:szCs w:val="22"/>
        </w:rPr>
        <w:t>he Company: Baht 1,424 million) to land held for development (2019: Nil).</w:t>
      </w:r>
    </w:p>
    <w:p w14:paraId="1A461354" w14:textId="77777777" w:rsidR="00F4785F" w:rsidRPr="00DF38D1" w:rsidRDefault="00F4785F" w:rsidP="00F4785F">
      <w:pPr>
        <w:tabs>
          <w:tab w:val="left" w:pos="720"/>
          <w:tab w:val="left" w:pos="1440"/>
          <w:tab w:val="left" w:pos="2160"/>
        </w:tabs>
        <w:spacing w:before="120" w:after="120" w:line="380" w:lineRule="exact"/>
        <w:ind w:left="547" w:right="-43" w:hanging="547"/>
        <w:jc w:val="thaiDistribute"/>
        <w:rPr>
          <w:rFonts w:ascii="Arial" w:hAnsi="Arial"/>
          <w:sz w:val="22"/>
          <w:szCs w:val="22"/>
        </w:rPr>
      </w:pPr>
      <w:r w:rsidRPr="00DF38D1">
        <w:rPr>
          <w:rFonts w:ascii="Arial" w:hAnsi="Arial"/>
          <w:sz w:val="22"/>
          <w:szCs w:val="22"/>
        </w:rPr>
        <w:tab/>
        <w:t xml:space="preserve">During the years, </w:t>
      </w:r>
      <w:r w:rsidR="004B400C" w:rsidRPr="00DF38D1">
        <w:rPr>
          <w:rFonts w:ascii="Arial" w:hAnsi="Arial"/>
          <w:sz w:val="22"/>
          <w:szCs w:val="22"/>
        </w:rPr>
        <w:t>the Group</w:t>
      </w:r>
      <w:r w:rsidRPr="00DF38D1">
        <w:rPr>
          <w:rFonts w:ascii="Arial" w:hAnsi="Arial"/>
          <w:sz w:val="22"/>
          <w:szCs w:val="22"/>
        </w:rPr>
        <w:t xml:space="preserve"> included borrowing costs in cost of land and construction in progress. These were determined by applying a </w:t>
      </w:r>
      <w:proofErr w:type="spellStart"/>
      <w:r w:rsidRPr="00DF38D1">
        <w:rPr>
          <w:rFonts w:ascii="Arial" w:hAnsi="Arial"/>
          <w:sz w:val="22"/>
          <w:szCs w:val="22"/>
        </w:rPr>
        <w:t>capitalisation</w:t>
      </w:r>
      <w:proofErr w:type="spellEnd"/>
      <w:r w:rsidRPr="00DF38D1">
        <w:rPr>
          <w:rFonts w:ascii="Arial" w:hAnsi="Arial"/>
          <w:sz w:val="22"/>
          <w:szCs w:val="22"/>
        </w:rPr>
        <w:t xml:space="preserve"> rate which is the weighted average of the financial charges on total borrowings as follows:</w:t>
      </w:r>
    </w:p>
    <w:tbl>
      <w:tblPr>
        <w:tblW w:w="9072" w:type="dxa"/>
        <w:tblInd w:w="558" w:type="dxa"/>
        <w:tblLayout w:type="fixed"/>
        <w:tblLook w:val="0000" w:firstRow="0" w:lastRow="0" w:firstColumn="0" w:lastColumn="0" w:noHBand="0" w:noVBand="0"/>
      </w:tblPr>
      <w:tblGrid>
        <w:gridCol w:w="4482"/>
        <w:gridCol w:w="1170"/>
        <w:gridCol w:w="1080"/>
        <w:gridCol w:w="1170"/>
        <w:gridCol w:w="1170"/>
      </w:tblGrid>
      <w:tr w:rsidR="00F4785F" w:rsidRPr="00DF38D1" w14:paraId="359A9396" w14:textId="77777777" w:rsidTr="00121956">
        <w:tc>
          <w:tcPr>
            <w:tcW w:w="4482" w:type="dxa"/>
          </w:tcPr>
          <w:p w14:paraId="0D602C33" w14:textId="77777777" w:rsidR="00F4785F" w:rsidRPr="00DF38D1" w:rsidRDefault="00F4785F" w:rsidP="008E3233">
            <w:pPr>
              <w:spacing w:line="360" w:lineRule="exact"/>
              <w:ind w:right="-36"/>
              <w:jc w:val="thaiDistribute"/>
              <w:rPr>
                <w:rFonts w:ascii="Arial" w:hAnsi="Arial"/>
                <w:sz w:val="20"/>
                <w:szCs w:val="20"/>
                <w:u w:val="single"/>
              </w:rPr>
            </w:pPr>
          </w:p>
        </w:tc>
        <w:tc>
          <w:tcPr>
            <w:tcW w:w="2250" w:type="dxa"/>
            <w:gridSpan w:val="2"/>
          </w:tcPr>
          <w:p w14:paraId="3D8C5A39" w14:textId="77777777" w:rsidR="00F4785F" w:rsidRPr="00DF38D1"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Consolidated                 financial statements</w:t>
            </w:r>
          </w:p>
        </w:tc>
        <w:tc>
          <w:tcPr>
            <w:tcW w:w="2340" w:type="dxa"/>
            <w:gridSpan w:val="2"/>
          </w:tcPr>
          <w:p w14:paraId="4C6E114D" w14:textId="77777777" w:rsidR="00F4785F" w:rsidRPr="00DF38D1"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Separate                        financial statements</w:t>
            </w:r>
          </w:p>
        </w:tc>
      </w:tr>
      <w:tr w:rsidR="00B22676" w:rsidRPr="00DF38D1" w14:paraId="43A3F246" w14:textId="77777777" w:rsidTr="00121956">
        <w:tc>
          <w:tcPr>
            <w:tcW w:w="4482" w:type="dxa"/>
          </w:tcPr>
          <w:p w14:paraId="061CA874" w14:textId="77777777" w:rsidR="00B22676" w:rsidRPr="00DF38D1" w:rsidRDefault="00B22676" w:rsidP="00B22676">
            <w:pPr>
              <w:spacing w:line="360" w:lineRule="exact"/>
              <w:ind w:right="-36"/>
              <w:jc w:val="thaiDistribute"/>
              <w:rPr>
                <w:rFonts w:ascii="Arial" w:hAnsi="Arial"/>
                <w:sz w:val="20"/>
                <w:szCs w:val="20"/>
                <w:u w:val="single"/>
              </w:rPr>
            </w:pPr>
          </w:p>
        </w:tc>
        <w:tc>
          <w:tcPr>
            <w:tcW w:w="1170" w:type="dxa"/>
          </w:tcPr>
          <w:p w14:paraId="14771E25" w14:textId="1E6706F2" w:rsidR="00B22676" w:rsidRPr="00DF38D1" w:rsidRDefault="005B0363" w:rsidP="00B22676">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20</w:t>
            </w:r>
            <w:r w:rsidR="009E525A" w:rsidRPr="00DF38D1">
              <w:rPr>
                <w:rFonts w:ascii="Arial" w:hAnsi="Arial"/>
                <w:sz w:val="20"/>
                <w:szCs w:val="20"/>
              </w:rPr>
              <w:t>20</w:t>
            </w:r>
          </w:p>
        </w:tc>
        <w:tc>
          <w:tcPr>
            <w:tcW w:w="1080" w:type="dxa"/>
          </w:tcPr>
          <w:p w14:paraId="38CC272A" w14:textId="28B06133" w:rsidR="00B22676" w:rsidRPr="00DF38D1" w:rsidRDefault="005B0363" w:rsidP="00B22676">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201</w:t>
            </w:r>
            <w:r w:rsidR="009E525A" w:rsidRPr="00DF38D1">
              <w:rPr>
                <w:rFonts w:ascii="Arial" w:hAnsi="Arial"/>
                <w:sz w:val="20"/>
                <w:szCs w:val="20"/>
              </w:rPr>
              <w:t>9</w:t>
            </w:r>
          </w:p>
        </w:tc>
        <w:tc>
          <w:tcPr>
            <w:tcW w:w="1170" w:type="dxa"/>
          </w:tcPr>
          <w:p w14:paraId="0B07592B" w14:textId="08C7E161" w:rsidR="00B22676" w:rsidRPr="00DF38D1" w:rsidRDefault="005B0363" w:rsidP="00B22676">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20</w:t>
            </w:r>
            <w:r w:rsidR="009E525A" w:rsidRPr="00DF38D1">
              <w:rPr>
                <w:rFonts w:ascii="Arial" w:hAnsi="Arial"/>
                <w:sz w:val="20"/>
                <w:szCs w:val="20"/>
              </w:rPr>
              <w:t>20</w:t>
            </w:r>
          </w:p>
        </w:tc>
        <w:tc>
          <w:tcPr>
            <w:tcW w:w="1170" w:type="dxa"/>
          </w:tcPr>
          <w:p w14:paraId="33F4711B" w14:textId="5582E1D2" w:rsidR="00B22676" w:rsidRPr="00DF38D1" w:rsidRDefault="005B0363" w:rsidP="00B22676">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201</w:t>
            </w:r>
            <w:r w:rsidR="009E525A" w:rsidRPr="00DF38D1">
              <w:rPr>
                <w:rFonts w:ascii="Arial" w:hAnsi="Arial"/>
                <w:sz w:val="20"/>
                <w:szCs w:val="20"/>
              </w:rPr>
              <w:t>9</w:t>
            </w:r>
          </w:p>
        </w:tc>
      </w:tr>
      <w:tr w:rsidR="00B22676" w:rsidRPr="00DF38D1" w14:paraId="6CD8996C" w14:textId="77777777" w:rsidTr="00121956">
        <w:tc>
          <w:tcPr>
            <w:tcW w:w="4482" w:type="dxa"/>
          </w:tcPr>
          <w:p w14:paraId="03923CA1" w14:textId="77777777" w:rsidR="00B22676" w:rsidRPr="00DF38D1" w:rsidRDefault="00B22676" w:rsidP="00B22676">
            <w:pPr>
              <w:spacing w:line="360" w:lineRule="exact"/>
              <w:ind w:right="-36"/>
              <w:jc w:val="thaiDistribute"/>
              <w:rPr>
                <w:rFonts w:ascii="Arial" w:hAnsi="Arial"/>
                <w:sz w:val="20"/>
                <w:szCs w:val="20"/>
              </w:rPr>
            </w:pPr>
            <w:r w:rsidRPr="00DF38D1">
              <w:rPr>
                <w:rFonts w:ascii="Arial" w:hAnsi="Arial"/>
                <w:sz w:val="20"/>
                <w:szCs w:val="20"/>
              </w:rPr>
              <w:t xml:space="preserve">Borrowing costs included in cost of land </w:t>
            </w:r>
          </w:p>
        </w:tc>
        <w:tc>
          <w:tcPr>
            <w:tcW w:w="1170" w:type="dxa"/>
          </w:tcPr>
          <w:p w14:paraId="1C2C8DC2"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080" w:type="dxa"/>
          </w:tcPr>
          <w:p w14:paraId="744717D3"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170" w:type="dxa"/>
          </w:tcPr>
          <w:p w14:paraId="6669FD60"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170" w:type="dxa"/>
          </w:tcPr>
          <w:p w14:paraId="0B2A324E"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r>
      <w:tr w:rsidR="009E525A" w:rsidRPr="00DF38D1" w14:paraId="397310DE" w14:textId="77777777" w:rsidTr="00121956">
        <w:tc>
          <w:tcPr>
            <w:tcW w:w="4482" w:type="dxa"/>
          </w:tcPr>
          <w:p w14:paraId="4C82C230" w14:textId="77777777" w:rsidR="009E525A" w:rsidRPr="00DF38D1" w:rsidRDefault="009E525A" w:rsidP="009E525A">
            <w:pPr>
              <w:spacing w:line="360" w:lineRule="exact"/>
              <w:ind w:right="-108"/>
              <w:rPr>
                <w:rFonts w:ascii="Arial" w:hAnsi="Arial"/>
                <w:sz w:val="20"/>
                <w:szCs w:val="20"/>
              </w:rPr>
            </w:pPr>
            <w:r w:rsidRPr="00DF38D1">
              <w:rPr>
                <w:rFonts w:ascii="Arial" w:hAnsi="Arial"/>
                <w:sz w:val="20"/>
                <w:szCs w:val="20"/>
              </w:rPr>
              <w:t xml:space="preserve">   and construction in progress (Million Baht)</w:t>
            </w:r>
          </w:p>
        </w:tc>
        <w:tc>
          <w:tcPr>
            <w:tcW w:w="1170" w:type="dxa"/>
          </w:tcPr>
          <w:p w14:paraId="4F609250" w14:textId="59191517" w:rsidR="009E525A" w:rsidRPr="00DF38D1" w:rsidRDefault="00C129E4" w:rsidP="00C129E4">
            <w:pPr>
              <w:tabs>
                <w:tab w:val="center" w:pos="410"/>
                <w:tab w:val="right" w:pos="820"/>
              </w:tabs>
              <w:spacing w:line="360" w:lineRule="exact"/>
              <w:ind w:right="134"/>
              <w:rPr>
                <w:rFonts w:ascii="Arial" w:hAnsi="Arial"/>
                <w:sz w:val="20"/>
                <w:szCs w:val="20"/>
              </w:rPr>
            </w:pPr>
            <w:r>
              <w:rPr>
                <w:rFonts w:ascii="Arial" w:hAnsi="Arial"/>
                <w:sz w:val="20"/>
                <w:szCs w:val="20"/>
              </w:rPr>
              <w:tab/>
            </w:r>
            <w:r>
              <w:rPr>
                <w:rFonts w:ascii="Arial" w:hAnsi="Arial"/>
                <w:sz w:val="20"/>
                <w:szCs w:val="20"/>
              </w:rPr>
              <w:tab/>
              <w:t>599</w:t>
            </w:r>
          </w:p>
        </w:tc>
        <w:tc>
          <w:tcPr>
            <w:tcW w:w="1080" w:type="dxa"/>
          </w:tcPr>
          <w:p w14:paraId="46D9EFF6" w14:textId="5401CA47" w:rsidR="009E525A" w:rsidRPr="00DF38D1" w:rsidRDefault="009E525A" w:rsidP="009E525A">
            <w:pPr>
              <w:spacing w:line="360" w:lineRule="exact"/>
              <w:ind w:right="134"/>
              <w:jc w:val="right"/>
              <w:rPr>
                <w:rFonts w:ascii="Arial" w:hAnsi="Arial"/>
                <w:sz w:val="20"/>
                <w:szCs w:val="20"/>
              </w:rPr>
            </w:pPr>
            <w:r w:rsidRPr="00DF38D1">
              <w:rPr>
                <w:rFonts w:ascii="Arial" w:hAnsi="Arial"/>
                <w:sz w:val="20"/>
                <w:szCs w:val="20"/>
              </w:rPr>
              <w:t>558</w:t>
            </w:r>
          </w:p>
        </w:tc>
        <w:tc>
          <w:tcPr>
            <w:tcW w:w="1170" w:type="dxa"/>
          </w:tcPr>
          <w:p w14:paraId="31D79599" w14:textId="0919031D" w:rsidR="009E525A" w:rsidRPr="00DF38D1" w:rsidRDefault="00B83FD2" w:rsidP="009E525A">
            <w:pPr>
              <w:spacing w:line="360" w:lineRule="exact"/>
              <w:ind w:right="134"/>
              <w:jc w:val="right"/>
              <w:rPr>
                <w:rFonts w:ascii="Arial" w:hAnsi="Arial"/>
                <w:sz w:val="20"/>
                <w:szCs w:val="20"/>
              </w:rPr>
            </w:pPr>
            <w:r>
              <w:rPr>
                <w:rFonts w:ascii="Arial" w:hAnsi="Arial"/>
                <w:sz w:val="20"/>
                <w:szCs w:val="20"/>
              </w:rPr>
              <w:t>490</w:t>
            </w:r>
          </w:p>
        </w:tc>
        <w:tc>
          <w:tcPr>
            <w:tcW w:w="1170" w:type="dxa"/>
          </w:tcPr>
          <w:p w14:paraId="3692D145" w14:textId="6BE56F4F" w:rsidR="009E525A" w:rsidRPr="00DF38D1" w:rsidRDefault="009E525A" w:rsidP="009E525A">
            <w:pPr>
              <w:spacing w:line="360" w:lineRule="exact"/>
              <w:ind w:right="134"/>
              <w:jc w:val="right"/>
              <w:rPr>
                <w:rFonts w:ascii="Arial" w:hAnsi="Arial"/>
                <w:sz w:val="20"/>
                <w:szCs w:val="20"/>
              </w:rPr>
            </w:pPr>
            <w:r w:rsidRPr="00DF38D1">
              <w:rPr>
                <w:rFonts w:ascii="Arial" w:hAnsi="Arial"/>
                <w:sz w:val="20"/>
                <w:szCs w:val="20"/>
              </w:rPr>
              <w:t>511</w:t>
            </w:r>
          </w:p>
        </w:tc>
      </w:tr>
      <w:tr w:rsidR="009E525A" w:rsidRPr="00DF38D1" w14:paraId="11CAD908" w14:textId="77777777" w:rsidTr="00121956">
        <w:tc>
          <w:tcPr>
            <w:tcW w:w="4482" w:type="dxa"/>
          </w:tcPr>
          <w:p w14:paraId="0E5AF576" w14:textId="77777777" w:rsidR="009E525A" w:rsidRPr="00DF38D1" w:rsidRDefault="009E525A" w:rsidP="009E525A">
            <w:pPr>
              <w:spacing w:line="360" w:lineRule="exact"/>
              <w:ind w:right="-36"/>
              <w:jc w:val="thaiDistribute"/>
              <w:rPr>
                <w:rFonts w:ascii="Arial" w:hAnsi="Arial"/>
                <w:sz w:val="20"/>
                <w:szCs w:val="20"/>
              </w:rPr>
            </w:pPr>
            <w:proofErr w:type="spellStart"/>
            <w:r w:rsidRPr="00DF38D1">
              <w:rPr>
                <w:rFonts w:ascii="Arial" w:hAnsi="Arial"/>
                <w:sz w:val="20"/>
                <w:szCs w:val="20"/>
              </w:rPr>
              <w:t>Capitalisation</w:t>
            </w:r>
            <w:proofErr w:type="spellEnd"/>
            <w:r w:rsidRPr="00DF38D1">
              <w:rPr>
                <w:rFonts w:ascii="Arial" w:hAnsi="Arial"/>
                <w:sz w:val="20"/>
                <w:szCs w:val="20"/>
              </w:rPr>
              <w:t xml:space="preserve"> rate (Percent)</w:t>
            </w:r>
          </w:p>
        </w:tc>
        <w:tc>
          <w:tcPr>
            <w:tcW w:w="1170" w:type="dxa"/>
            <w:vAlign w:val="bottom"/>
          </w:tcPr>
          <w:p w14:paraId="5287570E" w14:textId="6097BC21" w:rsidR="009E525A" w:rsidRPr="00DF38D1" w:rsidRDefault="00B83FD2" w:rsidP="009E525A">
            <w:pPr>
              <w:spacing w:line="360" w:lineRule="exact"/>
              <w:ind w:right="134"/>
              <w:jc w:val="right"/>
              <w:rPr>
                <w:rFonts w:ascii="Arial" w:hAnsi="Arial"/>
                <w:sz w:val="20"/>
                <w:szCs w:val="20"/>
              </w:rPr>
            </w:pPr>
            <w:r>
              <w:rPr>
                <w:rFonts w:ascii="Arial" w:hAnsi="Arial"/>
                <w:sz w:val="20"/>
                <w:szCs w:val="20"/>
              </w:rPr>
              <w:t>2.4</w:t>
            </w:r>
          </w:p>
        </w:tc>
        <w:tc>
          <w:tcPr>
            <w:tcW w:w="1080" w:type="dxa"/>
            <w:vAlign w:val="bottom"/>
          </w:tcPr>
          <w:p w14:paraId="2D238DDA" w14:textId="6F827BF7" w:rsidR="009E525A" w:rsidRPr="00DF38D1" w:rsidRDefault="009E525A" w:rsidP="009E525A">
            <w:pPr>
              <w:spacing w:line="360" w:lineRule="exact"/>
              <w:ind w:right="134"/>
              <w:jc w:val="right"/>
              <w:rPr>
                <w:rFonts w:ascii="Arial" w:hAnsi="Arial"/>
                <w:sz w:val="20"/>
                <w:szCs w:val="20"/>
              </w:rPr>
            </w:pPr>
            <w:r w:rsidRPr="00DF38D1">
              <w:rPr>
                <w:rFonts w:ascii="Arial" w:hAnsi="Arial"/>
                <w:sz w:val="20"/>
                <w:szCs w:val="20"/>
              </w:rPr>
              <w:t>2.4</w:t>
            </w:r>
          </w:p>
        </w:tc>
        <w:tc>
          <w:tcPr>
            <w:tcW w:w="1170" w:type="dxa"/>
            <w:vAlign w:val="bottom"/>
          </w:tcPr>
          <w:p w14:paraId="4805AEE6" w14:textId="257E0BC1" w:rsidR="009E525A" w:rsidRPr="00DF38D1" w:rsidRDefault="00B83FD2" w:rsidP="009E525A">
            <w:pPr>
              <w:spacing w:line="360" w:lineRule="exact"/>
              <w:ind w:right="134"/>
              <w:jc w:val="right"/>
              <w:rPr>
                <w:rFonts w:ascii="Arial" w:hAnsi="Arial"/>
                <w:sz w:val="20"/>
                <w:szCs w:val="20"/>
              </w:rPr>
            </w:pPr>
            <w:r>
              <w:rPr>
                <w:rFonts w:ascii="Arial" w:hAnsi="Arial"/>
                <w:sz w:val="20"/>
                <w:szCs w:val="20"/>
              </w:rPr>
              <w:t>2.3</w:t>
            </w:r>
          </w:p>
        </w:tc>
        <w:tc>
          <w:tcPr>
            <w:tcW w:w="1170" w:type="dxa"/>
            <w:vAlign w:val="bottom"/>
          </w:tcPr>
          <w:p w14:paraId="1D138B11" w14:textId="0A759E42" w:rsidR="009E525A" w:rsidRPr="00DF38D1" w:rsidRDefault="009E525A" w:rsidP="009E525A">
            <w:pPr>
              <w:spacing w:line="360" w:lineRule="exact"/>
              <w:ind w:right="134"/>
              <w:jc w:val="right"/>
              <w:rPr>
                <w:rFonts w:ascii="Arial" w:hAnsi="Arial"/>
                <w:sz w:val="20"/>
                <w:szCs w:val="20"/>
              </w:rPr>
            </w:pPr>
            <w:r w:rsidRPr="00DF38D1">
              <w:rPr>
                <w:rFonts w:ascii="Arial" w:hAnsi="Arial"/>
                <w:sz w:val="20"/>
                <w:szCs w:val="20"/>
              </w:rPr>
              <w:t>2.4</w:t>
            </w:r>
          </w:p>
        </w:tc>
      </w:tr>
    </w:tbl>
    <w:p w14:paraId="2DF4B0D2" w14:textId="62F10ABF" w:rsidR="00F4785F" w:rsidRPr="00DF38D1" w:rsidRDefault="00F4785F" w:rsidP="00F4785F">
      <w:pPr>
        <w:tabs>
          <w:tab w:val="left" w:pos="720"/>
          <w:tab w:val="left" w:pos="1440"/>
          <w:tab w:val="left" w:pos="2160"/>
        </w:tabs>
        <w:spacing w:before="240" w:line="380" w:lineRule="exact"/>
        <w:ind w:left="547" w:right="-43" w:hanging="547"/>
        <w:jc w:val="thaiDistribute"/>
        <w:rPr>
          <w:rFonts w:ascii="Arial" w:hAnsi="Arial"/>
          <w:sz w:val="22"/>
          <w:szCs w:val="22"/>
        </w:rPr>
      </w:pPr>
      <w:r w:rsidRPr="00DF38D1">
        <w:rPr>
          <w:rFonts w:ascii="Arial" w:hAnsi="Arial"/>
          <w:sz w:val="22"/>
          <w:szCs w:val="22"/>
        </w:rPr>
        <w:tab/>
      </w:r>
      <w:r w:rsidR="00575720" w:rsidRPr="00DF38D1">
        <w:rPr>
          <w:rFonts w:ascii="Arial" w:hAnsi="Arial"/>
          <w:sz w:val="22"/>
          <w:szCs w:val="22"/>
        </w:rPr>
        <w:t xml:space="preserve">As at 31 December </w:t>
      </w:r>
      <w:r w:rsidR="005B0363" w:rsidRPr="00DF38D1">
        <w:rPr>
          <w:rFonts w:ascii="Arial" w:hAnsi="Arial"/>
          <w:sz w:val="22"/>
          <w:szCs w:val="22"/>
        </w:rPr>
        <w:t>20</w:t>
      </w:r>
      <w:r w:rsidR="009E525A" w:rsidRPr="00DF38D1">
        <w:rPr>
          <w:rFonts w:ascii="Arial" w:hAnsi="Arial"/>
          <w:sz w:val="22"/>
          <w:szCs w:val="22"/>
        </w:rPr>
        <w:t>20</w:t>
      </w:r>
      <w:r w:rsidR="00575720" w:rsidRPr="00DF38D1">
        <w:rPr>
          <w:rFonts w:ascii="Arial" w:hAnsi="Arial"/>
          <w:sz w:val="22"/>
          <w:szCs w:val="22"/>
        </w:rPr>
        <w:t xml:space="preserve"> and </w:t>
      </w:r>
      <w:r w:rsidR="005B0363" w:rsidRPr="00DF38D1">
        <w:rPr>
          <w:rFonts w:ascii="Arial" w:hAnsi="Arial"/>
          <w:sz w:val="22"/>
          <w:szCs w:val="22"/>
        </w:rPr>
        <w:t>201</w:t>
      </w:r>
      <w:r w:rsidR="009E525A" w:rsidRPr="00DF38D1">
        <w:rPr>
          <w:rFonts w:ascii="Arial" w:hAnsi="Arial"/>
          <w:sz w:val="22"/>
          <w:szCs w:val="22"/>
        </w:rPr>
        <w:t>9</w:t>
      </w:r>
      <w:r w:rsidR="00575720" w:rsidRPr="00DF38D1">
        <w:rPr>
          <w:rFonts w:ascii="Arial" w:hAnsi="Arial"/>
          <w:sz w:val="22"/>
          <w:szCs w:val="22"/>
        </w:rPr>
        <w:t>, t</w:t>
      </w:r>
      <w:r w:rsidR="00CB16C6" w:rsidRPr="00DF38D1">
        <w:rPr>
          <w:rFonts w:ascii="Arial" w:hAnsi="Arial"/>
          <w:sz w:val="22"/>
          <w:szCs w:val="22"/>
        </w:rPr>
        <w:t xml:space="preserve">he </w:t>
      </w:r>
      <w:r w:rsidR="00C85467" w:rsidRPr="00DF38D1">
        <w:rPr>
          <w:rFonts w:ascii="Arial" w:hAnsi="Arial"/>
          <w:sz w:val="22"/>
          <w:szCs w:val="22"/>
        </w:rPr>
        <w:t>Group has</w:t>
      </w:r>
      <w:r w:rsidRPr="00DF38D1">
        <w:rPr>
          <w:rFonts w:ascii="Arial" w:hAnsi="Arial"/>
          <w:sz w:val="22"/>
          <w:szCs w:val="22"/>
        </w:rPr>
        <w:t xml:space="preserve"> mortgaged land and structures thereon to secure the </w:t>
      </w:r>
      <w:r w:rsidR="00C85467" w:rsidRPr="00DF38D1">
        <w:rPr>
          <w:rFonts w:ascii="Arial" w:hAnsi="Arial"/>
          <w:sz w:val="22"/>
          <w:szCs w:val="22"/>
        </w:rPr>
        <w:t xml:space="preserve">Group’s </w:t>
      </w:r>
      <w:r w:rsidRPr="00DF38D1">
        <w:rPr>
          <w:rFonts w:ascii="Arial" w:hAnsi="Arial"/>
          <w:sz w:val="22"/>
          <w:szCs w:val="22"/>
        </w:rPr>
        <w:t xml:space="preserve">loans and the </w:t>
      </w:r>
      <w:r w:rsidR="00C85467" w:rsidRPr="00DF38D1">
        <w:rPr>
          <w:rFonts w:ascii="Arial" w:hAnsi="Arial"/>
          <w:sz w:val="22"/>
          <w:szCs w:val="22"/>
        </w:rPr>
        <w:t xml:space="preserve">subsidiary’s </w:t>
      </w:r>
      <w:r w:rsidRPr="00DF38D1">
        <w:rPr>
          <w:rFonts w:ascii="Arial" w:hAnsi="Arial"/>
          <w:sz w:val="22"/>
          <w:szCs w:val="22"/>
        </w:rPr>
        <w:t>overdraft facilities with net book values as follows:</w:t>
      </w:r>
    </w:p>
    <w:p w14:paraId="1F302283" w14:textId="77777777" w:rsidR="00F4785F" w:rsidRPr="00DF38D1" w:rsidRDefault="009B3E33" w:rsidP="003366E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DF38D1">
        <w:rPr>
          <w:rFonts w:ascii="Arial" w:hAnsi="Arial"/>
          <w:sz w:val="20"/>
          <w:szCs w:val="20"/>
        </w:rPr>
        <w:t xml:space="preserve"> </w:t>
      </w:r>
      <w:r w:rsidR="00F4785F" w:rsidRPr="00DF38D1">
        <w:rPr>
          <w:rFonts w:ascii="Arial" w:hAnsi="Arial"/>
          <w:sz w:val="20"/>
          <w:szCs w:val="20"/>
        </w:rPr>
        <w:t>(Unit: Million Baht)</w:t>
      </w:r>
    </w:p>
    <w:tbl>
      <w:tblPr>
        <w:tblW w:w="9072" w:type="dxa"/>
        <w:tblInd w:w="558" w:type="dxa"/>
        <w:tblLayout w:type="fixed"/>
        <w:tblLook w:val="0000" w:firstRow="0" w:lastRow="0" w:firstColumn="0" w:lastColumn="0" w:noHBand="0" w:noVBand="0"/>
      </w:tblPr>
      <w:tblGrid>
        <w:gridCol w:w="4482"/>
        <w:gridCol w:w="1170"/>
        <w:gridCol w:w="1080"/>
        <w:gridCol w:w="1170"/>
        <w:gridCol w:w="1170"/>
      </w:tblGrid>
      <w:tr w:rsidR="00F4785F" w:rsidRPr="00DF38D1" w14:paraId="00D28CED" w14:textId="77777777" w:rsidTr="00121956">
        <w:tc>
          <w:tcPr>
            <w:tcW w:w="4482" w:type="dxa"/>
          </w:tcPr>
          <w:p w14:paraId="14A8B43D" w14:textId="77777777" w:rsidR="00F4785F" w:rsidRPr="00DF38D1" w:rsidRDefault="00F4785F" w:rsidP="008D3C6E">
            <w:pPr>
              <w:spacing w:line="320" w:lineRule="exact"/>
              <w:ind w:right="-36"/>
              <w:jc w:val="thaiDistribute"/>
              <w:rPr>
                <w:rFonts w:ascii="Arial" w:hAnsi="Arial"/>
                <w:sz w:val="20"/>
                <w:szCs w:val="20"/>
                <w:u w:val="single"/>
              </w:rPr>
            </w:pPr>
          </w:p>
        </w:tc>
        <w:tc>
          <w:tcPr>
            <w:tcW w:w="2250" w:type="dxa"/>
            <w:gridSpan w:val="2"/>
          </w:tcPr>
          <w:p w14:paraId="271747ED" w14:textId="77777777" w:rsidR="00F4785F" w:rsidRPr="00DF38D1" w:rsidRDefault="00F4785F" w:rsidP="008D3C6E">
            <w:pPr>
              <w:pBdr>
                <w:bottom w:val="single" w:sz="4" w:space="1" w:color="auto"/>
              </w:pBdr>
              <w:tabs>
                <w:tab w:val="center" w:pos="6480"/>
                <w:tab w:val="center" w:pos="8820"/>
              </w:tabs>
              <w:spacing w:line="320" w:lineRule="exact"/>
              <w:ind w:right="-36"/>
              <w:jc w:val="center"/>
              <w:rPr>
                <w:rFonts w:ascii="Arial" w:hAnsi="Arial"/>
                <w:sz w:val="20"/>
                <w:szCs w:val="20"/>
              </w:rPr>
            </w:pPr>
            <w:r w:rsidRPr="00DF38D1">
              <w:rPr>
                <w:rFonts w:ascii="Arial" w:hAnsi="Arial"/>
                <w:sz w:val="20"/>
                <w:szCs w:val="20"/>
              </w:rPr>
              <w:t>Consolidated                 financial statements</w:t>
            </w:r>
          </w:p>
        </w:tc>
        <w:tc>
          <w:tcPr>
            <w:tcW w:w="2340" w:type="dxa"/>
            <w:gridSpan w:val="2"/>
          </w:tcPr>
          <w:p w14:paraId="432F18AD" w14:textId="77777777" w:rsidR="00F4785F" w:rsidRPr="00DF38D1" w:rsidRDefault="00F4785F" w:rsidP="008D3C6E">
            <w:pPr>
              <w:pBdr>
                <w:bottom w:val="single" w:sz="4" w:space="1" w:color="auto"/>
              </w:pBdr>
              <w:tabs>
                <w:tab w:val="center" w:pos="6480"/>
                <w:tab w:val="center" w:pos="8820"/>
              </w:tabs>
              <w:spacing w:line="320" w:lineRule="exact"/>
              <w:ind w:right="-36"/>
              <w:jc w:val="center"/>
              <w:rPr>
                <w:rFonts w:ascii="Arial" w:hAnsi="Arial"/>
                <w:sz w:val="20"/>
                <w:szCs w:val="20"/>
              </w:rPr>
            </w:pPr>
            <w:r w:rsidRPr="00DF38D1">
              <w:rPr>
                <w:rFonts w:ascii="Arial" w:hAnsi="Arial"/>
                <w:sz w:val="20"/>
                <w:szCs w:val="20"/>
              </w:rPr>
              <w:t>Separate                        financial statements</w:t>
            </w:r>
          </w:p>
        </w:tc>
      </w:tr>
      <w:tr w:rsidR="00B22676" w:rsidRPr="00DF38D1" w14:paraId="6C6D6BB5" w14:textId="77777777" w:rsidTr="00121956">
        <w:tc>
          <w:tcPr>
            <w:tcW w:w="4482" w:type="dxa"/>
          </w:tcPr>
          <w:p w14:paraId="28751F0A" w14:textId="77777777" w:rsidR="00B22676" w:rsidRPr="00DF38D1" w:rsidRDefault="00B22676" w:rsidP="00B22676">
            <w:pPr>
              <w:spacing w:line="320" w:lineRule="exact"/>
              <w:ind w:right="-36"/>
              <w:jc w:val="thaiDistribute"/>
              <w:rPr>
                <w:rFonts w:ascii="Arial" w:hAnsi="Arial"/>
                <w:sz w:val="20"/>
                <w:szCs w:val="20"/>
                <w:u w:val="single"/>
              </w:rPr>
            </w:pPr>
          </w:p>
        </w:tc>
        <w:tc>
          <w:tcPr>
            <w:tcW w:w="1170" w:type="dxa"/>
          </w:tcPr>
          <w:p w14:paraId="30348C4A" w14:textId="09FD208B" w:rsidR="00B22676" w:rsidRPr="00DF38D1" w:rsidRDefault="005B0363" w:rsidP="00B22676">
            <w:pPr>
              <w:pBdr>
                <w:bottom w:val="single" w:sz="4" w:space="1" w:color="auto"/>
              </w:pBdr>
              <w:tabs>
                <w:tab w:val="center" w:pos="6480"/>
                <w:tab w:val="center" w:pos="8820"/>
              </w:tabs>
              <w:spacing w:line="320" w:lineRule="exact"/>
              <w:ind w:right="-36"/>
              <w:jc w:val="center"/>
              <w:rPr>
                <w:rFonts w:ascii="Arial" w:hAnsi="Arial"/>
                <w:sz w:val="20"/>
                <w:szCs w:val="20"/>
              </w:rPr>
            </w:pPr>
            <w:r w:rsidRPr="00DF38D1">
              <w:rPr>
                <w:rFonts w:ascii="Arial" w:hAnsi="Arial"/>
                <w:sz w:val="20"/>
                <w:szCs w:val="20"/>
              </w:rPr>
              <w:t>20</w:t>
            </w:r>
            <w:r w:rsidR="006E412B" w:rsidRPr="00DF38D1">
              <w:rPr>
                <w:rFonts w:ascii="Arial" w:hAnsi="Arial"/>
                <w:sz w:val="20"/>
                <w:szCs w:val="20"/>
              </w:rPr>
              <w:t>20</w:t>
            </w:r>
          </w:p>
        </w:tc>
        <w:tc>
          <w:tcPr>
            <w:tcW w:w="1080" w:type="dxa"/>
          </w:tcPr>
          <w:p w14:paraId="6AF6C710" w14:textId="09EAA012" w:rsidR="00B22676" w:rsidRPr="00DF38D1" w:rsidRDefault="005B0363" w:rsidP="00B22676">
            <w:pPr>
              <w:pBdr>
                <w:bottom w:val="single" w:sz="4" w:space="1" w:color="auto"/>
              </w:pBdr>
              <w:tabs>
                <w:tab w:val="center" w:pos="6480"/>
                <w:tab w:val="center" w:pos="8820"/>
              </w:tabs>
              <w:spacing w:line="320" w:lineRule="exact"/>
              <w:ind w:right="-36"/>
              <w:jc w:val="center"/>
              <w:rPr>
                <w:rFonts w:ascii="Arial" w:hAnsi="Arial"/>
                <w:sz w:val="20"/>
                <w:szCs w:val="20"/>
              </w:rPr>
            </w:pPr>
            <w:r w:rsidRPr="00DF38D1">
              <w:rPr>
                <w:rFonts w:ascii="Arial" w:hAnsi="Arial"/>
                <w:sz w:val="20"/>
                <w:szCs w:val="20"/>
              </w:rPr>
              <w:t>201</w:t>
            </w:r>
            <w:r w:rsidR="006E412B" w:rsidRPr="00DF38D1">
              <w:rPr>
                <w:rFonts w:ascii="Arial" w:hAnsi="Arial"/>
                <w:sz w:val="20"/>
                <w:szCs w:val="20"/>
              </w:rPr>
              <w:t>9</w:t>
            </w:r>
          </w:p>
        </w:tc>
        <w:tc>
          <w:tcPr>
            <w:tcW w:w="1170" w:type="dxa"/>
          </w:tcPr>
          <w:p w14:paraId="183FA0A5" w14:textId="13903814" w:rsidR="00B22676" w:rsidRPr="00DF38D1" w:rsidRDefault="005B0363" w:rsidP="00B22676">
            <w:pPr>
              <w:pBdr>
                <w:bottom w:val="single" w:sz="4" w:space="1" w:color="auto"/>
              </w:pBdr>
              <w:tabs>
                <w:tab w:val="center" w:pos="6480"/>
                <w:tab w:val="center" w:pos="8820"/>
              </w:tabs>
              <w:spacing w:line="320" w:lineRule="exact"/>
              <w:ind w:right="-36"/>
              <w:jc w:val="center"/>
              <w:rPr>
                <w:rFonts w:ascii="Arial" w:hAnsi="Arial"/>
                <w:sz w:val="20"/>
                <w:szCs w:val="20"/>
              </w:rPr>
            </w:pPr>
            <w:r w:rsidRPr="00DF38D1">
              <w:rPr>
                <w:rFonts w:ascii="Arial" w:hAnsi="Arial"/>
                <w:sz w:val="20"/>
                <w:szCs w:val="20"/>
              </w:rPr>
              <w:t>20</w:t>
            </w:r>
            <w:r w:rsidR="006E412B" w:rsidRPr="00DF38D1">
              <w:rPr>
                <w:rFonts w:ascii="Arial" w:hAnsi="Arial"/>
                <w:sz w:val="20"/>
                <w:szCs w:val="20"/>
              </w:rPr>
              <w:t>20</w:t>
            </w:r>
          </w:p>
        </w:tc>
        <w:tc>
          <w:tcPr>
            <w:tcW w:w="1170" w:type="dxa"/>
          </w:tcPr>
          <w:p w14:paraId="5C02A47E" w14:textId="62868510" w:rsidR="00B22676" w:rsidRPr="00DF38D1" w:rsidRDefault="005B0363" w:rsidP="00B22676">
            <w:pPr>
              <w:pBdr>
                <w:bottom w:val="single" w:sz="4" w:space="1" w:color="auto"/>
              </w:pBdr>
              <w:tabs>
                <w:tab w:val="center" w:pos="6480"/>
                <w:tab w:val="center" w:pos="8820"/>
              </w:tabs>
              <w:spacing w:line="320" w:lineRule="exact"/>
              <w:ind w:right="-36"/>
              <w:jc w:val="center"/>
              <w:rPr>
                <w:rFonts w:ascii="Arial" w:hAnsi="Arial"/>
                <w:sz w:val="20"/>
                <w:szCs w:val="20"/>
              </w:rPr>
            </w:pPr>
            <w:r w:rsidRPr="00DF38D1">
              <w:rPr>
                <w:rFonts w:ascii="Arial" w:hAnsi="Arial"/>
                <w:sz w:val="20"/>
                <w:szCs w:val="20"/>
              </w:rPr>
              <w:t>201</w:t>
            </w:r>
            <w:r w:rsidR="006E412B" w:rsidRPr="00DF38D1">
              <w:rPr>
                <w:rFonts w:ascii="Arial" w:hAnsi="Arial"/>
                <w:sz w:val="20"/>
                <w:szCs w:val="20"/>
              </w:rPr>
              <w:t>9</w:t>
            </w:r>
          </w:p>
        </w:tc>
      </w:tr>
      <w:tr w:rsidR="00B22676" w:rsidRPr="00DF38D1" w14:paraId="5DC6AFDE" w14:textId="77777777" w:rsidTr="00121956">
        <w:tc>
          <w:tcPr>
            <w:tcW w:w="4482" w:type="dxa"/>
          </w:tcPr>
          <w:p w14:paraId="3CC9FB36" w14:textId="77777777" w:rsidR="00B22676" w:rsidRPr="00DF38D1" w:rsidRDefault="00B22676" w:rsidP="00B22676">
            <w:pPr>
              <w:spacing w:line="320" w:lineRule="exact"/>
              <w:ind w:right="-36"/>
              <w:jc w:val="thaiDistribute"/>
              <w:rPr>
                <w:rFonts w:ascii="Arial" w:hAnsi="Arial"/>
                <w:sz w:val="20"/>
                <w:szCs w:val="20"/>
              </w:rPr>
            </w:pPr>
            <w:r w:rsidRPr="00DF38D1">
              <w:rPr>
                <w:rFonts w:ascii="Arial" w:hAnsi="Arial"/>
                <w:sz w:val="20"/>
                <w:szCs w:val="20"/>
              </w:rPr>
              <w:t xml:space="preserve">Net book value of land and structures </w:t>
            </w:r>
          </w:p>
        </w:tc>
        <w:tc>
          <w:tcPr>
            <w:tcW w:w="1170" w:type="dxa"/>
          </w:tcPr>
          <w:p w14:paraId="2BB71538" w14:textId="77777777" w:rsidR="00B22676" w:rsidRPr="00DF38D1" w:rsidRDefault="00B22676" w:rsidP="00B22676">
            <w:pPr>
              <w:tabs>
                <w:tab w:val="decimal" w:pos="792"/>
              </w:tabs>
              <w:spacing w:line="320" w:lineRule="exact"/>
              <w:ind w:right="-14"/>
              <w:jc w:val="thaiDistribute"/>
              <w:rPr>
                <w:rFonts w:ascii="Arial" w:hAnsi="Arial"/>
                <w:sz w:val="20"/>
                <w:szCs w:val="20"/>
              </w:rPr>
            </w:pPr>
          </w:p>
        </w:tc>
        <w:tc>
          <w:tcPr>
            <w:tcW w:w="1080" w:type="dxa"/>
          </w:tcPr>
          <w:p w14:paraId="29B5CD94" w14:textId="77777777" w:rsidR="00B22676" w:rsidRPr="00DF38D1" w:rsidRDefault="00B22676" w:rsidP="00B22676">
            <w:pPr>
              <w:tabs>
                <w:tab w:val="decimal" w:pos="792"/>
              </w:tabs>
              <w:spacing w:line="320" w:lineRule="exact"/>
              <w:ind w:right="-14"/>
              <w:jc w:val="thaiDistribute"/>
              <w:rPr>
                <w:rFonts w:ascii="Arial" w:hAnsi="Arial"/>
                <w:sz w:val="20"/>
                <w:szCs w:val="20"/>
              </w:rPr>
            </w:pPr>
          </w:p>
        </w:tc>
        <w:tc>
          <w:tcPr>
            <w:tcW w:w="1170" w:type="dxa"/>
          </w:tcPr>
          <w:p w14:paraId="3E9C5E23" w14:textId="77777777" w:rsidR="00B22676" w:rsidRPr="00DF38D1" w:rsidRDefault="00B22676" w:rsidP="00B22676">
            <w:pPr>
              <w:tabs>
                <w:tab w:val="decimal" w:pos="792"/>
              </w:tabs>
              <w:spacing w:line="320" w:lineRule="exact"/>
              <w:ind w:right="-14"/>
              <w:jc w:val="thaiDistribute"/>
              <w:rPr>
                <w:rFonts w:ascii="Arial" w:hAnsi="Arial"/>
                <w:sz w:val="20"/>
                <w:szCs w:val="20"/>
              </w:rPr>
            </w:pPr>
          </w:p>
        </w:tc>
        <w:tc>
          <w:tcPr>
            <w:tcW w:w="1170" w:type="dxa"/>
          </w:tcPr>
          <w:p w14:paraId="0FD44779" w14:textId="77777777" w:rsidR="00B22676" w:rsidRPr="00DF38D1" w:rsidRDefault="00B22676" w:rsidP="00B22676">
            <w:pPr>
              <w:tabs>
                <w:tab w:val="decimal" w:pos="792"/>
              </w:tabs>
              <w:spacing w:line="320" w:lineRule="exact"/>
              <w:ind w:right="-14"/>
              <w:jc w:val="thaiDistribute"/>
              <w:rPr>
                <w:rFonts w:ascii="Arial" w:hAnsi="Arial"/>
                <w:sz w:val="20"/>
                <w:szCs w:val="20"/>
              </w:rPr>
            </w:pPr>
          </w:p>
        </w:tc>
      </w:tr>
      <w:tr w:rsidR="00453664" w:rsidRPr="00DF38D1" w14:paraId="0EF362C7" w14:textId="77777777" w:rsidTr="00121956">
        <w:tc>
          <w:tcPr>
            <w:tcW w:w="4482" w:type="dxa"/>
          </w:tcPr>
          <w:p w14:paraId="2A55B95B" w14:textId="77777777" w:rsidR="00453664" w:rsidRPr="00DF38D1" w:rsidRDefault="00453664" w:rsidP="00453664">
            <w:pPr>
              <w:spacing w:line="320" w:lineRule="exact"/>
              <w:ind w:right="-36"/>
              <w:jc w:val="thaiDistribute"/>
              <w:rPr>
                <w:rFonts w:ascii="Arial" w:hAnsi="Arial"/>
                <w:sz w:val="20"/>
                <w:szCs w:val="20"/>
              </w:rPr>
            </w:pPr>
            <w:r w:rsidRPr="00DF38D1">
              <w:rPr>
                <w:rFonts w:ascii="Arial" w:hAnsi="Arial"/>
                <w:sz w:val="20"/>
                <w:szCs w:val="20"/>
              </w:rPr>
              <w:t xml:space="preserve">   thereon mortgaged as collateral</w:t>
            </w:r>
          </w:p>
        </w:tc>
        <w:tc>
          <w:tcPr>
            <w:tcW w:w="1170" w:type="dxa"/>
            <w:vAlign w:val="bottom"/>
          </w:tcPr>
          <w:p w14:paraId="35B4AC81" w14:textId="15D43DBE" w:rsidR="00453664" w:rsidRPr="00DF38D1" w:rsidRDefault="00C65642" w:rsidP="00453664">
            <w:pPr>
              <w:tabs>
                <w:tab w:val="decimal" w:pos="792"/>
              </w:tabs>
              <w:spacing w:line="320" w:lineRule="exact"/>
              <w:ind w:right="-14"/>
              <w:jc w:val="thaiDistribute"/>
              <w:rPr>
                <w:rFonts w:ascii="Arial" w:hAnsi="Arial"/>
                <w:sz w:val="20"/>
                <w:szCs w:val="20"/>
              </w:rPr>
            </w:pPr>
            <w:r>
              <w:rPr>
                <w:rFonts w:ascii="Arial" w:hAnsi="Arial"/>
                <w:sz w:val="20"/>
                <w:szCs w:val="20"/>
              </w:rPr>
              <w:t>17,438</w:t>
            </w:r>
          </w:p>
        </w:tc>
        <w:tc>
          <w:tcPr>
            <w:tcW w:w="1080" w:type="dxa"/>
            <w:vAlign w:val="bottom"/>
          </w:tcPr>
          <w:p w14:paraId="6F4A9F89" w14:textId="549FE3B0" w:rsidR="00453664" w:rsidRPr="00DF38D1" w:rsidRDefault="006E412B" w:rsidP="00453664">
            <w:pPr>
              <w:tabs>
                <w:tab w:val="decimal" w:pos="792"/>
              </w:tabs>
              <w:spacing w:line="320" w:lineRule="exact"/>
              <w:ind w:right="-14"/>
              <w:jc w:val="thaiDistribute"/>
              <w:rPr>
                <w:rFonts w:ascii="Arial" w:hAnsi="Arial"/>
                <w:sz w:val="20"/>
                <w:szCs w:val="20"/>
              </w:rPr>
            </w:pPr>
            <w:r w:rsidRPr="00DF38D1">
              <w:rPr>
                <w:rFonts w:ascii="Arial" w:hAnsi="Arial"/>
                <w:sz w:val="20"/>
                <w:szCs w:val="20"/>
              </w:rPr>
              <w:t>7,388</w:t>
            </w:r>
          </w:p>
        </w:tc>
        <w:tc>
          <w:tcPr>
            <w:tcW w:w="1170" w:type="dxa"/>
            <w:vAlign w:val="bottom"/>
          </w:tcPr>
          <w:p w14:paraId="1CD74056" w14:textId="4CCED8C9" w:rsidR="00453664" w:rsidRPr="00DF38D1" w:rsidRDefault="00C65642" w:rsidP="00453664">
            <w:pPr>
              <w:tabs>
                <w:tab w:val="decimal" w:pos="792"/>
              </w:tabs>
              <w:spacing w:line="320" w:lineRule="exact"/>
              <w:ind w:right="-14"/>
              <w:jc w:val="thaiDistribute"/>
              <w:rPr>
                <w:rFonts w:ascii="Arial" w:hAnsi="Arial"/>
                <w:sz w:val="20"/>
                <w:szCs w:val="20"/>
              </w:rPr>
            </w:pPr>
            <w:r>
              <w:rPr>
                <w:rFonts w:ascii="Arial" w:hAnsi="Arial"/>
                <w:sz w:val="20"/>
                <w:szCs w:val="20"/>
              </w:rPr>
              <w:t>15,916</w:t>
            </w:r>
          </w:p>
        </w:tc>
        <w:tc>
          <w:tcPr>
            <w:tcW w:w="1170" w:type="dxa"/>
            <w:vAlign w:val="bottom"/>
          </w:tcPr>
          <w:p w14:paraId="08CBD692" w14:textId="11795D29" w:rsidR="00453664" w:rsidRPr="00DF38D1" w:rsidRDefault="006E412B" w:rsidP="00453664">
            <w:pPr>
              <w:tabs>
                <w:tab w:val="decimal" w:pos="792"/>
              </w:tabs>
              <w:spacing w:line="320" w:lineRule="exact"/>
              <w:ind w:right="-14"/>
              <w:jc w:val="thaiDistribute"/>
              <w:rPr>
                <w:rFonts w:ascii="Arial" w:hAnsi="Arial"/>
                <w:sz w:val="20"/>
                <w:szCs w:val="20"/>
              </w:rPr>
            </w:pPr>
            <w:r w:rsidRPr="00DF38D1">
              <w:rPr>
                <w:rFonts w:ascii="Arial" w:hAnsi="Arial"/>
                <w:sz w:val="20"/>
                <w:szCs w:val="20"/>
              </w:rPr>
              <w:t>6,687</w:t>
            </w:r>
          </w:p>
        </w:tc>
      </w:tr>
    </w:tbl>
    <w:p w14:paraId="2A212790" w14:textId="69279A41" w:rsidR="00F4785F" w:rsidRPr="00DF38D1" w:rsidRDefault="009B3E33" w:rsidP="002A501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Movements </w:t>
      </w:r>
      <w:r w:rsidR="008B58D9">
        <w:rPr>
          <w:rFonts w:ascii="Arial" w:hAnsi="Arial"/>
          <w:sz w:val="22"/>
          <w:szCs w:val="22"/>
        </w:rPr>
        <w:t>in the</w:t>
      </w:r>
      <w:r w:rsidR="00F4785F" w:rsidRPr="00DF38D1">
        <w:rPr>
          <w:rFonts w:ascii="Arial" w:hAnsi="Arial"/>
          <w:sz w:val="22"/>
          <w:szCs w:val="22"/>
        </w:rPr>
        <w:t xml:space="preserve"> allowance for loss on diminution in value of projects during the year ended 31 December </w:t>
      </w:r>
      <w:r w:rsidR="005B0363" w:rsidRPr="00DF38D1">
        <w:rPr>
          <w:rFonts w:ascii="Arial" w:hAnsi="Arial"/>
          <w:sz w:val="22"/>
          <w:szCs w:val="22"/>
        </w:rPr>
        <w:t>20</w:t>
      </w:r>
      <w:r w:rsidR="006E412B" w:rsidRPr="00DF38D1">
        <w:rPr>
          <w:rFonts w:ascii="Arial" w:hAnsi="Arial"/>
          <w:sz w:val="22"/>
          <w:szCs w:val="22"/>
        </w:rPr>
        <w:t>20</w:t>
      </w:r>
      <w:r w:rsidR="00F4785F" w:rsidRPr="00DF38D1">
        <w:rPr>
          <w:rFonts w:ascii="Arial" w:hAnsi="Arial"/>
          <w:sz w:val="22"/>
          <w:szCs w:val="22"/>
        </w:rPr>
        <w:t xml:space="preserve"> are </w:t>
      </w:r>
      <w:proofErr w:type="spellStart"/>
      <w:r w:rsidR="00F4785F" w:rsidRPr="00DF38D1">
        <w:rPr>
          <w:rFonts w:ascii="Arial" w:hAnsi="Arial"/>
          <w:sz w:val="22"/>
          <w:szCs w:val="22"/>
        </w:rPr>
        <w:t>summarised</w:t>
      </w:r>
      <w:proofErr w:type="spellEnd"/>
      <w:r w:rsidR="00F4785F" w:rsidRPr="00DF38D1">
        <w:rPr>
          <w:rFonts w:ascii="Arial" w:hAnsi="Arial"/>
          <w:sz w:val="22"/>
          <w:szCs w:val="22"/>
        </w:rPr>
        <w:t xml:space="preserve"> below.</w:t>
      </w:r>
    </w:p>
    <w:p w14:paraId="54F78CCA" w14:textId="77777777" w:rsidR="00F4785F" w:rsidRPr="00DF38D1" w:rsidRDefault="00F4785F" w:rsidP="003366ED">
      <w:pPr>
        <w:tabs>
          <w:tab w:val="left" w:pos="900"/>
          <w:tab w:val="right" w:pos="7200"/>
          <w:tab w:val="right" w:pos="8540"/>
        </w:tabs>
        <w:spacing w:line="380" w:lineRule="exact"/>
        <w:ind w:left="360" w:right="-43" w:hanging="360"/>
        <w:jc w:val="right"/>
        <w:rPr>
          <w:rFonts w:ascii="Arial" w:hAnsi="Arial"/>
          <w:sz w:val="20"/>
          <w:szCs w:val="20"/>
        </w:rPr>
      </w:pPr>
      <w:r w:rsidRPr="00DF38D1">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4572"/>
        <w:gridCol w:w="2160"/>
        <w:gridCol w:w="2250"/>
      </w:tblGrid>
      <w:tr w:rsidR="00F4785F" w:rsidRPr="00DF38D1" w14:paraId="37CC38A7" w14:textId="77777777" w:rsidTr="00121956">
        <w:trPr>
          <w:cantSplit/>
        </w:trPr>
        <w:tc>
          <w:tcPr>
            <w:tcW w:w="4572" w:type="dxa"/>
          </w:tcPr>
          <w:p w14:paraId="37E0F42E" w14:textId="77777777" w:rsidR="00F4785F" w:rsidRPr="00DF38D1" w:rsidRDefault="00F4785F" w:rsidP="000E12DF">
            <w:pPr>
              <w:pStyle w:val="BodyText2"/>
              <w:spacing w:after="0" w:line="380" w:lineRule="exact"/>
              <w:rPr>
                <w:rFonts w:ascii="Arial" w:hAnsi="Arial" w:cs="Arial"/>
                <w:sz w:val="20"/>
                <w:szCs w:val="20"/>
              </w:rPr>
            </w:pPr>
          </w:p>
        </w:tc>
        <w:tc>
          <w:tcPr>
            <w:tcW w:w="2160" w:type="dxa"/>
          </w:tcPr>
          <w:p w14:paraId="4C045789" w14:textId="77777777" w:rsidR="00F4785F" w:rsidRPr="00DF38D1" w:rsidRDefault="00F4785F" w:rsidP="000E12DF">
            <w:pPr>
              <w:pStyle w:val="BodyText2"/>
              <w:pBdr>
                <w:bottom w:val="single" w:sz="4" w:space="1" w:color="auto"/>
              </w:pBdr>
              <w:spacing w:after="0" w:line="380" w:lineRule="exact"/>
              <w:jc w:val="center"/>
              <w:rPr>
                <w:rFonts w:ascii="Arial" w:hAnsi="Arial" w:cs="Arial"/>
                <w:sz w:val="20"/>
                <w:szCs w:val="20"/>
              </w:rPr>
            </w:pPr>
            <w:proofErr w:type="gramStart"/>
            <w:r w:rsidRPr="00DF38D1">
              <w:rPr>
                <w:rFonts w:ascii="Arial" w:hAnsi="Arial" w:cs="Arial"/>
                <w:sz w:val="20"/>
                <w:szCs w:val="20"/>
              </w:rPr>
              <w:t>Consolidated  financial</w:t>
            </w:r>
            <w:proofErr w:type="gramEnd"/>
            <w:r w:rsidRPr="00DF38D1">
              <w:rPr>
                <w:rFonts w:ascii="Arial" w:hAnsi="Arial" w:cs="Arial"/>
                <w:sz w:val="20"/>
                <w:szCs w:val="20"/>
              </w:rPr>
              <w:t xml:space="preserve"> statements</w:t>
            </w:r>
          </w:p>
        </w:tc>
        <w:tc>
          <w:tcPr>
            <w:tcW w:w="2250" w:type="dxa"/>
          </w:tcPr>
          <w:p w14:paraId="5D9EFFE7" w14:textId="77777777" w:rsidR="00F4785F" w:rsidRPr="00DF38D1" w:rsidRDefault="00F4785F" w:rsidP="000E12DF">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Separate           financial statements</w:t>
            </w:r>
          </w:p>
        </w:tc>
      </w:tr>
      <w:tr w:rsidR="006712AF" w:rsidRPr="00DF38D1" w14:paraId="0AA9E163" w14:textId="77777777" w:rsidTr="00121956">
        <w:tc>
          <w:tcPr>
            <w:tcW w:w="4572" w:type="dxa"/>
          </w:tcPr>
          <w:p w14:paraId="30A6428C" w14:textId="308A83A6" w:rsidR="006712AF" w:rsidRPr="00DF38D1" w:rsidRDefault="006712AF" w:rsidP="000E12DF">
            <w:pPr>
              <w:pStyle w:val="BodyText2"/>
              <w:spacing w:after="0" w:line="380" w:lineRule="exact"/>
              <w:ind w:left="32"/>
              <w:rPr>
                <w:rFonts w:ascii="Arial" w:hAnsi="Arial" w:cs="Arial"/>
                <w:sz w:val="20"/>
                <w:szCs w:val="20"/>
                <w:cs/>
              </w:rPr>
            </w:pPr>
            <w:r w:rsidRPr="00DF38D1">
              <w:rPr>
                <w:rFonts w:ascii="Arial" w:hAnsi="Arial" w:cs="Arial"/>
                <w:sz w:val="20"/>
                <w:szCs w:val="20"/>
              </w:rPr>
              <w:t xml:space="preserve">Balance as at 1 January </w:t>
            </w:r>
            <w:r w:rsidR="005B0363" w:rsidRPr="00DF38D1">
              <w:rPr>
                <w:rFonts w:ascii="Arial" w:hAnsi="Arial" w:cs="Arial"/>
                <w:sz w:val="20"/>
                <w:szCs w:val="20"/>
              </w:rPr>
              <w:t>20</w:t>
            </w:r>
            <w:r w:rsidR="006E412B" w:rsidRPr="00DF38D1">
              <w:rPr>
                <w:rFonts w:ascii="Arial" w:hAnsi="Arial" w:cs="Arial"/>
                <w:sz w:val="20"/>
                <w:szCs w:val="20"/>
              </w:rPr>
              <w:t>20</w:t>
            </w:r>
          </w:p>
        </w:tc>
        <w:tc>
          <w:tcPr>
            <w:tcW w:w="2160" w:type="dxa"/>
          </w:tcPr>
          <w:p w14:paraId="7553D391" w14:textId="2FE014F4" w:rsidR="006712AF" w:rsidRPr="00DF38D1" w:rsidRDefault="006E412B" w:rsidP="007C27B5">
            <w:pPr>
              <w:pStyle w:val="BodyText2"/>
              <w:tabs>
                <w:tab w:val="decimal" w:pos="1695"/>
              </w:tabs>
              <w:spacing w:after="0" w:line="380" w:lineRule="exact"/>
              <w:rPr>
                <w:rFonts w:ascii="Arial" w:hAnsi="Arial" w:cs="Arial"/>
                <w:sz w:val="20"/>
                <w:szCs w:val="20"/>
              </w:rPr>
            </w:pPr>
            <w:r w:rsidRPr="00DF38D1">
              <w:rPr>
                <w:rFonts w:ascii="Arial" w:hAnsi="Arial" w:cs="Arial"/>
                <w:sz w:val="20"/>
                <w:szCs w:val="20"/>
              </w:rPr>
              <w:t>314,082</w:t>
            </w:r>
          </w:p>
        </w:tc>
        <w:tc>
          <w:tcPr>
            <w:tcW w:w="2250" w:type="dxa"/>
          </w:tcPr>
          <w:p w14:paraId="2BE8524B" w14:textId="233A033B" w:rsidR="006712AF" w:rsidRPr="00DF38D1" w:rsidRDefault="006E412B" w:rsidP="007C27B5">
            <w:pPr>
              <w:pStyle w:val="BodyText2"/>
              <w:tabs>
                <w:tab w:val="decimal" w:pos="1695"/>
              </w:tabs>
              <w:spacing w:after="0" w:line="380" w:lineRule="exact"/>
              <w:rPr>
                <w:rFonts w:ascii="Arial" w:hAnsi="Arial" w:cs="Arial"/>
                <w:sz w:val="20"/>
                <w:szCs w:val="20"/>
              </w:rPr>
            </w:pPr>
            <w:r w:rsidRPr="00DF38D1">
              <w:rPr>
                <w:rFonts w:ascii="Arial" w:hAnsi="Arial" w:cs="Arial"/>
                <w:sz w:val="20"/>
                <w:szCs w:val="20"/>
              </w:rPr>
              <w:t>219,844</w:t>
            </w:r>
          </w:p>
        </w:tc>
      </w:tr>
      <w:tr w:rsidR="00B83FD2" w:rsidRPr="00DF38D1" w14:paraId="06D84923" w14:textId="77777777" w:rsidTr="00121956">
        <w:tc>
          <w:tcPr>
            <w:tcW w:w="4572" w:type="dxa"/>
          </w:tcPr>
          <w:p w14:paraId="32385A26" w14:textId="77777777" w:rsidR="00B83FD2" w:rsidRPr="00DF38D1" w:rsidRDefault="00B83FD2" w:rsidP="00B83FD2">
            <w:pPr>
              <w:pStyle w:val="BodyText2"/>
              <w:spacing w:after="0" w:line="380" w:lineRule="exact"/>
              <w:ind w:left="32"/>
              <w:rPr>
                <w:rFonts w:ascii="Arial" w:hAnsi="Arial" w:cs="Arial"/>
                <w:sz w:val="20"/>
                <w:szCs w:val="20"/>
              </w:rPr>
            </w:pPr>
            <w:r w:rsidRPr="00DF38D1">
              <w:rPr>
                <w:rFonts w:ascii="Arial" w:hAnsi="Arial" w:cs="Arial"/>
                <w:sz w:val="20"/>
                <w:szCs w:val="20"/>
              </w:rPr>
              <w:t>Add: Additional set up</w:t>
            </w:r>
          </w:p>
        </w:tc>
        <w:tc>
          <w:tcPr>
            <w:tcW w:w="2160" w:type="dxa"/>
          </w:tcPr>
          <w:p w14:paraId="36E72CB6" w14:textId="3C761E4C" w:rsidR="00B83FD2" w:rsidRPr="00DF38D1" w:rsidRDefault="00B83FD2" w:rsidP="00B83FD2">
            <w:pPr>
              <w:pStyle w:val="BodyText2"/>
              <w:tabs>
                <w:tab w:val="decimal" w:pos="1695"/>
              </w:tabs>
              <w:spacing w:after="0" w:line="380" w:lineRule="exact"/>
              <w:rPr>
                <w:rFonts w:ascii="Arial" w:hAnsi="Arial" w:cs="Arial"/>
                <w:sz w:val="20"/>
                <w:szCs w:val="20"/>
              </w:rPr>
            </w:pPr>
            <w:r w:rsidRPr="00B83FD2">
              <w:rPr>
                <w:rFonts w:ascii="Arial" w:hAnsi="Arial" w:cs="Arial"/>
                <w:sz w:val="20"/>
                <w:szCs w:val="20"/>
              </w:rPr>
              <w:t>672</w:t>
            </w:r>
          </w:p>
        </w:tc>
        <w:tc>
          <w:tcPr>
            <w:tcW w:w="2250" w:type="dxa"/>
          </w:tcPr>
          <w:p w14:paraId="5DAB11D7" w14:textId="1A751BA9" w:rsidR="00B83FD2" w:rsidRPr="00DF38D1" w:rsidRDefault="00B83FD2" w:rsidP="00B83FD2">
            <w:pPr>
              <w:pStyle w:val="BodyText2"/>
              <w:tabs>
                <w:tab w:val="decimal" w:pos="1695"/>
              </w:tabs>
              <w:spacing w:after="0" w:line="380" w:lineRule="exact"/>
              <w:rPr>
                <w:rFonts w:ascii="Arial" w:hAnsi="Arial" w:cs="Arial"/>
                <w:sz w:val="20"/>
                <w:szCs w:val="20"/>
              </w:rPr>
            </w:pPr>
            <w:r w:rsidRPr="00B83FD2">
              <w:rPr>
                <w:rFonts w:ascii="Arial" w:hAnsi="Arial" w:cs="Arial"/>
                <w:sz w:val="20"/>
                <w:szCs w:val="20"/>
              </w:rPr>
              <w:t>-</w:t>
            </w:r>
          </w:p>
        </w:tc>
      </w:tr>
      <w:tr w:rsidR="00B83FD2" w:rsidRPr="00DF38D1" w14:paraId="44E57A74" w14:textId="77777777" w:rsidTr="00121956">
        <w:tc>
          <w:tcPr>
            <w:tcW w:w="4572" w:type="dxa"/>
          </w:tcPr>
          <w:p w14:paraId="327A8A00" w14:textId="77777777" w:rsidR="00B83FD2" w:rsidRPr="00DF38D1" w:rsidRDefault="00B83FD2" w:rsidP="00B83FD2">
            <w:pPr>
              <w:pStyle w:val="Closing"/>
              <w:tabs>
                <w:tab w:val="left" w:pos="522"/>
                <w:tab w:val="left" w:pos="612"/>
              </w:tabs>
              <w:spacing w:line="380" w:lineRule="exact"/>
              <w:ind w:left="162" w:right="-108" w:hanging="130"/>
              <w:rPr>
                <w:rFonts w:ascii="Arial" w:hAnsi="Arial" w:cs="Arial"/>
                <w:sz w:val="20"/>
                <w:szCs w:val="20"/>
              </w:rPr>
            </w:pPr>
            <w:r w:rsidRPr="00DF38D1">
              <w:rPr>
                <w:rFonts w:ascii="Arial" w:hAnsi="Arial" w:cs="Arial"/>
                <w:sz w:val="20"/>
                <w:szCs w:val="20"/>
              </w:rPr>
              <w:t>Less: Reversal due to sales</w:t>
            </w:r>
          </w:p>
        </w:tc>
        <w:tc>
          <w:tcPr>
            <w:tcW w:w="2160" w:type="dxa"/>
          </w:tcPr>
          <w:p w14:paraId="220CE404" w14:textId="19B2D1E7" w:rsidR="00B83FD2" w:rsidRPr="00DF38D1" w:rsidRDefault="00B83FD2" w:rsidP="00B83FD2">
            <w:pPr>
              <w:pStyle w:val="BodyText2"/>
              <w:pBdr>
                <w:bottom w:val="single" w:sz="4" w:space="1" w:color="auto"/>
              </w:pBdr>
              <w:tabs>
                <w:tab w:val="decimal" w:pos="1695"/>
              </w:tabs>
              <w:spacing w:after="0" w:line="380" w:lineRule="exact"/>
              <w:rPr>
                <w:rFonts w:ascii="Arial" w:hAnsi="Arial" w:cs="Arial"/>
                <w:sz w:val="20"/>
                <w:szCs w:val="20"/>
              </w:rPr>
            </w:pPr>
            <w:r w:rsidRPr="00B83FD2">
              <w:rPr>
                <w:rFonts w:ascii="Arial" w:hAnsi="Arial" w:cs="Arial"/>
                <w:sz w:val="20"/>
                <w:szCs w:val="20"/>
              </w:rPr>
              <w:t>(22,339)</w:t>
            </w:r>
          </w:p>
        </w:tc>
        <w:tc>
          <w:tcPr>
            <w:tcW w:w="2250" w:type="dxa"/>
          </w:tcPr>
          <w:p w14:paraId="639421E7" w14:textId="7C2B4489" w:rsidR="00B83FD2" w:rsidRPr="00DF38D1" w:rsidRDefault="00B83FD2" w:rsidP="00B83FD2">
            <w:pPr>
              <w:pStyle w:val="BodyText2"/>
              <w:pBdr>
                <w:bottom w:val="single" w:sz="4" w:space="1" w:color="auto"/>
              </w:pBdr>
              <w:tabs>
                <w:tab w:val="decimal" w:pos="1695"/>
              </w:tabs>
              <w:spacing w:after="0" w:line="380" w:lineRule="exact"/>
              <w:rPr>
                <w:rFonts w:ascii="Arial" w:hAnsi="Arial" w:cs="Arial"/>
                <w:sz w:val="20"/>
                <w:szCs w:val="20"/>
              </w:rPr>
            </w:pPr>
            <w:r w:rsidRPr="00B83FD2">
              <w:rPr>
                <w:rFonts w:ascii="Arial" w:hAnsi="Arial" w:cs="Arial"/>
                <w:sz w:val="20"/>
                <w:szCs w:val="20"/>
              </w:rPr>
              <w:t>(22,339)</w:t>
            </w:r>
          </w:p>
        </w:tc>
      </w:tr>
      <w:tr w:rsidR="00B83FD2" w:rsidRPr="00DF38D1" w14:paraId="52A29F20" w14:textId="77777777" w:rsidTr="00121956">
        <w:tc>
          <w:tcPr>
            <w:tcW w:w="4572" w:type="dxa"/>
          </w:tcPr>
          <w:p w14:paraId="32977E52" w14:textId="038E65E1" w:rsidR="00B83FD2" w:rsidRPr="00DF38D1" w:rsidRDefault="00B83FD2" w:rsidP="00B83FD2">
            <w:pPr>
              <w:pStyle w:val="BodyText2"/>
              <w:spacing w:after="0" w:line="380" w:lineRule="exact"/>
              <w:ind w:left="32"/>
              <w:rPr>
                <w:rFonts w:ascii="Arial" w:hAnsi="Arial" w:cs="Arial"/>
                <w:sz w:val="20"/>
                <w:szCs w:val="20"/>
              </w:rPr>
            </w:pPr>
            <w:r w:rsidRPr="00DF38D1">
              <w:rPr>
                <w:rFonts w:ascii="Arial" w:hAnsi="Arial" w:cs="Arial"/>
                <w:sz w:val="20"/>
                <w:szCs w:val="20"/>
              </w:rPr>
              <w:t>Balance as at 31 December 2020</w:t>
            </w:r>
          </w:p>
        </w:tc>
        <w:tc>
          <w:tcPr>
            <w:tcW w:w="2160" w:type="dxa"/>
          </w:tcPr>
          <w:p w14:paraId="78D5E2E2" w14:textId="22F12FC3" w:rsidR="00B83FD2" w:rsidRPr="00DF38D1" w:rsidRDefault="00B83FD2" w:rsidP="00B83FD2">
            <w:pPr>
              <w:pStyle w:val="BodyText2"/>
              <w:pBdr>
                <w:bottom w:val="double" w:sz="4" w:space="1" w:color="auto"/>
              </w:pBdr>
              <w:tabs>
                <w:tab w:val="decimal" w:pos="1695"/>
              </w:tabs>
              <w:spacing w:after="0" w:line="380" w:lineRule="exact"/>
              <w:rPr>
                <w:rFonts w:ascii="Arial" w:hAnsi="Arial" w:cs="Arial"/>
                <w:sz w:val="20"/>
                <w:szCs w:val="20"/>
              </w:rPr>
            </w:pPr>
            <w:r w:rsidRPr="00B83FD2">
              <w:rPr>
                <w:rFonts w:ascii="Arial" w:hAnsi="Arial" w:cs="Arial"/>
                <w:sz w:val="20"/>
                <w:szCs w:val="20"/>
              </w:rPr>
              <w:t>292,415</w:t>
            </w:r>
          </w:p>
        </w:tc>
        <w:tc>
          <w:tcPr>
            <w:tcW w:w="2250" w:type="dxa"/>
          </w:tcPr>
          <w:p w14:paraId="406DE2CD" w14:textId="19C20636" w:rsidR="00B83FD2" w:rsidRPr="00DF38D1" w:rsidRDefault="00B83FD2" w:rsidP="00B83FD2">
            <w:pPr>
              <w:pStyle w:val="BodyText2"/>
              <w:pBdr>
                <w:bottom w:val="double" w:sz="4" w:space="1" w:color="auto"/>
              </w:pBdr>
              <w:tabs>
                <w:tab w:val="decimal" w:pos="1695"/>
              </w:tabs>
              <w:spacing w:after="0" w:line="380" w:lineRule="exact"/>
              <w:rPr>
                <w:rFonts w:ascii="Arial" w:hAnsi="Arial" w:cs="Arial"/>
                <w:sz w:val="20"/>
                <w:szCs w:val="20"/>
              </w:rPr>
            </w:pPr>
            <w:r w:rsidRPr="00B83FD2">
              <w:rPr>
                <w:rFonts w:ascii="Arial" w:hAnsi="Arial" w:cs="Arial"/>
                <w:sz w:val="20"/>
                <w:szCs w:val="20"/>
              </w:rPr>
              <w:t>197,505</w:t>
            </w:r>
          </w:p>
        </w:tc>
      </w:tr>
    </w:tbl>
    <w:p w14:paraId="0CAC48C3" w14:textId="77777777" w:rsidR="00121956" w:rsidRDefault="00121956" w:rsidP="006E412B">
      <w:pPr>
        <w:spacing w:before="240" w:after="120" w:line="380" w:lineRule="exact"/>
        <w:jc w:val="both"/>
        <w:rPr>
          <w:rFonts w:ascii="Arial" w:hAnsi="Arial" w:cs="Arial"/>
          <w:b/>
          <w:bCs/>
          <w:sz w:val="22"/>
          <w:szCs w:val="22"/>
        </w:rPr>
      </w:pPr>
    </w:p>
    <w:p w14:paraId="0FF04BC8" w14:textId="77777777" w:rsidR="00121956" w:rsidRDefault="0012195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B71F57B" w14:textId="48701C08" w:rsidR="005662C9" w:rsidRPr="00DF38D1" w:rsidRDefault="00D163BF" w:rsidP="006E412B">
      <w:pPr>
        <w:spacing w:before="240" w:after="120" w:line="380" w:lineRule="exact"/>
        <w:jc w:val="both"/>
        <w:rPr>
          <w:rFonts w:ascii="Arial" w:hAnsi="Arial" w:cs="Arial"/>
          <w:b/>
          <w:bCs/>
          <w:sz w:val="22"/>
          <w:szCs w:val="22"/>
        </w:rPr>
      </w:pPr>
      <w:r w:rsidRPr="00DF38D1">
        <w:rPr>
          <w:rFonts w:ascii="Arial" w:hAnsi="Arial" w:cs="Arial"/>
          <w:b/>
          <w:bCs/>
          <w:sz w:val="22"/>
          <w:szCs w:val="22"/>
        </w:rPr>
        <w:lastRenderedPageBreak/>
        <w:t>12</w:t>
      </w:r>
      <w:r w:rsidR="005662C9" w:rsidRPr="00DF38D1">
        <w:rPr>
          <w:rFonts w:ascii="Arial" w:hAnsi="Arial" w:cs="Arial"/>
          <w:b/>
          <w:bCs/>
          <w:sz w:val="22"/>
          <w:szCs w:val="22"/>
        </w:rPr>
        <w:t xml:space="preserve">.    </w:t>
      </w:r>
      <w:r w:rsidRPr="00DF38D1">
        <w:rPr>
          <w:rFonts w:ascii="Arial" w:hAnsi="Arial" w:cs="Arial"/>
          <w:b/>
          <w:bCs/>
          <w:sz w:val="22"/>
          <w:szCs w:val="22"/>
        </w:rPr>
        <w:t>Cost to obtain contracts with customers</w:t>
      </w:r>
    </w:p>
    <w:p w14:paraId="2DE31B12" w14:textId="77777777" w:rsidR="005662C9" w:rsidRPr="00DF38D1" w:rsidRDefault="005662C9" w:rsidP="005662C9">
      <w:pPr>
        <w:tabs>
          <w:tab w:val="left" w:pos="900"/>
          <w:tab w:val="right" w:pos="7200"/>
          <w:tab w:val="right" w:pos="8540"/>
        </w:tabs>
        <w:spacing w:line="380" w:lineRule="exact"/>
        <w:ind w:left="360" w:right="-43" w:hanging="360"/>
        <w:jc w:val="right"/>
        <w:rPr>
          <w:rFonts w:ascii="Arial" w:hAnsi="Arial"/>
          <w:sz w:val="20"/>
          <w:szCs w:val="20"/>
        </w:rPr>
      </w:pPr>
      <w:r w:rsidRPr="00DF38D1">
        <w:rPr>
          <w:rFonts w:ascii="Arial" w:hAnsi="Arial"/>
          <w:sz w:val="20"/>
          <w:szCs w:val="20"/>
        </w:rPr>
        <w:t>(Unit: Thousand Baht)</w:t>
      </w:r>
    </w:p>
    <w:tbl>
      <w:tblPr>
        <w:tblW w:w="9180" w:type="dxa"/>
        <w:tblInd w:w="360" w:type="dxa"/>
        <w:tblLayout w:type="fixed"/>
        <w:tblLook w:val="0000" w:firstRow="0" w:lastRow="0" w:firstColumn="0" w:lastColumn="0" w:noHBand="0" w:noVBand="0"/>
      </w:tblPr>
      <w:tblGrid>
        <w:gridCol w:w="4230"/>
        <w:gridCol w:w="1233"/>
        <w:gridCol w:w="1197"/>
        <w:gridCol w:w="36"/>
        <w:gridCol w:w="1233"/>
        <w:gridCol w:w="1233"/>
        <w:gridCol w:w="18"/>
      </w:tblGrid>
      <w:tr w:rsidR="008B58D9" w:rsidRPr="00DF38D1" w14:paraId="7FB18630" w14:textId="77777777" w:rsidTr="00121956">
        <w:trPr>
          <w:cantSplit/>
        </w:trPr>
        <w:tc>
          <w:tcPr>
            <w:tcW w:w="4230" w:type="dxa"/>
          </w:tcPr>
          <w:p w14:paraId="7C923B88" w14:textId="77777777" w:rsidR="008B58D9" w:rsidRPr="00DF38D1" w:rsidRDefault="008B58D9" w:rsidP="005F20E8">
            <w:pPr>
              <w:pStyle w:val="BodyText2"/>
              <w:spacing w:after="0" w:line="380" w:lineRule="exact"/>
              <w:rPr>
                <w:rFonts w:ascii="Arial" w:hAnsi="Arial" w:cs="Arial"/>
                <w:sz w:val="20"/>
                <w:szCs w:val="20"/>
              </w:rPr>
            </w:pPr>
          </w:p>
        </w:tc>
        <w:tc>
          <w:tcPr>
            <w:tcW w:w="2430" w:type="dxa"/>
            <w:gridSpan w:val="2"/>
          </w:tcPr>
          <w:p w14:paraId="1102C0E0" w14:textId="283DB497" w:rsidR="008B58D9" w:rsidRPr="00DF38D1" w:rsidRDefault="008B58D9" w:rsidP="005F20E8">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 xml:space="preserve">Consolidated  </w:t>
            </w:r>
            <w:r>
              <w:rPr>
                <w:rFonts w:ascii="Arial" w:hAnsi="Arial" w:cs="Arial"/>
                <w:sz w:val="20"/>
                <w:szCs w:val="20"/>
              </w:rPr>
              <w:t xml:space="preserve">                     </w:t>
            </w:r>
            <w:r w:rsidRPr="00DF38D1">
              <w:rPr>
                <w:rFonts w:ascii="Arial" w:hAnsi="Arial" w:cs="Arial"/>
                <w:sz w:val="20"/>
                <w:szCs w:val="20"/>
              </w:rPr>
              <w:t>financial statements</w:t>
            </w:r>
          </w:p>
        </w:tc>
        <w:tc>
          <w:tcPr>
            <w:tcW w:w="2520" w:type="dxa"/>
            <w:gridSpan w:val="4"/>
          </w:tcPr>
          <w:p w14:paraId="31AE1D94" w14:textId="513EC6E9" w:rsidR="008B58D9" w:rsidRPr="00DF38D1" w:rsidRDefault="008B58D9" w:rsidP="005F20E8">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 xml:space="preserve">Separate          </w:t>
            </w:r>
            <w:r>
              <w:rPr>
                <w:rFonts w:ascii="Arial" w:hAnsi="Arial" w:cs="Arial"/>
                <w:sz w:val="20"/>
                <w:szCs w:val="20"/>
              </w:rPr>
              <w:t xml:space="preserve">    </w:t>
            </w:r>
            <w:r w:rsidRPr="00DF38D1">
              <w:rPr>
                <w:rFonts w:ascii="Arial" w:hAnsi="Arial" w:cs="Arial"/>
                <w:sz w:val="20"/>
                <w:szCs w:val="20"/>
              </w:rPr>
              <w:t xml:space="preserve"> financial statements</w:t>
            </w:r>
          </w:p>
        </w:tc>
      </w:tr>
      <w:tr w:rsidR="008B58D9" w:rsidRPr="00DF38D1" w14:paraId="37279286" w14:textId="77777777" w:rsidTr="00121956">
        <w:trPr>
          <w:gridAfter w:val="1"/>
          <w:wAfter w:w="18" w:type="dxa"/>
        </w:trPr>
        <w:tc>
          <w:tcPr>
            <w:tcW w:w="4230" w:type="dxa"/>
          </w:tcPr>
          <w:p w14:paraId="1C8786DF" w14:textId="73AAA49F" w:rsidR="008B58D9" w:rsidRPr="00DF38D1" w:rsidRDefault="008B58D9" w:rsidP="008B58D9">
            <w:pPr>
              <w:pStyle w:val="BodyText2"/>
              <w:spacing w:after="0" w:line="380" w:lineRule="exact"/>
              <w:ind w:left="32"/>
              <w:rPr>
                <w:rFonts w:ascii="Arial" w:hAnsi="Arial" w:cs="Arial"/>
                <w:sz w:val="20"/>
                <w:szCs w:val="20"/>
              </w:rPr>
            </w:pPr>
          </w:p>
        </w:tc>
        <w:tc>
          <w:tcPr>
            <w:tcW w:w="1233" w:type="dxa"/>
          </w:tcPr>
          <w:p w14:paraId="20F67217" w14:textId="151B10B0" w:rsidR="008B58D9" w:rsidRPr="00DF38D1" w:rsidRDefault="008B58D9" w:rsidP="008B58D9">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2020</w:t>
            </w:r>
          </w:p>
        </w:tc>
        <w:tc>
          <w:tcPr>
            <w:tcW w:w="1233" w:type="dxa"/>
            <w:gridSpan w:val="2"/>
          </w:tcPr>
          <w:p w14:paraId="164DD87B" w14:textId="73198D8A" w:rsidR="008B58D9" w:rsidRPr="00DF38D1" w:rsidRDefault="008B58D9" w:rsidP="008B58D9">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2019</w:t>
            </w:r>
          </w:p>
        </w:tc>
        <w:tc>
          <w:tcPr>
            <w:tcW w:w="1233" w:type="dxa"/>
          </w:tcPr>
          <w:p w14:paraId="1730E5B0" w14:textId="5C5E7FA6" w:rsidR="008B58D9" w:rsidRPr="00DF38D1" w:rsidRDefault="008B58D9" w:rsidP="008B58D9">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2020</w:t>
            </w:r>
          </w:p>
        </w:tc>
        <w:tc>
          <w:tcPr>
            <w:tcW w:w="1233" w:type="dxa"/>
          </w:tcPr>
          <w:p w14:paraId="43769464" w14:textId="3053F4BF" w:rsidR="008B58D9" w:rsidRPr="00DF38D1" w:rsidRDefault="008B58D9" w:rsidP="008B58D9">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2019</w:t>
            </w:r>
          </w:p>
        </w:tc>
      </w:tr>
      <w:tr w:rsidR="00B83FD2" w:rsidRPr="00DF38D1" w14:paraId="0F4B33D8" w14:textId="77777777" w:rsidTr="00B42194">
        <w:trPr>
          <w:gridAfter w:val="1"/>
          <w:wAfter w:w="18" w:type="dxa"/>
        </w:trPr>
        <w:tc>
          <w:tcPr>
            <w:tcW w:w="4230" w:type="dxa"/>
          </w:tcPr>
          <w:p w14:paraId="5875CDF5" w14:textId="68766FBD" w:rsidR="00B83FD2" w:rsidRPr="00DF38D1" w:rsidRDefault="00B83FD2" w:rsidP="00B83FD2">
            <w:pPr>
              <w:pStyle w:val="BodyText2"/>
              <w:spacing w:after="0" w:line="380" w:lineRule="exact"/>
              <w:ind w:left="32"/>
              <w:rPr>
                <w:rFonts w:ascii="Arial" w:hAnsi="Arial" w:cs="Arial"/>
                <w:sz w:val="20"/>
                <w:szCs w:val="20"/>
                <w:cs/>
              </w:rPr>
            </w:pPr>
            <w:r>
              <w:rPr>
                <w:rFonts w:ascii="Arial" w:hAnsi="Arial" w:cs="Arial"/>
                <w:sz w:val="20"/>
                <w:szCs w:val="20"/>
              </w:rPr>
              <w:t>Net book value at beginning of year</w:t>
            </w:r>
          </w:p>
        </w:tc>
        <w:tc>
          <w:tcPr>
            <w:tcW w:w="1233" w:type="dxa"/>
          </w:tcPr>
          <w:p w14:paraId="3B4AE0D9" w14:textId="043B8E81"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147,617</w:t>
            </w:r>
          </w:p>
        </w:tc>
        <w:tc>
          <w:tcPr>
            <w:tcW w:w="1233" w:type="dxa"/>
            <w:gridSpan w:val="2"/>
            <w:vAlign w:val="bottom"/>
          </w:tcPr>
          <w:p w14:paraId="3A6B06D9" w14:textId="74A4B458"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w:t>
            </w:r>
          </w:p>
        </w:tc>
        <w:tc>
          <w:tcPr>
            <w:tcW w:w="1233" w:type="dxa"/>
            <w:vAlign w:val="bottom"/>
          </w:tcPr>
          <w:p w14:paraId="71EB21C4" w14:textId="4C9C5F64"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147,617</w:t>
            </w:r>
          </w:p>
        </w:tc>
        <w:tc>
          <w:tcPr>
            <w:tcW w:w="1233" w:type="dxa"/>
          </w:tcPr>
          <w:p w14:paraId="36F27A51" w14:textId="1FB4E465" w:rsidR="00B83FD2" w:rsidRPr="00DF38D1" w:rsidRDefault="00B83FD2" w:rsidP="00B83FD2">
            <w:pPr>
              <w:pStyle w:val="BodyText2"/>
              <w:tabs>
                <w:tab w:val="decimal" w:pos="885"/>
              </w:tabs>
              <w:spacing w:after="0" w:line="380" w:lineRule="exact"/>
              <w:rPr>
                <w:rFonts w:ascii="Arial" w:hAnsi="Arial" w:cs="Arial"/>
                <w:sz w:val="20"/>
                <w:szCs w:val="20"/>
              </w:rPr>
            </w:pPr>
            <w:r>
              <w:rPr>
                <w:rFonts w:ascii="Arial" w:hAnsi="Arial" w:cs="Arial"/>
                <w:sz w:val="20"/>
                <w:szCs w:val="20"/>
              </w:rPr>
              <w:t>-</w:t>
            </w:r>
          </w:p>
        </w:tc>
      </w:tr>
      <w:tr w:rsidR="00B83FD2" w:rsidRPr="00DF38D1" w14:paraId="5A407829" w14:textId="77777777" w:rsidTr="00B42194">
        <w:trPr>
          <w:gridAfter w:val="1"/>
          <w:wAfter w:w="18" w:type="dxa"/>
        </w:trPr>
        <w:tc>
          <w:tcPr>
            <w:tcW w:w="4230" w:type="dxa"/>
          </w:tcPr>
          <w:p w14:paraId="5310A4B5" w14:textId="77777777" w:rsidR="00B83FD2" w:rsidRPr="00DF38D1" w:rsidRDefault="00B83FD2" w:rsidP="00B83FD2">
            <w:pPr>
              <w:pStyle w:val="BodyText2"/>
              <w:spacing w:after="0" w:line="380" w:lineRule="exact"/>
              <w:ind w:left="32"/>
              <w:rPr>
                <w:rFonts w:ascii="Arial" w:hAnsi="Arial" w:cs="Arial"/>
                <w:sz w:val="20"/>
                <w:szCs w:val="20"/>
              </w:rPr>
            </w:pPr>
            <w:r w:rsidRPr="00DF38D1">
              <w:rPr>
                <w:rFonts w:ascii="Arial" w:hAnsi="Arial" w:cs="Arial"/>
                <w:sz w:val="20"/>
                <w:szCs w:val="20"/>
              </w:rPr>
              <w:t>Addition from retain earning adjustment</w:t>
            </w:r>
          </w:p>
        </w:tc>
        <w:tc>
          <w:tcPr>
            <w:tcW w:w="1233" w:type="dxa"/>
          </w:tcPr>
          <w:p w14:paraId="2A7ACCC6" w14:textId="2604695B"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w:t>
            </w:r>
          </w:p>
        </w:tc>
        <w:tc>
          <w:tcPr>
            <w:tcW w:w="1233" w:type="dxa"/>
            <w:gridSpan w:val="2"/>
            <w:vAlign w:val="bottom"/>
          </w:tcPr>
          <w:p w14:paraId="408B9948" w14:textId="4E91A705"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121,089</w:t>
            </w:r>
          </w:p>
        </w:tc>
        <w:tc>
          <w:tcPr>
            <w:tcW w:w="1233" w:type="dxa"/>
            <w:vAlign w:val="bottom"/>
          </w:tcPr>
          <w:p w14:paraId="6C106E0A" w14:textId="44C13D3D"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w:t>
            </w:r>
          </w:p>
        </w:tc>
        <w:tc>
          <w:tcPr>
            <w:tcW w:w="1233" w:type="dxa"/>
          </w:tcPr>
          <w:p w14:paraId="46843DB7" w14:textId="2DC3E8A0" w:rsidR="00B83FD2" w:rsidRPr="00DF38D1" w:rsidRDefault="00B83FD2" w:rsidP="00B83FD2">
            <w:pPr>
              <w:pStyle w:val="BodyText2"/>
              <w:tabs>
                <w:tab w:val="decimal" w:pos="885"/>
              </w:tabs>
              <w:spacing w:after="0" w:line="380" w:lineRule="exact"/>
              <w:rPr>
                <w:rFonts w:ascii="Arial" w:hAnsi="Arial" w:cs="Arial"/>
                <w:sz w:val="20"/>
                <w:szCs w:val="20"/>
              </w:rPr>
            </w:pPr>
            <w:r>
              <w:rPr>
                <w:rFonts w:ascii="Arial" w:hAnsi="Arial" w:cs="Arial"/>
                <w:sz w:val="20"/>
                <w:szCs w:val="20"/>
              </w:rPr>
              <w:t>121,089</w:t>
            </w:r>
          </w:p>
        </w:tc>
      </w:tr>
      <w:tr w:rsidR="00B83FD2" w:rsidRPr="00DF38D1" w14:paraId="0D1F540F" w14:textId="77777777" w:rsidTr="00B42194">
        <w:trPr>
          <w:gridAfter w:val="1"/>
          <w:wAfter w:w="18" w:type="dxa"/>
        </w:trPr>
        <w:tc>
          <w:tcPr>
            <w:tcW w:w="4230" w:type="dxa"/>
          </w:tcPr>
          <w:p w14:paraId="764E9F33" w14:textId="77777777" w:rsidR="00B83FD2" w:rsidRPr="00DF38D1" w:rsidRDefault="00B83FD2" w:rsidP="00B83FD2">
            <w:pPr>
              <w:pStyle w:val="BodyText2"/>
              <w:spacing w:after="0" w:line="380" w:lineRule="exact"/>
              <w:ind w:left="32"/>
              <w:rPr>
                <w:rFonts w:ascii="Arial" w:hAnsi="Arial" w:cs="Arial"/>
                <w:sz w:val="20"/>
                <w:szCs w:val="20"/>
              </w:rPr>
            </w:pPr>
            <w:r w:rsidRPr="00DF38D1">
              <w:rPr>
                <w:rFonts w:ascii="Arial" w:hAnsi="Arial" w:cs="Arial"/>
                <w:sz w:val="20"/>
                <w:szCs w:val="20"/>
              </w:rPr>
              <w:t>Addition during the year</w:t>
            </w:r>
          </w:p>
        </w:tc>
        <w:tc>
          <w:tcPr>
            <w:tcW w:w="1233" w:type="dxa"/>
          </w:tcPr>
          <w:p w14:paraId="7B5BEE0B" w14:textId="44571F82"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1,932</w:t>
            </w:r>
          </w:p>
        </w:tc>
        <w:tc>
          <w:tcPr>
            <w:tcW w:w="1233" w:type="dxa"/>
            <w:gridSpan w:val="2"/>
            <w:vAlign w:val="bottom"/>
          </w:tcPr>
          <w:p w14:paraId="413E4D5B" w14:textId="5B8BCECE"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54,246</w:t>
            </w:r>
          </w:p>
        </w:tc>
        <w:tc>
          <w:tcPr>
            <w:tcW w:w="1233" w:type="dxa"/>
            <w:vAlign w:val="bottom"/>
          </w:tcPr>
          <w:p w14:paraId="20DD9649" w14:textId="1D89AA53" w:rsidR="00B83FD2" w:rsidRPr="00DF38D1" w:rsidRDefault="00B83FD2" w:rsidP="00B83FD2">
            <w:pPr>
              <w:pStyle w:val="BodyText2"/>
              <w:tabs>
                <w:tab w:val="decimal" w:pos="885"/>
              </w:tabs>
              <w:spacing w:after="0" w:line="380" w:lineRule="exact"/>
              <w:rPr>
                <w:rFonts w:ascii="Arial" w:hAnsi="Arial" w:cs="Arial"/>
                <w:sz w:val="20"/>
                <w:szCs w:val="20"/>
              </w:rPr>
            </w:pPr>
            <w:r w:rsidRPr="00B83FD2">
              <w:rPr>
                <w:rFonts w:ascii="Arial" w:hAnsi="Arial" w:cs="Arial"/>
                <w:sz w:val="20"/>
                <w:szCs w:val="20"/>
              </w:rPr>
              <w:t>1,932</w:t>
            </w:r>
          </w:p>
        </w:tc>
        <w:tc>
          <w:tcPr>
            <w:tcW w:w="1233" w:type="dxa"/>
          </w:tcPr>
          <w:p w14:paraId="0E2A7035" w14:textId="0902F53C" w:rsidR="00B83FD2" w:rsidRPr="00DF38D1" w:rsidRDefault="00B83FD2" w:rsidP="00B83FD2">
            <w:pPr>
              <w:pStyle w:val="BodyText2"/>
              <w:tabs>
                <w:tab w:val="decimal" w:pos="885"/>
              </w:tabs>
              <w:spacing w:after="0" w:line="380" w:lineRule="exact"/>
              <w:rPr>
                <w:rFonts w:ascii="Arial" w:hAnsi="Arial" w:cs="Arial"/>
                <w:sz w:val="20"/>
                <w:szCs w:val="20"/>
              </w:rPr>
            </w:pPr>
            <w:r>
              <w:rPr>
                <w:rFonts w:ascii="Arial" w:hAnsi="Arial" w:cs="Arial"/>
                <w:sz w:val="20"/>
                <w:szCs w:val="20"/>
              </w:rPr>
              <w:t>54,246</w:t>
            </w:r>
          </w:p>
        </w:tc>
      </w:tr>
      <w:tr w:rsidR="00B83FD2" w:rsidRPr="00DF38D1" w14:paraId="3338260C" w14:textId="77777777" w:rsidTr="00B42194">
        <w:trPr>
          <w:gridAfter w:val="1"/>
          <w:wAfter w:w="18" w:type="dxa"/>
        </w:trPr>
        <w:tc>
          <w:tcPr>
            <w:tcW w:w="4230" w:type="dxa"/>
          </w:tcPr>
          <w:p w14:paraId="05E87CC6" w14:textId="389E63CB" w:rsidR="00B83FD2" w:rsidRPr="00DF38D1" w:rsidRDefault="00B83FD2" w:rsidP="00B83FD2">
            <w:pPr>
              <w:pStyle w:val="Closing"/>
              <w:tabs>
                <w:tab w:val="left" w:pos="522"/>
                <w:tab w:val="left" w:pos="612"/>
              </w:tabs>
              <w:spacing w:line="380" w:lineRule="exact"/>
              <w:ind w:left="162" w:right="-108" w:hanging="130"/>
              <w:rPr>
                <w:rFonts w:ascii="Arial" w:hAnsi="Arial" w:cs="Arial"/>
                <w:sz w:val="20"/>
                <w:szCs w:val="20"/>
              </w:rPr>
            </w:pPr>
            <w:r w:rsidRPr="00DF38D1">
              <w:rPr>
                <w:rFonts w:ascii="Arial" w:hAnsi="Arial" w:cs="Arial"/>
                <w:sz w:val="20"/>
                <w:szCs w:val="20"/>
              </w:rPr>
              <w:t xml:space="preserve">Record as selling expenses </w:t>
            </w:r>
            <w:r>
              <w:rPr>
                <w:rFonts w:ascii="Arial" w:hAnsi="Arial" w:cs="Arial"/>
                <w:sz w:val="20"/>
                <w:szCs w:val="20"/>
              </w:rPr>
              <w:t xml:space="preserve">                         </w:t>
            </w:r>
            <w:r w:rsidRPr="00DF38D1">
              <w:rPr>
                <w:rFonts w:ascii="Arial" w:hAnsi="Arial" w:cs="Arial"/>
                <w:sz w:val="20"/>
                <w:szCs w:val="20"/>
              </w:rPr>
              <w:t>during the year</w:t>
            </w:r>
          </w:p>
        </w:tc>
        <w:tc>
          <w:tcPr>
            <w:tcW w:w="1233" w:type="dxa"/>
          </w:tcPr>
          <w:p w14:paraId="5C48F0A3" w14:textId="77777777" w:rsidR="00B83FD2" w:rsidRDefault="00B83FD2" w:rsidP="00B83FD2">
            <w:pPr>
              <w:pStyle w:val="BodyText2"/>
              <w:pBdr>
                <w:bottom w:val="single" w:sz="4" w:space="1" w:color="auto"/>
              </w:pBdr>
              <w:tabs>
                <w:tab w:val="decimal" w:pos="885"/>
              </w:tabs>
              <w:spacing w:after="0" w:line="380" w:lineRule="exact"/>
              <w:rPr>
                <w:rFonts w:ascii="Arial" w:hAnsi="Arial" w:cs="Arial"/>
                <w:sz w:val="20"/>
                <w:szCs w:val="20"/>
              </w:rPr>
            </w:pPr>
          </w:p>
          <w:p w14:paraId="67F741F5" w14:textId="487F7218" w:rsidR="00B83FD2" w:rsidRPr="00DF38D1" w:rsidRDefault="00B83FD2" w:rsidP="00B83FD2">
            <w:pPr>
              <w:pStyle w:val="BodyText2"/>
              <w:pBdr>
                <w:bottom w:val="single" w:sz="4" w:space="1" w:color="auto"/>
              </w:pBdr>
              <w:tabs>
                <w:tab w:val="decimal" w:pos="885"/>
              </w:tabs>
              <w:spacing w:after="0" w:line="380" w:lineRule="exact"/>
              <w:rPr>
                <w:rFonts w:ascii="Arial" w:hAnsi="Arial" w:cs="Arial"/>
                <w:sz w:val="20"/>
                <w:szCs w:val="20"/>
              </w:rPr>
            </w:pPr>
            <w:r w:rsidRPr="00B83FD2">
              <w:rPr>
                <w:rFonts w:ascii="Arial" w:hAnsi="Arial" w:cs="Arial"/>
                <w:sz w:val="20"/>
                <w:szCs w:val="20"/>
              </w:rPr>
              <w:t>(8,103)</w:t>
            </w:r>
          </w:p>
        </w:tc>
        <w:tc>
          <w:tcPr>
            <w:tcW w:w="1233" w:type="dxa"/>
            <w:gridSpan w:val="2"/>
            <w:vAlign w:val="bottom"/>
          </w:tcPr>
          <w:p w14:paraId="430769AF" w14:textId="56EAC7CC" w:rsidR="00B83FD2" w:rsidRPr="00DF38D1" w:rsidRDefault="00B83FD2" w:rsidP="00B83FD2">
            <w:pPr>
              <w:pStyle w:val="BodyText2"/>
              <w:pBdr>
                <w:bottom w:val="single" w:sz="4" w:space="1" w:color="auto"/>
              </w:pBdr>
              <w:tabs>
                <w:tab w:val="decimal" w:pos="885"/>
              </w:tabs>
              <w:spacing w:after="0" w:line="380" w:lineRule="exact"/>
              <w:rPr>
                <w:rFonts w:ascii="Arial" w:hAnsi="Arial" w:cs="Arial"/>
                <w:sz w:val="20"/>
                <w:szCs w:val="20"/>
              </w:rPr>
            </w:pPr>
            <w:r w:rsidRPr="00B83FD2">
              <w:rPr>
                <w:rFonts w:ascii="Arial" w:hAnsi="Arial" w:cs="Arial"/>
                <w:sz w:val="20"/>
                <w:szCs w:val="20"/>
              </w:rPr>
              <w:t>(27,718)</w:t>
            </w:r>
          </w:p>
        </w:tc>
        <w:tc>
          <w:tcPr>
            <w:tcW w:w="1233" w:type="dxa"/>
            <w:vAlign w:val="bottom"/>
          </w:tcPr>
          <w:p w14:paraId="4518A0C8" w14:textId="07FFD419" w:rsidR="00B83FD2" w:rsidRPr="00DF38D1" w:rsidRDefault="00B83FD2" w:rsidP="00B83FD2">
            <w:pPr>
              <w:pStyle w:val="BodyText2"/>
              <w:pBdr>
                <w:bottom w:val="single" w:sz="4" w:space="1" w:color="auto"/>
              </w:pBdr>
              <w:tabs>
                <w:tab w:val="decimal" w:pos="885"/>
              </w:tabs>
              <w:spacing w:after="0" w:line="380" w:lineRule="exact"/>
              <w:rPr>
                <w:rFonts w:ascii="Arial" w:hAnsi="Arial" w:cs="Arial"/>
                <w:sz w:val="20"/>
                <w:szCs w:val="20"/>
              </w:rPr>
            </w:pPr>
            <w:r w:rsidRPr="00B83FD2">
              <w:rPr>
                <w:rFonts w:ascii="Arial" w:hAnsi="Arial" w:cs="Arial"/>
                <w:sz w:val="20"/>
                <w:szCs w:val="20"/>
              </w:rPr>
              <w:t>(8,103)</w:t>
            </w:r>
          </w:p>
        </w:tc>
        <w:tc>
          <w:tcPr>
            <w:tcW w:w="1233" w:type="dxa"/>
            <w:vAlign w:val="bottom"/>
          </w:tcPr>
          <w:p w14:paraId="0E6E296E" w14:textId="16C3B780" w:rsidR="00B83FD2" w:rsidRPr="00DF38D1" w:rsidRDefault="00B83FD2" w:rsidP="00B83FD2">
            <w:pPr>
              <w:pStyle w:val="BodyText2"/>
              <w:pBdr>
                <w:bottom w:val="single" w:sz="4" w:space="1" w:color="auto"/>
              </w:pBdr>
              <w:tabs>
                <w:tab w:val="decimal" w:pos="885"/>
              </w:tabs>
              <w:spacing w:after="0" w:line="380" w:lineRule="exact"/>
              <w:rPr>
                <w:rFonts w:ascii="Arial" w:hAnsi="Arial" w:cs="Arial"/>
                <w:sz w:val="20"/>
                <w:szCs w:val="20"/>
              </w:rPr>
            </w:pPr>
            <w:r>
              <w:rPr>
                <w:rFonts w:ascii="Arial" w:hAnsi="Arial" w:cs="Arial"/>
                <w:sz w:val="20"/>
                <w:szCs w:val="20"/>
              </w:rPr>
              <w:t>(27,718)</w:t>
            </w:r>
          </w:p>
        </w:tc>
      </w:tr>
      <w:tr w:rsidR="00B83FD2" w:rsidRPr="00DF38D1" w14:paraId="5CFBC1D9" w14:textId="77777777" w:rsidTr="00B42194">
        <w:trPr>
          <w:gridAfter w:val="1"/>
          <w:wAfter w:w="18" w:type="dxa"/>
        </w:trPr>
        <w:tc>
          <w:tcPr>
            <w:tcW w:w="4230" w:type="dxa"/>
          </w:tcPr>
          <w:p w14:paraId="0C185FF9" w14:textId="3FA19713" w:rsidR="00B83FD2" w:rsidRPr="00DF38D1" w:rsidRDefault="00B83FD2" w:rsidP="00B83FD2">
            <w:pPr>
              <w:pStyle w:val="BodyText2"/>
              <w:spacing w:after="0" w:line="380" w:lineRule="exact"/>
              <w:ind w:left="32"/>
              <w:rPr>
                <w:rFonts w:ascii="Arial" w:hAnsi="Arial" w:cs="Arial"/>
                <w:sz w:val="20"/>
                <w:szCs w:val="20"/>
              </w:rPr>
            </w:pPr>
            <w:r>
              <w:rPr>
                <w:rFonts w:ascii="Arial" w:hAnsi="Arial" w:cs="Arial"/>
                <w:sz w:val="20"/>
                <w:szCs w:val="20"/>
              </w:rPr>
              <w:t>Net book value at end of year</w:t>
            </w:r>
          </w:p>
        </w:tc>
        <w:tc>
          <w:tcPr>
            <w:tcW w:w="1233" w:type="dxa"/>
          </w:tcPr>
          <w:p w14:paraId="089864FD" w14:textId="7C7887A3" w:rsidR="00B83FD2" w:rsidRPr="00DF38D1" w:rsidRDefault="00B83FD2" w:rsidP="00B83FD2">
            <w:pPr>
              <w:pStyle w:val="BodyText2"/>
              <w:pBdr>
                <w:bottom w:val="double" w:sz="4" w:space="1" w:color="auto"/>
              </w:pBdr>
              <w:tabs>
                <w:tab w:val="decimal" w:pos="885"/>
              </w:tabs>
              <w:spacing w:after="0" w:line="380" w:lineRule="exact"/>
              <w:rPr>
                <w:rFonts w:ascii="Arial" w:hAnsi="Arial" w:cs="Arial"/>
                <w:sz w:val="20"/>
                <w:szCs w:val="20"/>
              </w:rPr>
            </w:pPr>
            <w:r w:rsidRPr="00B83FD2">
              <w:rPr>
                <w:rFonts w:ascii="Arial" w:hAnsi="Arial" w:cs="Arial"/>
                <w:sz w:val="20"/>
                <w:szCs w:val="20"/>
              </w:rPr>
              <w:t>141,446</w:t>
            </w:r>
          </w:p>
        </w:tc>
        <w:tc>
          <w:tcPr>
            <w:tcW w:w="1233" w:type="dxa"/>
            <w:gridSpan w:val="2"/>
            <w:vAlign w:val="bottom"/>
          </w:tcPr>
          <w:p w14:paraId="1E267D1F" w14:textId="7658855F" w:rsidR="00B83FD2" w:rsidRPr="00DF38D1" w:rsidRDefault="00B83FD2" w:rsidP="00B83FD2">
            <w:pPr>
              <w:pStyle w:val="BodyText2"/>
              <w:pBdr>
                <w:bottom w:val="double" w:sz="4" w:space="1" w:color="auto"/>
              </w:pBdr>
              <w:tabs>
                <w:tab w:val="decimal" w:pos="885"/>
              </w:tabs>
              <w:spacing w:after="0" w:line="380" w:lineRule="exact"/>
              <w:rPr>
                <w:rFonts w:ascii="Arial" w:hAnsi="Arial" w:cs="Arial"/>
                <w:sz w:val="20"/>
                <w:szCs w:val="20"/>
              </w:rPr>
            </w:pPr>
            <w:r w:rsidRPr="00B83FD2">
              <w:rPr>
                <w:rFonts w:ascii="Arial" w:hAnsi="Arial" w:cs="Arial"/>
                <w:sz w:val="20"/>
                <w:szCs w:val="20"/>
              </w:rPr>
              <w:t>147,617</w:t>
            </w:r>
          </w:p>
        </w:tc>
        <w:tc>
          <w:tcPr>
            <w:tcW w:w="1233" w:type="dxa"/>
            <w:vAlign w:val="bottom"/>
          </w:tcPr>
          <w:p w14:paraId="24A2F48D" w14:textId="3D01725E" w:rsidR="00B83FD2" w:rsidRPr="00DF38D1" w:rsidRDefault="00B83FD2" w:rsidP="00B83FD2">
            <w:pPr>
              <w:pStyle w:val="BodyText2"/>
              <w:pBdr>
                <w:bottom w:val="double" w:sz="4" w:space="1" w:color="auto"/>
              </w:pBdr>
              <w:tabs>
                <w:tab w:val="decimal" w:pos="885"/>
              </w:tabs>
              <w:spacing w:after="0" w:line="380" w:lineRule="exact"/>
              <w:rPr>
                <w:rFonts w:ascii="Arial" w:hAnsi="Arial" w:cs="Arial"/>
                <w:sz w:val="20"/>
                <w:szCs w:val="20"/>
              </w:rPr>
            </w:pPr>
            <w:r w:rsidRPr="00B83FD2">
              <w:rPr>
                <w:rFonts w:ascii="Arial" w:hAnsi="Arial" w:cs="Arial"/>
                <w:sz w:val="20"/>
                <w:szCs w:val="20"/>
              </w:rPr>
              <w:t>141,446</w:t>
            </w:r>
          </w:p>
        </w:tc>
        <w:tc>
          <w:tcPr>
            <w:tcW w:w="1233" w:type="dxa"/>
          </w:tcPr>
          <w:p w14:paraId="459AC170" w14:textId="3EB44C5B" w:rsidR="00B83FD2" w:rsidRPr="00DF38D1" w:rsidRDefault="00B83FD2" w:rsidP="00B83FD2">
            <w:pPr>
              <w:pStyle w:val="BodyText2"/>
              <w:pBdr>
                <w:bottom w:val="double" w:sz="4" w:space="1" w:color="auto"/>
              </w:pBdr>
              <w:tabs>
                <w:tab w:val="decimal" w:pos="885"/>
              </w:tabs>
              <w:spacing w:after="0" w:line="380" w:lineRule="exact"/>
              <w:rPr>
                <w:rFonts w:ascii="Arial" w:hAnsi="Arial" w:cs="Arial"/>
                <w:sz w:val="20"/>
                <w:szCs w:val="20"/>
              </w:rPr>
            </w:pPr>
            <w:r>
              <w:rPr>
                <w:rFonts w:ascii="Arial" w:hAnsi="Arial" w:cs="Arial"/>
                <w:sz w:val="20"/>
                <w:szCs w:val="20"/>
              </w:rPr>
              <w:t>147,617</w:t>
            </w:r>
          </w:p>
        </w:tc>
      </w:tr>
    </w:tbl>
    <w:p w14:paraId="41488BB5" w14:textId="77777777" w:rsidR="005A45B2" w:rsidRPr="00DF38D1" w:rsidRDefault="004D2292" w:rsidP="00121956">
      <w:pPr>
        <w:spacing w:before="240" w:after="120" w:line="380" w:lineRule="exact"/>
        <w:ind w:left="547" w:hanging="547"/>
        <w:jc w:val="both"/>
        <w:rPr>
          <w:rFonts w:ascii="Arial" w:hAnsi="Arial" w:cs="Arial"/>
          <w:b/>
          <w:bCs/>
          <w:sz w:val="22"/>
          <w:szCs w:val="22"/>
        </w:rPr>
      </w:pPr>
      <w:r w:rsidRPr="00DF38D1">
        <w:rPr>
          <w:rFonts w:ascii="Arial" w:hAnsi="Arial" w:cs="Arial"/>
          <w:b/>
          <w:bCs/>
          <w:sz w:val="22"/>
          <w:szCs w:val="22"/>
        </w:rPr>
        <w:t>13</w:t>
      </w:r>
      <w:r w:rsidR="005A45B2" w:rsidRPr="00DF38D1">
        <w:rPr>
          <w:rFonts w:ascii="Arial" w:hAnsi="Arial" w:cs="Arial"/>
          <w:b/>
          <w:bCs/>
          <w:sz w:val="22"/>
          <w:szCs w:val="22"/>
        </w:rPr>
        <w:t xml:space="preserve">.    Restricted </w:t>
      </w:r>
      <w:r w:rsidR="006477B2" w:rsidRPr="00DF38D1">
        <w:rPr>
          <w:rFonts w:ascii="Arial" w:hAnsi="Arial" w:cs="Arial"/>
          <w:b/>
          <w:bCs/>
          <w:sz w:val="22"/>
          <w:szCs w:val="22"/>
        </w:rPr>
        <w:t>bank deposit</w:t>
      </w:r>
    </w:p>
    <w:p w14:paraId="17246B7C" w14:textId="2AB3AB20" w:rsidR="005A45B2" w:rsidRPr="00DF38D1" w:rsidRDefault="005A45B2" w:rsidP="005A45B2">
      <w:pPr>
        <w:spacing w:before="120" w:after="120" w:line="380" w:lineRule="exact"/>
        <w:ind w:left="547" w:hanging="547"/>
        <w:jc w:val="both"/>
        <w:rPr>
          <w:rFonts w:ascii="Arial" w:hAnsi="Arial" w:cs="Arial"/>
          <w:sz w:val="22"/>
          <w:szCs w:val="22"/>
        </w:rPr>
      </w:pPr>
      <w:r w:rsidRPr="00DF38D1">
        <w:rPr>
          <w:rFonts w:ascii="Arial" w:hAnsi="Arial" w:cs="Arial"/>
          <w:sz w:val="22"/>
          <w:szCs w:val="22"/>
        </w:rPr>
        <w:t>        </w:t>
      </w:r>
      <w:r w:rsidRPr="00DF38D1">
        <w:rPr>
          <w:rFonts w:ascii="Arial" w:hAnsi="Arial" w:cs="Arial"/>
          <w:sz w:val="22"/>
          <w:szCs w:val="22"/>
        </w:rPr>
        <w:tab/>
      </w:r>
      <w:r w:rsidR="000E12DF" w:rsidRPr="00DF38D1">
        <w:rPr>
          <w:rFonts w:ascii="Arial" w:hAnsi="Arial" w:cs="Arial"/>
          <w:sz w:val="22"/>
          <w:szCs w:val="22"/>
        </w:rPr>
        <w:t xml:space="preserve">The balance as at 31 December </w:t>
      </w:r>
      <w:r w:rsidR="005B0363" w:rsidRPr="00DF38D1">
        <w:rPr>
          <w:rFonts w:ascii="Arial" w:hAnsi="Arial" w:cs="Arial"/>
          <w:sz w:val="22"/>
          <w:szCs w:val="22"/>
        </w:rPr>
        <w:t>20</w:t>
      </w:r>
      <w:r w:rsidR="00AC4A06" w:rsidRPr="00DF38D1">
        <w:rPr>
          <w:rFonts w:ascii="Arial" w:hAnsi="Arial" w:cs="Arial"/>
          <w:sz w:val="22"/>
          <w:szCs w:val="22"/>
        </w:rPr>
        <w:t>20</w:t>
      </w:r>
      <w:r w:rsidR="006477B2" w:rsidRPr="00DF38D1">
        <w:rPr>
          <w:rFonts w:ascii="Arial" w:hAnsi="Arial" w:cs="Arial"/>
          <w:sz w:val="22"/>
          <w:szCs w:val="22"/>
        </w:rPr>
        <w:t xml:space="preserve"> and </w:t>
      </w:r>
      <w:r w:rsidR="005B0363" w:rsidRPr="00DF38D1">
        <w:rPr>
          <w:rFonts w:ascii="Arial" w:hAnsi="Arial" w:cs="Arial"/>
          <w:sz w:val="22"/>
          <w:szCs w:val="22"/>
        </w:rPr>
        <w:t>201</w:t>
      </w:r>
      <w:r w:rsidR="00AC4A06" w:rsidRPr="00DF38D1">
        <w:rPr>
          <w:rFonts w:ascii="Arial" w:hAnsi="Arial" w:cs="Arial"/>
          <w:sz w:val="22"/>
          <w:szCs w:val="22"/>
        </w:rPr>
        <w:t>9</w:t>
      </w:r>
      <w:r w:rsidRPr="00DF38D1">
        <w:rPr>
          <w:rFonts w:ascii="Arial" w:hAnsi="Arial" w:cs="Arial"/>
          <w:sz w:val="22"/>
          <w:szCs w:val="22"/>
        </w:rPr>
        <w:t xml:space="preserve"> represent saving account which </w:t>
      </w:r>
      <w:r w:rsidR="000E12DF" w:rsidRPr="00DF38D1">
        <w:rPr>
          <w:rFonts w:ascii="Arial" w:hAnsi="Arial" w:cs="Arial"/>
          <w:sz w:val="22"/>
          <w:szCs w:val="22"/>
        </w:rPr>
        <w:t>a</w:t>
      </w:r>
      <w:r w:rsidR="00A517F6" w:rsidRPr="00DF38D1">
        <w:rPr>
          <w:rFonts w:ascii="Arial" w:hAnsi="Arial" w:cs="Arial"/>
          <w:sz w:val="22"/>
          <w:szCs w:val="22"/>
        </w:rPr>
        <w:t xml:space="preserve"> </w:t>
      </w:r>
      <w:r w:rsidRPr="00DF38D1">
        <w:rPr>
          <w:rFonts w:ascii="Arial" w:hAnsi="Arial" w:cs="Arial"/>
          <w:sz w:val="22"/>
          <w:szCs w:val="22"/>
        </w:rPr>
        <w:t>subsidiary pledged with SCB Asset Management</w:t>
      </w:r>
      <w:r w:rsidR="000E12DF" w:rsidRPr="00DF38D1">
        <w:rPr>
          <w:rFonts w:ascii="Arial" w:hAnsi="Arial" w:cs="Arial"/>
          <w:sz w:val="22"/>
          <w:szCs w:val="22"/>
        </w:rPr>
        <w:t xml:space="preserve"> Company Limited</w:t>
      </w:r>
      <w:r w:rsidRPr="00DF38D1">
        <w:rPr>
          <w:rFonts w:ascii="Arial" w:hAnsi="Arial" w:cs="Arial"/>
          <w:sz w:val="22"/>
          <w:szCs w:val="22"/>
        </w:rPr>
        <w:t>, trustee of LH Hotel Leasehold Real Esta</w:t>
      </w:r>
      <w:r w:rsidR="00A517F6" w:rsidRPr="00DF38D1">
        <w:rPr>
          <w:rFonts w:ascii="Arial" w:hAnsi="Arial" w:cs="Arial"/>
          <w:sz w:val="22"/>
          <w:szCs w:val="22"/>
        </w:rPr>
        <w:t xml:space="preserve">te Investment Trust (“LHHOTEL”), </w:t>
      </w:r>
      <w:r w:rsidRPr="00DF38D1">
        <w:rPr>
          <w:rFonts w:ascii="Arial" w:hAnsi="Arial" w:cs="Arial"/>
          <w:sz w:val="22"/>
          <w:szCs w:val="22"/>
        </w:rPr>
        <w:t>to secure land and building rental guarantees of Grand</w:t>
      </w:r>
      <w:r w:rsidR="000E12DF" w:rsidRPr="00DF38D1">
        <w:rPr>
          <w:rFonts w:ascii="Arial" w:hAnsi="Arial" w:cs="Arial"/>
          <w:sz w:val="22"/>
          <w:szCs w:val="22"/>
        </w:rPr>
        <w:t>e</w:t>
      </w:r>
      <w:r w:rsidRPr="00DF38D1">
        <w:rPr>
          <w:rFonts w:ascii="Arial" w:hAnsi="Arial" w:cs="Arial"/>
          <w:sz w:val="22"/>
          <w:szCs w:val="22"/>
        </w:rPr>
        <w:t xml:space="preserve"> Centre Point </w:t>
      </w:r>
      <w:r w:rsidR="000E12DF" w:rsidRPr="00DF38D1">
        <w:rPr>
          <w:rFonts w:ascii="Arial" w:hAnsi="Arial" w:cs="Arial"/>
          <w:sz w:val="22"/>
          <w:szCs w:val="22"/>
        </w:rPr>
        <w:t xml:space="preserve">Hotel </w:t>
      </w:r>
      <w:r w:rsidRPr="00DF38D1">
        <w:rPr>
          <w:rFonts w:ascii="Arial" w:hAnsi="Arial" w:cs="Arial"/>
          <w:sz w:val="22"/>
          <w:szCs w:val="22"/>
        </w:rPr>
        <w:t>Ratch</w:t>
      </w:r>
      <w:r w:rsidR="000E12DF" w:rsidRPr="00DF38D1">
        <w:rPr>
          <w:rFonts w:ascii="Arial" w:hAnsi="Arial" w:cs="Arial"/>
          <w:sz w:val="22"/>
          <w:szCs w:val="22"/>
        </w:rPr>
        <w:t>a</w:t>
      </w:r>
      <w:r w:rsidRPr="00DF38D1">
        <w:rPr>
          <w:rFonts w:ascii="Arial" w:hAnsi="Arial" w:cs="Arial"/>
          <w:sz w:val="22"/>
          <w:szCs w:val="22"/>
        </w:rPr>
        <w:t xml:space="preserve">damri Project. </w:t>
      </w:r>
      <w:r w:rsidR="00A517F6" w:rsidRPr="00DF38D1">
        <w:rPr>
          <w:rFonts w:ascii="Arial" w:hAnsi="Arial" w:cs="Arial"/>
          <w:sz w:val="22"/>
          <w:szCs w:val="22"/>
        </w:rPr>
        <w:t>The s</w:t>
      </w:r>
      <w:r w:rsidRPr="00DF38D1">
        <w:rPr>
          <w:rFonts w:ascii="Arial" w:hAnsi="Arial" w:cs="Arial"/>
          <w:sz w:val="22"/>
          <w:szCs w:val="22"/>
        </w:rPr>
        <w:t>ubsidiary sold this project to LHHOTEL in June 2017.</w:t>
      </w:r>
    </w:p>
    <w:p w14:paraId="69E3A60C" w14:textId="18263433" w:rsidR="00C0151B" w:rsidRDefault="00C0151B" w:rsidP="00C0151B">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DF38D1">
        <w:rPr>
          <w:rFonts w:ascii="Arial" w:hAnsi="Arial"/>
          <w:b/>
          <w:bCs/>
          <w:sz w:val="22"/>
          <w:szCs w:val="22"/>
        </w:rPr>
        <w:t xml:space="preserve">14.    Other non-current financial assets </w:t>
      </w:r>
    </w:p>
    <w:p w14:paraId="0CAD47EC" w14:textId="239EE20E" w:rsidR="00C129E4" w:rsidRPr="00C129E4" w:rsidRDefault="00C129E4" w:rsidP="00C0151B">
      <w:pPr>
        <w:tabs>
          <w:tab w:val="left" w:pos="540"/>
          <w:tab w:val="left" w:pos="720"/>
          <w:tab w:val="left" w:pos="1440"/>
          <w:tab w:val="left" w:pos="2160"/>
        </w:tabs>
        <w:spacing w:before="120" w:after="120" w:line="380" w:lineRule="exact"/>
        <w:ind w:right="-43"/>
        <w:jc w:val="both"/>
        <w:rPr>
          <w:rFonts w:ascii="Arial" w:hAnsi="Arial"/>
          <w:sz w:val="22"/>
          <w:szCs w:val="22"/>
        </w:rPr>
      </w:pPr>
      <w:r w:rsidRPr="00C129E4">
        <w:rPr>
          <w:rFonts w:ascii="Arial" w:hAnsi="Arial"/>
          <w:sz w:val="22"/>
          <w:szCs w:val="22"/>
        </w:rPr>
        <w:tab/>
        <w:t>Details of other non-current financial assets as at 31 December 2020 are as follows:</w:t>
      </w:r>
    </w:p>
    <w:p w14:paraId="5D65F924" w14:textId="77777777" w:rsidR="00C0151B" w:rsidRPr="00C905DD" w:rsidRDefault="00C0151B" w:rsidP="00121956">
      <w:pPr>
        <w:tabs>
          <w:tab w:val="left" w:pos="900"/>
          <w:tab w:val="right" w:pos="7200"/>
          <w:tab w:val="right" w:pos="8540"/>
        </w:tabs>
        <w:spacing w:line="380" w:lineRule="exact"/>
        <w:ind w:left="360" w:right="-7" w:hanging="360"/>
        <w:jc w:val="right"/>
        <w:rPr>
          <w:rFonts w:ascii="Arial" w:hAnsi="Arial"/>
          <w:sz w:val="20"/>
          <w:szCs w:val="20"/>
        </w:rPr>
      </w:pPr>
      <w:r w:rsidRPr="00C905DD">
        <w:rPr>
          <w:rFonts w:ascii="Arial" w:hAnsi="Arial"/>
          <w:sz w:val="20"/>
          <w:szCs w:val="20"/>
        </w:rPr>
        <w:t>(Unit: Thousand Baht)</w:t>
      </w:r>
    </w:p>
    <w:tbl>
      <w:tblPr>
        <w:tblW w:w="9108" w:type="dxa"/>
        <w:tblInd w:w="450" w:type="dxa"/>
        <w:tblLayout w:type="fixed"/>
        <w:tblLook w:val="04A0" w:firstRow="1" w:lastRow="0" w:firstColumn="1" w:lastColumn="0" w:noHBand="0" w:noVBand="1"/>
      </w:tblPr>
      <w:tblGrid>
        <w:gridCol w:w="5490"/>
        <w:gridCol w:w="1782"/>
        <w:gridCol w:w="1836"/>
      </w:tblGrid>
      <w:tr w:rsidR="00C0151B" w:rsidRPr="00C905DD" w14:paraId="4C1BBC0B" w14:textId="77777777" w:rsidTr="00121956">
        <w:tc>
          <w:tcPr>
            <w:tcW w:w="5490" w:type="dxa"/>
          </w:tcPr>
          <w:p w14:paraId="2C13D1AA" w14:textId="77777777" w:rsidR="00C0151B" w:rsidRPr="00C905DD" w:rsidRDefault="00C0151B">
            <w:pPr>
              <w:spacing w:line="340" w:lineRule="exact"/>
              <w:ind w:right="-36"/>
              <w:contextualSpacing/>
              <w:jc w:val="center"/>
              <w:rPr>
                <w:rFonts w:ascii="Arial" w:hAnsi="Arial" w:cstheme="minorBidi"/>
                <w:sz w:val="20"/>
                <w:szCs w:val="20"/>
                <w:cs/>
              </w:rPr>
            </w:pPr>
          </w:p>
        </w:tc>
        <w:tc>
          <w:tcPr>
            <w:tcW w:w="1782" w:type="dxa"/>
            <w:hideMark/>
          </w:tcPr>
          <w:p w14:paraId="0F5F3CB4" w14:textId="77777777" w:rsidR="00C0151B" w:rsidRPr="00C905DD" w:rsidRDefault="00C0151B">
            <w:pPr>
              <w:pBdr>
                <w:bottom w:val="single" w:sz="4" w:space="1" w:color="auto"/>
              </w:pBdr>
              <w:spacing w:line="340" w:lineRule="exact"/>
              <w:ind w:left="-18" w:right="-18"/>
              <w:jc w:val="center"/>
              <w:rPr>
                <w:rFonts w:ascii="Arial" w:hAnsi="Arial" w:cs="Arial"/>
                <w:sz w:val="20"/>
                <w:szCs w:val="20"/>
              </w:rPr>
            </w:pPr>
            <w:r w:rsidRPr="00C905DD">
              <w:rPr>
                <w:rFonts w:ascii="Arial" w:hAnsi="Arial" w:cs="Arial"/>
                <w:sz w:val="20"/>
                <w:szCs w:val="20"/>
              </w:rPr>
              <w:t>Consolidated                   financial statements</w:t>
            </w:r>
          </w:p>
        </w:tc>
        <w:tc>
          <w:tcPr>
            <w:tcW w:w="1836" w:type="dxa"/>
            <w:hideMark/>
          </w:tcPr>
          <w:p w14:paraId="53A885FA" w14:textId="77777777" w:rsidR="00C0151B" w:rsidRPr="00C905DD" w:rsidRDefault="00C0151B">
            <w:pPr>
              <w:pBdr>
                <w:bottom w:val="single" w:sz="4" w:space="1" w:color="auto"/>
              </w:pBdr>
              <w:spacing w:line="340" w:lineRule="exact"/>
              <w:ind w:left="-18" w:right="-18"/>
              <w:jc w:val="center"/>
              <w:rPr>
                <w:rFonts w:ascii="Arial" w:hAnsi="Arial" w:cs="Arial"/>
                <w:sz w:val="20"/>
                <w:szCs w:val="20"/>
              </w:rPr>
            </w:pPr>
            <w:r w:rsidRPr="00C905DD">
              <w:rPr>
                <w:rFonts w:ascii="Arial" w:hAnsi="Arial" w:cs="Arial"/>
                <w:sz w:val="20"/>
                <w:szCs w:val="20"/>
              </w:rPr>
              <w:t xml:space="preserve">Separate </w:t>
            </w:r>
          </w:p>
          <w:p w14:paraId="0328B7B1" w14:textId="77777777" w:rsidR="00C0151B" w:rsidRPr="00C905DD" w:rsidRDefault="00C0151B">
            <w:pPr>
              <w:pBdr>
                <w:bottom w:val="single" w:sz="4" w:space="1" w:color="auto"/>
              </w:pBdr>
              <w:spacing w:line="340" w:lineRule="exact"/>
              <w:ind w:left="-18" w:right="-18"/>
              <w:jc w:val="center"/>
              <w:rPr>
                <w:rFonts w:ascii="Arial" w:hAnsi="Arial" w:cs="Arial"/>
                <w:sz w:val="20"/>
                <w:szCs w:val="20"/>
              </w:rPr>
            </w:pPr>
            <w:r w:rsidRPr="00C905DD">
              <w:rPr>
                <w:rFonts w:ascii="Arial" w:hAnsi="Arial" w:cs="Arial"/>
                <w:sz w:val="20"/>
                <w:szCs w:val="20"/>
              </w:rPr>
              <w:t>financial statements</w:t>
            </w:r>
          </w:p>
        </w:tc>
      </w:tr>
      <w:tr w:rsidR="00C905DD" w:rsidRPr="00C129E4" w14:paraId="055E26D4" w14:textId="77777777" w:rsidTr="00121956">
        <w:tc>
          <w:tcPr>
            <w:tcW w:w="5490" w:type="dxa"/>
            <w:hideMark/>
          </w:tcPr>
          <w:p w14:paraId="2B122CA0" w14:textId="461CCF7A" w:rsidR="00C905DD" w:rsidRPr="00C129E4" w:rsidRDefault="00C905DD">
            <w:pPr>
              <w:spacing w:line="340" w:lineRule="exact"/>
              <w:ind w:right="-36"/>
              <w:contextualSpacing/>
              <w:jc w:val="both"/>
              <w:rPr>
                <w:rFonts w:ascii="Arial" w:hAnsi="Arial" w:cs="Arial"/>
                <w:sz w:val="20"/>
                <w:szCs w:val="20"/>
                <w:u w:val="single"/>
              </w:rPr>
            </w:pPr>
            <w:r w:rsidRPr="00C129E4">
              <w:rPr>
                <w:rFonts w:ascii="Arial" w:hAnsi="Arial" w:cs="Arial"/>
                <w:sz w:val="20"/>
                <w:szCs w:val="20"/>
                <w:u w:val="single"/>
              </w:rPr>
              <w:t>Equity instruments designated at FV</w:t>
            </w:r>
            <w:r w:rsidR="00086BAE" w:rsidRPr="00C129E4">
              <w:rPr>
                <w:rFonts w:ascii="Arial" w:hAnsi="Arial" w:cs="Arial"/>
                <w:sz w:val="20"/>
                <w:szCs w:val="20"/>
                <w:u w:val="single"/>
              </w:rPr>
              <w:t>O</w:t>
            </w:r>
            <w:r w:rsidRPr="00C129E4">
              <w:rPr>
                <w:rFonts w:ascii="Arial" w:hAnsi="Arial" w:cs="Arial"/>
                <w:sz w:val="20"/>
                <w:szCs w:val="20"/>
                <w:u w:val="single"/>
              </w:rPr>
              <w:t>CI</w:t>
            </w:r>
          </w:p>
        </w:tc>
        <w:tc>
          <w:tcPr>
            <w:tcW w:w="1782" w:type="dxa"/>
            <w:vAlign w:val="bottom"/>
          </w:tcPr>
          <w:p w14:paraId="7C24053D" w14:textId="77777777" w:rsidR="00C905DD" w:rsidRPr="00C129E4" w:rsidRDefault="00C905DD">
            <w:pPr>
              <w:tabs>
                <w:tab w:val="decimal" w:pos="1062"/>
              </w:tabs>
              <w:spacing w:line="340" w:lineRule="exact"/>
              <w:ind w:left="-18" w:right="-18"/>
              <w:contextualSpacing/>
              <w:rPr>
                <w:rFonts w:ascii="Arial" w:hAnsi="Arial" w:cs="Arial"/>
                <w:sz w:val="20"/>
                <w:szCs w:val="20"/>
              </w:rPr>
            </w:pPr>
          </w:p>
        </w:tc>
        <w:tc>
          <w:tcPr>
            <w:tcW w:w="1836" w:type="dxa"/>
            <w:vAlign w:val="bottom"/>
          </w:tcPr>
          <w:p w14:paraId="06264628" w14:textId="77777777" w:rsidR="00C905DD" w:rsidRPr="00C129E4" w:rsidRDefault="00C905DD">
            <w:pPr>
              <w:tabs>
                <w:tab w:val="decimal" w:pos="1062"/>
              </w:tabs>
              <w:spacing w:line="340" w:lineRule="exact"/>
              <w:ind w:left="-18" w:right="-18"/>
              <w:contextualSpacing/>
              <w:rPr>
                <w:rFonts w:ascii="Arial" w:hAnsi="Arial" w:cs="Arial"/>
                <w:sz w:val="20"/>
                <w:szCs w:val="20"/>
              </w:rPr>
            </w:pPr>
          </w:p>
        </w:tc>
      </w:tr>
      <w:tr w:rsidR="00B83FD2" w:rsidRPr="00C905DD" w14:paraId="581EC384" w14:textId="77777777" w:rsidTr="00121956">
        <w:tc>
          <w:tcPr>
            <w:tcW w:w="5490" w:type="dxa"/>
            <w:hideMark/>
          </w:tcPr>
          <w:p w14:paraId="28E2CC7F" w14:textId="246D7865" w:rsidR="00B83FD2" w:rsidRPr="00C905DD" w:rsidRDefault="00B83FD2" w:rsidP="00B83FD2">
            <w:pPr>
              <w:spacing w:line="340" w:lineRule="exact"/>
              <w:ind w:right="-36"/>
              <w:contextualSpacing/>
              <w:jc w:val="both"/>
              <w:rPr>
                <w:rFonts w:ascii="Arial" w:hAnsi="Arial" w:cstheme="minorBidi"/>
                <w:sz w:val="20"/>
                <w:szCs w:val="20"/>
              </w:rPr>
            </w:pPr>
            <w:r>
              <w:rPr>
                <w:rFonts w:ascii="Arial" w:hAnsi="Arial" w:cs="Arial"/>
                <w:sz w:val="20"/>
                <w:szCs w:val="20"/>
              </w:rPr>
              <w:t>Listed equity instrument</w:t>
            </w:r>
            <w:r w:rsidR="004F344A">
              <w:rPr>
                <w:rFonts w:ascii="Arial" w:hAnsi="Arial" w:cs="Arial"/>
                <w:sz w:val="20"/>
                <w:szCs w:val="20"/>
              </w:rPr>
              <w:t>s</w:t>
            </w:r>
          </w:p>
        </w:tc>
        <w:tc>
          <w:tcPr>
            <w:tcW w:w="1782" w:type="dxa"/>
            <w:vAlign w:val="bottom"/>
          </w:tcPr>
          <w:p w14:paraId="6D79CCE8" w14:textId="07A74C05" w:rsidR="00B83FD2" w:rsidRPr="00B83FD2" w:rsidRDefault="00B83FD2" w:rsidP="00B83FD2">
            <w:pPr>
              <w:tabs>
                <w:tab w:val="decimal" w:pos="1515"/>
              </w:tabs>
              <w:spacing w:line="340" w:lineRule="exact"/>
              <w:ind w:left="-18" w:right="-18"/>
              <w:contextualSpacing/>
              <w:rPr>
                <w:rFonts w:ascii="Arial" w:hAnsi="Arial" w:cs="Arial"/>
                <w:sz w:val="20"/>
                <w:szCs w:val="20"/>
              </w:rPr>
            </w:pPr>
          </w:p>
        </w:tc>
        <w:tc>
          <w:tcPr>
            <w:tcW w:w="1836" w:type="dxa"/>
            <w:vAlign w:val="bottom"/>
          </w:tcPr>
          <w:p w14:paraId="25701693" w14:textId="365F78BA" w:rsidR="00B83FD2" w:rsidRPr="00B83FD2" w:rsidRDefault="00B83FD2" w:rsidP="00B83FD2">
            <w:pPr>
              <w:tabs>
                <w:tab w:val="decimal" w:pos="1515"/>
              </w:tabs>
              <w:spacing w:line="340" w:lineRule="exact"/>
              <w:ind w:left="-18" w:right="-18"/>
              <w:contextualSpacing/>
              <w:rPr>
                <w:rFonts w:ascii="Arial" w:hAnsi="Arial" w:cs="Arial"/>
                <w:sz w:val="20"/>
                <w:szCs w:val="20"/>
              </w:rPr>
            </w:pPr>
          </w:p>
        </w:tc>
      </w:tr>
      <w:tr w:rsidR="00B83FD2" w:rsidRPr="00C905DD" w14:paraId="5B717C26" w14:textId="77777777" w:rsidTr="00121956">
        <w:tc>
          <w:tcPr>
            <w:tcW w:w="5490" w:type="dxa"/>
            <w:hideMark/>
          </w:tcPr>
          <w:p w14:paraId="3CF8C3FD" w14:textId="36C78330" w:rsidR="00B83FD2" w:rsidRDefault="00B83FD2" w:rsidP="00B83FD2">
            <w:pPr>
              <w:spacing w:line="340" w:lineRule="exact"/>
              <w:ind w:left="165" w:right="-108" w:hanging="180"/>
              <w:contextualSpacing/>
              <w:rPr>
                <w:rFonts w:ascii="Arial" w:hAnsi="Arial" w:cs="Arial"/>
                <w:sz w:val="20"/>
                <w:szCs w:val="20"/>
              </w:rPr>
            </w:pPr>
            <w:r>
              <w:rPr>
                <w:rFonts w:ascii="Arial" w:hAnsi="Arial" w:cs="Arial"/>
                <w:sz w:val="20"/>
                <w:szCs w:val="20"/>
              </w:rPr>
              <w:tab/>
              <w:t xml:space="preserve">Land and Houses Freehold and Leasehold                 </w:t>
            </w:r>
          </w:p>
          <w:p w14:paraId="2F3F8F0C" w14:textId="42E52CE5" w:rsidR="00B83FD2" w:rsidRPr="00C905DD" w:rsidRDefault="00B83FD2" w:rsidP="00B83FD2">
            <w:pPr>
              <w:spacing w:line="340" w:lineRule="exact"/>
              <w:ind w:left="165" w:right="-108" w:hanging="180"/>
              <w:contextualSpacing/>
              <w:rPr>
                <w:rFonts w:ascii="Arial" w:hAnsi="Arial" w:cs="Arial"/>
                <w:sz w:val="20"/>
                <w:szCs w:val="20"/>
              </w:rPr>
            </w:pPr>
            <w:r>
              <w:rPr>
                <w:rFonts w:ascii="Arial" w:hAnsi="Arial" w:cs="Arial"/>
                <w:sz w:val="20"/>
                <w:szCs w:val="20"/>
              </w:rPr>
              <w:t xml:space="preserve">      Property Fund</w:t>
            </w:r>
          </w:p>
        </w:tc>
        <w:tc>
          <w:tcPr>
            <w:tcW w:w="1782" w:type="dxa"/>
            <w:vAlign w:val="bottom"/>
          </w:tcPr>
          <w:p w14:paraId="50FE1CC9" w14:textId="1558CDE4" w:rsidR="00B83FD2" w:rsidRPr="00B83FD2" w:rsidRDefault="00C65642" w:rsidP="00B83FD2">
            <w:pPr>
              <w:tabs>
                <w:tab w:val="decimal" w:pos="1515"/>
              </w:tabs>
              <w:spacing w:line="340" w:lineRule="exact"/>
              <w:ind w:left="-18" w:right="-18"/>
              <w:contextualSpacing/>
              <w:rPr>
                <w:rFonts w:ascii="Arial" w:hAnsi="Arial" w:cs="Arial"/>
                <w:sz w:val="20"/>
                <w:szCs w:val="20"/>
              </w:rPr>
            </w:pPr>
            <w:r>
              <w:rPr>
                <w:rFonts w:ascii="Arial" w:hAnsi="Arial" w:cs="Arial"/>
                <w:sz w:val="20"/>
                <w:szCs w:val="20"/>
              </w:rPr>
              <w:t>475,927</w:t>
            </w:r>
          </w:p>
        </w:tc>
        <w:tc>
          <w:tcPr>
            <w:tcW w:w="1836" w:type="dxa"/>
            <w:vAlign w:val="bottom"/>
          </w:tcPr>
          <w:p w14:paraId="74397604" w14:textId="68DBEC33" w:rsidR="00B83FD2" w:rsidRPr="00B83FD2" w:rsidRDefault="00C65642" w:rsidP="00B83FD2">
            <w:pPr>
              <w:tabs>
                <w:tab w:val="decimal" w:pos="1515"/>
              </w:tabs>
              <w:spacing w:line="340" w:lineRule="exact"/>
              <w:ind w:left="-18" w:right="-18"/>
              <w:contextualSpacing/>
              <w:rPr>
                <w:rFonts w:ascii="Arial" w:hAnsi="Arial" w:cs="Arial"/>
                <w:sz w:val="20"/>
                <w:szCs w:val="20"/>
              </w:rPr>
            </w:pPr>
            <w:r>
              <w:rPr>
                <w:rFonts w:ascii="Arial" w:hAnsi="Arial" w:cs="Arial"/>
                <w:sz w:val="20"/>
                <w:szCs w:val="20"/>
              </w:rPr>
              <w:t>475,297</w:t>
            </w:r>
          </w:p>
        </w:tc>
      </w:tr>
      <w:tr w:rsidR="00B83FD2" w:rsidRPr="00C905DD" w14:paraId="2CED1DBB" w14:textId="77777777" w:rsidTr="00121956">
        <w:tc>
          <w:tcPr>
            <w:tcW w:w="5490" w:type="dxa"/>
            <w:hideMark/>
          </w:tcPr>
          <w:p w14:paraId="4E1E3917" w14:textId="707C1DC9" w:rsidR="00B83FD2" w:rsidRPr="00C905DD" w:rsidRDefault="00B83FD2" w:rsidP="00B83FD2">
            <w:pPr>
              <w:spacing w:line="340" w:lineRule="exact"/>
              <w:ind w:left="165" w:right="-108" w:hanging="180"/>
              <w:contextualSpacing/>
              <w:rPr>
                <w:rFonts w:ascii="Arial" w:hAnsi="Arial" w:cs="Arial"/>
                <w:sz w:val="20"/>
                <w:szCs w:val="20"/>
              </w:rPr>
            </w:pPr>
            <w:r>
              <w:rPr>
                <w:rFonts w:ascii="Arial" w:hAnsi="Arial" w:cs="Arial"/>
                <w:sz w:val="20"/>
                <w:szCs w:val="20"/>
              </w:rPr>
              <w:t xml:space="preserve"> </w:t>
            </w:r>
            <w:r>
              <w:rPr>
                <w:rFonts w:ascii="Arial" w:hAnsi="Arial" w:cs="Arial"/>
                <w:sz w:val="20"/>
                <w:szCs w:val="20"/>
              </w:rPr>
              <w:tab/>
              <w:t>Quality Houses Leasehold Property Fund</w:t>
            </w:r>
          </w:p>
        </w:tc>
        <w:tc>
          <w:tcPr>
            <w:tcW w:w="1782" w:type="dxa"/>
            <w:vAlign w:val="bottom"/>
          </w:tcPr>
          <w:p w14:paraId="091A6133" w14:textId="7049CA67" w:rsidR="00B83FD2" w:rsidRPr="00B83FD2" w:rsidRDefault="00C65642" w:rsidP="00B83FD2">
            <w:pPr>
              <w:tabs>
                <w:tab w:val="decimal" w:pos="1515"/>
              </w:tabs>
              <w:spacing w:line="340" w:lineRule="exact"/>
              <w:ind w:left="-18" w:right="-18"/>
              <w:contextualSpacing/>
              <w:rPr>
                <w:rFonts w:ascii="Arial" w:hAnsi="Arial" w:cs="Arial"/>
                <w:sz w:val="20"/>
                <w:szCs w:val="20"/>
              </w:rPr>
            </w:pPr>
            <w:r>
              <w:rPr>
                <w:rFonts w:ascii="Arial" w:hAnsi="Arial" w:cs="Arial"/>
                <w:sz w:val="20"/>
                <w:szCs w:val="20"/>
              </w:rPr>
              <w:t>285,178</w:t>
            </w:r>
          </w:p>
        </w:tc>
        <w:tc>
          <w:tcPr>
            <w:tcW w:w="1836" w:type="dxa"/>
            <w:vAlign w:val="bottom"/>
          </w:tcPr>
          <w:p w14:paraId="76AB83D3" w14:textId="3EDBD3CE" w:rsidR="00B83FD2" w:rsidRPr="00B83FD2" w:rsidRDefault="00C65642" w:rsidP="00B83FD2">
            <w:pPr>
              <w:tabs>
                <w:tab w:val="decimal" w:pos="1515"/>
              </w:tabs>
              <w:spacing w:line="340" w:lineRule="exact"/>
              <w:ind w:left="-18" w:right="-18"/>
              <w:contextualSpacing/>
              <w:rPr>
                <w:rFonts w:ascii="Arial" w:hAnsi="Arial" w:cs="Arial"/>
                <w:sz w:val="20"/>
                <w:szCs w:val="20"/>
              </w:rPr>
            </w:pPr>
            <w:r>
              <w:rPr>
                <w:rFonts w:ascii="Arial" w:hAnsi="Arial" w:cs="Arial"/>
                <w:sz w:val="20"/>
                <w:szCs w:val="20"/>
              </w:rPr>
              <w:t>285,178</w:t>
            </w:r>
          </w:p>
        </w:tc>
      </w:tr>
      <w:tr w:rsidR="00B83FD2" w:rsidRPr="00C905DD" w14:paraId="40742661" w14:textId="77777777" w:rsidTr="00121956">
        <w:tc>
          <w:tcPr>
            <w:tcW w:w="5490" w:type="dxa"/>
            <w:hideMark/>
          </w:tcPr>
          <w:p w14:paraId="49E8B7FC" w14:textId="648F938A" w:rsidR="00B83FD2" w:rsidRDefault="00B83FD2" w:rsidP="00B83FD2">
            <w:pPr>
              <w:spacing w:line="340" w:lineRule="exact"/>
              <w:ind w:left="165" w:right="-108" w:hanging="180"/>
              <w:contextualSpacing/>
              <w:jc w:val="both"/>
              <w:rPr>
                <w:rFonts w:ascii="Arial" w:hAnsi="Arial" w:cs="Arial"/>
                <w:sz w:val="20"/>
                <w:szCs w:val="20"/>
              </w:rPr>
            </w:pPr>
            <w:r>
              <w:rPr>
                <w:rFonts w:ascii="Arial" w:hAnsi="Arial" w:cs="Arial"/>
                <w:sz w:val="20"/>
                <w:szCs w:val="20"/>
              </w:rPr>
              <w:tab/>
              <w:t xml:space="preserve">LH Shopping Centers Leasehold Real </w:t>
            </w:r>
          </w:p>
          <w:p w14:paraId="7DAD33E6" w14:textId="0FE64368" w:rsidR="00B83FD2" w:rsidRPr="00C905DD" w:rsidRDefault="00B83FD2" w:rsidP="00B83FD2">
            <w:pPr>
              <w:spacing w:line="340" w:lineRule="exact"/>
              <w:ind w:left="165" w:right="-108" w:hanging="180"/>
              <w:contextualSpacing/>
              <w:jc w:val="both"/>
              <w:rPr>
                <w:rFonts w:ascii="Arial" w:hAnsi="Arial" w:cs="Arial"/>
                <w:sz w:val="20"/>
                <w:szCs w:val="20"/>
              </w:rPr>
            </w:pPr>
            <w:r>
              <w:rPr>
                <w:rFonts w:ascii="Arial" w:hAnsi="Arial" w:cs="Arial"/>
                <w:sz w:val="20"/>
                <w:szCs w:val="20"/>
              </w:rPr>
              <w:t xml:space="preserve">      Estate Investment Trust</w:t>
            </w:r>
          </w:p>
        </w:tc>
        <w:tc>
          <w:tcPr>
            <w:tcW w:w="1782" w:type="dxa"/>
            <w:vAlign w:val="bottom"/>
          </w:tcPr>
          <w:p w14:paraId="1C85CEF4" w14:textId="4E383C77" w:rsidR="00B83FD2" w:rsidRPr="00B83FD2" w:rsidRDefault="00C65642" w:rsidP="00B83FD2">
            <w:pPr>
              <w:tabs>
                <w:tab w:val="decimal" w:pos="1515"/>
              </w:tabs>
              <w:spacing w:line="340" w:lineRule="exact"/>
              <w:ind w:left="-18" w:right="-18"/>
              <w:contextualSpacing/>
              <w:rPr>
                <w:rFonts w:ascii="Arial" w:hAnsi="Arial" w:cs="Arial"/>
                <w:sz w:val="20"/>
                <w:szCs w:val="20"/>
              </w:rPr>
            </w:pPr>
            <w:r>
              <w:rPr>
                <w:rFonts w:ascii="Arial" w:hAnsi="Arial" w:cs="Arial"/>
                <w:sz w:val="20"/>
                <w:szCs w:val="20"/>
              </w:rPr>
              <w:t>496,364</w:t>
            </w:r>
          </w:p>
        </w:tc>
        <w:tc>
          <w:tcPr>
            <w:tcW w:w="1836" w:type="dxa"/>
            <w:vAlign w:val="bottom"/>
          </w:tcPr>
          <w:p w14:paraId="301C1591" w14:textId="76E1EF35" w:rsidR="00B83FD2" w:rsidRPr="00B83FD2" w:rsidRDefault="00B83FD2" w:rsidP="00B83FD2">
            <w:pPr>
              <w:tabs>
                <w:tab w:val="decimal" w:pos="1515"/>
              </w:tabs>
              <w:spacing w:line="340" w:lineRule="exact"/>
              <w:ind w:right="-18"/>
              <w:contextualSpacing/>
              <w:rPr>
                <w:rFonts w:ascii="Arial" w:hAnsi="Arial" w:cs="Arial"/>
                <w:sz w:val="20"/>
                <w:szCs w:val="20"/>
              </w:rPr>
            </w:pPr>
            <w:r w:rsidRPr="00B83FD2">
              <w:rPr>
                <w:rFonts w:ascii="Arial" w:hAnsi="Arial" w:cs="Arial"/>
                <w:sz w:val="20"/>
                <w:szCs w:val="20"/>
              </w:rPr>
              <w:t>-</w:t>
            </w:r>
          </w:p>
        </w:tc>
      </w:tr>
      <w:tr w:rsidR="00B83FD2" w:rsidRPr="00C905DD" w14:paraId="67892D10" w14:textId="77777777" w:rsidTr="00121956">
        <w:tc>
          <w:tcPr>
            <w:tcW w:w="5490" w:type="dxa"/>
          </w:tcPr>
          <w:p w14:paraId="582CD1C7" w14:textId="731C0825" w:rsidR="00B83FD2" w:rsidRDefault="00B83FD2" w:rsidP="00B83FD2">
            <w:pPr>
              <w:spacing w:line="340" w:lineRule="exact"/>
              <w:ind w:left="165" w:right="-108" w:hanging="180"/>
              <w:contextualSpacing/>
              <w:jc w:val="both"/>
              <w:rPr>
                <w:rFonts w:ascii="Arial" w:hAnsi="Arial" w:cs="Arial"/>
                <w:sz w:val="20"/>
                <w:szCs w:val="20"/>
              </w:rPr>
            </w:pPr>
            <w:r>
              <w:rPr>
                <w:rFonts w:ascii="Arial" w:hAnsi="Arial" w:cs="Arial"/>
                <w:sz w:val="20"/>
                <w:szCs w:val="20"/>
              </w:rPr>
              <w:tab/>
              <w:t>LH Hotel Leasehold Real Estate Investment Trust</w:t>
            </w:r>
          </w:p>
        </w:tc>
        <w:tc>
          <w:tcPr>
            <w:tcW w:w="1782" w:type="dxa"/>
            <w:vAlign w:val="bottom"/>
          </w:tcPr>
          <w:p w14:paraId="4A7891F0" w14:textId="7574EAAE" w:rsidR="00B83FD2" w:rsidRPr="00B83FD2" w:rsidRDefault="00C4050C" w:rsidP="00B83FD2">
            <w:pPr>
              <w:tabs>
                <w:tab w:val="decimal" w:pos="1515"/>
              </w:tabs>
              <w:spacing w:line="340" w:lineRule="exact"/>
              <w:ind w:left="-18" w:right="-18"/>
              <w:contextualSpacing/>
              <w:rPr>
                <w:rFonts w:ascii="Arial" w:hAnsi="Arial" w:cs="Arial"/>
                <w:sz w:val="20"/>
                <w:szCs w:val="20"/>
              </w:rPr>
            </w:pPr>
            <w:r>
              <w:rPr>
                <w:rFonts w:ascii="Arial" w:hAnsi="Arial" w:cs="Arial"/>
                <w:sz w:val="20"/>
                <w:szCs w:val="20"/>
              </w:rPr>
              <w:t>788,321</w:t>
            </w:r>
          </w:p>
        </w:tc>
        <w:tc>
          <w:tcPr>
            <w:tcW w:w="1836" w:type="dxa"/>
            <w:vAlign w:val="bottom"/>
          </w:tcPr>
          <w:p w14:paraId="0E838B71" w14:textId="215BFF29" w:rsidR="00B83FD2" w:rsidRPr="00B83FD2" w:rsidRDefault="00C4050C" w:rsidP="00B83FD2">
            <w:pPr>
              <w:tabs>
                <w:tab w:val="decimal" w:pos="1515"/>
              </w:tabs>
              <w:spacing w:line="340" w:lineRule="exact"/>
              <w:ind w:right="-18"/>
              <w:contextualSpacing/>
              <w:rPr>
                <w:rFonts w:ascii="Arial" w:hAnsi="Arial" w:cs="Arial"/>
                <w:sz w:val="20"/>
                <w:szCs w:val="20"/>
              </w:rPr>
            </w:pPr>
            <w:r>
              <w:rPr>
                <w:rFonts w:ascii="Arial" w:hAnsi="Arial" w:cs="Arial"/>
                <w:sz w:val="20"/>
                <w:szCs w:val="20"/>
              </w:rPr>
              <w:t>-</w:t>
            </w:r>
          </w:p>
        </w:tc>
      </w:tr>
      <w:tr w:rsidR="009032DB" w:rsidRPr="00C905DD" w14:paraId="0EC98B2C" w14:textId="77777777" w:rsidTr="00121956">
        <w:tc>
          <w:tcPr>
            <w:tcW w:w="5490" w:type="dxa"/>
          </w:tcPr>
          <w:p w14:paraId="54CB18BC" w14:textId="0FB495D8" w:rsidR="009032DB" w:rsidRDefault="009032DB" w:rsidP="009032DB">
            <w:pPr>
              <w:spacing w:line="340" w:lineRule="exact"/>
              <w:ind w:left="165" w:right="-108" w:hanging="180"/>
              <w:contextualSpacing/>
              <w:jc w:val="both"/>
              <w:rPr>
                <w:rFonts w:ascii="Arial" w:hAnsi="Arial" w:cs="Arial"/>
                <w:sz w:val="20"/>
                <w:szCs w:val="20"/>
              </w:rPr>
            </w:pPr>
            <w:r>
              <w:rPr>
                <w:rFonts w:ascii="Arial" w:hAnsi="Arial" w:cs="Arial"/>
                <w:sz w:val="20"/>
                <w:szCs w:val="20"/>
              </w:rPr>
              <w:tab/>
            </w:r>
            <w:proofErr w:type="spellStart"/>
            <w:r>
              <w:rPr>
                <w:rFonts w:ascii="Arial" w:hAnsi="Arial" w:cs="Arial"/>
                <w:sz w:val="20"/>
                <w:szCs w:val="20"/>
              </w:rPr>
              <w:t>Vistamalls</w:t>
            </w:r>
            <w:proofErr w:type="spellEnd"/>
            <w:r>
              <w:rPr>
                <w:rFonts w:ascii="Arial" w:hAnsi="Arial" w:cs="Arial"/>
                <w:sz w:val="20"/>
                <w:szCs w:val="20"/>
              </w:rPr>
              <w:t xml:space="preserve"> Inc.</w:t>
            </w:r>
          </w:p>
        </w:tc>
        <w:tc>
          <w:tcPr>
            <w:tcW w:w="1782" w:type="dxa"/>
            <w:vAlign w:val="bottom"/>
          </w:tcPr>
          <w:p w14:paraId="0E80D794" w14:textId="7C5DF455" w:rsidR="009032DB" w:rsidRPr="00B83FD2" w:rsidRDefault="009032DB" w:rsidP="009032DB">
            <w:pPr>
              <w:tabs>
                <w:tab w:val="decimal" w:pos="1515"/>
              </w:tabs>
              <w:spacing w:line="340" w:lineRule="exact"/>
              <w:ind w:left="-18" w:right="-18"/>
              <w:contextualSpacing/>
              <w:rPr>
                <w:rFonts w:ascii="Arial" w:hAnsi="Arial" w:cs="Arial"/>
                <w:sz w:val="20"/>
                <w:szCs w:val="20"/>
              </w:rPr>
            </w:pPr>
            <w:r w:rsidRPr="00B83FD2">
              <w:rPr>
                <w:rFonts w:ascii="Arial" w:hAnsi="Arial" w:cs="Arial"/>
                <w:sz w:val="20"/>
                <w:szCs w:val="20"/>
              </w:rPr>
              <w:t>2,085,753</w:t>
            </w:r>
          </w:p>
        </w:tc>
        <w:tc>
          <w:tcPr>
            <w:tcW w:w="1836" w:type="dxa"/>
            <w:vAlign w:val="bottom"/>
          </w:tcPr>
          <w:p w14:paraId="7FDAFA84" w14:textId="3B7358FD" w:rsidR="009032DB" w:rsidRPr="00B83FD2" w:rsidRDefault="009032DB" w:rsidP="009032DB">
            <w:pPr>
              <w:tabs>
                <w:tab w:val="decimal" w:pos="1515"/>
              </w:tabs>
              <w:spacing w:line="340" w:lineRule="exact"/>
              <w:ind w:right="-18"/>
              <w:contextualSpacing/>
              <w:rPr>
                <w:rFonts w:ascii="Arial" w:hAnsi="Arial" w:cs="Arial"/>
                <w:sz w:val="20"/>
                <w:szCs w:val="20"/>
              </w:rPr>
            </w:pPr>
            <w:r w:rsidRPr="00B83FD2">
              <w:rPr>
                <w:rFonts w:ascii="Arial" w:hAnsi="Arial" w:cs="Arial"/>
                <w:sz w:val="20"/>
                <w:szCs w:val="20"/>
              </w:rPr>
              <w:t>2,085,753</w:t>
            </w:r>
          </w:p>
        </w:tc>
      </w:tr>
      <w:tr w:rsidR="009032DB" w:rsidRPr="00C905DD" w14:paraId="3986706E" w14:textId="77777777" w:rsidTr="00121956">
        <w:tc>
          <w:tcPr>
            <w:tcW w:w="5490" w:type="dxa"/>
          </w:tcPr>
          <w:p w14:paraId="24BE5AB3" w14:textId="2C470FA6" w:rsidR="009032DB" w:rsidRDefault="00C129E4" w:rsidP="009032DB">
            <w:pPr>
              <w:spacing w:line="340" w:lineRule="exact"/>
              <w:ind w:left="165" w:right="-108" w:hanging="180"/>
              <w:contextualSpacing/>
              <w:jc w:val="both"/>
              <w:rPr>
                <w:rFonts w:ascii="Arial" w:hAnsi="Arial" w:cs="Arial"/>
                <w:sz w:val="20"/>
                <w:szCs w:val="20"/>
              </w:rPr>
            </w:pPr>
            <w:r>
              <w:rPr>
                <w:rFonts w:ascii="Arial" w:hAnsi="Arial" w:cs="Arial"/>
                <w:sz w:val="20"/>
                <w:szCs w:val="20"/>
              </w:rPr>
              <w:t>Non-listed equity instruments</w:t>
            </w:r>
          </w:p>
        </w:tc>
        <w:tc>
          <w:tcPr>
            <w:tcW w:w="1782" w:type="dxa"/>
            <w:vAlign w:val="bottom"/>
          </w:tcPr>
          <w:p w14:paraId="35AA43F8" w14:textId="2B3BE448" w:rsidR="009032DB" w:rsidRPr="00B83FD2" w:rsidRDefault="009032DB" w:rsidP="009032DB">
            <w:pPr>
              <w:pBdr>
                <w:bottom w:val="single" w:sz="4" w:space="1" w:color="auto"/>
              </w:pBdr>
              <w:tabs>
                <w:tab w:val="decimal" w:pos="1515"/>
              </w:tabs>
              <w:spacing w:line="340" w:lineRule="exact"/>
              <w:ind w:left="-18" w:right="-18"/>
              <w:contextualSpacing/>
              <w:rPr>
                <w:rFonts w:ascii="Arial" w:hAnsi="Arial" w:cs="Arial"/>
                <w:sz w:val="20"/>
                <w:szCs w:val="20"/>
              </w:rPr>
            </w:pPr>
            <w:r w:rsidRPr="00B83FD2">
              <w:rPr>
                <w:rFonts w:ascii="Arial" w:hAnsi="Arial" w:cs="Arial"/>
                <w:sz w:val="20"/>
                <w:szCs w:val="20"/>
              </w:rPr>
              <w:t>100,459</w:t>
            </w:r>
          </w:p>
        </w:tc>
        <w:tc>
          <w:tcPr>
            <w:tcW w:w="1836" w:type="dxa"/>
            <w:vAlign w:val="bottom"/>
          </w:tcPr>
          <w:p w14:paraId="5FFE4ABF" w14:textId="33B157ED" w:rsidR="009032DB" w:rsidRPr="00B83FD2" w:rsidRDefault="009032DB" w:rsidP="009032DB">
            <w:pPr>
              <w:pBdr>
                <w:bottom w:val="single" w:sz="4" w:space="1" w:color="auto"/>
              </w:pBdr>
              <w:tabs>
                <w:tab w:val="decimal" w:pos="1515"/>
              </w:tabs>
              <w:spacing w:line="340" w:lineRule="exact"/>
              <w:ind w:right="-18"/>
              <w:contextualSpacing/>
              <w:rPr>
                <w:rFonts w:ascii="Arial" w:hAnsi="Arial" w:cs="Arial"/>
                <w:sz w:val="20"/>
                <w:szCs w:val="20"/>
              </w:rPr>
            </w:pPr>
            <w:r w:rsidRPr="00B83FD2">
              <w:rPr>
                <w:rFonts w:ascii="Arial" w:hAnsi="Arial" w:cs="Arial"/>
                <w:sz w:val="20"/>
                <w:szCs w:val="20"/>
              </w:rPr>
              <w:t>-</w:t>
            </w:r>
          </w:p>
        </w:tc>
      </w:tr>
      <w:tr w:rsidR="009032DB" w:rsidRPr="00C905DD" w14:paraId="72B6BD90" w14:textId="77777777" w:rsidTr="00121956">
        <w:tc>
          <w:tcPr>
            <w:tcW w:w="5490" w:type="dxa"/>
          </w:tcPr>
          <w:p w14:paraId="51643214" w14:textId="3C9C11B0" w:rsidR="009032DB" w:rsidRPr="00C129E4" w:rsidRDefault="009032DB" w:rsidP="009032DB">
            <w:pPr>
              <w:spacing w:line="340" w:lineRule="exact"/>
              <w:ind w:right="-108" w:hanging="15"/>
              <w:contextualSpacing/>
              <w:jc w:val="both"/>
              <w:rPr>
                <w:rFonts w:ascii="Arial" w:hAnsi="Arial" w:cs="Arial"/>
                <w:sz w:val="20"/>
                <w:szCs w:val="20"/>
              </w:rPr>
            </w:pPr>
            <w:r w:rsidRPr="00C129E4">
              <w:rPr>
                <w:rFonts w:ascii="Arial" w:hAnsi="Arial" w:cs="Arial"/>
                <w:sz w:val="20"/>
                <w:szCs w:val="20"/>
              </w:rPr>
              <w:t>Total equity instruments designated at FVOCI</w:t>
            </w:r>
          </w:p>
        </w:tc>
        <w:tc>
          <w:tcPr>
            <w:tcW w:w="1782" w:type="dxa"/>
            <w:vAlign w:val="bottom"/>
          </w:tcPr>
          <w:p w14:paraId="0BE1F71F" w14:textId="164AFDE3" w:rsidR="009032DB" w:rsidRPr="00B83FD2" w:rsidRDefault="009032DB" w:rsidP="004F344A">
            <w:pPr>
              <w:pBdr>
                <w:bottom w:val="single" w:sz="4" w:space="1" w:color="auto"/>
              </w:pBdr>
              <w:tabs>
                <w:tab w:val="decimal" w:pos="1515"/>
              </w:tabs>
              <w:spacing w:line="340" w:lineRule="exact"/>
              <w:ind w:left="-18" w:right="-18"/>
              <w:contextualSpacing/>
              <w:rPr>
                <w:rFonts w:ascii="Arial" w:hAnsi="Arial" w:cs="Arial"/>
                <w:sz w:val="20"/>
                <w:szCs w:val="20"/>
              </w:rPr>
            </w:pPr>
            <w:r w:rsidRPr="00B83FD2">
              <w:rPr>
                <w:rFonts w:ascii="Arial" w:hAnsi="Arial" w:cs="Arial"/>
                <w:sz w:val="20"/>
                <w:szCs w:val="20"/>
              </w:rPr>
              <w:t>4,232,002</w:t>
            </w:r>
          </w:p>
        </w:tc>
        <w:tc>
          <w:tcPr>
            <w:tcW w:w="1836" w:type="dxa"/>
            <w:vAlign w:val="bottom"/>
          </w:tcPr>
          <w:p w14:paraId="76D2092B" w14:textId="0DF6CCF4" w:rsidR="009032DB" w:rsidRPr="00B83FD2" w:rsidRDefault="009032DB" w:rsidP="004F344A">
            <w:pPr>
              <w:pBdr>
                <w:bottom w:val="single" w:sz="4" w:space="1" w:color="auto"/>
              </w:pBdr>
              <w:tabs>
                <w:tab w:val="decimal" w:pos="1515"/>
              </w:tabs>
              <w:spacing w:line="340" w:lineRule="exact"/>
              <w:ind w:right="-18"/>
              <w:contextualSpacing/>
              <w:rPr>
                <w:rFonts w:ascii="Arial" w:hAnsi="Arial" w:cs="Arial"/>
                <w:sz w:val="20"/>
                <w:szCs w:val="20"/>
              </w:rPr>
            </w:pPr>
            <w:r w:rsidRPr="00B83FD2">
              <w:rPr>
                <w:rFonts w:ascii="Arial" w:hAnsi="Arial" w:cs="Arial"/>
                <w:sz w:val="20"/>
                <w:szCs w:val="20"/>
              </w:rPr>
              <w:t>2,846,858</w:t>
            </w:r>
          </w:p>
        </w:tc>
      </w:tr>
    </w:tbl>
    <w:p w14:paraId="1296F5B6" w14:textId="77777777" w:rsidR="00121956" w:rsidRPr="00C905DD" w:rsidRDefault="00121956" w:rsidP="00121956">
      <w:pPr>
        <w:tabs>
          <w:tab w:val="left" w:pos="900"/>
          <w:tab w:val="right" w:pos="7200"/>
          <w:tab w:val="right" w:pos="8540"/>
        </w:tabs>
        <w:spacing w:line="380" w:lineRule="exact"/>
        <w:ind w:left="360" w:right="-7" w:hanging="360"/>
        <w:jc w:val="right"/>
        <w:rPr>
          <w:rFonts w:ascii="Arial" w:hAnsi="Arial"/>
          <w:sz w:val="20"/>
          <w:szCs w:val="20"/>
        </w:rPr>
      </w:pPr>
      <w:r>
        <w:br w:type="page"/>
      </w:r>
      <w:r w:rsidRPr="00C905DD">
        <w:rPr>
          <w:rFonts w:ascii="Arial" w:hAnsi="Arial"/>
          <w:sz w:val="20"/>
          <w:szCs w:val="20"/>
        </w:rPr>
        <w:lastRenderedPageBreak/>
        <w:t>(Unit: Thousand Baht)</w:t>
      </w:r>
    </w:p>
    <w:tbl>
      <w:tblPr>
        <w:tblW w:w="9108" w:type="dxa"/>
        <w:tblInd w:w="450" w:type="dxa"/>
        <w:tblLayout w:type="fixed"/>
        <w:tblLook w:val="04A0" w:firstRow="1" w:lastRow="0" w:firstColumn="1" w:lastColumn="0" w:noHBand="0" w:noVBand="1"/>
      </w:tblPr>
      <w:tblGrid>
        <w:gridCol w:w="5490"/>
        <w:gridCol w:w="1782"/>
        <w:gridCol w:w="1836"/>
      </w:tblGrid>
      <w:tr w:rsidR="00121956" w:rsidRPr="00C905DD" w14:paraId="28E89CFB" w14:textId="77777777" w:rsidTr="009946AD">
        <w:tc>
          <w:tcPr>
            <w:tcW w:w="5490" w:type="dxa"/>
          </w:tcPr>
          <w:p w14:paraId="1CA83A82" w14:textId="77777777" w:rsidR="00121956" w:rsidRPr="00C905DD" w:rsidRDefault="00121956" w:rsidP="009946AD">
            <w:pPr>
              <w:spacing w:line="340" w:lineRule="exact"/>
              <w:ind w:right="-36"/>
              <w:contextualSpacing/>
              <w:jc w:val="center"/>
              <w:rPr>
                <w:rFonts w:ascii="Arial" w:hAnsi="Arial" w:cstheme="minorBidi"/>
                <w:sz w:val="20"/>
                <w:szCs w:val="20"/>
                <w:cs/>
              </w:rPr>
            </w:pPr>
          </w:p>
        </w:tc>
        <w:tc>
          <w:tcPr>
            <w:tcW w:w="1782" w:type="dxa"/>
            <w:hideMark/>
          </w:tcPr>
          <w:p w14:paraId="7CD945DE" w14:textId="77777777" w:rsidR="00121956" w:rsidRPr="00C905DD" w:rsidRDefault="00121956" w:rsidP="009946AD">
            <w:pPr>
              <w:pBdr>
                <w:bottom w:val="single" w:sz="4" w:space="1" w:color="auto"/>
              </w:pBdr>
              <w:spacing w:line="340" w:lineRule="exact"/>
              <w:ind w:left="-18" w:right="-18"/>
              <w:jc w:val="center"/>
              <w:rPr>
                <w:rFonts w:ascii="Arial" w:hAnsi="Arial" w:cs="Arial"/>
                <w:sz w:val="20"/>
                <w:szCs w:val="20"/>
              </w:rPr>
            </w:pPr>
            <w:r w:rsidRPr="00C905DD">
              <w:rPr>
                <w:rFonts w:ascii="Arial" w:hAnsi="Arial" w:cs="Arial"/>
                <w:sz w:val="20"/>
                <w:szCs w:val="20"/>
              </w:rPr>
              <w:t>Consolidated                   financial statements</w:t>
            </w:r>
          </w:p>
        </w:tc>
        <w:tc>
          <w:tcPr>
            <w:tcW w:w="1836" w:type="dxa"/>
            <w:hideMark/>
          </w:tcPr>
          <w:p w14:paraId="365A6224" w14:textId="77777777" w:rsidR="00121956" w:rsidRPr="00C905DD" w:rsidRDefault="00121956" w:rsidP="009946AD">
            <w:pPr>
              <w:pBdr>
                <w:bottom w:val="single" w:sz="4" w:space="1" w:color="auto"/>
              </w:pBdr>
              <w:spacing w:line="340" w:lineRule="exact"/>
              <w:ind w:left="-18" w:right="-18"/>
              <w:jc w:val="center"/>
              <w:rPr>
                <w:rFonts w:ascii="Arial" w:hAnsi="Arial" w:cs="Arial"/>
                <w:sz w:val="20"/>
                <w:szCs w:val="20"/>
              </w:rPr>
            </w:pPr>
            <w:r w:rsidRPr="00C905DD">
              <w:rPr>
                <w:rFonts w:ascii="Arial" w:hAnsi="Arial" w:cs="Arial"/>
                <w:sz w:val="20"/>
                <w:szCs w:val="20"/>
              </w:rPr>
              <w:t xml:space="preserve">Separate </w:t>
            </w:r>
          </w:p>
          <w:p w14:paraId="4473C8BC" w14:textId="77777777" w:rsidR="00121956" w:rsidRPr="00C905DD" w:rsidRDefault="00121956" w:rsidP="009946AD">
            <w:pPr>
              <w:pBdr>
                <w:bottom w:val="single" w:sz="4" w:space="1" w:color="auto"/>
              </w:pBdr>
              <w:spacing w:line="340" w:lineRule="exact"/>
              <w:ind w:left="-18" w:right="-18"/>
              <w:jc w:val="center"/>
              <w:rPr>
                <w:rFonts w:ascii="Arial" w:hAnsi="Arial" w:cs="Arial"/>
                <w:sz w:val="20"/>
                <w:szCs w:val="20"/>
              </w:rPr>
            </w:pPr>
            <w:r w:rsidRPr="00C905DD">
              <w:rPr>
                <w:rFonts w:ascii="Arial" w:hAnsi="Arial" w:cs="Arial"/>
                <w:sz w:val="20"/>
                <w:szCs w:val="20"/>
              </w:rPr>
              <w:t>financial statements</w:t>
            </w:r>
          </w:p>
        </w:tc>
      </w:tr>
      <w:tr w:rsidR="00C905DD" w:rsidRPr="00086BAE" w14:paraId="6FCB7FCC" w14:textId="77777777" w:rsidTr="00121956">
        <w:tc>
          <w:tcPr>
            <w:tcW w:w="5490" w:type="dxa"/>
            <w:hideMark/>
          </w:tcPr>
          <w:p w14:paraId="3320A4A7" w14:textId="187EA2E6" w:rsidR="00C905DD" w:rsidRPr="00C129E4" w:rsidRDefault="00C905DD" w:rsidP="00C905DD">
            <w:pPr>
              <w:spacing w:line="340" w:lineRule="exact"/>
              <w:ind w:right="-36" w:hanging="15"/>
              <w:contextualSpacing/>
              <w:jc w:val="both"/>
              <w:rPr>
                <w:rFonts w:ascii="Arial" w:hAnsi="Arial" w:cs="Arial"/>
                <w:sz w:val="20"/>
                <w:szCs w:val="20"/>
                <w:u w:val="single"/>
              </w:rPr>
            </w:pPr>
            <w:r w:rsidRPr="00C129E4">
              <w:rPr>
                <w:rFonts w:ascii="Arial" w:hAnsi="Arial" w:cs="Arial"/>
                <w:sz w:val="20"/>
                <w:szCs w:val="20"/>
                <w:u w:val="single"/>
              </w:rPr>
              <w:t>Financial assets at FVTPL</w:t>
            </w:r>
          </w:p>
        </w:tc>
        <w:tc>
          <w:tcPr>
            <w:tcW w:w="1782" w:type="dxa"/>
            <w:vAlign w:val="bottom"/>
          </w:tcPr>
          <w:p w14:paraId="06596E71" w14:textId="77777777" w:rsidR="00C905DD" w:rsidRPr="00086BAE" w:rsidRDefault="00C905DD" w:rsidP="000F3B48">
            <w:pPr>
              <w:tabs>
                <w:tab w:val="decimal" w:pos="1062"/>
              </w:tabs>
              <w:spacing w:line="340" w:lineRule="exact"/>
              <w:ind w:left="-18" w:right="-18"/>
              <w:contextualSpacing/>
              <w:rPr>
                <w:rFonts w:ascii="Arial" w:hAnsi="Arial" w:cs="Arial"/>
                <w:b/>
                <w:bCs/>
                <w:sz w:val="20"/>
                <w:szCs w:val="20"/>
              </w:rPr>
            </w:pPr>
          </w:p>
        </w:tc>
        <w:tc>
          <w:tcPr>
            <w:tcW w:w="1836" w:type="dxa"/>
            <w:vAlign w:val="bottom"/>
          </w:tcPr>
          <w:p w14:paraId="2FEE9B60" w14:textId="77777777" w:rsidR="00C905DD" w:rsidRPr="00086BAE" w:rsidRDefault="00C905DD" w:rsidP="000F3B48">
            <w:pPr>
              <w:tabs>
                <w:tab w:val="decimal" w:pos="1062"/>
              </w:tabs>
              <w:spacing w:line="340" w:lineRule="exact"/>
              <w:ind w:left="-18" w:right="-18"/>
              <w:contextualSpacing/>
              <w:rPr>
                <w:rFonts w:ascii="Arial" w:hAnsi="Arial" w:cs="Arial"/>
                <w:b/>
                <w:bCs/>
                <w:sz w:val="20"/>
                <w:szCs w:val="20"/>
              </w:rPr>
            </w:pPr>
          </w:p>
        </w:tc>
      </w:tr>
      <w:tr w:rsidR="00C905DD" w:rsidRPr="00C905DD" w14:paraId="35AADCB7" w14:textId="77777777" w:rsidTr="00121956">
        <w:tc>
          <w:tcPr>
            <w:tcW w:w="5490" w:type="dxa"/>
          </w:tcPr>
          <w:p w14:paraId="71BAC6A7" w14:textId="717494A3" w:rsidR="00086BAE" w:rsidRDefault="00086BAE" w:rsidP="00C905DD">
            <w:pPr>
              <w:spacing w:line="340" w:lineRule="exact"/>
              <w:ind w:right="-108" w:hanging="15"/>
              <w:contextualSpacing/>
              <w:jc w:val="both"/>
              <w:rPr>
                <w:rFonts w:ascii="Arial" w:hAnsi="Arial" w:cs="Arial"/>
                <w:sz w:val="20"/>
                <w:szCs w:val="20"/>
              </w:rPr>
            </w:pPr>
            <w:r>
              <w:rPr>
                <w:rFonts w:ascii="Arial" w:hAnsi="Arial" w:cs="Arial"/>
                <w:sz w:val="20"/>
                <w:szCs w:val="20"/>
              </w:rPr>
              <w:t>Derivative</w:t>
            </w:r>
            <w:r w:rsidR="00C129E4">
              <w:rPr>
                <w:rFonts w:ascii="Arial" w:hAnsi="Arial" w:cs="Arial"/>
                <w:sz w:val="20"/>
                <w:szCs w:val="20"/>
              </w:rPr>
              <w:t xml:space="preserve"> assets</w:t>
            </w:r>
            <w:r>
              <w:rPr>
                <w:rFonts w:ascii="Arial" w:hAnsi="Arial" w:cs="Arial"/>
                <w:sz w:val="20"/>
                <w:szCs w:val="20"/>
              </w:rPr>
              <w:t xml:space="preserve"> - </w:t>
            </w:r>
            <w:r w:rsidR="00C905DD">
              <w:rPr>
                <w:rFonts w:ascii="Arial" w:hAnsi="Arial" w:cs="Arial"/>
                <w:sz w:val="20"/>
                <w:szCs w:val="20"/>
              </w:rPr>
              <w:t xml:space="preserve">Cross currency and interest rate swap </w:t>
            </w:r>
          </w:p>
          <w:p w14:paraId="7151C5D7" w14:textId="6B9E61DD" w:rsidR="00C905DD" w:rsidRDefault="00086BAE" w:rsidP="00C905DD">
            <w:pPr>
              <w:spacing w:line="340" w:lineRule="exact"/>
              <w:ind w:right="-108" w:hanging="15"/>
              <w:contextualSpacing/>
              <w:jc w:val="both"/>
              <w:rPr>
                <w:rFonts w:ascii="Arial" w:hAnsi="Arial" w:cs="Arial"/>
                <w:sz w:val="20"/>
                <w:szCs w:val="20"/>
              </w:rPr>
            </w:pPr>
            <w:r>
              <w:rPr>
                <w:rFonts w:ascii="Arial" w:hAnsi="Arial" w:cs="Arial"/>
                <w:sz w:val="20"/>
                <w:szCs w:val="20"/>
              </w:rPr>
              <w:t xml:space="preserve">   </w:t>
            </w:r>
            <w:r w:rsidR="00C905DD">
              <w:rPr>
                <w:rFonts w:ascii="Arial" w:hAnsi="Arial" w:cs="Arial"/>
                <w:sz w:val="20"/>
                <w:szCs w:val="20"/>
              </w:rPr>
              <w:t xml:space="preserve">agreements (Note </w:t>
            </w:r>
            <w:r w:rsidR="00B83FD2">
              <w:rPr>
                <w:rFonts w:ascii="Arial" w:hAnsi="Arial" w:cs="Arial"/>
                <w:sz w:val="20"/>
                <w:szCs w:val="20"/>
              </w:rPr>
              <w:t>40</w:t>
            </w:r>
            <w:r w:rsidR="00C905DD">
              <w:rPr>
                <w:rFonts w:ascii="Arial" w:hAnsi="Arial" w:cs="Arial"/>
                <w:sz w:val="20"/>
                <w:szCs w:val="20"/>
              </w:rPr>
              <w:t>.1)</w:t>
            </w:r>
          </w:p>
        </w:tc>
        <w:tc>
          <w:tcPr>
            <w:tcW w:w="1782" w:type="dxa"/>
            <w:vAlign w:val="bottom"/>
          </w:tcPr>
          <w:p w14:paraId="691FD033" w14:textId="1E4521EC" w:rsidR="00C905DD" w:rsidRPr="00C905DD" w:rsidRDefault="00B83FD2" w:rsidP="00C905DD">
            <w:pPr>
              <w:pBdr>
                <w:bottom w:val="single" w:sz="4" w:space="1" w:color="auto"/>
              </w:pBdr>
              <w:tabs>
                <w:tab w:val="decimal" w:pos="1515"/>
              </w:tabs>
              <w:spacing w:line="340" w:lineRule="exact"/>
              <w:ind w:left="-18" w:right="-18"/>
              <w:rPr>
                <w:rFonts w:ascii="Arial" w:hAnsi="Arial" w:cs="Arial"/>
                <w:sz w:val="20"/>
                <w:szCs w:val="20"/>
              </w:rPr>
            </w:pPr>
            <w:r>
              <w:rPr>
                <w:rFonts w:ascii="Arial" w:hAnsi="Arial" w:cs="Arial"/>
                <w:sz w:val="20"/>
                <w:szCs w:val="20"/>
              </w:rPr>
              <w:t>186,782</w:t>
            </w:r>
          </w:p>
        </w:tc>
        <w:tc>
          <w:tcPr>
            <w:tcW w:w="1836" w:type="dxa"/>
            <w:vAlign w:val="bottom"/>
          </w:tcPr>
          <w:p w14:paraId="0483218D" w14:textId="49C8EAB8" w:rsidR="00C905DD" w:rsidRPr="00C905DD" w:rsidRDefault="00B83FD2" w:rsidP="00C905DD">
            <w:pPr>
              <w:pBdr>
                <w:bottom w:val="single" w:sz="4" w:space="1" w:color="auto"/>
              </w:pBdr>
              <w:tabs>
                <w:tab w:val="decimal" w:pos="1515"/>
              </w:tabs>
              <w:spacing w:line="340" w:lineRule="exact"/>
              <w:ind w:right="-18"/>
              <w:rPr>
                <w:rFonts w:ascii="Arial" w:hAnsi="Arial" w:cs="Arial"/>
                <w:sz w:val="20"/>
                <w:szCs w:val="20"/>
              </w:rPr>
            </w:pPr>
            <w:r>
              <w:rPr>
                <w:rFonts w:ascii="Arial" w:hAnsi="Arial" w:cs="Arial"/>
                <w:sz w:val="20"/>
                <w:szCs w:val="20"/>
              </w:rPr>
              <w:t>173,582</w:t>
            </w:r>
          </w:p>
        </w:tc>
      </w:tr>
      <w:tr w:rsidR="00B83FD2" w:rsidRPr="00C905DD" w14:paraId="24B1CE82" w14:textId="77777777" w:rsidTr="00121956">
        <w:tc>
          <w:tcPr>
            <w:tcW w:w="5490" w:type="dxa"/>
          </w:tcPr>
          <w:p w14:paraId="5FAE0E11" w14:textId="1D01C86E" w:rsidR="00B83FD2" w:rsidRPr="00C129E4" w:rsidRDefault="00B83FD2" w:rsidP="00B83FD2">
            <w:pPr>
              <w:spacing w:line="340" w:lineRule="exact"/>
              <w:ind w:right="-108" w:hanging="15"/>
              <w:contextualSpacing/>
              <w:jc w:val="both"/>
              <w:rPr>
                <w:rFonts w:ascii="Arial" w:hAnsi="Arial" w:cs="Arial"/>
                <w:sz w:val="20"/>
                <w:szCs w:val="20"/>
              </w:rPr>
            </w:pPr>
            <w:r w:rsidRPr="00C129E4">
              <w:rPr>
                <w:rFonts w:ascii="Arial" w:hAnsi="Arial" w:cs="Arial"/>
                <w:sz w:val="20"/>
                <w:szCs w:val="20"/>
              </w:rPr>
              <w:t>Total financial assets at FVTPL</w:t>
            </w:r>
          </w:p>
        </w:tc>
        <w:tc>
          <w:tcPr>
            <w:tcW w:w="1782" w:type="dxa"/>
            <w:vAlign w:val="bottom"/>
          </w:tcPr>
          <w:p w14:paraId="335E8C20" w14:textId="1B435B53" w:rsidR="00B83FD2" w:rsidRPr="00C905DD" w:rsidRDefault="00B83FD2" w:rsidP="00B83FD2">
            <w:pPr>
              <w:pBdr>
                <w:bottom w:val="single" w:sz="4" w:space="1" w:color="auto"/>
              </w:pBdr>
              <w:tabs>
                <w:tab w:val="decimal" w:pos="1515"/>
              </w:tabs>
              <w:spacing w:line="340" w:lineRule="exact"/>
              <w:ind w:left="-18" w:right="-18"/>
              <w:rPr>
                <w:rFonts w:ascii="Arial" w:hAnsi="Arial" w:cs="Arial"/>
                <w:sz w:val="20"/>
                <w:szCs w:val="20"/>
              </w:rPr>
            </w:pPr>
            <w:r>
              <w:rPr>
                <w:rFonts w:ascii="Arial" w:hAnsi="Arial" w:cs="Arial"/>
                <w:sz w:val="20"/>
                <w:szCs w:val="20"/>
              </w:rPr>
              <w:t>186,782</w:t>
            </w:r>
          </w:p>
        </w:tc>
        <w:tc>
          <w:tcPr>
            <w:tcW w:w="1836" w:type="dxa"/>
            <w:vAlign w:val="bottom"/>
          </w:tcPr>
          <w:p w14:paraId="4D327B52" w14:textId="02132FC9" w:rsidR="00B83FD2" w:rsidRPr="00C905DD" w:rsidRDefault="00B83FD2" w:rsidP="00B83FD2">
            <w:pPr>
              <w:pBdr>
                <w:bottom w:val="single" w:sz="4" w:space="1" w:color="auto"/>
              </w:pBdr>
              <w:tabs>
                <w:tab w:val="decimal" w:pos="1515"/>
              </w:tabs>
              <w:spacing w:line="340" w:lineRule="exact"/>
              <w:ind w:right="-18"/>
              <w:rPr>
                <w:rFonts w:ascii="Arial" w:hAnsi="Arial" w:cs="Arial"/>
                <w:sz w:val="20"/>
                <w:szCs w:val="20"/>
              </w:rPr>
            </w:pPr>
            <w:r>
              <w:rPr>
                <w:rFonts w:ascii="Arial" w:hAnsi="Arial" w:cs="Arial"/>
                <w:sz w:val="20"/>
                <w:szCs w:val="20"/>
              </w:rPr>
              <w:t>173,582</w:t>
            </w:r>
          </w:p>
        </w:tc>
      </w:tr>
      <w:tr w:rsidR="00B83FD2" w:rsidRPr="00C905DD" w14:paraId="71235724" w14:textId="77777777" w:rsidTr="00121956">
        <w:tc>
          <w:tcPr>
            <w:tcW w:w="5490" w:type="dxa"/>
          </w:tcPr>
          <w:p w14:paraId="34E1A8F2" w14:textId="12A0E0ED" w:rsidR="00B83FD2" w:rsidRPr="00C129E4" w:rsidRDefault="00B83FD2" w:rsidP="00B83FD2">
            <w:pPr>
              <w:spacing w:line="340" w:lineRule="exact"/>
              <w:ind w:right="-108" w:hanging="15"/>
              <w:contextualSpacing/>
              <w:jc w:val="both"/>
              <w:rPr>
                <w:rFonts w:ascii="Arial" w:hAnsi="Arial" w:cs="Arial"/>
                <w:sz w:val="20"/>
                <w:szCs w:val="20"/>
              </w:rPr>
            </w:pPr>
            <w:r w:rsidRPr="00C129E4">
              <w:rPr>
                <w:rFonts w:ascii="Arial" w:hAnsi="Arial" w:cs="Arial"/>
                <w:sz w:val="20"/>
                <w:szCs w:val="20"/>
              </w:rPr>
              <w:t>Total other non-current financial assets</w:t>
            </w:r>
          </w:p>
        </w:tc>
        <w:tc>
          <w:tcPr>
            <w:tcW w:w="1782" w:type="dxa"/>
            <w:vAlign w:val="bottom"/>
          </w:tcPr>
          <w:p w14:paraId="501B23E1" w14:textId="6CE2D943" w:rsidR="00B83FD2" w:rsidRPr="00C905DD" w:rsidRDefault="00B83FD2" w:rsidP="00B83FD2">
            <w:pPr>
              <w:pBdr>
                <w:bottom w:val="double" w:sz="4" w:space="1" w:color="auto"/>
              </w:pBdr>
              <w:tabs>
                <w:tab w:val="decimal" w:pos="1515"/>
              </w:tabs>
              <w:spacing w:line="340" w:lineRule="exact"/>
              <w:ind w:left="-18" w:right="-18"/>
              <w:rPr>
                <w:rFonts w:ascii="Arial" w:hAnsi="Arial" w:cs="Arial"/>
                <w:sz w:val="20"/>
                <w:szCs w:val="20"/>
              </w:rPr>
            </w:pPr>
            <w:r>
              <w:rPr>
                <w:rFonts w:ascii="Arial" w:hAnsi="Arial" w:cs="Arial"/>
                <w:sz w:val="20"/>
                <w:szCs w:val="20"/>
              </w:rPr>
              <w:t>4,418,784</w:t>
            </w:r>
          </w:p>
        </w:tc>
        <w:tc>
          <w:tcPr>
            <w:tcW w:w="1836" w:type="dxa"/>
            <w:vAlign w:val="bottom"/>
          </w:tcPr>
          <w:p w14:paraId="3C3C5205" w14:textId="76872C44" w:rsidR="00B83FD2" w:rsidRPr="00C905DD" w:rsidRDefault="00B83FD2" w:rsidP="00B83FD2">
            <w:pPr>
              <w:pBdr>
                <w:bottom w:val="double" w:sz="4" w:space="1" w:color="auto"/>
              </w:pBdr>
              <w:tabs>
                <w:tab w:val="decimal" w:pos="1515"/>
              </w:tabs>
              <w:spacing w:line="340" w:lineRule="exact"/>
              <w:ind w:right="-18"/>
              <w:rPr>
                <w:rFonts w:ascii="Arial" w:hAnsi="Arial" w:cs="Arial"/>
                <w:sz w:val="20"/>
                <w:szCs w:val="20"/>
              </w:rPr>
            </w:pPr>
            <w:r>
              <w:rPr>
                <w:rFonts w:ascii="Arial" w:hAnsi="Arial" w:cs="Arial"/>
                <w:sz w:val="20"/>
                <w:szCs w:val="20"/>
              </w:rPr>
              <w:t>3,020,440</w:t>
            </w:r>
          </w:p>
        </w:tc>
      </w:tr>
    </w:tbl>
    <w:p w14:paraId="4B15A44A" w14:textId="72A37EE9" w:rsidR="00C905DD" w:rsidRPr="00C905DD" w:rsidRDefault="00C905DD" w:rsidP="00C905D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Pr="00C905DD">
        <w:rPr>
          <w:rFonts w:ascii="Arial" w:hAnsi="Arial"/>
          <w:sz w:val="22"/>
          <w:szCs w:val="22"/>
        </w:rPr>
        <w:t>Equity instruments designated at FVOCI include</w:t>
      </w:r>
      <w:r w:rsidR="00086BAE">
        <w:rPr>
          <w:rFonts w:ascii="Arial" w:hAnsi="Arial"/>
          <w:sz w:val="22"/>
          <w:szCs w:val="22"/>
        </w:rPr>
        <w:t xml:space="preserve"> </w:t>
      </w:r>
      <w:r w:rsidRPr="00C905DD">
        <w:rPr>
          <w:rFonts w:ascii="Arial" w:hAnsi="Arial"/>
          <w:sz w:val="22"/>
          <w:szCs w:val="22"/>
        </w:rPr>
        <w:t>listed and non-listed equity investments</w:t>
      </w:r>
      <w:r w:rsidR="00086BAE">
        <w:rPr>
          <w:rFonts w:ascii="Arial" w:hAnsi="Arial"/>
          <w:sz w:val="22"/>
          <w:szCs w:val="22"/>
        </w:rPr>
        <w:t xml:space="preserve"> </w:t>
      </w:r>
      <w:r w:rsidRPr="00C905DD">
        <w:rPr>
          <w:rFonts w:ascii="Arial" w:hAnsi="Arial"/>
          <w:sz w:val="22"/>
          <w:szCs w:val="22"/>
        </w:rPr>
        <w:t>which the Group considers these investments to be strategic in nature</w:t>
      </w:r>
      <w:r w:rsidR="00B83FD2">
        <w:rPr>
          <w:rFonts w:ascii="Arial" w:hAnsi="Arial"/>
          <w:sz w:val="22"/>
          <w:szCs w:val="22"/>
        </w:rPr>
        <w:t>.</w:t>
      </w:r>
    </w:p>
    <w:p w14:paraId="4A80FF65" w14:textId="7B2870B1" w:rsidR="00C905DD" w:rsidRPr="00C905DD" w:rsidRDefault="00C905DD" w:rsidP="00C905D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Pr="00C905DD">
        <w:rPr>
          <w:rFonts w:ascii="Arial" w:hAnsi="Arial"/>
          <w:sz w:val="22"/>
          <w:szCs w:val="22"/>
        </w:rPr>
        <w:t>During the year 2020, the Group received dividends from the following companies.</w:t>
      </w:r>
    </w:p>
    <w:tbl>
      <w:tblPr>
        <w:tblW w:w="9178" w:type="dxa"/>
        <w:tblInd w:w="450" w:type="dxa"/>
        <w:tblLayout w:type="fixed"/>
        <w:tblLook w:val="04A0" w:firstRow="1" w:lastRow="0" w:firstColumn="1" w:lastColumn="0" w:noHBand="0" w:noVBand="1"/>
      </w:tblPr>
      <w:tblGrid>
        <w:gridCol w:w="5760"/>
        <w:gridCol w:w="1709"/>
        <w:gridCol w:w="1709"/>
      </w:tblGrid>
      <w:tr w:rsidR="00C905DD" w:rsidRPr="00C905DD" w14:paraId="714FBB41" w14:textId="77777777" w:rsidTr="00121956">
        <w:trPr>
          <w:trHeight w:val="80"/>
          <w:tblHeader/>
        </w:trPr>
        <w:tc>
          <w:tcPr>
            <w:tcW w:w="5760" w:type="dxa"/>
            <w:vAlign w:val="bottom"/>
          </w:tcPr>
          <w:p w14:paraId="51D2AF90" w14:textId="77777777" w:rsidR="00C905DD" w:rsidRPr="00C905DD" w:rsidRDefault="00C905DD" w:rsidP="00121956">
            <w:pPr>
              <w:spacing w:line="380" w:lineRule="exact"/>
              <w:jc w:val="center"/>
              <w:rPr>
                <w:rFonts w:ascii="Arial" w:hAnsi="Arial" w:cs="Arial"/>
                <w:sz w:val="22"/>
                <w:szCs w:val="22"/>
                <w:u w:val="single"/>
              </w:rPr>
            </w:pPr>
          </w:p>
        </w:tc>
        <w:tc>
          <w:tcPr>
            <w:tcW w:w="3418" w:type="dxa"/>
            <w:gridSpan w:val="2"/>
            <w:vAlign w:val="bottom"/>
            <w:hideMark/>
          </w:tcPr>
          <w:p w14:paraId="1AA61A68" w14:textId="77777777" w:rsidR="00C905DD" w:rsidRPr="00C905DD" w:rsidRDefault="00C905DD" w:rsidP="00121956">
            <w:pPr>
              <w:tabs>
                <w:tab w:val="decimal" w:pos="978"/>
              </w:tabs>
              <w:spacing w:line="380" w:lineRule="exact"/>
              <w:ind w:right="15" w:firstLine="70"/>
              <w:jc w:val="right"/>
              <w:rPr>
                <w:rFonts w:ascii="Arial" w:hAnsi="Arial" w:cs="Arial"/>
                <w:sz w:val="22"/>
                <w:szCs w:val="22"/>
              </w:rPr>
            </w:pPr>
            <w:r w:rsidRPr="00C905DD">
              <w:rPr>
                <w:rFonts w:ascii="Arial" w:hAnsi="Arial" w:cs="Arial"/>
                <w:sz w:val="22"/>
                <w:szCs w:val="22"/>
                <w:cs/>
              </w:rPr>
              <w:t>(</w:t>
            </w:r>
            <w:r w:rsidRPr="00C905DD">
              <w:rPr>
                <w:rFonts w:ascii="Arial" w:hAnsi="Arial" w:cs="Arial"/>
                <w:sz w:val="22"/>
                <w:szCs w:val="22"/>
              </w:rPr>
              <w:t>Unit:</w:t>
            </w:r>
            <w:r w:rsidRPr="00C905DD">
              <w:rPr>
                <w:rFonts w:ascii="Arial" w:hAnsi="Arial" w:cs="Arial"/>
                <w:sz w:val="22"/>
                <w:szCs w:val="22"/>
                <w:cs/>
              </w:rPr>
              <w:t xml:space="preserve"> </w:t>
            </w:r>
            <w:r w:rsidRPr="00C905DD">
              <w:rPr>
                <w:rFonts w:ascii="Arial" w:hAnsi="Arial" w:cs="Arial"/>
                <w:sz w:val="22"/>
                <w:szCs w:val="22"/>
              </w:rPr>
              <w:t>Thousand Baht</w:t>
            </w:r>
            <w:r w:rsidRPr="00C905DD">
              <w:rPr>
                <w:rFonts w:ascii="Arial" w:hAnsi="Arial" w:cs="Arial"/>
                <w:sz w:val="22"/>
                <w:szCs w:val="22"/>
                <w:cs/>
              </w:rPr>
              <w:t>)</w:t>
            </w:r>
          </w:p>
        </w:tc>
      </w:tr>
      <w:tr w:rsidR="00C905DD" w:rsidRPr="00C905DD" w14:paraId="4C90915D" w14:textId="77777777" w:rsidTr="00121956">
        <w:trPr>
          <w:trHeight w:val="80"/>
          <w:tblHeader/>
        </w:trPr>
        <w:tc>
          <w:tcPr>
            <w:tcW w:w="5760" w:type="dxa"/>
          </w:tcPr>
          <w:p w14:paraId="1ACFA4A7" w14:textId="77777777" w:rsidR="00C905DD" w:rsidRPr="00C905DD" w:rsidRDefault="00C905DD" w:rsidP="001219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09" w:type="dxa"/>
            <w:vAlign w:val="bottom"/>
            <w:hideMark/>
          </w:tcPr>
          <w:p w14:paraId="2AEC4DD8" w14:textId="77777777" w:rsidR="00C905DD" w:rsidRPr="00C905DD" w:rsidRDefault="00C905DD" w:rsidP="00121956">
            <w:pPr>
              <w:pBdr>
                <w:bottom w:val="single" w:sz="4" w:space="1" w:color="auto"/>
              </w:pBdr>
              <w:spacing w:line="380" w:lineRule="exact"/>
              <w:jc w:val="center"/>
              <w:rPr>
                <w:rFonts w:ascii="Arial" w:hAnsi="Arial" w:cs="Arial"/>
                <w:spacing w:val="-5"/>
                <w:sz w:val="22"/>
                <w:szCs w:val="22"/>
                <w:cs/>
              </w:rPr>
            </w:pPr>
            <w:r w:rsidRPr="00C905DD">
              <w:rPr>
                <w:rFonts w:ascii="Arial" w:hAnsi="Arial" w:cs="Arial"/>
                <w:sz w:val="22"/>
                <w:szCs w:val="22"/>
              </w:rPr>
              <w:t>Consolidated financial statements</w:t>
            </w:r>
          </w:p>
        </w:tc>
        <w:tc>
          <w:tcPr>
            <w:tcW w:w="1709" w:type="dxa"/>
            <w:hideMark/>
          </w:tcPr>
          <w:p w14:paraId="467333A1" w14:textId="77777777" w:rsidR="00C905DD" w:rsidRPr="00C905DD" w:rsidRDefault="00C905DD" w:rsidP="00121956">
            <w:pPr>
              <w:pBdr>
                <w:bottom w:val="single" w:sz="4" w:space="1" w:color="auto"/>
              </w:pBdr>
              <w:spacing w:line="380" w:lineRule="exact"/>
              <w:jc w:val="center"/>
              <w:rPr>
                <w:rFonts w:ascii="Arial" w:hAnsi="Arial" w:cs="Arial"/>
                <w:spacing w:val="-5"/>
                <w:sz w:val="22"/>
                <w:szCs w:val="22"/>
                <w:cs/>
              </w:rPr>
            </w:pPr>
            <w:r w:rsidRPr="00C905DD">
              <w:rPr>
                <w:rFonts w:ascii="Arial" w:hAnsi="Arial" w:cs="Arial"/>
                <w:sz w:val="22"/>
                <w:szCs w:val="22"/>
              </w:rPr>
              <w:t>Separate            Financial statements</w:t>
            </w:r>
          </w:p>
        </w:tc>
      </w:tr>
      <w:tr w:rsidR="00B83FD2" w:rsidRPr="00C905DD" w14:paraId="054AB965" w14:textId="77777777" w:rsidTr="00121956">
        <w:trPr>
          <w:trHeight w:val="80"/>
        </w:trPr>
        <w:tc>
          <w:tcPr>
            <w:tcW w:w="5760" w:type="dxa"/>
            <w:hideMark/>
          </w:tcPr>
          <w:p w14:paraId="515A6AE8" w14:textId="77777777" w:rsidR="00B83FD2" w:rsidRDefault="00B83FD2" w:rsidP="00B83FD2">
            <w:pPr>
              <w:spacing w:line="380" w:lineRule="exact"/>
              <w:rPr>
                <w:rFonts w:ascii="Arial" w:hAnsi="Arial" w:cs="Arial"/>
                <w:sz w:val="22"/>
                <w:szCs w:val="22"/>
              </w:rPr>
            </w:pPr>
            <w:r w:rsidRPr="00C905DD">
              <w:rPr>
                <w:rFonts w:ascii="Arial" w:hAnsi="Arial" w:cs="Arial"/>
                <w:sz w:val="22"/>
                <w:szCs w:val="22"/>
              </w:rPr>
              <w:t xml:space="preserve">Land and Houses Freehold and Leasehold </w:t>
            </w:r>
          </w:p>
          <w:p w14:paraId="61256983" w14:textId="53F95909" w:rsidR="00B83FD2" w:rsidRPr="00C905DD" w:rsidRDefault="00B83FD2" w:rsidP="00B83FD2">
            <w:pPr>
              <w:spacing w:line="380" w:lineRule="exact"/>
              <w:rPr>
                <w:rFonts w:ascii="Arial" w:hAnsi="Arial" w:cs="Arial"/>
                <w:sz w:val="22"/>
                <w:szCs w:val="22"/>
              </w:rPr>
            </w:pPr>
            <w:r>
              <w:rPr>
                <w:rFonts w:ascii="Arial" w:hAnsi="Arial" w:cs="Arial"/>
                <w:sz w:val="22"/>
                <w:szCs w:val="22"/>
              </w:rPr>
              <w:t xml:space="preserve">   </w:t>
            </w:r>
            <w:r w:rsidRPr="00C905DD">
              <w:rPr>
                <w:rFonts w:ascii="Arial" w:hAnsi="Arial" w:cs="Arial"/>
                <w:sz w:val="22"/>
                <w:szCs w:val="22"/>
              </w:rPr>
              <w:t>Property Fund</w:t>
            </w:r>
          </w:p>
        </w:tc>
        <w:tc>
          <w:tcPr>
            <w:tcW w:w="1709" w:type="dxa"/>
            <w:vAlign w:val="bottom"/>
          </w:tcPr>
          <w:p w14:paraId="734DA06D" w14:textId="78943128" w:rsidR="00B83FD2" w:rsidRPr="00B83FD2" w:rsidRDefault="00B83FD2" w:rsidP="00B83FD2">
            <w:pPr>
              <w:tabs>
                <w:tab w:val="decimal" w:pos="1425"/>
              </w:tabs>
              <w:spacing w:line="380" w:lineRule="exact"/>
              <w:rPr>
                <w:rFonts w:ascii="Arial" w:hAnsi="Arial" w:cs="Arial"/>
                <w:sz w:val="22"/>
                <w:szCs w:val="22"/>
                <w:cs/>
              </w:rPr>
            </w:pPr>
            <w:r w:rsidRPr="00B83FD2">
              <w:rPr>
                <w:rFonts w:ascii="Arial" w:hAnsi="Arial" w:cs="Arial"/>
                <w:sz w:val="22"/>
                <w:szCs w:val="22"/>
              </w:rPr>
              <w:t>23,574</w:t>
            </w:r>
          </w:p>
        </w:tc>
        <w:tc>
          <w:tcPr>
            <w:tcW w:w="1709" w:type="dxa"/>
            <w:vAlign w:val="bottom"/>
          </w:tcPr>
          <w:p w14:paraId="04106DA3" w14:textId="682EB75A"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23,574</w:t>
            </w:r>
          </w:p>
        </w:tc>
      </w:tr>
      <w:tr w:rsidR="00B83FD2" w:rsidRPr="00C905DD" w14:paraId="0F28C1BB" w14:textId="77777777" w:rsidTr="00121956">
        <w:trPr>
          <w:trHeight w:val="80"/>
        </w:trPr>
        <w:tc>
          <w:tcPr>
            <w:tcW w:w="5760" w:type="dxa"/>
            <w:hideMark/>
          </w:tcPr>
          <w:p w14:paraId="1EB70D7E" w14:textId="77777777" w:rsidR="00B83FD2" w:rsidRPr="00C905DD" w:rsidRDefault="00B83FD2" w:rsidP="00B83FD2">
            <w:pPr>
              <w:spacing w:line="380" w:lineRule="exact"/>
              <w:rPr>
                <w:rFonts w:ascii="Arial" w:hAnsi="Arial" w:cs="Arial"/>
                <w:sz w:val="22"/>
                <w:szCs w:val="22"/>
              </w:rPr>
            </w:pPr>
            <w:r w:rsidRPr="00C905DD">
              <w:rPr>
                <w:rFonts w:ascii="Arial" w:hAnsi="Arial" w:cs="Arial"/>
                <w:sz w:val="22"/>
                <w:szCs w:val="22"/>
              </w:rPr>
              <w:t>Quality Houses Leasehold Property Fund</w:t>
            </w:r>
          </w:p>
        </w:tc>
        <w:tc>
          <w:tcPr>
            <w:tcW w:w="1709" w:type="dxa"/>
            <w:vAlign w:val="bottom"/>
          </w:tcPr>
          <w:p w14:paraId="6F8D5E48" w14:textId="633CE038"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27,172</w:t>
            </w:r>
          </w:p>
        </w:tc>
        <w:tc>
          <w:tcPr>
            <w:tcW w:w="1709" w:type="dxa"/>
            <w:vAlign w:val="bottom"/>
          </w:tcPr>
          <w:p w14:paraId="1D66E340" w14:textId="3172AD18"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27,172</w:t>
            </w:r>
          </w:p>
        </w:tc>
      </w:tr>
      <w:tr w:rsidR="00B83FD2" w:rsidRPr="00C905DD" w14:paraId="6ACC4D8C" w14:textId="77777777" w:rsidTr="00121956">
        <w:trPr>
          <w:trHeight w:val="80"/>
        </w:trPr>
        <w:tc>
          <w:tcPr>
            <w:tcW w:w="5760" w:type="dxa"/>
            <w:hideMark/>
          </w:tcPr>
          <w:p w14:paraId="75F15B3B" w14:textId="77777777" w:rsidR="00B83FD2" w:rsidRDefault="00B83FD2" w:rsidP="00B83FD2">
            <w:pPr>
              <w:spacing w:line="380" w:lineRule="exact"/>
              <w:rPr>
                <w:rFonts w:ascii="Arial" w:hAnsi="Arial" w:cs="Arial"/>
                <w:sz w:val="22"/>
                <w:szCs w:val="22"/>
              </w:rPr>
            </w:pPr>
            <w:r w:rsidRPr="00C905DD">
              <w:rPr>
                <w:rFonts w:ascii="Arial" w:hAnsi="Arial" w:cs="Arial"/>
                <w:sz w:val="22"/>
                <w:szCs w:val="22"/>
              </w:rPr>
              <w:t xml:space="preserve">LH Shopping Centers Leasehold Real Estate </w:t>
            </w:r>
          </w:p>
          <w:p w14:paraId="299CCE3E" w14:textId="43715463" w:rsidR="00B83FD2" w:rsidRPr="00C905DD" w:rsidRDefault="00B83FD2" w:rsidP="00B83FD2">
            <w:pPr>
              <w:spacing w:line="380" w:lineRule="exact"/>
              <w:rPr>
                <w:rFonts w:ascii="Arial" w:hAnsi="Arial" w:cs="Arial"/>
                <w:sz w:val="22"/>
                <w:szCs w:val="22"/>
              </w:rPr>
            </w:pPr>
            <w:r>
              <w:rPr>
                <w:rFonts w:ascii="Arial" w:hAnsi="Arial" w:cs="Arial"/>
                <w:sz w:val="22"/>
                <w:szCs w:val="22"/>
              </w:rPr>
              <w:t xml:space="preserve">   </w:t>
            </w:r>
            <w:r w:rsidRPr="00C905DD">
              <w:rPr>
                <w:rFonts w:ascii="Arial" w:hAnsi="Arial" w:cs="Arial"/>
                <w:sz w:val="22"/>
                <w:szCs w:val="22"/>
              </w:rPr>
              <w:t>Investment Trust</w:t>
            </w:r>
          </w:p>
        </w:tc>
        <w:tc>
          <w:tcPr>
            <w:tcW w:w="1709" w:type="dxa"/>
            <w:vAlign w:val="bottom"/>
          </w:tcPr>
          <w:p w14:paraId="7FA0F9E9" w14:textId="17674903"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19,986</w:t>
            </w:r>
          </w:p>
        </w:tc>
        <w:tc>
          <w:tcPr>
            <w:tcW w:w="1709" w:type="dxa"/>
            <w:vAlign w:val="bottom"/>
          </w:tcPr>
          <w:p w14:paraId="5DA0543B" w14:textId="7068C304"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w:t>
            </w:r>
          </w:p>
        </w:tc>
      </w:tr>
      <w:tr w:rsidR="00B83FD2" w:rsidRPr="00C905DD" w14:paraId="16585E2F" w14:textId="77777777" w:rsidTr="00121956">
        <w:trPr>
          <w:trHeight w:val="80"/>
        </w:trPr>
        <w:tc>
          <w:tcPr>
            <w:tcW w:w="5760" w:type="dxa"/>
            <w:hideMark/>
          </w:tcPr>
          <w:p w14:paraId="3AC7E633" w14:textId="207731B8" w:rsidR="00B83FD2" w:rsidRPr="00C905DD" w:rsidRDefault="00B83FD2" w:rsidP="00B83FD2">
            <w:pPr>
              <w:spacing w:line="380" w:lineRule="exact"/>
              <w:rPr>
                <w:rFonts w:ascii="Arial" w:hAnsi="Arial" w:cs="Arial"/>
                <w:sz w:val="22"/>
                <w:szCs w:val="22"/>
              </w:rPr>
            </w:pPr>
            <w:r w:rsidRPr="00C905DD">
              <w:rPr>
                <w:rFonts w:ascii="Arial" w:hAnsi="Arial" w:cs="Arial"/>
                <w:sz w:val="22"/>
                <w:szCs w:val="22"/>
              </w:rPr>
              <w:t>LH Hotel Leasehold Real Estate Investment Trust</w:t>
            </w:r>
          </w:p>
        </w:tc>
        <w:tc>
          <w:tcPr>
            <w:tcW w:w="1709" w:type="dxa"/>
            <w:vAlign w:val="bottom"/>
          </w:tcPr>
          <w:p w14:paraId="21D71390" w14:textId="7E0E62DD"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28,549</w:t>
            </w:r>
          </w:p>
        </w:tc>
        <w:tc>
          <w:tcPr>
            <w:tcW w:w="1709" w:type="dxa"/>
            <w:vAlign w:val="bottom"/>
          </w:tcPr>
          <w:p w14:paraId="53163767" w14:textId="08F3C694"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w:t>
            </w:r>
          </w:p>
        </w:tc>
      </w:tr>
      <w:tr w:rsidR="00B83FD2" w:rsidRPr="00C905DD" w14:paraId="307DAC41" w14:textId="77777777" w:rsidTr="00121956">
        <w:trPr>
          <w:trHeight w:val="80"/>
        </w:trPr>
        <w:tc>
          <w:tcPr>
            <w:tcW w:w="5760" w:type="dxa"/>
            <w:hideMark/>
          </w:tcPr>
          <w:p w14:paraId="5721FCE7" w14:textId="77777777" w:rsidR="00B83FD2" w:rsidRPr="00C905DD" w:rsidRDefault="00B83FD2" w:rsidP="00B83FD2">
            <w:pPr>
              <w:spacing w:line="380" w:lineRule="exact"/>
              <w:rPr>
                <w:rFonts w:ascii="Arial" w:hAnsi="Arial" w:cs="Arial"/>
                <w:sz w:val="22"/>
                <w:szCs w:val="22"/>
              </w:rPr>
            </w:pPr>
            <w:proofErr w:type="spellStart"/>
            <w:r w:rsidRPr="00C905DD">
              <w:rPr>
                <w:rFonts w:ascii="Arial" w:hAnsi="Arial" w:cs="Arial"/>
                <w:sz w:val="22"/>
                <w:szCs w:val="22"/>
              </w:rPr>
              <w:t>Vistamalls</w:t>
            </w:r>
            <w:proofErr w:type="spellEnd"/>
            <w:r w:rsidRPr="00C905DD">
              <w:rPr>
                <w:rFonts w:ascii="Arial" w:hAnsi="Arial" w:cs="Arial"/>
                <w:sz w:val="22"/>
                <w:szCs w:val="22"/>
              </w:rPr>
              <w:t xml:space="preserve"> Inc.</w:t>
            </w:r>
          </w:p>
        </w:tc>
        <w:tc>
          <w:tcPr>
            <w:tcW w:w="1709" w:type="dxa"/>
            <w:vAlign w:val="bottom"/>
          </w:tcPr>
          <w:p w14:paraId="4DEFFCDD" w14:textId="0B15CCD9"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7,854</w:t>
            </w:r>
          </w:p>
        </w:tc>
        <w:tc>
          <w:tcPr>
            <w:tcW w:w="1709" w:type="dxa"/>
            <w:vAlign w:val="bottom"/>
          </w:tcPr>
          <w:p w14:paraId="0AC4870D" w14:textId="5E605355" w:rsidR="00B83FD2" w:rsidRPr="00B83FD2" w:rsidRDefault="00B83FD2" w:rsidP="00B83FD2">
            <w:pPr>
              <w:tabs>
                <w:tab w:val="decimal" w:pos="1425"/>
              </w:tabs>
              <w:spacing w:line="380" w:lineRule="exact"/>
              <w:rPr>
                <w:rFonts w:ascii="Arial" w:hAnsi="Arial" w:cs="Arial"/>
                <w:sz w:val="22"/>
                <w:szCs w:val="22"/>
              </w:rPr>
            </w:pPr>
            <w:r w:rsidRPr="00B83FD2">
              <w:rPr>
                <w:rFonts w:ascii="Arial" w:hAnsi="Arial" w:cs="Arial"/>
                <w:sz w:val="22"/>
                <w:szCs w:val="22"/>
              </w:rPr>
              <w:t>7,854</w:t>
            </w:r>
          </w:p>
        </w:tc>
      </w:tr>
      <w:tr w:rsidR="00B83FD2" w14:paraId="1BA5F822" w14:textId="77777777" w:rsidTr="00121956">
        <w:trPr>
          <w:trHeight w:val="80"/>
        </w:trPr>
        <w:tc>
          <w:tcPr>
            <w:tcW w:w="5760" w:type="dxa"/>
            <w:vAlign w:val="bottom"/>
            <w:hideMark/>
          </w:tcPr>
          <w:p w14:paraId="60460BBC" w14:textId="089AD9B4" w:rsidR="00B83FD2" w:rsidRPr="00C905DD" w:rsidRDefault="00B83FD2" w:rsidP="00B83FD2">
            <w:pPr>
              <w:spacing w:line="380" w:lineRule="exact"/>
              <w:rPr>
                <w:rFonts w:ascii="Arial" w:hAnsi="Arial" w:cs="Arial"/>
                <w:sz w:val="22"/>
                <w:szCs w:val="22"/>
              </w:rPr>
            </w:pPr>
            <w:r>
              <w:rPr>
                <w:rFonts w:ascii="Arial" w:hAnsi="Arial" w:cs="Arial"/>
                <w:sz w:val="22"/>
                <w:szCs w:val="22"/>
              </w:rPr>
              <w:t>Non-listed company</w:t>
            </w:r>
          </w:p>
        </w:tc>
        <w:tc>
          <w:tcPr>
            <w:tcW w:w="1709" w:type="dxa"/>
            <w:vAlign w:val="bottom"/>
          </w:tcPr>
          <w:p w14:paraId="7A3D0821" w14:textId="3069CE0E" w:rsidR="00B83FD2" w:rsidRPr="00B83FD2" w:rsidRDefault="00B83FD2" w:rsidP="00B83FD2">
            <w:pPr>
              <w:pBdr>
                <w:bottom w:val="single" w:sz="4" w:space="1" w:color="auto"/>
              </w:pBdr>
              <w:tabs>
                <w:tab w:val="decimal" w:pos="1425"/>
              </w:tabs>
              <w:spacing w:line="380" w:lineRule="exact"/>
              <w:rPr>
                <w:rFonts w:ascii="Arial" w:hAnsi="Arial" w:cs="Arial"/>
                <w:sz w:val="22"/>
                <w:szCs w:val="22"/>
                <w:cs/>
              </w:rPr>
            </w:pPr>
            <w:r w:rsidRPr="00B83FD2">
              <w:rPr>
                <w:rFonts w:ascii="Arial" w:hAnsi="Arial" w:cs="Arial"/>
                <w:sz w:val="22"/>
                <w:szCs w:val="22"/>
              </w:rPr>
              <w:t>8,530</w:t>
            </w:r>
          </w:p>
        </w:tc>
        <w:tc>
          <w:tcPr>
            <w:tcW w:w="1709" w:type="dxa"/>
            <w:vAlign w:val="bottom"/>
          </w:tcPr>
          <w:p w14:paraId="126DDC37" w14:textId="6612B152" w:rsidR="00B83FD2" w:rsidRPr="00B83FD2" w:rsidRDefault="00B83FD2" w:rsidP="00B83FD2">
            <w:pPr>
              <w:pBdr>
                <w:bottom w:val="single" w:sz="4" w:space="1" w:color="auto"/>
              </w:pBdr>
              <w:tabs>
                <w:tab w:val="decimal" w:pos="1425"/>
              </w:tabs>
              <w:spacing w:line="380" w:lineRule="exact"/>
              <w:rPr>
                <w:rFonts w:ascii="Arial" w:hAnsi="Arial" w:cs="Arial"/>
                <w:sz w:val="22"/>
                <w:szCs w:val="22"/>
              </w:rPr>
            </w:pPr>
            <w:r w:rsidRPr="00B83FD2">
              <w:rPr>
                <w:rFonts w:ascii="Arial" w:hAnsi="Arial" w:cs="Arial"/>
                <w:sz w:val="22"/>
                <w:szCs w:val="22"/>
              </w:rPr>
              <w:t>-</w:t>
            </w:r>
          </w:p>
        </w:tc>
      </w:tr>
      <w:tr w:rsidR="00B83FD2" w14:paraId="07A3AD95" w14:textId="77777777" w:rsidTr="00121956">
        <w:trPr>
          <w:trHeight w:val="220"/>
        </w:trPr>
        <w:tc>
          <w:tcPr>
            <w:tcW w:w="5760" w:type="dxa"/>
            <w:vAlign w:val="bottom"/>
            <w:hideMark/>
          </w:tcPr>
          <w:p w14:paraId="492CF523" w14:textId="77777777" w:rsidR="00B83FD2" w:rsidRPr="00C905DD" w:rsidRDefault="00B83FD2" w:rsidP="00B83FD2">
            <w:pPr>
              <w:spacing w:line="380" w:lineRule="exact"/>
              <w:rPr>
                <w:rFonts w:ascii="Arial" w:hAnsi="Arial" w:cs="Arial"/>
                <w:sz w:val="22"/>
                <w:szCs w:val="22"/>
                <w:cs/>
              </w:rPr>
            </w:pPr>
            <w:r w:rsidRPr="00C905DD">
              <w:rPr>
                <w:rFonts w:ascii="Arial" w:hAnsi="Arial" w:cs="Arial" w:hint="cs"/>
                <w:sz w:val="22"/>
                <w:szCs w:val="22"/>
              </w:rPr>
              <w:t>Total</w:t>
            </w:r>
          </w:p>
        </w:tc>
        <w:tc>
          <w:tcPr>
            <w:tcW w:w="1709" w:type="dxa"/>
            <w:vAlign w:val="bottom"/>
          </w:tcPr>
          <w:p w14:paraId="5CC50FD0" w14:textId="76298681" w:rsidR="00B83FD2" w:rsidRPr="00B83FD2" w:rsidRDefault="00B83FD2" w:rsidP="00B83FD2">
            <w:pPr>
              <w:pBdr>
                <w:bottom w:val="double" w:sz="4" w:space="1" w:color="auto"/>
              </w:pBdr>
              <w:tabs>
                <w:tab w:val="decimal" w:pos="1425"/>
              </w:tabs>
              <w:spacing w:line="380" w:lineRule="exact"/>
              <w:rPr>
                <w:rFonts w:ascii="Arial" w:hAnsi="Arial" w:cs="Arial"/>
                <w:sz w:val="22"/>
                <w:szCs w:val="22"/>
              </w:rPr>
            </w:pPr>
            <w:r w:rsidRPr="00B83FD2">
              <w:rPr>
                <w:rFonts w:ascii="Arial" w:hAnsi="Arial" w:cs="Arial"/>
                <w:sz w:val="22"/>
                <w:szCs w:val="22"/>
              </w:rPr>
              <w:t>115,665</w:t>
            </w:r>
          </w:p>
        </w:tc>
        <w:tc>
          <w:tcPr>
            <w:tcW w:w="1709" w:type="dxa"/>
            <w:vAlign w:val="bottom"/>
          </w:tcPr>
          <w:p w14:paraId="0EFC7F13" w14:textId="3219FC66" w:rsidR="00B83FD2" w:rsidRPr="00B83FD2" w:rsidRDefault="00B83FD2" w:rsidP="00B83FD2">
            <w:pPr>
              <w:pBdr>
                <w:bottom w:val="double" w:sz="4" w:space="1" w:color="auto"/>
              </w:pBdr>
              <w:tabs>
                <w:tab w:val="decimal" w:pos="1425"/>
              </w:tabs>
              <w:spacing w:line="380" w:lineRule="exact"/>
              <w:rPr>
                <w:rFonts w:ascii="Arial" w:hAnsi="Arial" w:cs="Arial"/>
                <w:sz w:val="22"/>
                <w:szCs w:val="22"/>
              </w:rPr>
            </w:pPr>
            <w:r w:rsidRPr="00B83FD2">
              <w:rPr>
                <w:rFonts w:ascii="Arial" w:hAnsi="Arial" w:cs="Arial"/>
                <w:sz w:val="22"/>
                <w:szCs w:val="22"/>
              </w:rPr>
              <w:t>58,600</w:t>
            </w:r>
          </w:p>
        </w:tc>
      </w:tr>
    </w:tbl>
    <w:p w14:paraId="0E7EA15A" w14:textId="61589BBD" w:rsidR="00C0151B" w:rsidRPr="00DF38D1" w:rsidRDefault="00C0151B" w:rsidP="00C0151B">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DF38D1">
        <w:rPr>
          <w:rFonts w:ascii="Arial" w:hAnsi="Arial"/>
          <w:sz w:val="22"/>
          <w:szCs w:val="22"/>
        </w:rPr>
        <w:tab/>
        <w:t>As at 3</w:t>
      </w:r>
      <w:r w:rsidR="00272E98" w:rsidRPr="00DF38D1">
        <w:rPr>
          <w:rFonts w:ascii="Arial" w:hAnsi="Arial"/>
          <w:sz w:val="22"/>
          <w:szCs w:val="22"/>
        </w:rPr>
        <w:t>1</w:t>
      </w:r>
      <w:r w:rsidRPr="00DF38D1">
        <w:rPr>
          <w:rFonts w:ascii="Arial" w:hAnsi="Arial"/>
          <w:sz w:val="22"/>
          <w:szCs w:val="22"/>
        </w:rPr>
        <w:t xml:space="preserve"> </w:t>
      </w:r>
      <w:r w:rsidR="002E7E7D" w:rsidRPr="00DF38D1">
        <w:rPr>
          <w:rFonts w:ascii="Arial" w:hAnsi="Arial"/>
          <w:sz w:val="22"/>
          <w:szCs w:val="22"/>
        </w:rPr>
        <w:t>Decem</w:t>
      </w:r>
      <w:r w:rsidRPr="00DF38D1">
        <w:rPr>
          <w:rFonts w:ascii="Arial" w:hAnsi="Arial"/>
          <w:sz w:val="22"/>
          <w:szCs w:val="22"/>
        </w:rPr>
        <w:t xml:space="preserve">ber 2020, a subsidiary has pledged unit trust </w:t>
      </w:r>
      <w:r w:rsidR="00C129E4">
        <w:rPr>
          <w:rFonts w:ascii="Arial" w:hAnsi="Arial"/>
          <w:sz w:val="22"/>
          <w:szCs w:val="22"/>
        </w:rPr>
        <w:t>of REIT</w:t>
      </w:r>
      <w:r w:rsidR="00C4050C">
        <w:rPr>
          <w:rFonts w:ascii="Arial" w:hAnsi="Arial"/>
          <w:sz w:val="22"/>
          <w:szCs w:val="22"/>
        </w:rPr>
        <w:t>s</w:t>
      </w:r>
      <w:r w:rsidR="00C129E4">
        <w:rPr>
          <w:rFonts w:ascii="Arial" w:hAnsi="Arial"/>
          <w:sz w:val="22"/>
          <w:szCs w:val="22"/>
        </w:rPr>
        <w:t>,</w:t>
      </w:r>
      <w:r w:rsidRPr="00DF38D1">
        <w:rPr>
          <w:rFonts w:ascii="Arial" w:hAnsi="Arial"/>
          <w:sz w:val="22"/>
          <w:szCs w:val="22"/>
        </w:rPr>
        <w:t xml:space="preserve"> approximately Baht</w:t>
      </w:r>
      <w:r w:rsidR="00CD79F7" w:rsidRPr="00DF38D1">
        <w:rPr>
          <w:rFonts w:ascii="Arial" w:hAnsi="Arial"/>
          <w:sz w:val="22"/>
          <w:szCs w:val="22"/>
        </w:rPr>
        <w:t xml:space="preserve"> </w:t>
      </w:r>
      <w:r w:rsidR="00B83FD2">
        <w:rPr>
          <w:rFonts w:ascii="Arial" w:hAnsi="Arial"/>
          <w:sz w:val="22"/>
          <w:szCs w:val="22"/>
        </w:rPr>
        <w:t>1,206</w:t>
      </w:r>
      <w:r w:rsidR="00CD79F7" w:rsidRPr="00DF38D1">
        <w:rPr>
          <w:rFonts w:ascii="Arial" w:hAnsi="Arial"/>
          <w:sz w:val="22"/>
          <w:szCs w:val="22"/>
        </w:rPr>
        <w:t xml:space="preserve"> </w:t>
      </w:r>
      <w:r w:rsidRPr="00DF38D1">
        <w:rPr>
          <w:rFonts w:ascii="Arial" w:hAnsi="Arial"/>
          <w:sz w:val="22"/>
          <w:szCs w:val="22"/>
        </w:rPr>
        <w:t>million as collateral to secure short-term loan</w:t>
      </w:r>
      <w:r w:rsidR="00C129E4">
        <w:rPr>
          <w:rFonts w:ascii="Arial" w:hAnsi="Arial"/>
          <w:sz w:val="22"/>
          <w:szCs w:val="22"/>
        </w:rPr>
        <w:t xml:space="preserve"> from a financial institution.</w:t>
      </w:r>
    </w:p>
    <w:p w14:paraId="7CF38F6D" w14:textId="77777777" w:rsidR="00C129E4" w:rsidRDefault="00C129E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B3C2785" w14:textId="0A5F169F" w:rsidR="00F4785F" w:rsidRPr="00DF38D1" w:rsidRDefault="004D2292" w:rsidP="005A45B2">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DF38D1">
        <w:rPr>
          <w:rFonts w:ascii="Arial" w:hAnsi="Arial"/>
          <w:b/>
          <w:bCs/>
          <w:sz w:val="22"/>
          <w:szCs w:val="22"/>
        </w:rPr>
        <w:lastRenderedPageBreak/>
        <w:t>1</w:t>
      </w:r>
      <w:r w:rsidR="00B65680" w:rsidRPr="00DF38D1">
        <w:rPr>
          <w:rFonts w:ascii="Arial" w:hAnsi="Arial"/>
          <w:b/>
          <w:bCs/>
          <w:sz w:val="22"/>
          <w:szCs w:val="22"/>
        </w:rPr>
        <w:t>5</w:t>
      </w:r>
      <w:r w:rsidR="00F4785F" w:rsidRPr="00DF38D1">
        <w:rPr>
          <w:rFonts w:ascii="Arial" w:hAnsi="Arial"/>
          <w:b/>
          <w:bCs/>
          <w:sz w:val="22"/>
          <w:szCs w:val="22"/>
        </w:rPr>
        <w:t>.</w:t>
      </w:r>
      <w:r w:rsidR="00F4785F" w:rsidRPr="00DF38D1">
        <w:rPr>
          <w:rFonts w:ascii="Arial" w:hAnsi="Arial"/>
          <w:b/>
          <w:bCs/>
          <w:sz w:val="22"/>
          <w:szCs w:val="22"/>
        </w:rPr>
        <w:tab/>
        <w:t>Investments in subsidiaries</w:t>
      </w:r>
    </w:p>
    <w:p w14:paraId="7DC51159" w14:textId="71904ED7" w:rsidR="00F4785F" w:rsidRPr="00086BAE" w:rsidRDefault="004D2292" w:rsidP="00F55F0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sidRPr="00086BAE">
        <w:rPr>
          <w:rFonts w:ascii="Arial" w:hAnsi="Arial"/>
          <w:b/>
          <w:bCs/>
          <w:sz w:val="22"/>
          <w:szCs w:val="22"/>
        </w:rPr>
        <w:t>1</w:t>
      </w:r>
      <w:r w:rsidR="00B65680" w:rsidRPr="00086BAE">
        <w:rPr>
          <w:rFonts w:ascii="Arial" w:hAnsi="Arial"/>
          <w:b/>
          <w:bCs/>
          <w:sz w:val="22"/>
          <w:szCs w:val="22"/>
        </w:rPr>
        <w:t>5</w:t>
      </w:r>
      <w:r w:rsidR="003A6234" w:rsidRPr="00086BAE">
        <w:rPr>
          <w:rFonts w:ascii="Arial" w:hAnsi="Arial"/>
          <w:b/>
          <w:bCs/>
          <w:sz w:val="22"/>
          <w:szCs w:val="22"/>
        </w:rPr>
        <w:t>.1</w:t>
      </w:r>
      <w:r w:rsidR="00F4785F" w:rsidRPr="00086BAE">
        <w:rPr>
          <w:rFonts w:ascii="Arial" w:hAnsi="Arial"/>
          <w:b/>
          <w:bCs/>
          <w:sz w:val="22"/>
          <w:szCs w:val="22"/>
        </w:rPr>
        <w:tab/>
        <w:t xml:space="preserve">Details of investments in subsidiaries as presented in </w:t>
      </w:r>
      <w:r w:rsidR="007E158A" w:rsidRPr="00086BAE">
        <w:rPr>
          <w:rFonts w:ascii="Arial" w:hAnsi="Arial"/>
          <w:b/>
          <w:bCs/>
          <w:sz w:val="22"/>
          <w:szCs w:val="22"/>
        </w:rPr>
        <w:t xml:space="preserve">the </w:t>
      </w:r>
      <w:r w:rsidR="00F4785F" w:rsidRPr="00086BAE">
        <w:rPr>
          <w:rFonts w:ascii="Arial" w:hAnsi="Arial"/>
          <w:b/>
          <w:bCs/>
          <w:sz w:val="22"/>
          <w:szCs w:val="22"/>
        </w:rPr>
        <w:t>separate financial statements</w:t>
      </w:r>
    </w:p>
    <w:p w14:paraId="0C37833D"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4"/>
          <w:szCs w:val="14"/>
        </w:rPr>
      </w:pPr>
      <w:r w:rsidRPr="00DF38D1">
        <w:rPr>
          <w:rFonts w:ascii="Arial" w:hAnsi="Arial" w:cs="Arial"/>
          <w:sz w:val="14"/>
          <w:szCs w:val="14"/>
        </w:rPr>
        <w:t>(Unit: Thousand Baht)</w:t>
      </w:r>
    </w:p>
    <w:tbl>
      <w:tblPr>
        <w:tblW w:w="9540" w:type="dxa"/>
        <w:tblLayout w:type="fixed"/>
        <w:tblLook w:val="01E0" w:firstRow="1" w:lastRow="1" w:firstColumn="1" w:lastColumn="1" w:noHBand="0" w:noVBand="0"/>
      </w:tblPr>
      <w:tblGrid>
        <w:gridCol w:w="2430"/>
        <w:gridCol w:w="900"/>
        <w:gridCol w:w="828"/>
        <w:gridCol w:w="882"/>
        <w:gridCol w:w="828"/>
        <w:gridCol w:w="972"/>
        <w:gridCol w:w="828"/>
        <w:gridCol w:w="972"/>
        <w:gridCol w:w="900"/>
      </w:tblGrid>
      <w:tr w:rsidR="008D3C6E" w:rsidRPr="00DF38D1" w14:paraId="5817AF19" w14:textId="77777777" w:rsidTr="00121956">
        <w:tc>
          <w:tcPr>
            <w:tcW w:w="2430" w:type="dxa"/>
          </w:tcPr>
          <w:p w14:paraId="48B27109"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14:paraId="00A730C1"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14:paraId="2905FE5B"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Shareholding</w:t>
            </w:r>
          </w:p>
        </w:tc>
        <w:tc>
          <w:tcPr>
            <w:tcW w:w="1800" w:type="dxa"/>
            <w:gridSpan w:val="2"/>
          </w:tcPr>
          <w:p w14:paraId="65FBC345"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14:paraId="067F2E16"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Carrying amount</w:t>
            </w:r>
            <w:r w:rsidR="006477B2" w:rsidRPr="00DF38D1">
              <w:rPr>
                <w:rFonts w:ascii="Arial" w:hAnsi="Arial" w:cs="Arial"/>
                <w:sz w:val="14"/>
                <w:szCs w:val="14"/>
              </w:rPr>
              <w:t>s</w:t>
            </w:r>
            <w:r w:rsidRPr="00DF38D1">
              <w:rPr>
                <w:rFonts w:ascii="Arial" w:hAnsi="Arial" w:cs="Arial"/>
                <w:sz w:val="14"/>
                <w:szCs w:val="14"/>
              </w:rPr>
              <w:t xml:space="preserve"> based</w:t>
            </w:r>
          </w:p>
        </w:tc>
      </w:tr>
      <w:tr w:rsidR="008D3C6E" w:rsidRPr="00DF38D1" w14:paraId="130973D7" w14:textId="77777777" w:rsidTr="00121956">
        <w:tc>
          <w:tcPr>
            <w:tcW w:w="2430" w:type="dxa"/>
          </w:tcPr>
          <w:p w14:paraId="1FA53943"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DF38D1">
              <w:rPr>
                <w:rFonts w:ascii="Arial" w:hAnsi="Arial" w:cs="Arial"/>
                <w:sz w:val="14"/>
                <w:szCs w:val="14"/>
              </w:rPr>
              <w:t>Company’s name</w:t>
            </w:r>
          </w:p>
        </w:tc>
        <w:tc>
          <w:tcPr>
            <w:tcW w:w="1728" w:type="dxa"/>
            <w:gridSpan w:val="2"/>
          </w:tcPr>
          <w:p w14:paraId="20927763"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Paid-up capital</w:t>
            </w:r>
          </w:p>
        </w:tc>
        <w:tc>
          <w:tcPr>
            <w:tcW w:w="1710" w:type="dxa"/>
            <w:gridSpan w:val="2"/>
          </w:tcPr>
          <w:p w14:paraId="2DFAE5B6"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percentage</w:t>
            </w:r>
          </w:p>
        </w:tc>
        <w:tc>
          <w:tcPr>
            <w:tcW w:w="1800" w:type="dxa"/>
            <w:gridSpan w:val="2"/>
          </w:tcPr>
          <w:p w14:paraId="0D4B3B4E"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Cost</w:t>
            </w:r>
          </w:p>
        </w:tc>
        <w:tc>
          <w:tcPr>
            <w:tcW w:w="1872" w:type="dxa"/>
            <w:gridSpan w:val="2"/>
          </w:tcPr>
          <w:p w14:paraId="1A2EDE0E"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on equity method</w:t>
            </w:r>
          </w:p>
        </w:tc>
      </w:tr>
      <w:tr w:rsidR="006477B2" w:rsidRPr="00DF38D1" w14:paraId="0BFA322A" w14:textId="77777777" w:rsidTr="00121956">
        <w:tc>
          <w:tcPr>
            <w:tcW w:w="2430" w:type="dxa"/>
          </w:tcPr>
          <w:p w14:paraId="6CADADC9" w14:textId="77777777" w:rsidR="006477B2" w:rsidRPr="00DF38D1" w:rsidRDefault="006477B2" w:rsidP="006477B2">
            <w:pPr>
              <w:overflowPunct/>
              <w:autoSpaceDE/>
              <w:autoSpaceDN/>
              <w:adjustRightInd/>
              <w:spacing w:line="240" w:lineRule="exact"/>
              <w:contextualSpacing/>
              <w:textAlignment w:val="auto"/>
              <w:rPr>
                <w:rFonts w:ascii="Arial" w:hAnsi="Arial" w:cs="Arial"/>
                <w:sz w:val="14"/>
                <w:szCs w:val="14"/>
              </w:rPr>
            </w:pPr>
            <w:r w:rsidRPr="00DF38D1">
              <w:rPr>
                <w:rFonts w:ascii="Arial" w:hAnsi="Arial" w:cs="Arial"/>
                <w:b/>
                <w:bCs/>
                <w:sz w:val="14"/>
                <w:szCs w:val="14"/>
              </w:rPr>
              <w:br w:type="page"/>
            </w:r>
          </w:p>
        </w:tc>
        <w:tc>
          <w:tcPr>
            <w:tcW w:w="900" w:type="dxa"/>
            <w:shd w:val="clear" w:color="auto" w:fill="auto"/>
          </w:tcPr>
          <w:p w14:paraId="5DF0D813" w14:textId="75F000B4" w:rsidR="006477B2" w:rsidRPr="00DF38D1" w:rsidRDefault="005B036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20</w:t>
            </w:r>
            <w:r w:rsidR="00B65680" w:rsidRPr="00DF38D1">
              <w:rPr>
                <w:rFonts w:ascii="Arial" w:hAnsi="Arial" w:cs="Arial"/>
                <w:sz w:val="14"/>
                <w:szCs w:val="14"/>
              </w:rPr>
              <w:t>20</w:t>
            </w:r>
          </w:p>
        </w:tc>
        <w:tc>
          <w:tcPr>
            <w:tcW w:w="828" w:type="dxa"/>
            <w:shd w:val="clear" w:color="auto" w:fill="auto"/>
          </w:tcPr>
          <w:p w14:paraId="7B9E4C02" w14:textId="2F0F64FD" w:rsidR="006477B2" w:rsidRPr="00DF38D1" w:rsidRDefault="005B036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201</w:t>
            </w:r>
            <w:r w:rsidR="00B65680" w:rsidRPr="00DF38D1">
              <w:rPr>
                <w:rFonts w:ascii="Arial" w:hAnsi="Arial" w:cs="Arial"/>
                <w:sz w:val="14"/>
                <w:szCs w:val="14"/>
              </w:rPr>
              <w:t>9</w:t>
            </w:r>
          </w:p>
        </w:tc>
        <w:tc>
          <w:tcPr>
            <w:tcW w:w="882" w:type="dxa"/>
            <w:shd w:val="clear" w:color="auto" w:fill="auto"/>
          </w:tcPr>
          <w:p w14:paraId="02D6D347" w14:textId="4DF2D8B1" w:rsidR="006477B2" w:rsidRPr="00DF38D1" w:rsidRDefault="005B036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20</w:t>
            </w:r>
            <w:r w:rsidR="00B65680" w:rsidRPr="00DF38D1">
              <w:rPr>
                <w:rFonts w:ascii="Arial" w:hAnsi="Arial" w:cs="Arial"/>
                <w:sz w:val="14"/>
                <w:szCs w:val="14"/>
              </w:rPr>
              <w:t>20</w:t>
            </w:r>
          </w:p>
        </w:tc>
        <w:tc>
          <w:tcPr>
            <w:tcW w:w="828" w:type="dxa"/>
            <w:shd w:val="clear" w:color="auto" w:fill="auto"/>
          </w:tcPr>
          <w:p w14:paraId="067409A9" w14:textId="75F1ACAE" w:rsidR="006477B2" w:rsidRPr="00DF38D1" w:rsidRDefault="005B036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201</w:t>
            </w:r>
            <w:r w:rsidR="00B65680" w:rsidRPr="00DF38D1">
              <w:rPr>
                <w:rFonts w:ascii="Arial" w:hAnsi="Arial" w:cs="Arial"/>
                <w:sz w:val="14"/>
                <w:szCs w:val="14"/>
              </w:rPr>
              <w:t>9</w:t>
            </w:r>
          </w:p>
        </w:tc>
        <w:tc>
          <w:tcPr>
            <w:tcW w:w="972" w:type="dxa"/>
            <w:shd w:val="clear" w:color="auto" w:fill="auto"/>
          </w:tcPr>
          <w:p w14:paraId="2CA35B16" w14:textId="075CB723" w:rsidR="006477B2" w:rsidRPr="00DF38D1" w:rsidRDefault="005B036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20</w:t>
            </w:r>
            <w:r w:rsidR="00B65680" w:rsidRPr="00DF38D1">
              <w:rPr>
                <w:rFonts w:ascii="Arial" w:hAnsi="Arial" w:cs="Arial"/>
                <w:sz w:val="14"/>
                <w:szCs w:val="14"/>
              </w:rPr>
              <w:t>20</w:t>
            </w:r>
          </w:p>
        </w:tc>
        <w:tc>
          <w:tcPr>
            <w:tcW w:w="828" w:type="dxa"/>
            <w:shd w:val="clear" w:color="auto" w:fill="auto"/>
          </w:tcPr>
          <w:p w14:paraId="11EA186D" w14:textId="5D38304F" w:rsidR="006477B2" w:rsidRPr="00DF38D1" w:rsidRDefault="005B036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201</w:t>
            </w:r>
            <w:r w:rsidR="00B65680" w:rsidRPr="00DF38D1">
              <w:rPr>
                <w:rFonts w:ascii="Arial" w:hAnsi="Arial" w:cs="Arial"/>
                <w:sz w:val="14"/>
                <w:szCs w:val="14"/>
              </w:rPr>
              <w:t>9</w:t>
            </w:r>
          </w:p>
        </w:tc>
        <w:tc>
          <w:tcPr>
            <w:tcW w:w="972" w:type="dxa"/>
          </w:tcPr>
          <w:p w14:paraId="5CB7D617" w14:textId="06231062" w:rsidR="006477B2" w:rsidRPr="00DF38D1" w:rsidRDefault="005B036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20</w:t>
            </w:r>
            <w:r w:rsidR="00B65680" w:rsidRPr="00DF38D1">
              <w:rPr>
                <w:rFonts w:ascii="Arial" w:hAnsi="Arial" w:cs="Arial"/>
                <w:sz w:val="14"/>
                <w:szCs w:val="14"/>
              </w:rPr>
              <w:t>20</w:t>
            </w:r>
          </w:p>
        </w:tc>
        <w:tc>
          <w:tcPr>
            <w:tcW w:w="900" w:type="dxa"/>
          </w:tcPr>
          <w:p w14:paraId="139D134D" w14:textId="28D2DA87" w:rsidR="006477B2" w:rsidRPr="00DF38D1" w:rsidRDefault="005B036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201</w:t>
            </w:r>
            <w:r w:rsidR="00B65680" w:rsidRPr="00DF38D1">
              <w:rPr>
                <w:rFonts w:ascii="Arial" w:hAnsi="Arial" w:cs="Arial"/>
                <w:sz w:val="14"/>
                <w:szCs w:val="14"/>
              </w:rPr>
              <w:t>9</w:t>
            </w:r>
          </w:p>
        </w:tc>
      </w:tr>
      <w:tr w:rsidR="008D3C6E" w:rsidRPr="00DF38D1" w14:paraId="15D20722" w14:textId="77777777" w:rsidTr="00121956">
        <w:tc>
          <w:tcPr>
            <w:tcW w:w="2430" w:type="dxa"/>
          </w:tcPr>
          <w:p w14:paraId="186329C9" w14:textId="77777777" w:rsidR="008D3C6E" w:rsidRPr="00DF38D1" w:rsidRDefault="008D3C6E" w:rsidP="008D3C6E">
            <w:pPr>
              <w:spacing w:line="240" w:lineRule="exact"/>
              <w:ind w:right="-43"/>
              <w:contextualSpacing/>
              <w:jc w:val="thaiDistribute"/>
              <w:rPr>
                <w:rFonts w:ascii="Arial" w:hAnsi="Arial" w:cs="Arial"/>
                <w:sz w:val="14"/>
                <w:szCs w:val="14"/>
              </w:rPr>
            </w:pPr>
          </w:p>
        </w:tc>
        <w:tc>
          <w:tcPr>
            <w:tcW w:w="900" w:type="dxa"/>
            <w:shd w:val="clear" w:color="auto" w:fill="auto"/>
          </w:tcPr>
          <w:p w14:paraId="2F46C429" w14:textId="77777777" w:rsidR="008D3C6E" w:rsidRPr="00DF38D1" w:rsidRDefault="008D3C6E" w:rsidP="008D3C6E">
            <w:pPr>
              <w:tabs>
                <w:tab w:val="decimal" w:pos="702"/>
              </w:tabs>
              <w:spacing w:line="240" w:lineRule="exact"/>
              <w:ind w:right="-43"/>
              <w:contextualSpacing/>
              <w:rPr>
                <w:rFonts w:ascii="Arial" w:hAnsi="Arial" w:cs="Arial"/>
                <w:sz w:val="14"/>
                <w:szCs w:val="14"/>
              </w:rPr>
            </w:pPr>
          </w:p>
        </w:tc>
        <w:tc>
          <w:tcPr>
            <w:tcW w:w="828" w:type="dxa"/>
            <w:shd w:val="clear" w:color="auto" w:fill="auto"/>
          </w:tcPr>
          <w:p w14:paraId="48E01EF4" w14:textId="77777777" w:rsidR="008D3C6E" w:rsidRPr="00DF38D1" w:rsidRDefault="008D3C6E" w:rsidP="008D3C6E">
            <w:pPr>
              <w:tabs>
                <w:tab w:val="decimal" w:pos="702"/>
              </w:tabs>
              <w:spacing w:line="240" w:lineRule="exact"/>
              <w:ind w:right="-43"/>
              <w:contextualSpacing/>
              <w:rPr>
                <w:rFonts w:ascii="Arial" w:hAnsi="Arial" w:cs="Arial"/>
                <w:sz w:val="14"/>
                <w:szCs w:val="14"/>
              </w:rPr>
            </w:pPr>
          </w:p>
        </w:tc>
        <w:tc>
          <w:tcPr>
            <w:tcW w:w="882" w:type="dxa"/>
            <w:shd w:val="clear" w:color="auto" w:fill="auto"/>
          </w:tcPr>
          <w:p w14:paraId="59104A1C" w14:textId="77777777" w:rsidR="008D3C6E" w:rsidRPr="00DF38D1" w:rsidRDefault="008D3C6E" w:rsidP="008D3C6E">
            <w:pPr>
              <w:spacing w:line="240" w:lineRule="exact"/>
              <w:ind w:right="-43"/>
              <w:contextualSpacing/>
              <w:jc w:val="center"/>
              <w:rPr>
                <w:rFonts w:ascii="Arial" w:hAnsi="Arial" w:cs="Arial"/>
                <w:sz w:val="14"/>
                <w:szCs w:val="14"/>
              </w:rPr>
            </w:pPr>
            <w:r w:rsidRPr="00DF38D1">
              <w:rPr>
                <w:rFonts w:ascii="Arial" w:hAnsi="Arial" w:cs="Arial"/>
                <w:sz w:val="14"/>
                <w:szCs w:val="14"/>
              </w:rPr>
              <w:t>(Percent)</w:t>
            </w:r>
          </w:p>
        </w:tc>
        <w:tc>
          <w:tcPr>
            <w:tcW w:w="828" w:type="dxa"/>
            <w:shd w:val="clear" w:color="auto" w:fill="auto"/>
          </w:tcPr>
          <w:p w14:paraId="60F7FB59" w14:textId="77777777" w:rsidR="008D3C6E" w:rsidRPr="00DF38D1" w:rsidRDefault="008D3C6E" w:rsidP="008D3C6E">
            <w:pPr>
              <w:spacing w:line="240" w:lineRule="exact"/>
              <w:ind w:right="-43"/>
              <w:contextualSpacing/>
              <w:jc w:val="center"/>
              <w:rPr>
                <w:rFonts w:ascii="Arial" w:hAnsi="Arial" w:cs="Arial"/>
                <w:sz w:val="14"/>
                <w:szCs w:val="14"/>
              </w:rPr>
            </w:pPr>
            <w:r w:rsidRPr="00DF38D1">
              <w:rPr>
                <w:rFonts w:ascii="Arial" w:hAnsi="Arial" w:cs="Arial"/>
                <w:sz w:val="14"/>
                <w:szCs w:val="14"/>
              </w:rPr>
              <w:t>(Percent)</w:t>
            </w:r>
          </w:p>
        </w:tc>
        <w:tc>
          <w:tcPr>
            <w:tcW w:w="972" w:type="dxa"/>
            <w:shd w:val="clear" w:color="auto" w:fill="auto"/>
          </w:tcPr>
          <w:p w14:paraId="247263BE" w14:textId="77777777" w:rsidR="008D3C6E" w:rsidRPr="00DF38D1" w:rsidRDefault="008D3C6E" w:rsidP="008D3C6E">
            <w:pPr>
              <w:tabs>
                <w:tab w:val="decimal" w:pos="693"/>
              </w:tabs>
              <w:spacing w:line="240" w:lineRule="exact"/>
              <w:ind w:right="-43"/>
              <w:contextualSpacing/>
              <w:rPr>
                <w:rFonts w:ascii="Arial" w:hAnsi="Arial" w:cs="Arial"/>
                <w:sz w:val="14"/>
                <w:szCs w:val="14"/>
              </w:rPr>
            </w:pPr>
          </w:p>
        </w:tc>
        <w:tc>
          <w:tcPr>
            <w:tcW w:w="828" w:type="dxa"/>
            <w:shd w:val="clear" w:color="auto" w:fill="auto"/>
          </w:tcPr>
          <w:p w14:paraId="536944C4" w14:textId="77777777" w:rsidR="008D3C6E" w:rsidRPr="00DF38D1" w:rsidRDefault="008D3C6E" w:rsidP="008D3C6E">
            <w:pPr>
              <w:tabs>
                <w:tab w:val="decimal" w:pos="693"/>
              </w:tabs>
              <w:spacing w:line="240" w:lineRule="exact"/>
              <w:ind w:right="-43"/>
              <w:contextualSpacing/>
              <w:rPr>
                <w:rFonts w:ascii="Arial" w:hAnsi="Arial" w:cs="Arial"/>
                <w:sz w:val="14"/>
                <w:szCs w:val="14"/>
              </w:rPr>
            </w:pPr>
          </w:p>
        </w:tc>
        <w:tc>
          <w:tcPr>
            <w:tcW w:w="972" w:type="dxa"/>
          </w:tcPr>
          <w:p w14:paraId="087FFDC1" w14:textId="77777777" w:rsidR="008D3C6E" w:rsidRPr="00DF38D1" w:rsidRDefault="008D3C6E" w:rsidP="008D3C6E">
            <w:pPr>
              <w:tabs>
                <w:tab w:val="decimal" w:pos="662"/>
              </w:tabs>
              <w:spacing w:line="240" w:lineRule="exact"/>
              <w:ind w:right="-43"/>
              <w:contextualSpacing/>
              <w:jc w:val="thaiDistribute"/>
              <w:rPr>
                <w:rFonts w:ascii="Arial" w:hAnsi="Arial" w:cs="Arial"/>
                <w:sz w:val="14"/>
                <w:szCs w:val="14"/>
              </w:rPr>
            </w:pPr>
          </w:p>
        </w:tc>
        <w:tc>
          <w:tcPr>
            <w:tcW w:w="900" w:type="dxa"/>
          </w:tcPr>
          <w:p w14:paraId="313693D4" w14:textId="77777777" w:rsidR="008D3C6E" w:rsidRPr="00DF38D1" w:rsidRDefault="008D3C6E" w:rsidP="008D3C6E">
            <w:pPr>
              <w:spacing w:line="240" w:lineRule="exact"/>
              <w:ind w:right="-43"/>
              <w:contextualSpacing/>
              <w:jc w:val="center"/>
              <w:rPr>
                <w:rFonts w:ascii="Arial" w:hAnsi="Arial" w:cs="Arial"/>
                <w:sz w:val="14"/>
                <w:szCs w:val="14"/>
              </w:rPr>
            </w:pPr>
          </w:p>
        </w:tc>
      </w:tr>
      <w:tr w:rsidR="00B83FD2" w:rsidRPr="00DF38D1" w14:paraId="47DF1BCA" w14:textId="77777777" w:rsidTr="00121956">
        <w:trPr>
          <w:trHeight w:val="126"/>
        </w:trPr>
        <w:tc>
          <w:tcPr>
            <w:tcW w:w="2430" w:type="dxa"/>
          </w:tcPr>
          <w:p w14:paraId="35685208" w14:textId="77777777" w:rsidR="00B83FD2" w:rsidRPr="00DF38D1" w:rsidRDefault="00B83FD2" w:rsidP="00B83FD2">
            <w:pPr>
              <w:tabs>
                <w:tab w:val="left" w:pos="110"/>
              </w:tabs>
              <w:spacing w:line="240" w:lineRule="exact"/>
              <w:ind w:left="-18" w:right="-108"/>
              <w:contextualSpacing/>
              <w:jc w:val="thaiDistribute"/>
              <w:rPr>
                <w:rFonts w:ascii="Arial" w:hAnsi="Arial" w:cs="Arial"/>
                <w:sz w:val="14"/>
                <w:szCs w:val="14"/>
              </w:rPr>
            </w:pPr>
            <w:r w:rsidRPr="00DF38D1">
              <w:rPr>
                <w:rFonts w:ascii="Arial" w:hAnsi="Arial" w:cs="Arial"/>
                <w:sz w:val="14"/>
                <w:szCs w:val="14"/>
              </w:rPr>
              <w:t>Atlantic Real Estate Co., Ltd.</w:t>
            </w:r>
          </w:p>
        </w:tc>
        <w:tc>
          <w:tcPr>
            <w:tcW w:w="900" w:type="dxa"/>
            <w:shd w:val="clear" w:color="auto" w:fill="auto"/>
          </w:tcPr>
          <w:p w14:paraId="7E1FDCF6" w14:textId="1C8717D3" w:rsidR="00B83FD2" w:rsidRPr="00DF38D1" w:rsidRDefault="00B83FD2" w:rsidP="00B83FD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w:t>
            </w:r>
          </w:p>
        </w:tc>
        <w:tc>
          <w:tcPr>
            <w:tcW w:w="828" w:type="dxa"/>
            <w:shd w:val="clear" w:color="auto" w:fill="auto"/>
          </w:tcPr>
          <w:p w14:paraId="276CC454" w14:textId="5CE4744F" w:rsidR="00B83FD2" w:rsidRPr="00DF38D1" w:rsidRDefault="00B83FD2" w:rsidP="00B83FD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w:t>
            </w:r>
          </w:p>
        </w:tc>
        <w:tc>
          <w:tcPr>
            <w:tcW w:w="882" w:type="dxa"/>
            <w:shd w:val="clear" w:color="auto" w:fill="auto"/>
          </w:tcPr>
          <w:p w14:paraId="12B480D7" w14:textId="434EE6AC" w:rsidR="00B83FD2" w:rsidRPr="00DF38D1" w:rsidRDefault="00B83FD2" w:rsidP="00B83FD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31BF8608" w14:textId="652968C4" w:rsidR="00B83FD2" w:rsidRPr="00DF38D1" w:rsidRDefault="00B83FD2" w:rsidP="00B83FD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1B85B727" w14:textId="00A5035E" w:rsidR="00B83FD2" w:rsidRPr="00DF38D1" w:rsidRDefault="00B83FD2" w:rsidP="00B83FD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14,998</w:t>
            </w:r>
          </w:p>
        </w:tc>
        <w:tc>
          <w:tcPr>
            <w:tcW w:w="828" w:type="dxa"/>
            <w:shd w:val="clear" w:color="auto" w:fill="auto"/>
          </w:tcPr>
          <w:p w14:paraId="73D00943" w14:textId="01E35020" w:rsidR="00B83FD2" w:rsidRPr="00DF38D1" w:rsidRDefault="00B83FD2" w:rsidP="00B83FD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14,998</w:t>
            </w:r>
          </w:p>
        </w:tc>
        <w:tc>
          <w:tcPr>
            <w:tcW w:w="972" w:type="dxa"/>
          </w:tcPr>
          <w:p w14:paraId="0F005517" w14:textId="08859A92" w:rsidR="00B83FD2" w:rsidRPr="00DF38D1" w:rsidRDefault="00B83FD2" w:rsidP="00B83FD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(34,153)</w:t>
            </w:r>
          </w:p>
        </w:tc>
        <w:tc>
          <w:tcPr>
            <w:tcW w:w="900" w:type="dxa"/>
          </w:tcPr>
          <w:p w14:paraId="1ACD0FAD" w14:textId="379E1658" w:rsidR="00B83FD2" w:rsidRPr="00DF38D1" w:rsidRDefault="00B83FD2" w:rsidP="00B83FD2">
            <w:pPr>
              <w:tabs>
                <w:tab w:val="decimal" w:pos="690"/>
              </w:tabs>
              <w:spacing w:line="240" w:lineRule="exact"/>
              <w:ind w:left="-18" w:right="-43"/>
              <w:contextualSpacing/>
              <w:rPr>
                <w:rFonts w:ascii="Arial" w:hAnsi="Arial" w:cs="Arial"/>
                <w:sz w:val="14"/>
                <w:szCs w:val="14"/>
              </w:rPr>
            </w:pPr>
            <w:r w:rsidRPr="00DF38D1">
              <w:rPr>
                <w:rFonts w:ascii="Arial" w:hAnsi="Arial" w:cs="Arial"/>
                <w:sz w:val="14"/>
                <w:szCs w:val="14"/>
              </w:rPr>
              <w:t>(31,972)</w:t>
            </w:r>
          </w:p>
        </w:tc>
      </w:tr>
      <w:tr w:rsidR="00B83FD2" w:rsidRPr="00DF38D1" w14:paraId="20B2B477" w14:textId="77777777" w:rsidTr="00B42194">
        <w:trPr>
          <w:trHeight w:val="126"/>
        </w:trPr>
        <w:tc>
          <w:tcPr>
            <w:tcW w:w="2430" w:type="dxa"/>
          </w:tcPr>
          <w:p w14:paraId="5539FA36" w14:textId="77777777" w:rsidR="00B83FD2" w:rsidRPr="00DF38D1" w:rsidRDefault="00B83FD2" w:rsidP="00B83FD2">
            <w:pPr>
              <w:tabs>
                <w:tab w:val="left" w:pos="110"/>
              </w:tabs>
              <w:spacing w:line="240" w:lineRule="exact"/>
              <w:ind w:left="-18" w:right="-43"/>
              <w:contextualSpacing/>
              <w:rPr>
                <w:rFonts w:ascii="Arial" w:hAnsi="Arial" w:cs="Arial"/>
                <w:sz w:val="14"/>
                <w:szCs w:val="14"/>
              </w:rPr>
            </w:pPr>
            <w:r w:rsidRPr="00DF38D1">
              <w:rPr>
                <w:rFonts w:ascii="Arial" w:hAnsi="Arial" w:cs="Arial"/>
                <w:sz w:val="14"/>
                <w:szCs w:val="14"/>
              </w:rPr>
              <w:t xml:space="preserve">LH Mall &amp; Hotel Co., Ltd. </w:t>
            </w:r>
          </w:p>
        </w:tc>
        <w:tc>
          <w:tcPr>
            <w:tcW w:w="900" w:type="dxa"/>
            <w:shd w:val="clear" w:color="auto" w:fill="auto"/>
            <w:vAlign w:val="bottom"/>
          </w:tcPr>
          <w:p w14:paraId="2C40BDB0" w14:textId="504FE79E" w:rsidR="00B83FD2" w:rsidRPr="00DF38D1" w:rsidRDefault="00B83FD2" w:rsidP="00B83FD2">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4AB9DB22" w14:textId="78A0EA78" w:rsidR="00B83FD2" w:rsidRPr="00DF38D1" w:rsidRDefault="00B83FD2" w:rsidP="00B83FD2">
            <w:pPr>
              <w:tabs>
                <w:tab w:val="decimal" w:pos="690"/>
              </w:tabs>
              <w:spacing w:line="240" w:lineRule="exact"/>
              <w:ind w:left="-18" w:right="-43"/>
              <w:contextualSpacing/>
              <w:rPr>
                <w:rFonts w:ascii="Arial" w:hAnsi="Arial" w:cs="Arial"/>
                <w:sz w:val="14"/>
                <w:szCs w:val="14"/>
              </w:rPr>
            </w:pPr>
          </w:p>
        </w:tc>
        <w:tc>
          <w:tcPr>
            <w:tcW w:w="882" w:type="dxa"/>
            <w:shd w:val="clear" w:color="auto" w:fill="auto"/>
            <w:vAlign w:val="bottom"/>
          </w:tcPr>
          <w:p w14:paraId="57188B28" w14:textId="6951740C" w:rsidR="00B83FD2" w:rsidRPr="00DF38D1" w:rsidRDefault="00B83FD2" w:rsidP="00B83FD2">
            <w:pPr>
              <w:tabs>
                <w:tab w:val="decimal" w:pos="690"/>
              </w:tabs>
              <w:spacing w:line="240" w:lineRule="exact"/>
              <w:ind w:left="-18" w:right="-43"/>
              <w:contextualSpacing/>
              <w:rPr>
                <w:rFonts w:ascii="Arial" w:hAnsi="Arial" w:cs="Arial"/>
                <w:sz w:val="14"/>
                <w:szCs w:val="14"/>
                <w:cs/>
              </w:rPr>
            </w:pPr>
          </w:p>
        </w:tc>
        <w:tc>
          <w:tcPr>
            <w:tcW w:w="828" w:type="dxa"/>
            <w:shd w:val="clear" w:color="auto" w:fill="auto"/>
            <w:vAlign w:val="bottom"/>
          </w:tcPr>
          <w:p w14:paraId="639F5545" w14:textId="26D2353F" w:rsidR="00B83FD2" w:rsidRPr="00DF38D1" w:rsidRDefault="00B83FD2" w:rsidP="00B83FD2">
            <w:pPr>
              <w:tabs>
                <w:tab w:val="decimal" w:pos="690"/>
              </w:tabs>
              <w:spacing w:line="240" w:lineRule="exact"/>
              <w:ind w:left="-18" w:right="-43"/>
              <w:contextualSpacing/>
              <w:rPr>
                <w:rFonts w:ascii="Arial" w:hAnsi="Arial" w:cs="Arial"/>
                <w:sz w:val="14"/>
                <w:szCs w:val="14"/>
                <w:cs/>
              </w:rPr>
            </w:pPr>
          </w:p>
        </w:tc>
        <w:tc>
          <w:tcPr>
            <w:tcW w:w="972" w:type="dxa"/>
            <w:shd w:val="clear" w:color="auto" w:fill="auto"/>
            <w:vAlign w:val="bottom"/>
          </w:tcPr>
          <w:p w14:paraId="72972CCD" w14:textId="0955B53D" w:rsidR="00B83FD2" w:rsidRPr="00DF38D1" w:rsidRDefault="00B83FD2" w:rsidP="00B83FD2">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2C9EB487" w14:textId="0ED48096" w:rsidR="00B83FD2" w:rsidRPr="00DF38D1" w:rsidRDefault="00B83FD2" w:rsidP="00B83FD2">
            <w:pPr>
              <w:tabs>
                <w:tab w:val="decimal" w:pos="690"/>
              </w:tabs>
              <w:spacing w:line="240" w:lineRule="exact"/>
              <w:ind w:left="-18" w:right="-43"/>
              <w:contextualSpacing/>
              <w:rPr>
                <w:rFonts w:ascii="Arial" w:hAnsi="Arial" w:cs="Arial"/>
                <w:sz w:val="14"/>
                <w:szCs w:val="14"/>
              </w:rPr>
            </w:pPr>
          </w:p>
        </w:tc>
        <w:tc>
          <w:tcPr>
            <w:tcW w:w="972" w:type="dxa"/>
            <w:vAlign w:val="bottom"/>
          </w:tcPr>
          <w:p w14:paraId="5F8062DA" w14:textId="1BC27A24" w:rsidR="00B83FD2" w:rsidRPr="00DF38D1" w:rsidRDefault="00B83FD2" w:rsidP="00B83FD2">
            <w:pPr>
              <w:tabs>
                <w:tab w:val="decimal" w:pos="690"/>
              </w:tabs>
              <w:spacing w:line="240" w:lineRule="exact"/>
              <w:ind w:left="-18" w:right="-43"/>
              <w:contextualSpacing/>
              <w:rPr>
                <w:rFonts w:ascii="Arial" w:hAnsi="Arial" w:cs="Arial"/>
                <w:sz w:val="14"/>
                <w:szCs w:val="14"/>
              </w:rPr>
            </w:pPr>
          </w:p>
        </w:tc>
        <w:tc>
          <w:tcPr>
            <w:tcW w:w="900" w:type="dxa"/>
          </w:tcPr>
          <w:p w14:paraId="5B5D2DCB" w14:textId="5B064CF0" w:rsidR="00B83FD2" w:rsidRPr="00DF38D1" w:rsidRDefault="00B83FD2" w:rsidP="00B83FD2">
            <w:pPr>
              <w:tabs>
                <w:tab w:val="decimal" w:pos="690"/>
              </w:tabs>
              <w:spacing w:line="240" w:lineRule="exact"/>
              <w:ind w:left="-18" w:right="-43"/>
              <w:contextualSpacing/>
              <w:rPr>
                <w:rFonts w:ascii="Arial" w:hAnsi="Arial" w:cs="Arial"/>
                <w:sz w:val="14"/>
                <w:szCs w:val="14"/>
              </w:rPr>
            </w:pPr>
          </w:p>
        </w:tc>
      </w:tr>
      <w:tr w:rsidR="00D10B3D" w:rsidRPr="00DF38D1" w14:paraId="0C9384F2" w14:textId="77777777" w:rsidTr="00C129E4">
        <w:tc>
          <w:tcPr>
            <w:tcW w:w="2430" w:type="dxa"/>
          </w:tcPr>
          <w:p w14:paraId="02C20C68" w14:textId="0707093A" w:rsidR="00D10B3D" w:rsidRPr="00DF38D1" w:rsidRDefault="00D10B3D" w:rsidP="00D10B3D">
            <w:pPr>
              <w:tabs>
                <w:tab w:val="left" w:pos="110"/>
              </w:tabs>
              <w:spacing w:line="240" w:lineRule="exact"/>
              <w:ind w:left="-18" w:right="-43"/>
              <w:contextualSpacing/>
              <w:rPr>
                <w:rFonts w:ascii="Arial" w:hAnsi="Arial" w:cs="Arial"/>
                <w:sz w:val="14"/>
                <w:szCs w:val="14"/>
              </w:rPr>
            </w:pPr>
            <w:r w:rsidRPr="00DF38D1">
              <w:rPr>
                <w:rFonts w:ascii="Arial" w:hAnsi="Arial" w:cs="Arial"/>
                <w:sz w:val="14"/>
                <w:szCs w:val="14"/>
              </w:rPr>
              <w:tab/>
              <w:t>and it</w:t>
            </w:r>
            <w:r>
              <w:rPr>
                <w:rFonts w:ascii="Arial" w:hAnsi="Arial" w:cs="Arial"/>
                <w:sz w:val="14"/>
                <w:szCs w:val="14"/>
              </w:rPr>
              <w:t>s</w:t>
            </w:r>
            <w:r w:rsidRPr="00DF38D1">
              <w:rPr>
                <w:rFonts w:ascii="Arial" w:hAnsi="Arial" w:cs="Arial"/>
                <w:sz w:val="14"/>
                <w:szCs w:val="14"/>
              </w:rPr>
              <w:t xml:space="preserve"> subsidiaries </w:t>
            </w:r>
          </w:p>
        </w:tc>
        <w:tc>
          <w:tcPr>
            <w:tcW w:w="900" w:type="dxa"/>
            <w:shd w:val="clear" w:color="auto" w:fill="auto"/>
            <w:vAlign w:val="bottom"/>
          </w:tcPr>
          <w:p w14:paraId="696296B8" w14:textId="3587B88F" w:rsidR="00D10B3D" w:rsidRPr="00DF38D1" w:rsidRDefault="00D10B3D" w:rsidP="00D10B3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828" w:type="dxa"/>
            <w:shd w:val="clear" w:color="auto" w:fill="auto"/>
            <w:vAlign w:val="bottom"/>
          </w:tcPr>
          <w:p w14:paraId="063CFFBE" w14:textId="32C02449" w:rsidR="00D10B3D" w:rsidRPr="00DF38D1" w:rsidRDefault="00D10B3D" w:rsidP="00D10B3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882" w:type="dxa"/>
            <w:shd w:val="clear" w:color="auto" w:fill="auto"/>
          </w:tcPr>
          <w:p w14:paraId="6D2BDFE8" w14:textId="5074B3AE" w:rsidR="00D10B3D" w:rsidRPr="00DF38D1" w:rsidRDefault="00D10B3D" w:rsidP="00D10B3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4739B6D9" w14:textId="281E08A8" w:rsidR="00D10B3D" w:rsidRPr="00DF38D1" w:rsidRDefault="00D10B3D" w:rsidP="00D10B3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vAlign w:val="bottom"/>
          </w:tcPr>
          <w:p w14:paraId="0C288E82" w14:textId="285542B9" w:rsidR="00D10B3D" w:rsidRPr="00DF38D1" w:rsidRDefault="00D10B3D" w:rsidP="00D10B3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828" w:type="dxa"/>
            <w:shd w:val="clear" w:color="auto" w:fill="auto"/>
            <w:vAlign w:val="bottom"/>
          </w:tcPr>
          <w:p w14:paraId="0AEFC561" w14:textId="69ED6987" w:rsidR="00D10B3D" w:rsidRPr="00DF38D1" w:rsidRDefault="00D10B3D" w:rsidP="00D10B3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972" w:type="dxa"/>
            <w:vAlign w:val="bottom"/>
          </w:tcPr>
          <w:p w14:paraId="2B73DDE6" w14:textId="53F65455" w:rsidR="00D10B3D" w:rsidRPr="00DF38D1" w:rsidRDefault="00D10B3D" w:rsidP="00D10B3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3,182,937</w:t>
            </w:r>
          </w:p>
        </w:tc>
        <w:tc>
          <w:tcPr>
            <w:tcW w:w="900" w:type="dxa"/>
          </w:tcPr>
          <w:p w14:paraId="17149B39" w14:textId="2C0E171F" w:rsidR="00D10B3D" w:rsidRPr="00DF38D1" w:rsidRDefault="00D10B3D" w:rsidP="00D10B3D">
            <w:pPr>
              <w:tabs>
                <w:tab w:val="decimal" w:pos="690"/>
              </w:tabs>
              <w:spacing w:line="240" w:lineRule="exact"/>
              <w:ind w:left="-18" w:right="-43"/>
              <w:contextualSpacing/>
              <w:rPr>
                <w:rFonts w:ascii="Arial" w:hAnsi="Arial" w:cs="Arial"/>
                <w:sz w:val="14"/>
                <w:szCs w:val="14"/>
              </w:rPr>
            </w:pPr>
            <w:r w:rsidRPr="00DF38D1">
              <w:rPr>
                <w:rFonts w:ascii="Arial" w:hAnsi="Arial" w:cs="Arial"/>
                <w:sz w:val="14"/>
                <w:szCs w:val="14"/>
              </w:rPr>
              <w:t>4,122,736</w:t>
            </w:r>
          </w:p>
        </w:tc>
      </w:tr>
      <w:tr w:rsidR="00A86207" w:rsidRPr="00DF38D1" w14:paraId="783F708B" w14:textId="77777777" w:rsidTr="00121956">
        <w:tc>
          <w:tcPr>
            <w:tcW w:w="2430" w:type="dxa"/>
          </w:tcPr>
          <w:p w14:paraId="5B919385" w14:textId="03381DD0" w:rsidR="00A86207" w:rsidRPr="00DF38D1" w:rsidRDefault="00A86207" w:rsidP="00A86207">
            <w:pPr>
              <w:tabs>
                <w:tab w:val="left" w:pos="110"/>
              </w:tabs>
              <w:spacing w:line="240" w:lineRule="exact"/>
              <w:ind w:left="-18" w:right="-108"/>
              <w:contextualSpacing/>
              <w:jc w:val="thaiDistribute"/>
              <w:rPr>
                <w:rFonts w:ascii="Arial" w:hAnsi="Arial" w:cs="Arial"/>
                <w:sz w:val="14"/>
                <w:szCs w:val="14"/>
              </w:rPr>
            </w:pPr>
            <w:r w:rsidRPr="00DF38D1">
              <w:rPr>
                <w:rFonts w:ascii="Arial" w:hAnsi="Arial" w:cs="Arial"/>
                <w:sz w:val="14"/>
                <w:szCs w:val="14"/>
              </w:rPr>
              <w:t>Land and Houses North Co., Ltd.</w:t>
            </w:r>
          </w:p>
        </w:tc>
        <w:tc>
          <w:tcPr>
            <w:tcW w:w="900" w:type="dxa"/>
            <w:shd w:val="clear" w:color="auto" w:fill="auto"/>
          </w:tcPr>
          <w:p w14:paraId="7AD541CF" w14:textId="79B59E30"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828" w:type="dxa"/>
            <w:shd w:val="clear" w:color="auto" w:fill="auto"/>
          </w:tcPr>
          <w:p w14:paraId="624AA300" w14:textId="4782844F"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882" w:type="dxa"/>
            <w:shd w:val="clear" w:color="auto" w:fill="auto"/>
          </w:tcPr>
          <w:p w14:paraId="645C1A21" w14:textId="340A1470"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3C6349BE" w14:textId="01BED17A"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4810CB20" w14:textId="69E34A61"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828" w:type="dxa"/>
            <w:shd w:val="clear" w:color="auto" w:fill="auto"/>
          </w:tcPr>
          <w:p w14:paraId="474D60F1" w14:textId="4FA959E8"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972" w:type="dxa"/>
          </w:tcPr>
          <w:p w14:paraId="7E8CE0FA" w14:textId="2EEAFDFC"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15,893</w:t>
            </w:r>
          </w:p>
        </w:tc>
        <w:tc>
          <w:tcPr>
            <w:tcW w:w="900" w:type="dxa"/>
          </w:tcPr>
          <w:p w14:paraId="7D9FD871" w14:textId="4F834335"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15,798</w:t>
            </w:r>
          </w:p>
        </w:tc>
      </w:tr>
      <w:tr w:rsidR="00A86207" w:rsidRPr="00DF38D1" w14:paraId="0E676BDD" w14:textId="77777777" w:rsidTr="00121956">
        <w:tc>
          <w:tcPr>
            <w:tcW w:w="2430" w:type="dxa"/>
          </w:tcPr>
          <w:p w14:paraId="04B47576" w14:textId="1B8D0F95" w:rsidR="00A86207" w:rsidRPr="00DF38D1" w:rsidRDefault="00A86207" w:rsidP="00A86207">
            <w:pPr>
              <w:tabs>
                <w:tab w:val="left" w:pos="110"/>
              </w:tabs>
              <w:spacing w:line="240" w:lineRule="exact"/>
              <w:ind w:left="-18" w:right="-43"/>
              <w:contextualSpacing/>
              <w:jc w:val="thaiDistribute"/>
              <w:rPr>
                <w:rFonts w:ascii="Arial" w:hAnsi="Arial" w:cs="Arial"/>
                <w:sz w:val="14"/>
                <w:szCs w:val="14"/>
              </w:rPr>
            </w:pPr>
            <w:r w:rsidRPr="00DF38D1">
              <w:rPr>
                <w:rFonts w:ascii="Arial" w:hAnsi="Arial" w:cs="Arial"/>
                <w:sz w:val="14"/>
                <w:szCs w:val="14"/>
              </w:rPr>
              <w:t>Land and Houses Northeast</w:t>
            </w:r>
            <w:r>
              <w:rPr>
                <w:rFonts w:ascii="Arial" w:hAnsi="Arial" w:cs="Arial"/>
                <w:sz w:val="14"/>
                <w:szCs w:val="14"/>
              </w:rPr>
              <w:t xml:space="preserve"> </w:t>
            </w:r>
            <w:r w:rsidRPr="00DF38D1">
              <w:rPr>
                <w:rFonts w:ascii="Arial" w:hAnsi="Arial" w:cs="Arial"/>
                <w:sz w:val="14"/>
                <w:szCs w:val="14"/>
              </w:rPr>
              <w:t>Co., Ltd.</w:t>
            </w:r>
          </w:p>
        </w:tc>
        <w:tc>
          <w:tcPr>
            <w:tcW w:w="900" w:type="dxa"/>
            <w:shd w:val="clear" w:color="auto" w:fill="auto"/>
          </w:tcPr>
          <w:p w14:paraId="1A0AF3C1" w14:textId="322525F1"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150,000</w:t>
            </w:r>
          </w:p>
        </w:tc>
        <w:tc>
          <w:tcPr>
            <w:tcW w:w="828" w:type="dxa"/>
            <w:shd w:val="clear" w:color="auto" w:fill="auto"/>
          </w:tcPr>
          <w:p w14:paraId="3135FC52" w14:textId="562D549C"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150,000</w:t>
            </w:r>
          </w:p>
        </w:tc>
        <w:tc>
          <w:tcPr>
            <w:tcW w:w="882" w:type="dxa"/>
            <w:shd w:val="clear" w:color="auto" w:fill="auto"/>
          </w:tcPr>
          <w:p w14:paraId="7F1D9B05" w14:textId="7261B2EF"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2DD108BA" w14:textId="291A64D9"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47488F6D" w14:textId="0C26B889"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149,999</w:t>
            </w:r>
          </w:p>
        </w:tc>
        <w:tc>
          <w:tcPr>
            <w:tcW w:w="828" w:type="dxa"/>
            <w:shd w:val="clear" w:color="auto" w:fill="auto"/>
          </w:tcPr>
          <w:p w14:paraId="45B329DB" w14:textId="448210D9"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149,999</w:t>
            </w:r>
          </w:p>
        </w:tc>
        <w:tc>
          <w:tcPr>
            <w:tcW w:w="972" w:type="dxa"/>
          </w:tcPr>
          <w:p w14:paraId="0559878F" w14:textId="4CCD2DB2"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384,350</w:t>
            </w:r>
          </w:p>
        </w:tc>
        <w:tc>
          <w:tcPr>
            <w:tcW w:w="900" w:type="dxa"/>
          </w:tcPr>
          <w:p w14:paraId="56B239FC" w14:textId="6E8C62CA"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346,781</w:t>
            </w:r>
          </w:p>
        </w:tc>
      </w:tr>
      <w:tr w:rsidR="00A86207" w:rsidRPr="00DF38D1" w14:paraId="18324488" w14:textId="77777777" w:rsidTr="00121956">
        <w:tc>
          <w:tcPr>
            <w:tcW w:w="2430" w:type="dxa"/>
          </w:tcPr>
          <w:p w14:paraId="30A1C5AB" w14:textId="178124C2" w:rsidR="00A86207" w:rsidRPr="00DF38D1" w:rsidRDefault="00A86207" w:rsidP="00A86207">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 xml:space="preserve">Siam </w:t>
            </w:r>
            <w:proofErr w:type="spellStart"/>
            <w:r w:rsidRPr="00DF38D1">
              <w:rPr>
                <w:rFonts w:ascii="Arial" w:hAnsi="Arial" w:cs="Arial"/>
                <w:sz w:val="14"/>
                <w:szCs w:val="14"/>
              </w:rPr>
              <w:t>Tanee</w:t>
            </w:r>
            <w:proofErr w:type="spellEnd"/>
            <w:r w:rsidRPr="00DF38D1">
              <w:rPr>
                <w:rFonts w:ascii="Arial" w:hAnsi="Arial" w:cs="Arial"/>
                <w:sz w:val="14"/>
                <w:szCs w:val="14"/>
              </w:rPr>
              <w:t xml:space="preserve"> Property Co., Ltd.</w:t>
            </w:r>
          </w:p>
        </w:tc>
        <w:tc>
          <w:tcPr>
            <w:tcW w:w="900" w:type="dxa"/>
            <w:shd w:val="clear" w:color="auto" w:fill="auto"/>
          </w:tcPr>
          <w:p w14:paraId="4928F66E" w14:textId="44D27038"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382B479" w14:textId="7DF89754"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08526FFC" w14:textId="3B856820"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D9ECAD8" w14:textId="61E579FA"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2FD8B86E" w14:textId="0F8AFBAB"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28282662" w14:textId="3060E055"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972" w:type="dxa"/>
          </w:tcPr>
          <w:p w14:paraId="27554FF3" w14:textId="0B6EAFF4"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900" w:type="dxa"/>
          </w:tcPr>
          <w:p w14:paraId="0EE8E8A9" w14:textId="7CA3A000" w:rsidR="00A86207" w:rsidRPr="00DF38D1" w:rsidRDefault="00A86207" w:rsidP="00A86207">
            <w:pPr>
              <w:tabs>
                <w:tab w:val="decimal" w:pos="690"/>
              </w:tabs>
              <w:spacing w:line="240" w:lineRule="exact"/>
              <w:ind w:left="-18" w:right="-43"/>
              <w:contextualSpacing/>
              <w:rPr>
                <w:rFonts w:ascii="Arial" w:hAnsi="Arial" w:cs="Arial"/>
                <w:sz w:val="14"/>
                <w:szCs w:val="14"/>
              </w:rPr>
            </w:pPr>
          </w:p>
        </w:tc>
      </w:tr>
      <w:tr w:rsidR="00A86207" w:rsidRPr="00DF38D1" w14:paraId="25DD5675" w14:textId="77777777" w:rsidTr="00121956">
        <w:tc>
          <w:tcPr>
            <w:tcW w:w="2430" w:type="dxa"/>
          </w:tcPr>
          <w:p w14:paraId="5B7BE487" w14:textId="2347E0A0" w:rsidR="00A86207" w:rsidRPr="00DF38D1" w:rsidRDefault="00A86207" w:rsidP="00A86207">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cs/>
              </w:rPr>
              <w:t xml:space="preserve">   </w:t>
            </w:r>
            <w:r w:rsidRPr="00DF38D1">
              <w:rPr>
                <w:rFonts w:ascii="Arial" w:hAnsi="Arial" w:cs="Arial"/>
                <w:sz w:val="14"/>
                <w:szCs w:val="14"/>
              </w:rPr>
              <w:tab/>
              <w:t>and its subsidiary</w:t>
            </w:r>
          </w:p>
        </w:tc>
        <w:tc>
          <w:tcPr>
            <w:tcW w:w="900" w:type="dxa"/>
            <w:shd w:val="clear" w:color="auto" w:fill="auto"/>
          </w:tcPr>
          <w:p w14:paraId="3AFB080E" w14:textId="0165F998"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28" w:type="dxa"/>
            <w:shd w:val="clear" w:color="auto" w:fill="auto"/>
          </w:tcPr>
          <w:p w14:paraId="4B70C1F9" w14:textId="4024E308"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82" w:type="dxa"/>
            <w:shd w:val="clear" w:color="auto" w:fill="auto"/>
          </w:tcPr>
          <w:p w14:paraId="3FCE52D6" w14:textId="4A866CCD"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694CAC5D" w14:textId="455016B6"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3D7D56B5" w14:textId="2C841AE3"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64,859</w:t>
            </w:r>
          </w:p>
        </w:tc>
        <w:tc>
          <w:tcPr>
            <w:tcW w:w="828" w:type="dxa"/>
            <w:shd w:val="clear" w:color="auto" w:fill="auto"/>
          </w:tcPr>
          <w:p w14:paraId="0C743F50" w14:textId="630836FA"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64,859</w:t>
            </w:r>
          </w:p>
        </w:tc>
        <w:tc>
          <w:tcPr>
            <w:tcW w:w="972" w:type="dxa"/>
          </w:tcPr>
          <w:p w14:paraId="62ADA691" w14:textId="4D31FDB8"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173,998</w:t>
            </w:r>
          </w:p>
        </w:tc>
        <w:tc>
          <w:tcPr>
            <w:tcW w:w="900" w:type="dxa"/>
          </w:tcPr>
          <w:p w14:paraId="3ADC05F5" w14:textId="4DEA6A4C"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165,544</w:t>
            </w:r>
          </w:p>
        </w:tc>
      </w:tr>
      <w:tr w:rsidR="00A86207" w:rsidRPr="00DF38D1" w14:paraId="42139B7F" w14:textId="77777777" w:rsidTr="00121956">
        <w:tc>
          <w:tcPr>
            <w:tcW w:w="2430" w:type="dxa"/>
          </w:tcPr>
          <w:p w14:paraId="374A80CD" w14:textId="77777777" w:rsidR="00A86207" w:rsidRPr="00DF38D1" w:rsidRDefault="00A86207" w:rsidP="00A86207">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 H Real Estate Co., Ltd.</w:t>
            </w:r>
          </w:p>
        </w:tc>
        <w:tc>
          <w:tcPr>
            <w:tcW w:w="900" w:type="dxa"/>
            <w:shd w:val="clear" w:color="auto" w:fill="auto"/>
          </w:tcPr>
          <w:p w14:paraId="403BF816" w14:textId="5257B006"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58,000</w:t>
            </w:r>
          </w:p>
        </w:tc>
        <w:tc>
          <w:tcPr>
            <w:tcW w:w="828" w:type="dxa"/>
            <w:shd w:val="clear" w:color="auto" w:fill="auto"/>
          </w:tcPr>
          <w:p w14:paraId="57A945FF" w14:textId="0908AAED"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58,000</w:t>
            </w:r>
          </w:p>
        </w:tc>
        <w:tc>
          <w:tcPr>
            <w:tcW w:w="882" w:type="dxa"/>
            <w:shd w:val="clear" w:color="auto" w:fill="auto"/>
          </w:tcPr>
          <w:p w14:paraId="13EF37F5" w14:textId="10E5B1DF"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828" w:type="dxa"/>
            <w:shd w:val="clear" w:color="auto" w:fill="auto"/>
          </w:tcPr>
          <w:p w14:paraId="5B427031" w14:textId="6B60C373"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972" w:type="dxa"/>
            <w:shd w:val="clear" w:color="auto" w:fill="auto"/>
          </w:tcPr>
          <w:p w14:paraId="1ED6FEDD" w14:textId="711C54C6"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25,000</w:t>
            </w:r>
          </w:p>
        </w:tc>
        <w:tc>
          <w:tcPr>
            <w:tcW w:w="828" w:type="dxa"/>
            <w:shd w:val="clear" w:color="auto" w:fill="auto"/>
          </w:tcPr>
          <w:p w14:paraId="38FC2FD0" w14:textId="66ED214B"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25,000</w:t>
            </w:r>
          </w:p>
        </w:tc>
        <w:tc>
          <w:tcPr>
            <w:tcW w:w="972" w:type="dxa"/>
          </w:tcPr>
          <w:p w14:paraId="3DC31C00" w14:textId="322333B5"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17,791</w:t>
            </w:r>
          </w:p>
        </w:tc>
        <w:tc>
          <w:tcPr>
            <w:tcW w:w="900" w:type="dxa"/>
          </w:tcPr>
          <w:p w14:paraId="0115F2E3" w14:textId="145C668C"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18,681</w:t>
            </w:r>
          </w:p>
        </w:tc>
      </w:tr>
      <w:tr w:rsidR="00A86207" w:rsidRPr="00DF38D1" w14:paraId="7269A176" w14:textId="77777777" w:rsidTr="00C129E4">
        <w:tc>
          <w:tcPr>
            <w:tcW w:w="2430" w:type="dxa"/>
          </w:tcPr>
          <w:p w14:paraId="0541375A" w14:textId="77777777" w:rsidR="00A86207" w:rsidRPr="00DF38D1" w:rsidRDefault="00A86207" w:rsidP="00A86207">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 H Asset Co., Ltd.</w:t>
            </w:r>
          </w:p>
        </w:tc>
        <w:tc>
          <w:tcPr>
            <w:tcW w:w="900" w:type="dxa"/>
            <w:shd w:val="clear" w:color="auto" w:fill="auto"/>
          </w:tcPr>
          <w:p w14:paraId="31F518F7" w14:textId="2C920A49"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28" w:type="dxa"/>
            <w:shd w:val="clear" w:color="auto" w:fill="auto"/>
          </w:tcPr>
          <w:p w14:paraId="22CB8816" w14:textId="79A1513B"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82" w:type="dxa"/>
            <w:shd w:val="clear" w:color="auto" w:fill="auto"/>
          </w:tcPr>
          <w:p w14:paraId="75306AFD" w14:textId="667AF007"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w:t>
            </w:r>
          </w:p>
        </w:tc>
        <w:tc>
          <w:tcPr>
            <w:tcW w:w="828" w:type="dxa"/>
            <w:shd w:val="clear" w:color="auto" w:fill="auto"/>
          </w:tcPr>
          <w:p w14:paraId="5D855230" w14:textId="4AD70A31"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w:t>
            </w:r>
          </w:p>
        </w:tc>
        <w:tc>
          <w:tcPr>
            <w:tcW w:w="972" w:type="dxa"/>
            <w:shd w:val="clear" w:color="auto" w:fill="auto"/>
          </w:tcPr>
          <w:p w14:paraId="5EAED307" w14:textId="0B836B18"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52,734</w:t>
            </w:r>
          </w:p>
        </w:tc>
        <w:tc>
          <w:tcPr>
            <w:tcW w:w="828" w:type="dxa"/>
            <w:shd w:val="clear" w:color="auto" w:fill="auto"/>
          </w:tcPr>
          <w:p w14:paraId="73E29A57" w14:textId="4BB01E02"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52,734</w:t>
            </w:r>
          </w:p>
        </w:tc>
        <w:tc>
          <w:tcPr>
            <w:tcW w:w="972" w:type="dxa"/>
          </w:tcPr>
          <w:p w14:paraId="574803E6" w14:textId="3E7C0599"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1,132,521</w:t>
            </w:r>
          </w:p>
        </w:tc>
        <w:tc>
          <w:tcPr>
            <w:tcW w:w="900" w:type="dxa"/>
          </w:tcPr>
          <w:p w14:paraId="00CA77FC" w14:textId="16D6B332"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570,859</w:t>
            </w:r>
          </w:p>
        </w:tc>
      </w:tr>
      <w:tr w:rsidR="00A86207" w:rsidRPr="00DF38D1" w14:paraId="0B2BCCDB" w14:textId="77777777" w:rsidTr="00C129E4">
        <w:tc>
          <w:tcPr>
            <w:tcW w:w="2430" w:type="dxa"/>
          </w:tcPr>
          <w:p w14:paraId="59641E6F" w14:textId="77777777" w:rsidR="00A86207" w:rsidRPr="00DF38D1" w:rsidRDefault="00A86207" w:rsidP="00A86207">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L.H. Muang Mai Co., Ltd.</w:t>
            </w:r>
          </w:p>
        </w:tc>
        <w:tc>
          <w:tcPr>
            <w:tcW w:w="900" w:type="dxa"/>
            <w:shd w:val="clear" w:color="auto" w:fill="auto"/>
          </w:tcPr>
          <w:p w14:paraId="70F0635C" w14:textId="3CB645E9"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900,000</w:t>
            </w:r>
          </w:p>
        </w:tc>
        <w:tc>
          <w:tcPr>
            <w:tcW w:w="828" w:type="dxa"/>
            <w:shd w:val="clear" w:color="auto" w:fill="auto"/>
          </w:tcPr>
          <w:p w14:paraId="5120B4DC" w14:textId="37A4D0B0"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900,000</w:t>
            </w:r>
          </w:p>
        </w:tc>
        <w:tc>
          <w:tcPr>
            <w:tcW w:w="882" w:type="dxa"/>
            <w:shd w:val="clear" w:color="auto" w:fill="auto"/>
          </w:tcPr>
          <w:p w14:paraId="6EC74040" w14:textId="457DF157"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55.00</w:t>
            </w:r>
          </w:p>
        </w:tc>
        <w:tc>
          <w:tcPr>
            <w:tcW w:w="828" w:type="dxa"/>
            <w:shd w:val="clear" w:color="auto" w:fill="auto"/>
          </w:tcPr>
          <w:p w14:paraId="6CF8B967" w14:textId="7BE619EF"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55.00</w:t>
            </w:r>
          </w:p>
        </w:tc>
        <w:tc>
          <w:tcPr>
            <w:tcW w:w="972" w:type="dxa"/>
            <w:shd w:val="clear" w:color="auto" w:fill="auto"/>
          </w:tcPr>
          <w:p w14:paraId="1CEDA2D3" w14:textId="201BFFE4"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495,000</w:t>
            </w:r>
          </w:p>
        </w:tc>
        <w:tc>
          <w:tcPr>
            <w:tcW w:w="828" w:type="dxa"/>
            <w:shd w:val="clear" w:color="auto" w:fill="auto"/>
          </w:tcPr>
          <w:p w14:paraId="638C3C9C" w14:textId="6D349F93"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495,000</w:t>
            </w:r>
          </w:p>
        </w:tc>
        <w:tc>
          <w:tcPr>
            <w:tcW w:w="972" w:type="dxa"/>
          </w:tcPr>
          <w:p w14:paraId="15FE2336" w14:textId="16DAAAC3"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648,398</w:t>
            </w:r>
          </w:p>
        </w:tc>
        <w:tc>
          <w:tcPr>
            <w:tcW w:w="900" w:type="dxa"/>
          </w:tcPr>
          <w:p w14:paraId="51998FBB" w14:textId="7ED51F3A"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672,246</w:t>
            </w:r>
          </w:p>
        </w:tc>
      </w:tr>
      <w:tr w:rsidR="00A86207" w:rsidRPr="00DF38D1" w14:paraId="21663891" w14:textId="77777777" w:rsidTr="00C129E4">
        <w:tc>
          <w:tcPr>
            <w:tcW w:w="2430" w:type="dxa"/>
          </w:tcPr>
          <w:p w14:paraId="2A5EB1D2" w14:textId="77777777" w:rsidR="00A86207" w:rsidRPr="00DF38D1" w:rsidRDefault="00A86207" w:rsidP="00A86207">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L&amp;H Property Co., Ltd.</w:t>
            </w:r>
          </w:p>
        </w:tc>
        <w:tc>
          <w:tcPr>
            <w:tcW w:w="900" w:type="dxa"/>
            <w:shd w:val="clear" w:color="auto" w:fill="auto"/>
          </w:tcPr>
          <w:p w14:paraId="0DD88AFA" w14:textId="48E6CFFF"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130,000</w:t>
            </w:r>
          </w:p>
        </w:tc>
        <w:tc>
          <w:tcPr>
            <w:tcW w:w="828" w:type="dxa"/>
            <w:shd w:val="clear" w:color="auto" w:fill="auto"/>
          </w:tcPr>
          <w:p w14:paraId="47584973" w14:textId="59C63E3B"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130,000</w:t>
            </w:r>
          </w:p>
        </w:tc>
        <w:tc>
          <w:tcPr>
            <w:tcW w:w="882" w:type="dxa"/>
            <w:shd w:val="clear" w:color="auto" w:fill="auto"/>
          </w:tcPr>
          <w:p w14:paraId="21069633" w14:textId="092C3319"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60.00</w:t>
            </w:r>
          </w:p>
        </w:tc>
        <w:tc>
          <w:tcPr>
            <w:tcW w:w="828" w:type="dxa"/>
            <w:shd w:val="clear" w:color="auto" w:fill="auto"/>
          </w:tcPr>
          <w:p w14:paraId="14BCD8B4" w14:textId="490ECB7A"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60.00</w:t>
            </w:r>
          </w:p>
        </w:tc>
        <w:tc>
          <w:tcPr>
            <w:tcW w:w="972" w:type="dxa"/>
            <w:shd w:val="clear" w:color="auto" w:fill="auto"/>
          </w:tcPr>
          <w:p w14:paraId="2BD23162" w14:textId="5DD5C518"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174,000</w:t>
            </w:r>
          </w:p>
        </w:tc>
        <w:tc>
          <w:tcPr>
            <w:tcW w:w="828" w:type="dxa"/>
            <w:shd w:val="clear" w:color="auto" w:fill="auto"/>
          </w:tcPr>
          <w:p w14:paraId="39BD34B9" w14:textId="6CF703C8"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174,000</w:t>
            </w:r>
          </w:p>
        </w:tc>
        <w:tc>
          <w:tcPr>
            <w:tcW w:w="972" w:type="dxa"/>
          </w:tcPr>
          <w:p w14:paraId="2A9C78EC" w14:textId="5B58F63B"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204,836</w:t>
            </w:r>
          </w:p>
        </w:tc>
        <w:tc>
          <w:tcPr>
            <w:tcW w:w="900" w:type="dxa"/>
          </w:tcPr>
          <w:p w14:paraId="4FD7B5CC" w14:textId="634E303E"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209,326</w:t>
            </w:r>
          </w:p>
        </w:tc>
      </w:tr>
      <w:tr w:rsidR="00A86207" w:rsidRPr="00DF38D1" w14:paraId="1BDE914C" w14:textId="77777777" w:rsidTr="00C129E4">
        <w:tc>
          <w:tcPr>
            <w:tcW w:w="2430" w:type="dxa"/>
          </w:tcPr>
          <w:p w14:paraId="6994C3E7" w14:textId="77777777" w:rsidR="00A86207" w:rsidRPr="00DF38D1" w:rsidRDefault="00A86207" w:rsidP="00A86207">
            <w:pPr>
              <w:tabs>
                <w:tab w:val="left" w:pos="110"/>
              </w:tabs>
              <w:spacing w:line="240" w:lineRule="exact"/>
              <w:ind w:left="-18" w:right="-198"/>
              <w:contextualSpacing/>
              <w:jc w:val="thaiDistribute"/>
              <w:rPr>
                <w:rFonts w:ascii="Arial" w:hAnsi="Arial" w:cs="Arial"/>
                <w:sz w:val="14"/>
                <w:szCs w:val="14"/>
                <w:cs/>
              </w:rPr>
            </w:pPr>
            <w:r w:rsidRPr="00DF38D1">
              <w:rPr>
                <w:rFonts w:ascii="Arial" w:hAnsi="Arial" w:cs="Arial"/>
                <w:sz w:val="14"/>
                <w:szCs w:val="14"/>
              </w:rPr>
              <w:t>Land and Houses U.S.A., Inc.</w:t>
            </w:r>
          </w:p>
        </w:tc>
        <w:tc>
          <w:tcPr>
            <w:tcW w:w="900" w:type="dxa"/>
            <w:shd w:val="clear" w:color="auto" w:fill="auto"/>
          </w:tcPr>
          <w:p w14:paraId="0B2C5BB9" w14:textId="1F55D794" w:rsidR="00A86207" w:rsidRPr="00DF38D1" w:rsidRDefault="00A86207" w:rsidP="00A86207">
            <w:pPr>
              <w:tabs>
                <w:tab w:val="decimal" w:pos="690"/>
              </w:tabs>
              <w:spacing w:line="240" w:lineRule="exact"/>
              <w:ind w:left="-18" w:right="-43"/>
              <w:contextualSpacing/>
              <w:rPr>
                <w:rFonts w:ascii="Arial" w:hAnsi="Arial" w:cs="Arial"/>
                <w:sz w:val="14"/>
                <w:szCs w:val="14"/>
                <w:cs/>
              </w:rPr>
            </w:pPr>
            <w:r>
              <w:rPr>
                <w:rFonts w:ascii="Arial" w:hAnsi="Arial" w:cs="Arial"/>
                <w:sz w:val="14"/>
                <w:szCs w:val="14"/>
              </w:rPr>
              <w:t>(a)</w:t>
            </w:r>
          </w:p>
        </w:tc>
        <w:tc>
          <w:tcPr>
            <w:tcW w:w="828" w:type="dxa"/>
            <w:shd w:val="clear" w:color="auto" w:fill="auto"/>
          </w:tcPr>
          <w:p w14:paraId="3FC783C6" w14:textId="31913876" w:rsidR="00A86207" w:rsidRPr="00DF38D1" w:rsidRDefault="00A86207" w:rsidP="00A86207">
            <w:pPr>
              <w:tabs>
                <w:tab w:val="decimal" w:pos="690"/>
              </w:tabs>
              <w:spacing w:line="240" w:lineRule="exact"/>
              <w:ind w:left="-18" w:right="-43"/>
              <w:contextualSpacing/>
              <w:rPr>
                <w:rFonts w:ascii="Arial" w:hAnsi="Arial" w:cs="Arial"/>
                <w:sz w:val="14"/>
                <w:szCs w:val="14"/>
                <w:cs/>
              </w:rPr>
            </w:pPr>
            <w:r>
              <w:rPr>
                <w:rFonts w:ascii="Arial" w:hAnsi="Arial" w:cs="Arial"/>
                <w:sz w:val="14"/>
                <w:szCs w:val="14"/>
              </w:rPr>
              <w:t>(a)</w:t>
            </w:r>
          </w:p>
        </w:tc>
        <w:tc>
          <w:tcPr>
            <w:tcW w:w="882" w:type="dxa"/>
            <w:shd w:val="clear" w:color="auto" w:fill="auto"/>
          </w:tcPr>
          <w:p w14:paraId="64172C47" w14:textId="6C666F49"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100.00</w:t>
            </w:r>
          </w:p>
        </w:tc>
        <w:tc>
          <w:tcPr>
            <w:tcW w:w="828" w:type="dxa"/>
            <w:shd w:val="clear" w:color="auto" w:fill="auto"/>
          </w:tcPr>
          <w:p w14:paraId="680A8877" w14:textId="75D028C5"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100.00</w:t>
            </w:r>
          </w:p>
        </w:tc>
        <w:tc>
          <w:tcPr>
            <w:tcW w:w="972" w:type="dxa"/>
            <w:shd w:val="clear" w:color="auto" w:fill="auto"/>
            <w:vAlign w:val="bottom"/>
          </w:tcPr>
          <w:p w14:paraId="772233EA" w14:textId="1E8CD5E0"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1,343,127</w:t>
            </w:r>
          </w:p>
        </w:tc>
        <w:tc>
          <w:tcPr>
            <w:tcW w:w="828" w:type="dxa"/>
            <w:shd w:val="clear" w:color="auto" w:fill="auto"/>
            <w:vAlign w:val="bottom"/>
          </w:tcPr>
          <w:p w14:paraId="762E8D6B" w14:textId="1BF5AF72"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1,343,127</w:t>
            </w:r>
          </w:p>
        </w:tc>
        <w:tc>
          <w:tcPr>
            <w:tcW w:w="972" w:type="dxa"/>
            <w:vAlign w:val="bottom"/>
          </w:tcPr>
          <w:p w14:paraId="72F433FC" w14:textId="3B585D50"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1,075,604</w:t>
            </w:r>
          </w:p>
        </w:tc>
        <w:tc>
          <w:tcPr>
            <w:tcW w:w="900" w:type="dxa"/>
          </w:tcPr>
          <w:p w14:paraId="1D7B3CF7" w14:textId="4E385CFD"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1,100,626</w:t>
            </w:r>
          </w:p>
        </w:tc>
      </w:tr>
      <w:tr w:rsidR="00A86207" w:rsidRPr="00DF38D1" w14:paraId="159FC7BB" w14:textId="77777777" w:rsidTr="00C129E4">
        <w:tc>
          <w:tcPr>
            <w:tcW w:w="2430" w:type="dxa"/>
          </w:tcPr>
          <w:p w14:paraId="4478C19D" w14:textId="77777777" w:rsidR="00A86207" w:rsidRPr="00DF38D1" w:rsidRDefault="00A86207" w:rsidP="00A86207">
            <w:pPr>
              <w:tabs>
                <w:tab w:val="left" w:pos="110"/>
              </w:tabs>
              <w:spacing w:line="240" w:lineRule="exact"/>
              <w:ind w:left="-18" w:right="-198"/>
              <w:contextualSpacing/>
              <w:jc w:val="thaiDistribute"/>
              <w:rPr>
                <w:rFonts w:ascii="Arial" w:hAnsi="Arial" w:cs="Arial"/>
                <w:sz w:val="14"/>
                <w:szCs w:val="14"/>
                <w:cs/>
              </w:rPr>
            </w:pPr>
            <w:r w:rsidRPr="00DF38D1">
              <w:rPr>
                <w:rFonts w:ascii="Arial" w:hAnsi="Arial" w:cs="Arial"/>
                <w:sz w:val="14"/>
                <w:szCs w:val="14"/>
              </w:rPr>
              <w:t>Asia Asset Advisory Co., Ltd.</w:t>
            </w:r>
          </w:p>
        </w:tc>
        <w:tc>
          <w:tcPr>
            <w:tcW w:w="900" w:type="dxa"/>
            <w:shd w:val="clear" w:color="auto" w:fill="auto"/>
          </w:tcPr>
          <w:p w14:paraId="67A875EE" w14:textId="6A73EEC9"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828" w:type="dxa"/>
            <w:shd w:val="clear" w:color="auto" w:fill="auto"/>
          </w:tcPr>
          <w:p w14:paraId="44C119C1" w14:textId="7C9C9777" w:rsidR="00A86207" w:rsidRPr="00DF38D1" w:rsidRDefault="00A86207" w:rsidP="00A86207">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882" w:type="dxa"/>
            <w:shd w:val="clear" w:color="auto" w:fill="auto"/>
            <w:vAlign w:val="bottom"/>
          </w:tcPr>
          <w:p w14:paraId="3F05E957" w14:textId="199B67DF"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99.94</w:t>
            </w:r>
          </w:p>
        </w:tc>
        <w:tc>
          <w:tcPr>
            <w:tcW w:w="828" w:type="dxa"/>
            <w:shd w:val="clear" w:color="auto" w:fill="auto"/>
            <w:vAlign w:val="bottom"/>
          </w:tcPr>
          <w:p w14:paraId="60D57B7B" w14:textId="2030D057" w:rsidR="00A86207" w:rsidRPr="00DF38D1" w:rsidRDefault="00A86207" w:rsidP="00A86207">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99.94</w:t>
            </w:r>
          </w:p>
        </w:tc>
        <w:tc>
          <w:tcPr>
            <w:tcW w:w="972" w:type="dxa"/>
            <w:shd w:val="clear" w:color="auto" w:fill="auto"/>
            <w:vAlign w:val="bottom"/>
          </w:tcPr>
          <w:p w14:paraId="78EF0575" w14:textId="5C61E2D0" w:rsidR="00A86207" w:rsidRPr="00DF38D1" w:rsidRDefault="00A86207" w:rsidP="00A86207">
            <w:pPr>
              <w:pBdr>
                <w:bottom w:val="sing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828" w:type="dxa"/>
            <w:shd w:val="clear" w:color="auto" w:fill="auto"/>
            <w:vAlign w:val="bottom"/>
          </w:tcPr>
          <w:p w14:paraId="04B1494D" w14:textId="32471AE8" w:rsidR="00A86207" w:rsidRPr="00DF38D1" w:rsidRDefault="00A86207" w:rsidP="00A86207">
            <w:pPr>
              <w:pBdr>
                <w:bottom w:val="sing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972" w:type="dxa"/>
            <w:vAlign w:val="bottom"/>
          </w:tcPr>
          <w:p w14:paraId="2055C2C0" w14:textId="6CE00BD9" w:rsidR="00A86207" w:rsidRPr="00DF38D1" w:rsidRDefault="00A86207" w:rsidP="00A86207">
            <w:pPr>
              <w:pBdr>
                <w:bottom w:val="sing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770</w:t>
            </w:r>
          </w:p>
        </w:tc>
        <w:tc>
          <w:tcPr>
            <w:tcW w:w="900" w:type="dxa"/>
          </w:tcPr>
          <w:p w14:paraId="151D06EF" w14:textId="28CB884A" w:rsidR="00A86207" w:rsidRPr="00DF38D1" w:rsidRDefault="00A86207" w:rsidP="00A86207">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876</w:t>
            </w:r>
          </w:p>
        </w:tc>
      </w:tr>
      <w:tr w:rsidR="00A86207" w:rsidRPr="00DF38D1" w14:paraId="7BA1737B" w14:textId="77777777" w:rsidTr="00C129E4">
        <w:tc>
          <w:tcPr>
            <w:tcW w:w="2430" w:type="dxa"/>
          </w:tcPr>
          <w:p w14:paraId="2DBE20A9" w14:textId="77777777" w:rsidR="00A86207" w:rsidRPr="00DF38D1" w:rsidRDefault="00A86207" w:rsidP="00A86207">
            <w:pPr>
              <w:tabs>
                <w:tab w:val="left" w:pos="110"/>
              </w:tabs>
              <w:spacing w:line="240" w:lineRule="exact"/>
              <w:ind w:left="-18" w:right="-43"/>
              <w:contextualSpacing/>
              <w:jc w:val="thaiDistribute"/>
              <w:rPr>
                <w:rFonts w:ascii="Arial" w:hAnsi="Arial" w:cs="Arial"/>
                <w:sz w:val="14"/>
                <w:szCs w:val="14"/>
              </w:rPr>
            </w:pPr>
          </w:p>
        </w:tc>
        <w:tc>
          <w:tcPr>
            <w:tcW w:w="900" w:type="dxa"/>
            <w:shd w:val="clear" w:color="auto" w:fill="auto"/>
          </w:tcPr>
          <w:p w14:paraId="71F7B10F" w14:textId="73073ED6"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6507918" w14:textId="12D0E5A9"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1842763F" w14:textId="419BD897"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8BF1146" w14:textId="11DF6113" w:rsidR="00A86207" w:rsidRPr="00DF38D1" w:rsidRDefault="00A86207" w:rsidP="00A86207">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650681B8" w14:textId="521B8485" w:rsidR="00A86207" w:rsidRPr="00DF38D1" w:rsidRDefault="00A86207" w:rsidP="00A86207">
            <w:pPr>
              <w:pBdr>
                <w:bottom w:val="doub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4,333,317</w:t>
            </w:r>
          </w:p>
        </w:tc>
        <w:tc>
          <w:tcPr>
            <w:tcW w:w="828" w:type="dxa"/>
            <w:shd w:val="clear" w:color="auto" w:fill="auto"/>
          </w:tcPr>
          <w:p w14:paraId="45AB6123" w14:textId="04B7C886" w:rsidR="00A86207" w:rsidRPr="00DF38D1" w:rsidRDefault="00A86207" w:rsidP="00A86207">
            <w:pPr>
              <w:pBdr>
                <w:bottom w:val="doub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4,333,317</w:t>
            </w:r>
          </w:p>
        </w:tc>
        <w:tc>
          <w:tcPr>
            <w:tcW w:w="972" w:type="dxa"/>
          </w:tcPr>
          <w:p w14:paraId="5ABA47C4" w14:textId="199466DE" w:rsidR="00A86207" w:rsidRPr="00DF38D1" w:rsidRDefault="00A86207" w:rsidP="00A86207">
            <w:pPr>
              <w:pBdr>
                <w:bottom w:val="doub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6,802,945</w:t>
            </w:r>
          </w:p>
        </w:tc>
        <w:tc>
          <w:tcPr>
            <w:tcW w:w="900" w:type="dxa"/>
          </w:tcPr>
          <w:p w14:paraId="3760120E" w14:textId="2E9D89BF" w:rsidR="00A86207" w:rsidRPr="00DF38D1" w:rsidRDefault="00A86207" w:rsidP="00A86207">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7,191,501</w:t>
            </w:r>
          </w:p>
        </w:tc>
      </w:tr>
    </w:tbl>
    <w:p w14:paraId="0D54ECEA" w14:textId="77777777" w:rsidR="00F53D0E" w:rsidRPr="00C4050C" w:rsidRDefault="008D3C6E" w:rsidP="002F7E91">
      <w:pPr>
        <w:pStyle w:val="BlockText"/>
        <w:tabs>
          <w:tab w:val="clear" w:pos="720"/>
          <w:tab w:val="left" w:pos="900"/>
        </w:tabs>
        <w:spacing w:before="0"/>
        <w:ind w:left="547" w:right="0" w:hanging="547"/>
        <w:rPr>
          <w:rFonts w:ascii="Arial" w:hAnsi="Arial"/>
          <w:sz w:val="16"/>
          <w:szCs w:val="16"/>
        </w:rPr>
      </w:pPr>
      <w:r w:rsidRPr="00C4050C">
        <w:rPr>
          <w:rFonts w:ascii="Arial" w:hAnsi="Arial"/>
          <w:sz w:val="16"/>
          <w:szCs w:val="16"/>
        </w:rPr>
        <w:t xml:space="preserve">(a) As at 31 December </w:t>
      </w:r>
      <w:r w:rsidR="005B0363" w:rsidRPr="00C4050C">
        <w:rPr>
          <w:rFonts w:ascii="Arial" w:hAnsi="Arial"/>
          <w:sz w:val="16"/>
          <w:szCs w:val="16"/>
        </w:rPr>
        <w:t>20</w:t>
      </w:r>
      <w:r w:rsidR="002F7E91" w:rsidRPr="00C4050C">
        <w:rPr>
          <w:rFonts w:ascii="Arial" w:hAnsi="Arial"/>
          <w:sz w:val="16"/>
          <w:szCs w:val="16"/>
        </w:rPr>
        <w:t>20</w:t>
      </w:r>
      <w:r w:rsidRPr="00C4050C">
        <w:rPr>
          <w:rFonts w:ascii="Arial" w:hAnsi="Arial"/>
          <w:sz w:val="16"/>
          <w:szCs w:val="16"/>
        </w:rPr>
        <w:t xml:space="preserve"> and </w:t>
      </w:r>
      <w:r w:rsidR="005B0363" w:rsidRPr="00C4050C">
        <w:rPr>
          <w:rFonts w:ascii="Arial" w:hAnsi="Arial"/>
          <w:sz w:val="16"/>
          <w:szCs w:val="16"/>
        </w:rPr>
        <w:t>201</w:t>
      </w:r>
      <w:r w:rsidR="002F7E91" w:rsidRPr="00C4050C">
        <w:rPr>
          <w:rFonts w:ascii="Arial" w:hAnsi="Arial"/>
          <w:sz w:val="16"/>
          <w:szCs w:val="16"/>
        </w:rPr>
        <w:t>9</w:t>
      </w:r>
      <w:r w:rsidRPr="00C4050C">
        <w:rPr>
          <w:rFonts w:ascii="Arial" w:hAnsi="Arial"/>
          <w:sz w:val="16"/>
          <w:szCs w:val="16"/>
        </w:rPr>
        <w:t>, Land and Houses U.S.A., Inc. had paid-</w:t>
      </w:r>
      <w:r w:rsidR="009475D7" w:rsidRPr="00C4050C">
        <w:rPr>
          <w:rFonts w:ascii="Arial" w:hAnsi="Arial"/>
          <w:sz w:val="16"/>
          <w:szCs w:val="16"/>
        </w:rPr>
        <w:t xml:space="preserve">up capital amounted to USD </w:t>
      </w:r>
      <w:r w:rsidR="00501312" w:rsidRPr="00C4050C">
        <w:rPr>
          <w:rFonts w:ascii="Arial" w:hAnsi="Arial"/>
          <w:sz w:val="16"/>
          <w:szCs w:val="16"/>
        </w:rPr>
        <w:t>40</w:t>
      </w:r>
      <w:r w:rsidRPr="00C4050C">
        <w:rPr>
          <w:rFonts w:ascii="Arial" w:hAnsi="Arial"/>
          <w:sz w:val="16"/>
          <w:szCs w:val="16"/>
        </w:rPr>
        <w:t xml:space="preserve"> million.</w:t>
      </w:r>
    </w:p>
    <w:p w14:paraId="5DB55AC1" w14:textId="7F5D444F" w:rsidR="008D3C6E" w:rsidRPr="00F55F00" w:rsidRDefault="004D2292" w:rsidP="00F55F00">
      <w:pPr>
        <w:pStyle w:val="BlockText"/>
        <w:tabs>
          <w:tab w:val="clear" w:pos="720"/>
        </w:tabs>
        <w:ind w:left="547" w:right="0" w:hanging="547"/>
        <w:rPr>
          <w:rFonts w:ascii="Arial" w:hAnsi="Arial"/>
          <w:b/>
          <w:bCs/>
          <w:sz w:val="22"/>
          <w:szCs w:val="22"/>
        </w:rPr>
      </w:pPr>
      <w:r w:rsidRPr="00F55F00">
        <w:rPr>
          <w:rFonts w:ascii="Arial" w:hAnsi="Arial"/>
          <w:b/>
          <w:bCs/>
          <w:sz w:val="22"/>
          <w:szCs w:val="22"/>
        </w:rPr>
        <w:t>1</w:t>
      </w:r>
      <w:r w:rsidR="002F7E91" w:rsidRPr="00F55F00">
        <w:rPr>
          <w:rFonts w:ascii="Arial" w:hAnsi="Arial"/>
          <w:b/>
          <w:bCs/>
          <w:sz w:val="22"/>
          <w:szCs w:val="22"/>
        </w:rPr>
        <w:t>5</w:t>
      </w:r>
      <w:r w:rsidR="008D3C6E" w:rsidRPr="00F55F00">
        <w:rPr>
          <w:rFonts w:ascii="Arial" w:hAnsi="Arial"/>
          <w:b/>
          <w:bCs/>
          <w:sz w:val="22"/>
          <w:szCs w:val="22"/>
        </w:rPr>
        <w:t>.2</w:t>
      </w:r>
      <w:r w:rsidR="008D3C6E" w:rsidRPr="00F55F00">
        <w:rPr>
          <w:rFonts w:ascii="Arial" w:hAnsi="Arial"/>
          <w:b/>
          <w:bCs/>
          <w:sz w:val="22"/>
          <w:szCs w:val="22"/>
        </w:rPr>
        <w:tab/>
        <w:t>Share of comprehensive income and dividend received</w:t>
      </w:r>
    </w:p>
    <w:p w14:paraId="11678691" w14:textId="33F9AE45" w:rsidR="008D3C6E" w:rsidRPr="00DF38D1" w:rsidRDefault="008D3C6E" w:rsidP="008D3C6E">
      <w:pPr>
        <w:tabs>
          <w:tab w:val="left" w:pos="2160"/>
        </w:tabs>
        <w:spacing w:before="120" w:after="120" w:line="380" w:lineRule="exact"/>
        <w:ind w:left="547" w:hanging="547"/>
        <w:jc w:val="both"/>
        <w:rPr>
          <w:rFonts w:ascii="Arial" w:hAnsi="Arial"/>
          <w:sz w:val="22"/>
          <w:szCs w:val="22"/>
        </w:rPr>
      </w:pPr>
      <w:r w:rsidRPr="00DF38D1">
        <w:rPr>
          <w:rFonts w:ascii="Arial" w:hAnsi="Arial"/>
          <w:sz w:val="22"/>
          <w:szCs w:val="22"/>
        </w:rPr>
        <w:tab/>
        <w:t xml:space="preserve">During the </w:t>
      </w:r>
      <w:r w:rsidR="000E12DF" w:rsidRPr="00DF38D1">
        <w:rPr>
          <w:rFonts w:ascii="Arial" w:hAnsi="Arial"/>
          <w:sz w:val="22"/>
          <w:szCs w:val="22"/>
        </w:rPr>
        <w:t>years</w:t>
      </w:r>
      <w:r w:rsidRPr="00DF38D1">
        <w:rPr>
          <w:rFonts w:ascii="Arial" w:hAnsi="Arial"/>
          <w:sz w:val="22"/>
          <w:szCs w:val="22"/>
        </w:rPr>
        <w:t xml:space="preserve">, the Company </w:t>
      </w:r>
      <w:proofErr w:type="spellStart"/>
      <w:r w:rsidRPr="00DF38D1">
        <w:rPr>
          <w:rFonts w:ascii="Arial" w:hAnsi="Arial"/>
          <w:sz w:val="22"/>
          <w:szCs w:val="22"/>
        </w:rPr>
        <w:t>recognised</w:t>
      </w:r>
      <w:proofErr w:type="spellEnd"/>
      <w:r w:rsidRPr="00DF38D1">
        <w:rPr>
          <w:rFonts w:ascii="Arial" w:hAnsi="Arial"/>
          <w:sz w:val="22"/>
          <w:szCs w:val="22"/>
        </w:rPr>
        <w:t xml:space="preserve"> its share of comprehensive income from investments in subsidiaries in the separate financial statements as follows:</w:t>
      </w:r>
    </w:p>
    <w:p w14:paraId="4BA22418" w14:textId="77777777" w:rsidR="008D3C6E" w:rsidRPr="00DF38D1" w:rsidRDefault="008D3C6E" w:rsidP="00F55F00">
      <w:pPr>
        <w:tabs>
          <w:tab w:val="left" w:pos="360"/>
          <w:tab w:val="left" w:pos="1440"/>
          <w:tab w:val="left" w:pos="1620"/>
          <w:tab w:val="decimal" w:pos="4950"/>
          <w:tab w:val="left" w:pos="5580"/>
          <w:tab w:val="center" w:pos="5850"/>
          <w:tab w:val="decimal" w:pos="6120"/>
          <w:tab w:val="left" w:pos="6660"/>
        </w:tabs>
        <w:spacing w:line="300" w:lineRule="exact"/>
        <w:ind w:right="-7"/>
        <w:jc w:val="right"/>
        <w:rPr>
          <w:rFonts w:ascii="Arial" w:hAnsi="Arial"/>
          <w:sz w:val="16"/>
          <w:szCs w:val="16"/>
        </w:rPr>
      </w:pPr>
      <w:r w:rsidRPr="00DF38D1">
        <w:rPr>
          <w:rFonts w:ascii="Arial" w:hAnsi="Arial"/>
          <w:sz w:val="16"/>
          <w:szCs w:val="16"/>
        </w:rPr>
        <w:t>(Unit: Thousand Baht)</w:t>
      </w:r>
    </w:p>
    <w:tbl>
      <w:tblPr>
        <w:tblW w:w="5067" w:type="pct"/>
        <w:tblInd w:w="-90" w:type="dxa"/>
        <w:tblLayout w:type="fixed"/>
        <w:tblLook w:val="0000" w:firstRow="0" w:lastRow="0" w:firstColumn="0" w:lastColumn="0" w:noHBand="0" w:noVBand="0"/>
      </w:tblPr>
      <w:tblGrid>
        <w:gridCol w:w="2989"/>
        <w:gridCol w:w="1078"/>
        <w:gridCol w:w="1103"/>
        <w:gridCol w:w="1063"/>
        <w:gridCol w:w="1065"/>
        <w:gridCol w:w="1173"/>
        <w:gridCol w:w="1190"/>
      </w:tblGrid>
      <w:tr w:rsidR="008D3C6E" w:rsidRPr="00DF38D1" w14:paraId="72F65D31" w14:textId="77777777" w:rsidTr="00F55F00">
        <w:tc>
          <w:tcPr>
            <w:tcW w:w="1547" w:type="pct"/>
            <w:vAlign w:val="bottom"/>
          </w:tcPr>
          <w:p w14:paraId="264F8822" w14:textId="77777777" w:rsidR="008D3C6E" w:rsidRPr="00DF38D1" w:rsidRDefault="008D3C6E" w:rsidP="00F55F00">
            <w:pPr>
              <w:pBdr>
                <w:bottom w:val="single" w:sz="4" w:space="1" w:color="auto"/>
              </w:pBdr>
              <w:spacing w:line="280" w:lineRule="exact"/>
              <w:jc w:val="center"/>
              <w:rPr>
                <w:rFonts w:ascii="Arial" w:hAnsi="Arial" w:cs="Arial"/>
                <w:sz w:val="16"/>
                <w:szCs w:val="16"/>
                <w:cs/>
              </w:rPr>
            </w:pPr>
            <w:r w:rsidRPr="00DF38D1">
              <w:rPr>
                <w:rFonts w:ascii="Arial" w:hAnsi="Arial" w:cs="Arial"/>
                <w:sz w:val="16"/>
                <w:szCs w:val="16"/>
              </w:rPr>
              <w:t>Company’s name</w:t>
            </w:r>
          </w:p>
        </w:tc>
        <w:tc>
          <w:tcPr>
            <w:tcW w:w="1129" w:type="pct"/>
            <w:gridSpan w:val="2"/>
            <w:vAlign w:val="bottom"/>
          </w:tcPr>
          <w:p w14:paraId="54264AE8" w14:textId="5E1BD198" w:rsidR="008D3C6E" w:rsidRPr="00DF38D1" w:rsidRDefault="008D3C6E" w:rsidP="00F55F00">
            <w:pPr>
              <w:pBdr>
                <w:bottom w:val="single" w:sz="4" w:space="1" w:color="auto"/>
              </w:pBdr>
              <w:spacing w:line="280" w:lineRule="exact"/>
              <w:ind w:left="-19" w:right="-18"/>
              <w:jc w:val="center"/>
              <w:rPr>
                <w:rFonts w:ascii="Arial" w:hAnsi="Arial" w:cs="Arial"/>
                <w:sz w:val="16"/>
                <w:szCs w:val="16"/>
                <w:cs/>
              </w:rPr>
            </w:pPr>
            <w:r w:rsidRPr="00DF38D1">
              <w:rPr>
                <w:rFonts w:ascii="Arial" w:hAnsi="Arial" w:cs="Arial"/>
                <w:sz w:val="16"/>
                <w:szCs w:val="16"/>
              </w:rPr>
              <w:t xml:space="preserve">Share of profit </w:t>
            </w:r>
            <w:r w:rsidR="00F53D0E">
              <w:rPr>
                <w:rFonts w:ascii="Arial" w:hAnsi="Arial" w:cs="Arial"/>
                <w:sz w:val="16"/>
                <w:szCs w:val="16"/>
              </w:rPr>
              <w:t>(loss)</w:t>
            </w:r>
          </w:p>
        </w:tc>
        <w:tc>
          <w:tcPr>
            <w:tcW w:w="1101" w:type="pct"/>
            <w:gridSpan w:val="2"/>
          </w:tcPr>
          <w:p w14:paraId="5C1475DB" w14:textId="77777777" w:rsidR="008D3C6E" w:rsidRPr="00DF38D1" w:rsidRDefault="008D3C6E" w:rsidP="00F55F00">
            <w:pPr>
              <w:pBdr>
                <w:bottom w:val="single" w:sz="4" w:space="1" w:color="auto"/>
              </w:pBdr>
              <w:spacing w:line="280" w:lineRule="exact"/>
              <w:ind w:right="-36"/>
              <w:jc w:val="center"/>
              <w:rPr>
                <w:rFonts w:ascii="Arial" w:hAnsi="Arial" w:cs="Arial"/>
                <w:sz w:val="16"/>
                <w:szCs w:val="16"/>
                <w:cs/>
              </w:rPr>
            </w:pPr>
            <w:r w:rsidRPr="00DF38D1">
              <w:rPr>
                <w:rFonts w:ascii="Arial" w:hAnsi="Arial" w:cs="Arial"/>
                <w:sz w:val="16"/>
                <w:szCs w:val="16"/>
              </w:rPr>
              <w:t>Share of other comprehensive income</w:t>
            </w:r>
          </w:p>
        </w:tc>
        <w:tc>
          <w:tcPr>
            <w:tcW w:w="1223" w:type="pct"/>
            <w:gridSpan w:val="2"/>
            <w:vAlign w:val="bottom"/>
          </w:tcPr>
          <w:p w14:paraId="17FA28A7" w14:textId="77777777" w:rsidR="008D3C6E" w:rsidRPr="00DF38D1" w:rsidRDefault="008D3C6E" w:rsidP="00F55F00">
            <w:pPr>
              <w:pBdr>
                <w:bottom w:val="single" w:sz="4" w:space="1" w:color="auto"/>
              </w:pBdr>
              <w:spacing w:line="280" w:lineRule="exact"/>
              <w:ind w:right="-36"/>
              <w:jc w:val="center"/>
              <w:rPr>
                <w:rFonts w:ascii="Arial" w:hAnsi="Arial" w:cs="Arial"/>
                <w:sz w:val="16"/>
                <w:szCs w:val="16"/>
                <w:cs/>
              </w:rPr>
            </w:pPr>
            <w:r w:rsidRPr="00DF38D1">
              <w:rPr>
                <w:rFonts w:ascii="Arial" w:hAnsi="Arial" w:cs="Arial"/>
                <w:sz w:val="16"/>
                <w:szCs w:val="16"/>
              </w:rPr>
              <w:t>Dividend received</w:t>
            </w:r>
          </w:p>
        </w:tc>
      </w:tr>
      <w:tr w:rsidR="009475D7" w:rsidRPr="00DF38D1" w14:paraId="21B27D24" w14:textId="77777777" w:rsidTr="00F55F00">
        <w:tc>
          <w:tcPr>
            <w:tcW w:w="1547" w:type="pct"/>
          </w:tcPr>
          <w:p w14:paraId="7062086D" w14:textId="77777777" w:rsidR="009475D7" w:rsidRPr="00DF38D1" w:rsidRDefault="009475D7" w:rsidP="00F55F00">
            <w:pPr>
              <w:spacing w:line="280" w:lineRule="exact"/>
              <w:ind w:right="-36"/>
              <w:jc w:val="center"/>
              <w:rPr>
                <w:rFonts w:ascii="Arial" w:hAnsi="Arial" w:cs="Arial"/>
                <w:sz w:val="16"/>
                <w:szCs w:val="16"/>
              </w:rPr>
            </w:pPr>
          </w:p>
        </w:tc>
        <w:tc>
          <w:tcPr>
            <w:tcW w:w="558" w:type="pct"/>
          </w:tcPr>
          <w:p w14:paraId="7BEA1F87" w14:textId="44346631" w:rsidR="009475D7" w:rsidRPr="00DF38D1" w:rsidRDefault="005B0363" w:rsidP="00F55F00">
            <w:pPr>
              <w:pBdr>
                <w:bottom w:val="single" w:sz="4" w:space="1" w:color="auto"/>
              </w:pBdr>
              <w:spacing w:line="280" w:lineRule="exact"/>
              <w:ind w:left="-19" w:right="-18"/>
              <w:jc w:val="center"/>
              <w:rPr>
                <w:rFonts w:ascii="Arial" w:hAnsi="Arial" w:cstheme="minorBidi"/>
                <w:sz w:val="16"/>
                <w:szCs w:val="16"/>
                <w:cs/>
              </w:rPr>
            </w:pPr>
            <w:r w:rsidRPr="00DF38D1">
              <w:rPr>
                <w:rFonts w:ascii="Arial" w:hAnsi="Arial" w:cs="Arial"/>
                <w:sz w:val="16"/>
                <w:szCs w:val="16"/>
              </w:rPr>
              <w:t>20</w:t>
            </w:r>
            <w:r w:rsidR="00131CB8" w:rsidRPr="00DF38D1">
              <w:rPr>
                <w:rFonts w:ascii="Arial" w:hAnsi="Arial" w:cs="Arial"/>
                <w:sz w:val="16"/>
                <w:szCs w:val="16"/>
              </w:rPr>
              <w:t>20</w:t>
            </w:r>
          </w:p>
        </w:tc>
        <w:tc>
          <w:tcPr>
            <w:tcW w:w="571" w:type="pct"/>
          </w:tcPr>
          <w:p w14:paraId="5FC86777" w14:textId="49F0A8B2" w:rsidR="009475D7" w:rsidRPr="00DF38D1" w:rsidRDefault="005B0363" w:rsidP="00F55F00">
            <w:pPr>
              <w:pBdr>
                <w:bottom w:val="single" w:sz="4" w:space="1" w:color="auto"/>
              </w:pBdr>
              <w:spacing w:line="280" w:lineRule="exact"/>
              <w:ind w:left="-108" w:right="-18"/>
              <w:jc w:val="center"/>
              <w:rPr>
                <w:rFonts w:ascii="Arial" w:hAnsi="Arial" w:cs="Arial"/>
                <w:sz w:val="16"/>
                <w:szCs w:val="16"/>
                <w:cs/>
              </w:rPr>
            </w:pPr>
            <w:r w:rsidRPr="00DF38D1">
              <w:rPr>
                <w:rFonts w:ascii="Arial" w:hAnsi="Arial" w:cs="Arial"/>
                <w:sz w:val="16"/>
                <w:szCs w:val="16"/>
              </w:rPr>
              <w:t>201</w:t>
            </w:r>
            <w:r w:rsidR="00131CB8" w:rsidRPr="00DF38D1">
              <w:rPr>
                <w:rFonts w:ascii="Arial" w:hAnsi="Arial" w:cs="Arial"/>
                <w:sz w:val="16"/>
                <w:szCs w:val="16"/>
              </w:rPr>
              <w:t>9</w:t>
            </w:r>
          </w:p>
        </w:tc>
        <w:tc>
          <w:tcPr>
            <w:tcW w:w="550" w:type="pct"/>
          </w:tcPr>
          <w:p w14:paraId="26362FF3" w14:textId="60701501" w:rsidR="009475D7" w:rsidRPr="00DF38D1" w:rsidRDefault="005B0363" w:rsidP="00F55F00">
            <w:pPr>
              <w:pBdr>
                <w:bottom w:val="single" w:sz="4" w:space="1" w:color="auto"/>
              </w:pBdr>
              <w:spacing w:line="280" w:lineRule="exact"/>
              <w:ind w:left="-19" w:right="-18"/>
              <w:jc w:val="center"/>
              <w:rPr>
                <w:rFonts w:ascii="Arial" w:hAnsi="Arial" w:cs="Arial"/>
                <w:sz w:val="16"/>
                <w:szCs w:val="16"/>
                <w:cs/>
              </w:rPr>
            </w:pPr>
            <w:r w:rsidRPr="00DF38D1">
              <w:rPr>
                <w:rFonts w:ascii="Arial" w:hAnsi="Arial" w:cs="Arial"/>
                <w:sz w:val="16"/>
                <w:szCs w:val="16"/>
              </w:rPr>
              <w:t>20</w:t>
            </w:r>
            <w:r w:rsidR="00131CB8" w:rsidRPr="00DF38D1">
              <w:rPr>
                <w:rFonts w:ascii="Arial" w:hAnsi="Arial" w:cs="Arial"/>
                <w:sz w:val="16"/>
                <w:szCs w:val="16"/>
              </w:rPr>
              <w:t>20</w:t>
            </w:r>
          </w:p>
        </w:tc>
        <w:tc>
          <w:tcPr>
            <w:tcW w:w="551" w:type="pct"/>
          </w:tcPr>
          <w:p w14:paraId="07DA5074" w14:textId="7FDED318" w:rsidR="009475D7" w:rsidRPr="00DF38D1" w:rsidRDefault="005B0363" w:rsidP="00F55F00">
            <w:pPr>
              <w:pBdr>
                <w:bottom w:val="single" w:sz="4" w:space="1" w:color="auto"/>
              </w:pBdr>
              <w:spacing w:line="280" w:lineRule="exact"/>
              <w:ind w:left="-108" w:right="-18"/>
              <w:jc w:val="center"/>
              <w:rPr>
                <w:rFonts w:ascii="Arial" w:hAnsi="Arial" w:cs="Arial"/>
                <w:sz w:val="16"/>
                <w:szCs w:val="16"/>
                <w:cs/>
              </w:rPr>
            </w:pPr>
            <w:r w:rsidRPr="00DF38D1">
              <w:rPr>
                <w:rFonts w:ascii="Arial" w:hAnsi="Arial" w:cs="Arial"/>
                <w:sz w:val="16"/>
                <w:szCs w:val="16"/>
              </w:rPr>
              <w:t>201</w:t>
            </w:r>
            <w:r w:rsidR="00131CB8" w:rsidRPr="00DF38D1">
              <w:rPr>
                <w:rFonts w:ascii="Arial" w:hAnsi="Arial" w:cs="Arial"/>
                <w:sz w:val="16"/>
                <w:szCs w:val="16"/>
              </w:rPr>
              <w:t>9</w:t>
            </w:r>
          </w:p>
        </w:tc>
        <w:tc>
          <w:tcPr>
            <w:tcW w:w="607" w:type="pct"/>
          </w:tcPr>
          <w:p w14:paraId="5D4D1714" w14:textId="4324DD5C" w:rsidR="009475D7" w:rsidRPr="00DF38D1" w:rsidRDefault="005B0363" w:rsidP="00F55F00">
            <w:pPr>
              <w:pBdr>
                <w:bottom w:val="single" w:sz="4" w:space="1" w:color="auto"/>
              </w:pBdr>
              <w:spacing w:line="280" w:lineRule="exact"/>
              <w:ind w:left="-19" w:right="-18"/>
              <w:jc w:val="center"/>
              <w:rPr>
                <w:rFonts w:ascii="Arial" w:hAnsi="Arial" w:cs="Arial"/>
                <w:sz w:val="16"/>
                <w:szCs w:val="16"/>
                <w:cs/>
              </w:rPr>
            </w:pPr>
            <w:r w:rsidRPr="00DF38D1">
              <w:rPr>
                <w:rFonts w:ascii="Arial" w:hAnsi="Arial" w:cs="Arial"/>
                <w:sz w:val="16"/>
                <w:szCs w:val="16"/>
              </w:rPr>
              <w:t>20</w:t>
            </w:r>
            <w:r w:rsidR="00131CB8" w:rsidRPr="00DF38D1">
              <w:rPr>
                <w:rFonts w:ascii="Arial" w:hAnsi="Arial" w:cs="Arial"/>
                <w:sz w:val="16"/>
                <w:szCs w:val="16"/>
              </w:rPr>
              <w:t>20</w:t>
            </w:r>
          </w:p>
        </w:tc>
        <w:tc>
          <w:tcPr>
            <w:tcW w:w="616" w:type="pct"/>
          </w:tcPr>
          <w:p w14:paraId="717B4928" w14:textId="37F71032" w:rsidR="009475D7" w:rsidRPr="00DF38D1" w:rsidRDefault="005B0363" w:rsidP="00F55F00">
            <w:pPr>
              <w:pBdr>
                <w:bottom w:val="single" w:sz="4" w:space="1" w:color="auto"/>
              </w:pBdr>
              <w:spacing w:line="280" w:lineRule="exact"/>
              <w:ind w:left="-108" w:right="-18"/>
              <w:jc w:val="center"/>
              <w:rPr>
                <w:rFonts w:ascii="Arial" w:hAnsi="Arial" w:cs="Arial"/>
                <w:sz w:val="16"/>
                <w:szCs w:val="16"/>
                <w:cs/>
              </w:rPr>
            </w:pPr>
            <w:r w:rsidRPr="00DF38D1">
              <w:rPr>
                <w:rFonts w:ascii="Arial" w:hAnsi="Arial" w:cs="Arial"/>
                <w:sz w:val="16"/>
                <w:szCs w:val="16"/>
              </w:rPr>
              <w:t>201</w:t>
            </w:r>
            <w:r w:rsidR="00131CB8" w:rsidRPr="00DF38D1">
              <w:rPr>
                <w:rFonts w:ascii="Arial" w:hAnsi="Arial" w:cs="Arial"/>
                <w:sz w:val="16"/>
                <w:szCs w:val="16"/>
              </w:rPr>
              <w:t>9</w:t>
            </w:r>
          </w:p>
        </w:tc>
      </w:tr>
      <w:tr w:rsidR="00B83FD2" w:rsidRPr="00DF38D1" w14:paraId="39F2EC60" w14:textId="77777777" w:rsidTr="00F55F00">
        <w:tc>
          <w:tcPr>
            <w:tcW w:w="1547" w:type="pct"/>
            <w:vAlign w:val="center"/>
          </w:tcPr>
          <w:p w14:paraId="5777A06C" w14:textId="77777777" w:rsidR="00B83FD2" w:rsidRPr="00DF38D1" w:rsidRDefault="00B83FD2" w:rsidP="00B83FD2">
            <w:pPr>
              <w:spacing w:line="280" w:lineRule="exact"/>
              <w:ind w:right="-144"/>
              <w:rPr>
                <w:rFonts w:ascii="Arial" w:hAnsi="Arial" w:cs="Arial"/>
                <w:sz w:val="16"/>
                <w:szCs w:val="16"/>
              </w:rPr>
            </w:pPr>
            <w:r w:rsidRPr="00DF38D1">
              <w:rPr>
                <w:rFonts w:ascii="Arial" w:hAnsi="Arial" w:cs="Arial"/>
                <w:sz w:val="16"/>
                <w:szCs w:val="16"/>
              </w:rPr>
              <w:t>Atlantic Real Estate Co., Ltd.</w:t>
            </w:r>
          </w:p>
        </w:tc>
        <w:tc>
          <w:tcPr>
            <w:tcW w:w="558" w:type="pct"/>
            <w:vAlign w:val="bottom"/>
          </w:tcPr>
          <w:p w14:paraId="235240FA" w14:textId="3454A321"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(2,181)</w:t>
            </w:r>
          </w:p>
        </w:tc>
        <w:tc>
          <w:tcPr>
            <w:tcW w:w="571" w:type="pct"/>
            <w:vAlign w:val="bottom"/>
          </w:tcPr>
          <w:p w14:paraId="25938652" w14:textId="4290A7B5"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(5,935)</w:t>
            </w:r>
          </w:p>
        </w:tc>
        <w:tc>
          <w:tcPr>
            <w:tcW w:w="550" w:type="pct"/>
            <w:vAlign w:val="bottom"/>
          </w:tcPr>
          <w:p w14:paraId="2794C6EA" w14:textId="427EA8CA"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551" w:type="pct"/>
            <w:vAlign w:val="bottom"/>
          </w:tcPr>
          <w:p w14:paraId="119FD1A8" w14:textId="6F972A18"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3B3ADAEB" w14:textId="1536BDE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5BED4EBF" w14:textId="16B4B705"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7D23B4B1" w14:textId="77777777" w:rsidTr="00B42194">
        <w:tc>
          <w:tcPr>
            <w:tcW w:w="1547" w:type="pct"/>
            <w:vAlign w:val="center"/>
          </w:tcPr>
          <w:p w14:paraId="20D63B69" w14:textId="77777777" w:rsidR="00F53D0E" w:rsidRDefault="00B83FD2" w:rsidP="00B83FD2">
            <w:pPr>
              <w:spacing w:line="280" w:lineRule="exact"/>
              <w:ind w:left="72" w:right="-144" w:hanging="72"/>
              <w:rPr>
                <w:rFonts w:ascii="Arial" w:hAnsi="Arial" w:cs="Arial"/>
                <w:sz w:val="16"/>
                <w:szCs w:val="16"/>
              </w:rPr>
            </w:pPr>
            <w:r w:rsidRPr="00DF38D1">
              <w:rPr>
                <w:rFonts w:ascii="Arial" w:hAnsi="Arial" w:cs="Arial"/>
                <w:sz w:val="16"/>
                <w:szCs w:val="16"/>
              </w:rPr>
              <w:t xml:space="preserve">LH Mall &amp; Hotel Co., Ltd. </w:t>
            </w:r>
          </w:p>
          <w:p w14:paraId="3762E36F" w14:textId="0B30ACAB" w:rsidR="00B83FD2" w:rsidRPr="00DF38D1" w:rsidRDefault="00F53D0E" w:rsidP="00B83FD2">
            <w:pPr>
              <w:spacing w:line="280" w:lineRule="exact"/>
              <w:ind w:left="72" w:right="-144" w:hanging="72"/>
              <w:rPr>
                <w:rFonts w:ascii="Arial" w:hAnsi="Arial" w:cs="Arial"/>
                <w:sz w:val="16"/>
                <w:szCs w:val="16"/>
              </w:rPr>
            </w:pPr>
            <w:r>
              <w:rPr>
                <w:rFonts w:ascii="Arial" w:hAnsi="Arial" w:cs="Arial"/>
                <w:sz w:val="16"/>
                <w:szCs w:val="16"/>
              </w:rPr>
              <w:t xml:space="preserve">   </w:t>
            </w:r>
            <w:r w:rsidR="00B83FD2" w:rsidRPr="00DF38D1">
              <w:rPr>
                <w:rFonts w:ascii="Arial" w:hAnsi="Arial" w:cs="Arial"/>
                <w:sz w:val="16"/>
                <w:szCs w:val="16"/>
              </w:rPr>
              <w:t>and its subsidiaries</w:t>
            </w:r>
          </w:p>
        </w:tc>
        <w:tc>
          <w:tcPr>
            <w:tcW w:w="558" w:type="pct"/>
            <w:vAlign w:val="bottom"/>
          </w:tcPr>
          <w:p w14:paraId="67BBFAE1" w14:textId="7020F374"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(137,426)</w:t>
            </w:r>
          </w:p>
        </w:tc>
        <w:tc>
          <w:tcPr>
            <w:tcW w:w="571" w:type="pct"/>
            <w:vAlign w:val="bottom"/>
          </w:tcPr>
          <w:p w14:paraId="3194769C" w14:textId="1F6EA3E4"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2,612,746</w:t>
            </w:r>
          </w:p>
        </w:tc>
        <w:tc>
          <w:tcPr>
            <w:tcW w:w="550" w:type="pct"/>
            <w:vAlign w:val="bottom"/>
          </w:tcPr>
          <w:p w14:paraId="6A24104E" w14:textId="7292294F"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(802,373)</w:t>
            </w:r>
          </w:p>
        </w:tc>
        <w:tc>
          <w:tcPr>
            <w:tcW w:w="551" w:type="pct"/>
            <w:vAlign w:val="bottom"/>
          </w:tcPr>
          <w:p w14:paraId="7E9FD63F" w14:textId="12E44E00"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265,477</w:t>
            </w:r>
          </w:p>
        </w:tc>
        <w:tc>
          <w:tcPr>
            <w:tcW w:w="607" w:type="pct"/>
            <w:vAlign w:val="bottom"/>
          </w:tcPr>
          <w:p w14:paraId="5EB3A8EE" w14:textId="5B911C35"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36AF5D8C" w14:textId="77777777" w:rsidR="00B83FD2" w:rsidRPr="00DF38D1" w:rsidRDefault="00B83FD2" w:rsidP="00B83FD2">
            <w:pPr>
              <w:tabs>
                <w:tab w:val="decimal" w:pos="885"/>
              </w:tabs>
              <w:spacing w:line="280" w:lineRule="exact"/>
              <w:ind w:right="-14"/>
              <w:rPr>
                <w:rFonts w:ascii="Arial" w:hAnsi="Arial" w:cs="Arial"/>
                <w:sz w:val="16"/>
                <w:szCs w:val="16"/>
              </w:rPr>
            </w:pPr>
          </w:p>
          <w:p w14:paraId="07024528" w14:textId="00A49888"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1,620,001</w:t>
            </w:r>
          </w:p>
        </w:tc>
      </w:tr>
      <w:tr w:rsidR="00B83FD2" w:rsidRPr="00DF38D1" w14:paraId="25896574" w14:textId="77777777" w:rsidTr="00F55F00">
        <w:tc>
          <w:tcPr>
            <w:tcW w:w="1547" w:type="pct"/>
            <w:vAlign w:val="center"/>
          </w:tcPr>
          <w:p w14:paraId="5DD7EE19" w14:textId="77777777" w:rsidR="00B83FD2" w:rsidRPr="00DF38D1" w:rsidRDefault="00B83FD2" w:rsidP="00B83FD2">
            <w:pPr>
              <w:spacing w:line="280" w:lineRule="exact"/>
              <w:ind w:right="-144"/>
              <w:rPr>
                <w:rFonts w:ascii="Arial" w:hAnsi="Arial" w:cs="Arial"/>
                <w:sz w:val="16"/>
                <w:szCs w:val="16"/>
              </w:rPr>
            </w:pPr>
            <w:r w:rsidRPr="00DF38D1">
              <w:rPr>
                <w:rFonts w:ascii="Arial" w:hAnsi="Arial" w:cs="Arial"/>
                <w:sz w:val="16"/>
                <w:szCs w:val="16"/>
              </w:rPr>
              <w:t>Land and Houses North Co., Ltd.</w:t>
            </w:r>
          </w:p>
        </w:tc>
        <w:tc>
          <w:tcPr>
            <w:tcW w:w="558" w:type="pct"/>
            <w:vAlign w:val="bottom"/>
          </w:tcPr>
          <w:p w14:paraId="3FD62267" w14:textId="68F3FEA9"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95</w:t>
            </w:r>
          </w:p>
        </w:tc>
        <w:tc>
          <w:tcPr>
            <w:tcW w:w="571" w:type="pct"/>
            <w:vAlign w:val="bottom"/>
          </w:tcPr>
          <w:p w14:paraId="14F2A3C9" w14:textId="2F7E0DA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17</w:t>
            </w:r>
          </w:p>
        </w:tc>
        <w:tc>
          <w:tcPr>
            <w:tcW w:w="550" w:type="pct"/>
          </w:tcPr>
          <w:p w14:paraId="3B820BBE" w14:textId="11DF73B4"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551" w:type="pct"/>
          </w:tcPr>
          <w:p w14:paraId="07095AEF" w14:textId="27E28F8F"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0CF22D50" w14:textId="39AA1999"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41C1092A" w14:textId="4E13FAF6"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7E2FCE8C" w14:textId="77777777" w:rsidTr="00F55F00">
        <w:tc>
          <w:tcPr>
            <w:tcW w:w="1547" w:type="pct"/>
            <w:vAlign w:val="center"/>
          </w:tcPr>
          <w:p w14:paraId="2305DAC6" w14:textId="77777777" w:rsidR="00B83FD2" w:rsidRPr="00DF38D1" w:rsidRDefault="00B83FD2" w:rsidP="00B83FD2">
            <w:pPr>
              <w:spacing w:line="280" w:lineRule="exact"/>
              <w:ind w:right="-144"/>
              <w:rPr>
                <w:rFonts w:ascii="Arial" w:hAnsi="Arial" w:cs="Arial"/>
                <w:sz w:val="16"/>
                <w:szCs w:val="16"/>
              </w:rPr>
            </w:pPr>
            <w:r w:rsidRPr="00DF38D1">
              <w:rPr>
                <w:rFonts w:ascii="Arial" w:hAnsi="Arial" w:cs="Arial"/>
                <w:sz w:val="16"/>
                <w:szCs w:val="16"/>
              </w:rPr>
              <w:t>Land and Houses Northeast Co., Ltd.</w:t>
            </w:r>
          </w:p>
        </w:tc>
        <w:tc>
          <w:tcPr>
            <w:tcW w:w="558" w:type="pct"/>
            <w:vAlign w:val="bottom"/>
          </w:tcPr>
          <w:p w14:paraId="32A6AA48" w14:textId="4DA4C258"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37,569</w:t>
            </w:r>
          </w:p>
        </w:tc>
        <w:tc>
          <w:tcPr>
            <w:tcW w:w="571" w:type="pct"/>
            <w:vAlign w:val="bottom"/>
          </w:tcPr>
          <w:p w14:paraId="3EDF6984" w14:textId="2BDD67B9"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21,090</w:t>
            </w:r>
          </w:p>
        </w:tc>
        <w:tc>
          <w:tcPr>
            <w:tcW w:w="550" w:type="pct"/>
          </w:tcPr>
          <w:p w14:paraId="1BDFD33C" w14:textId="67E0E325"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551" w:type="pct"/>
          </w:tcPr>
          <w:p w14:paraId="74B755F2" w14:textId="2340618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38692B1D" w14:textId="77EB190A"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35A7B74D" w14:textId="7269D296"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05582F0C" w14:textId="77777777" w:rsidTr="00F55F00">
        <w:tc>
          <w:tcPr>
            <w:tcW w:w="1547" w:type="pct"/>
            <w:vAlign w:val="center"/>
          </w:tcPr>
          <w:p w14:paraId="3521CBEB" w14:textId="77777777" w:rsidR="00F53D0E" w:rsidRDefault="00B83FD2" w:rsidP="00B83FD2">
            <w:pPr>
              <w:spacing w:line="280" w:lineRule="exact"/>
              <w:ind w:left="72" w:right="-144" w:hanging="72"/>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 </w:t>
            </w:r>
          </w:p>
          <w:p w14:paraId="0B13DF4D" w14:textId="150992C4" w:rsidR="00B83FD2" w:rsidRPr="00DF38D1" w:rsidRDefault="00F53D0E" w:rsidP="00B83FD2">
            <w:pPr>
              <w:spacing w:line="280" w:lineRule="exact"/>
              <w:ind w:left="72" w:right="-144" w:hanging="72"/>
              <w:rPr>
                <w:rFonts w:ascii="Arial" w:hAnsi="Arial" w:cs="Arial"/>
                <w:sz w:val="16"/>
                <w:szCs w:val="16"/>
              </w:rPr>
            </w:pPr>
            <w:r>
              <w:rPr>
                <w:rFonts w:ascii="Arial" w:hAnsi="Arial" w:cs="Arial"/>
                <w:sz w:val="16"/>
                <w:szCs w:val="16"/>
              </w:rPr>
              <w:t xml:space="preserve">   </w:t>
            </w:r>
            <w:r w:rsidR="00B83FD2" w:rsidRPr="00DF38D1">
              <w:rPr>
                <w:rFonts w:ascii="Arial" w:hAnsi="Arial" w:cs="Arial"/>
                <w:sz w:val="16"/>
                <w:szCs w:val="16"/>
              </w:rPr>
              <w:t>and its subsidiary</w:t>
            </w:r>
          </w:p>
        </w:tc>
        <w:tc>
          <w:tcPr>
            <w:tcW w:w="558" w:type="pct"/>
            <w:vAlign w:val="bottom"/>
          </w:tcPr>
          <w:p w14:paraId="146A4BFE" w14:textId="112C8507"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3,210</w:t>
            </w:r>
          </w:p>
        </w:tc>
        <w:tc>
          <w:tcPr>
            <w:tcW w:w="571" w:type="pct"/>
            <w:vAlign w:val="bottom"/>
          </w:tcPr>
          <w:p w14:paraId="4CF1F988" w14:textId="11581FF8"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2,287</w:t>
            </w:r>
          </w:p>
        </w:tc>
        <w:tc>
          <w:tcPr>
            <w:tcW w:w="550" w:type="pct"/>
          </w:tcPr>
          <w:p w14:paraId="515DE884" w14:textId="77777777" w:rsidR="00B83FD2" w:rsidRDefault="00B83FD2" w:rsidP="00B83FD2">
            <w:pPr>
              <w:tabs>
                <w:tab w:val="decimal" w:pos="900"/>
              </w:tabs>
              <w:spacing w:line="280" w:lineRule="exact"/>
              <w:ind w:right="-14"/>
              <w:rPr>
                <w:rFonts w:ascii="Arial" w:hAnsi="Arial" w:cs="Arial"/>
                <w:sz w:val="16"/>
                <w:szCs w:val="16"/>
              </w:rPr>
            </w:pPr>
          </w:p>
          <w:p w14:paraId="79FEC153" w14:textId="3192373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(41,504)</w:t>
            </w:r>
          </w:p>
        </w:tc>
        <w:tc>
          <w:tcPr>
            <w:tcW w:w="551" w:type="pct"/>
          </w:tcPr>
          <w:p w14:paraId="1BEF0DEE" w14:textId="77777777" w:rsidR="00B83FD2" w:rsidRDefault="00B83FD2" w:rsidP="00B83FD2">
            <w:pPr>
              <w:tabs>
                <w:tab w:val="decimal" w:pos="900"/>
              </w:tabs>
              <w:spacing w:line="280" w:lineRule="exact"/>
              <w:ind w:right="-14"/>
              <w:rPr>
                <w:rFonts w:ascii="Arial" w:hAnsi="Arial" w:cs="Arial"/>
                <w:sz w:val="16"/>
                <w:szCs w:val="16"/>
              </w:rPr>
            </w:pPr>
          </w:p>
          <w:p w14:paraId="3D4B9513" w14:textId="1AADE320"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4B028285" w14:textId="77777777" w:rsidR="00B83FD2" w:rsidRDefault="00B83FD2" w:rsidP="00B83FD2">
            <w:pPr>
              <w:tabs>
                <w:tab w:val="decimal" w:pos="900"/>
              </w:tabs>
              <w:spacing w:line="280" w:lineRule="exact"/>
              <w:ind w:right="-14"/>
              <w:rPr>
                <w:rFonts w:ascii="Arial" w:hAnsi="Arial" w:cs="Arial"/>
                <w:sz w:val="16"/>
                <w:szCs w:val="16"/>
              </w:rPr>
            </w:pPr>
          </w:p>
          <w:p w14:paraId="17A2C090" w14:textId="3CF62BFE"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0F7B3745" w14:textId="77777777" w:rsidR="00B83FD2" w:rsidRDefault="00B83FD2" w:rsidP="00B83FD2">
            <w:pPr>
              <w:tabs>
                <w:tab w:val="decimal" w:pos="900"/>
              </w:tabs>
              <w:spacing w:line="280" w:lineRule="exact"/>
              <w:ind w:right="-14"/>
              <w:rPr>
                <w:rFonts w:ascii="Arial" w:hAnsi="Arial" w:cs="Arial"/>
                <w:sz w:val="16"/>
                <w:szCs w:val="16"/>
              </w:rPr>
            </w:pPr>
          </w:p>
          <w:p w14:paraId="59C212CD" w14:textId="3A55FA97"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02222AF0" w14:textId="77777777" w:rsidTr="00F55F00">
        <w:tc>
          <w:tcPr>
            <w:tcW w:w="1547" w:type="pct"/>
            <w:vAlign w:val="center"/>
          </w:tcPr>
          <w:p w14:paraId="23119A68" w14:textId="77777777" w:rsidR="00B83FD2" w:rsidRPr="00DF38D1" w:rsidRDefault="00B83FD2" w:rsidP="00B83FD2">
            <w:pPr>
              <w:spacing w:line="280" w:lineRule="exact"/>
              <w:ind w:right="-144"/>
              <w:rPr>
                <w:rFonts w:ascii="Arial" w:hAnsi="Arial" w:cs="Arial"/>
                <w:sz w:val="16"/>
                <w:szCs w:val="16"/>
              </w:rPr>
            </w:pPr>
            <w:r w:rsidRPr="00DF38D1">
              <w:rPr>
                <w:rFonts w:ascii="Arial" w:hAnsi="Arial" w:cs="Arial"/>
                <w:sz w:val="16"/>
                <w:szCs w:val="16"/>
              </w:rPr>
              <w:t>L H Real Estate Co., Ltd.</w:t>
            </w:r>
          </w:p>
        </w:tc>
        <w:tc>
          <w:tcPr>
            <w:tcW w:w="558" w:type="pct"/>
            <w:vAlign w:val="bottom"/>
          </w:tcPr>
          <w:p w14:paraId="755D4059" w14:textId="416968B5"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(890)</w:t>
            </w:r>
          </w:p>
        </w:tc>
        <w:tc>
          <w:tcPr>
            <w:tcW w:w="571" w:type="pct"/>
            <w:vAlign w:val="bottom"/>
          </w:tcPr>
          <w:p w14:paraId="157A9BDB" w14:textId="2A35CEE8"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(121)</w:t>
            </w:r>
          </w:p>
        </w:tc>
        <w:tc>
          <w:tcPr>
            <w:tcW w:w="550" w:type="pct"/>
          </w:tcPr>
          <w:p w14:paraId="1BB9EE69" w14:textId="6D4F7445"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551" w:type="pct"/>
          </w:tcPr>
          <w:p w14:paraId="46FC016B" w14:textId="6C9F6FFE"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4CCF4674" w14:textId="3B98589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46CEAF26" w14:textId="6082C0BA"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030B6078" w14:textId="77777777" w:rsidTr="00F55F00">
        <w:tc>
          <w:tcPr>
            <w:tcW w:w="1547" w:type="pct"/>
            <w:vAlign w:val="center"/>
          </w:tcPr>
          <w:p w14:paraId="73D5DC67" w14:textId="77777777" w:rsidR="00B83FD2" w:rsidRPr="00DF38D1" w:rsidRDefault="00B83FD2" w:rsidP="00B83FD2">
            <w:pPr>
              <w:spacing w:line="280" w:lineRule="exact"/>
              <w:ind w:right="-144"/>
              <w:rPr>
                <w:rFonts w:ascii="Arial" w:hAnsi="Arial" w:cs="Arial"/>
                <w:sz w:val="16"/>
                <w:szCs w:val="16"/>
              </w:rPr>
            </w:pPr>
            <w:r w:rsidRPr="00DF38D1">
              <w:rPr>
                <w:rFonts w:ascii="Arial" w:hAnsi="Arial" w:cs="Arial"/>
                <w:sz w:val="16"/>
                <w:szCs w:val="16"/>
              </w:rPr>
              <w:t>L H Asset Co., Ltd.</w:t>
            </w:r>
          </w:p>
        </w:tc>
        <w:tc>
          <w:tcPr>
            <w:tcW w:w="558" w:type="pct"/>
            <w:vAlign w:val="bottom"/>
          </w:tcPr>
          <w:p w14:paraId="6E75437E" w14:textId="5E8C43E5"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561,662</w:t>
            </w:r>
          </w:p>
        </w:tc>
        <w:tc>
          <w:tcPr>
            <w:tcW w:w="571" w:type="pct"/>
            <w:vAlign w:val="bottom"/>
          </w:tcPr>
          <w:p w14:paraId="23AB3515" w14:textId="41BFE35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99,203</w:t>
            </w:r>
          </w:p>
        </w:tc>
        <w:tc>
          <w:tcPr>
            <w:tcW w:w="550" w:type="pct"/>
          </w:tcPr>
          <w:p w14:paraId="7A20274A" w14:textId="79823F33"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551" w:type="pct"/>
          </w:tcPr>
          <w:p w14:paraId="3E9038B8" w14:textId="0EF58EA8"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3DDCC7FB" w14:textId="7D6E6AB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59F0B98E" w14:textId="13AF5858"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41E07388" w14:textId="77777777" w:rsidTr="00F55F00">
        <w:tc>
          <w:tcPr>
            <w:tcW w:w="1547" w:type="pct"/>
            <w:vAlign w:val="center"/>
          </w:tcPr>
          <w:p w14:paraId="668093F0" w14:textId="77777777" w:rsidR="00B83FD2" w:rsidRPr="00DF38D1" w:rsidRDefault="00B83FD2" w:rsidP="00B83FD2">
            <w:pPr>
              <w:spacing w:line="280" w:lineRule="exact"/>
              <w:ind w:right="-144"/>
              <w:rPr>
                <w:rFonts w:ascii="Arial" w:hAnsi="Arial" w:cs="Arial"/>
                <w:sz w:val="16"/>
                <w:szCs w:val="16"/>
              </w:rPr>
            </w:pPr>
            <w:r w:rsidRPr="00DF38D1">
              <w:rPr>
                <w:rFonts w:ascii="Arial" w:hAnsi="Arial" w:cs="Arial"/>
                <w:sz w:val="16"/>
                <w:szCs w:val="16"/>
              </w:rPr>
              <w:t xml:space="preserve">L.H. Muang Mai Co., Ltd. </w:t>
            </w:r>
          </w:p>
        </w:tc>
        <w:tc>
          <w:tcPr>
            <w:tcW w:w="558" w:type="pct"/>
            <w:vAlign w:val="bottom"/>
          </w:tcPr>
          <w:p w14:paraId="6DB84ECE" w14:textId="1001DF35"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(23,198)</w:t>
            </w:r>
          </w:p>
        </w:tc>
        <w:tc>
          <w:tcPr>
            <w:tcW w:w="571" w:type="pct"/>
            <w:vAlign w:val="bottom"/>
          </w:tcPr>
          <w:p w14:paraId="52B425E7" w14:textId="5546CC2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(17,625)</w:t>
            </w:r>
          </w:p>
        </w:tc>
        <w:tc>
          <w:tcPr>
            <w:tcW w:w="550" w:type="pct"/>
          </w:tcPr>
          <w:p w14:paraId="641EEC80" w14:textId="1813B1CB"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(650)</w:t>
            </w:r>
          </w:p>
        </w:tc>
        <w:tc>
          <w:tcPr>
            <w:tcW w:w="551" w:type="pct"/>
          </w:tcPr>
          <w:p w14:paraId="1163E5AF" w14:textId="60573A0F"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406F35BA" w14:textId="0D5B3A0D"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056D0188" w14:textId="5D820313"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49D6D31C" w14:textId="77777777" w:rsidTr="00F55F00">
        <w:tc>
          <w:tcPr>
            <w:tcW w:w="1547" w:type="pct"/>
            <w:vAlign w:val="center"/>
          </w:tcPr>
          <w:p w14:paraId="5ABCF9ED" w14:textId="77777777" w:rsidR="00B83FD2" w:rsidRPr="00DF38D1" w:rsidRDefault="00B83FD2" w:rsidP="00B83FD2">
            <w:pPr>
              <w:spacing w:line="280" w:lineRule="exact"/>
              <w:ind w:right="-144"/>
              <w:rPr>
                <w:rFonts w:ascii="Arial" w:hAnsi="Arial" w:cs="Arial"/>
                <w:sz w:val="16"/>
                <w:szCs w:val="16"/>
              </w:rPr>
            </w:pPr>
            <w:r w:rsidRPr="00DF38D1">
              <w:rPr>
                <w:rFonts w:ascii="Arial" w:hAnsi="Arial" w:cs="Arial"/>
                <w:sz w:val="16"/>
                <w:szCs w:val="16"/>
              </w:rPr>
              <w:t xml:space="preserve">L&amp;H Property Co., Ltd. </w:t>
            </w:r>
          </w:p>
        </w:tc>
        <w:tc>
          <w:tcPr>
            <w:tcW w:w="558" w:type="pct"/>
            <w:vAlign w:val="bottom"/>
          </w:tcPr>
          <w:p w14:paraId="1ECCEAEB" w14:textId="7FCECE13"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(6,249)</w:t>
            </w:r>
          </w:p>
        </w:tc>
        <w:tc>
          <w:tcPr>
            <w:tcW w:w="571" w:type="pct"/>
            <w:vAlign w:val="bottom"/>
          </w:tcPr>
          <w:p w14:paraId="365CE97A" w14:textId="027E9C25"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10,894</w:t>
            </w:r>
          </w:p>
        </w:tc>
        <w:tc>
          <w:tcPr>
            <w:tcW w:w="550" w:type="pct"/>
          </w:tcPr>
          <w:p w14:paraId="2575B853" w14:textId="4E38E78B"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551" w:type="pct"/>
          </w:tcPr>
          <w:p w14:paraId="302D1B2D" w14:textId="3FE8F84F"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4D784AB7" w14:textId="678AC96F"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1AD71F41" w14:textId="69B6A2A2"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108,419</w:t>
            </w:r>
          </w:p>
        </w:tc>
      </w:tr>
      <w:tr w:rsidR="00B83FD2" w:rsidRPr="00DF38D1" w14:paraId="5E81BDED" w14:textId="77777777" w:rsidTr="00F55F00">
        <w:tc>
          <w:tcPr>
            <w:tcW w:w="1547" w:type="pct"/>
            <w:vAlign w:val="bottom"/>
          </w:tcPr>
          <w:p w14:paraId="516DB27C" w14:textId="77777777" w:rsidR="00B83FD2" w:rsidRPr="00DF38D1" w:rsidRDefault="00B83FD2" w:rsidP="00B83FD2">
            <w:pPr>
              <w:spacing w:line="280" w:lineRule="exact"/>
              <w:ind w:left="158" w:right="-144" w:hanging="158"/>
              <w:rPr>
                <w:rFonts w:ascii="Arial" w:hAnsi="Arial" w:cs="Arial"/>
                <w:sz w:val="16"/>
                <w:szCs w:val="16"/>
              </w:rPr>
            </w:pPr>
            <w:r w:rsidRPr="00DF38D1">
              <w:rPr>
                <w:rFonts w:ascii="Arial" w:hAnsi="Arial" w:cs="Arial"/>
                <w:sz w:val="16"/>
                <w:szCs w:val="16"/>
              </w:rPr>
              <w:t>Land and Houses U.S.A., Inc.</w:t>
            </w:r>
          </w:p>
        </w:tc>
        <w:tc>
          <w:tcPr>
            <w:tcW w:w="558" w:type="pct"/>
            <w:vAlign w:val="bottom"/>
          </w:tcPr>
          <w:p w14:paraId="78652CAA" w14:textId="525EA640"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(12,655)</w:t>
            </w:r>
          </w:p>
        </w:tc>
        <w:tc>
          <w:tcPr>
            <w:tcW w:w="571" w:type="pct"/>
            <w:vAlign w:val="bottom"/>
          </w:tcPr>
          <w:p w14:paraId="5C6F6BFE" w14:textId="31E0B8BB"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(326,031)</w:t>
            </w:r>
          </w:p>
        </w:tc>
        <w:tc>
          <w:tcPr>
            <w:tcW w:w="550" w:type="pct"/>
          </w:tcPr>
          <w:p w14:paraId="398EE164" w14:textId="151BA5CB"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(12,367)</w:t>
            </w:r>
          </w:p>
        </w:tc>
        <w:tc>
          <w:tcPr>
            <w:tcW w:w="551" w:type="pct"/>
          </w:tcPr>
          <w:p w14:paraId="3969854E" w14:textId="77FBBF93"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(89,602)</w:t>
            </w:r>
          </w:p>
        </w:tc>
        <w:tc>
          <w:tcPr>
            <w:tcW w:w="607" w:type="pct"/>
          </w:tcPr>
          <w:p w14:paraId="202BE238" w14:textId="0FF151CF" w:rsidR="00B83FD2" w:rsidRPr="00DF38D1" w:rsidRDefault="00B83FD2" w:rsidP="00B83FD2">
            <w:pP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4E9252DD" w14:textId="2F2F40CB" w:rsidR="00B83FD2" w:rsidRPr="00DF38D1" w:rsidRDefault="00B83FD2" w:rsidP="00B83FD2">
            <w:pP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623E95DE" w14:textId="77777777" w:rsidTr="00F55F00">
        <w:tc>
          <w:tcPr>
            <w:tcW w:w="1547" w:type="pct"/>
            <w:vAlign w:val="bottom"/>
          </w:tcPr>
          <w:p w14:paraId="32601E8A" w14:textId="77777777" w:rsidR="00B83FD2" w:rsidRPr="00DF38D1" w:rsidRDefault="00B83FD2" w:rsidP="00B83FD2">
            <w:pPr>
              <w:spacing w:line="280" w:lineRule="exact"/>
              <w:ind w:left="162" w:right="-144" w:hanging="162"/>
              <w:rPr>
                <w:rFonts w:ascii="Arial" w:hAnsi="Arial" w:cs="Arial"/>
                <w:sz w:val="16"/>
                <w:szCs w:val="16"/>
              </w:rPr>
            </w:pPr>
            <w:r w:rsidRPr="00DF38D1">
              <w:rPr>
                <w:rFonts w:ascii="Arial" w:hAnsi="Arial" w:cs="Arial"/>
                <w:sz w:val="16"/>
                <w:szCs w:val="16"/>
              </w:rPr>
              <w:t>Asia Asset Advisory Co., Ltd.</w:t>
            </w:r>
          </w:p>
        </w:tc>
        <w:tc>
          <w:tcPr>
            <w:tcW w:w="558" w:type="pct"/>
            <w:vAlign w:val="bottom"/>
          </w:tcPr>
          <w:p w14:paraId="2C806E20" w14:textId="37DC18CA" w:rsidR="00B83FD2" w:rsidRPr="00DF38D1" w:rsidRDefault="00B83FD2" w:rsidP="00B83FD2">
            <w:pPr>
              <w:pBdr>
                <w:bottom w:val="sing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(106)</w:t>
            </w:r>
          </w:p>
        </w:tc>
        <w:tc>
          <w:tcPr>
            <w:tcW w:w="571" w:type="pct"/>
            <w:vAlign w:val="bottom"/>
          </w:tcPr>
          <w:p w14:paraId="560D7ADF" w14:textId="1F42B584" w:rsidR="00B83FD2" w:rsidRPr="00DF38D1" w:rsidRDefault="00B83FD2" w:rsidP="00B83FD2">
            <w:pPr>
              <w:pBdr>
                <w:bottom w:val="sing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(117)</w:t>
            </w:r>
          </w:p>
        </w:tc>
        <w:tc>
          <w:tcPr>
            <w:tcW w:w="550" w:type="pct"/>
          </w:tcPr>
          <w:p w14:paraId="5E2F8E28" w14:textId="5D3A3D1A" w:rsidR="00B83FD2" w:rsidRPr="00DF38D1" w:rsidRDefault="00B83FD2" w:rsidP="00B83FD2">
            <w:pPr>
              <w:pBdr>
                <w:bottom w:val="sing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551" w:type="pct"/>
          </w:tcPr>
          <w:p w14:paraId="616D89DE" w14:textId="23B6EE42" w:rsidR="00B83FD2" w:rsidRPr="00DF38D1" w:rsidRDefault="00B83FD2" w:rsidP="00B83FD2">
            <w:pPr>
              <w:pBdr>
                <w:bottom w:val="sing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07" w:type="pct"/>
          </w:tcPr>
          <w:p w14:paraId="424EF4B9" w14:textId="3BDF2B93" w:rsidR="00B83FD2" w:rsidRPr="00DF38D1" w:rsidRDefault="00B83FD2" w:rsidP="00B83FD2">
            <w:pPr>
              <w:pBdr>
                <w:bottom w:val="sing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6A0F2656" w14:textId="10C6A775" w:rsidR="00B83FD2" w:rsidRPr="00DF38D1" w:rsidRDefault="00B83FD2" w:rsidP="00B83FD2">
            <w:pPr>
              <w:pBdr>
                <w:bottom w:val="single" w:sz="4" w:space="1" w:color="auto"/>
              </w:pBdr>
              <w:tabs>
                <w:tab w:val="decimal" w:pos="900"/>
              </w:tabs>
              <w:spacing w:line="280" w:lineRule="exact"/>
              <w:ind w:right="-14"/>
              <w:rPr>
                <w:rFonts w:ascii="Arial" w:hAnsi="Arial" w:cs="Arial"/>
                <w:sz w:val="16"/>
                <w:szCs w:val="16"/>
              </w:rPr>
            </w:pPr>
            <w:r w:rsidRPr="00DF38D1">
              <w:rPr>
                <w:rFonts w:ascii="Arial" w:hAnsi="Arial" w:cs="Arial"/>
                <w:sz w:val="16"/>
                <w:szCs w:val="16"/>
              </w:rPr>
              <w:t>-</w:t>
            </w:r>
          </w:p>
        </w:tc>
      </w:tr>
      <w:tr w:rsidR="00B83FD2" w:rsidRPr="00DF38D1" w14:paraId="16483786" w14:textId="77777777" w:rsidTr="00F55F00">
        <w:tc>
          <w:tcPr>
            <w:tcW w:w="1547" w:type="pct"/>
            <w:vAlign w:val="bottom"/>
          </w:tcPr>
          <w:p w14:paraId="160863AE" w14:textId="77777777" w:rsidR="00B83FD2" w:rsidRPr="00DF38D1" w:rsidRDefault="00B83FD2" w:rsidP="00B83FD2">
            <w:pPr>
              <w:spacing w:line="280" w:lineRule="exact"/>
              <w:ind w:left="162" w:right="-144" w:hanging="162"/>
              <w:rPr>
                <w:rFonts w:ascii="Arial" w:hAnsi="Arial" w:cs="Arial"/>
                <w:sz w:val="16"/>
                <w:szCs w:val="16"/>
              </w:rPr>
            </w:pPr>
            <w:r w:rsidRPr="00DF38D1">
              <w:rPr>
                <w:rFonts w:ascii="Arial" w:hAnsi="Arial" w:cs="Arial"/>
                <w:sz w:val="16"/>
                <w:szCs w:val="16"/>
              </w:rPr>
              <w:t>Total</w:t>
            </w:r>
          </w:p>
        </w:tc>
        <w:tc>
          <w:tcPr>
            <w:tcW w:w="558" w:type="pct"/>
            <w:vAlign w:val="bottom"/>
          </w:tcPr>
          <w:p w14:paraId="5AE4D19E" w14:textId="7B9778D2" w:rsidR="00B83FD2" w:rsidRPr="00DF38D1" w:rsidRDefault="00B83FD2" w:rsidP="00B83FD2">
            <w:pPr>
              <w:pBdr>
                <w:bottom w:val="doub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419,831</w:t>
            </w:r>
          </w:p>
        </w:tc>
        <w:tc>
          <w:tcPr>
            <w:tcW w:w="571" w:type="pct"/>
            <w:vAlign w:val="bottom"/>
          </w:tcPr>
          <w:p w14:paraId="174A7836" w14:textId="787D1073" w:rsidR="00B83FD2" w:rsidRPr="00DF38D1" w:rsidRDefault="00B83FD2" w:rsidP="00B83FD2">
            <w:pPr>
              <w:pBdr>
                <w:bottom w:val="doub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2,396,408</w:t>
            </w:r>
          </w:p>
        </w:tc>
        <w:tc>
          <w:tcPr>
            <w:tcW w:w="550" w:type="pct"/>
          </w:tcPr>
          <w:p w14:paraId="1EF272FB" w14:textId="70ED08AE" w:rsidR="00B83FD2" w:rsidRPr="00DF38D1" w:rsidRDefault="00B83FD2" w:rsidP="00B83FD2">
            <w:pPr>
              <w:pBdr>
                <w:bottom w:val="doub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(856,894)</w:t>
            </w:r>
          </w:p>
        </w:tc>
        <w:tc>
          <w:tcPr>
            <w:tcW w:w="551" w:type="pct"/>
          </w:tcPr>
          <w:p w14:paraId="5631C5F9" w14:textId="64F8F0B4" w:rsidR="00B83FD2" w:rsidRPr="00DF38D1" w:rsidRDefault="00B83FD2" w:rsidP="00B83FD2">
            <w:pPr>
              <w:pBdr>
                <w:bottom w:val="doub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175,875</w:t>
            </w:r>
          </w:p>
        </w:tc>
        <w:tc>
          <w:tcPr>
            <w:tcW w:w="607" w:type="pct"/>
          </w:tcPr>
          <w:p w14:paraId="4E84C38A" w14:textId="3D371058" w:rsidR="00B83FD2" w:rsidRPr="00DF38D1" w:rsidRDefault="00B83FD2" w:rsidP="00B83FD2">
            <w:pPr>
              <w:pBdr>
                <w:bottom w:val="double" w:sz="4" w:space="1" w:color="auto"/>
              </w:pBdr>
              <w:tabs>
                <w:tab w:val="decimal" w:pos="900"/>
              </w:tabs>
              <w:spacing w:line="280" w:lineRule="exact"/>
              <w:ind w:right="-14"/>
              <w:rPr>
                <w:rFonts w:ascii="Arial" w:hAnsi="Arial" w:cs="Arial"/>
                <w:sz w:val="16"/>
                <w:szCs w:val="16"/>
              </w:rPr>
            </w:pPr>
            <w:r w:rsidRPr="00B83FD2">
              <w:rPr>
                <w:rFonts w:ascii="Arial" w:hAnsi="Arial" w:cs="Arial"/>
                <w:sz w:val="16"/>
                <w:szCs w:val="16"/>
              </w:rPr>
              <w:t>-</w:t>
            </w:r>
          </w:p>
        </w:tc>
        <w:tc>
          <w:tcPr>
            <w:tcW w:w="616" w:type="pct"/>
          </w:tcPr>
          <w:p w14:paraId="564E560E" w14:textId="60DD9539" w:rsidR="00B83FD2" w:rsidRPr="00DF38D1" w:rsidRDefault="00B83FD2" w:rsidP="00B83FD2">
            <w:pPr>
              <w:pBdr>
                <w:bottom w:val="double" w:sz="4" w:space="1" w:color="auto"/>
              </w:pBdr>
              <w:tabs>
                <w:tab w:val="decimal" w:pos="900"/>
              </w:tabs>
              <w:spacing w:line="280" w:lineRule="exact"/>
              <w:ind w:right="-14"/>
              <w:rPr>
                <w:rFonts w:ascii="Arial" w:hAnsi="Arial" w:cs="Arial"/>
                <w:sz w:val="16"/>
                <w:szCs w:val="16"/>
              </w:rPr>
            </w:pPr>
            <w:r w:rsidRPr="00DF38D1">
              <w:rPr>
                <w:rFonts w:ascii="Arial" w:hAnsi="Arial" w:cs="Arial"/>
                <w:sz w:val="16"/>
                <w:szCs w:val="16"/>
              </w:rPr>
              <w:t>1,728,420</w:t>
            </w:r>
          </w:p>
        </w:tc>
      </w:tr>
    </w:tbl>
    <w:p w14:paraId="3E4BCFA5" w14:textId="77777777" w:rsidR="00F53D0E" w:rsidRDefault="00F53D0E" w:rsidP="00F55F00">
      <w:pPr>
        <w:tabs>
          <w:tab w:val="left" w:pos="1440"/>
        </w:tabs>
        <w:spacing w:before="240" w:after="120" w:line="380" w:lineRule="exact"/>
        <w:ind w:left="547" w:hanging="547"/>
        <w:jc w:val="thaiDistribute"/>
        <w:outlineLvl w:val="0"/>
        <w:rPr>
          <w:rFonts w:ascii="Arial" w:hAnsi="Arial"/>
          <w:b/>
          <w:bCs/>
          <w:sz w:val="22"/>
          <w:szCs w:val="22"/>
        </w:rPr>
      </w:pPr>
    </w:p>
    <w:p w14:paraId="4BF501A9" w14:textId="77777777" w:rsidR="00550DA9" w:rsidRDefault="00550DA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A2FBD43" w14:textId="2DDB2A5D" w:rsidR="008B1EFC" w:rsidRPr="00F55F00" w:rsidRDefault="008E6664" w:rsidP="00F55F00">
      <w:pPr>
        <w:tabs>
          <w:tab w:val="left" w:pos="1440"/>
        </w:tabs>
        <w:spacing w:before="240" w:after="120" w:line="380" w:lineRule="exact"/>
        <w:ind w:left="547" w:hanging="547"/>
        <w:jc w:val="thaiDistribute"/>
        <w:outlineLvl w:val="0"/>
        <w:rPr>
          <w:rFonts w:ascii="Arial" w:hAnsi="Arial"/>
          <w:b/>
          <w:bCs/>
          <w:sz w:val="22"/>
          <w:szCs w:val="22"/>
        </w:rPr>
      </w:pPr>
      <w:bookmarkStart w:id="5" w:name="_GoBack"/>
      <w:bookmarkEnd w:id="5"/>
      <w:r w:rsidRPr="00F55F00">
        <w:rPr>
          <w:rFonts w:ascii="Arial" w:hAnsi="Arial"/>
          <w:b/>
          <w:bCs/>
          <w:sz w:val="22"/>
          <w:szCs w:val="22"/>
        </w:rPr>
        <w:lastRenderedPageBreak/>
        <w:t>1</w:t>
      </w:r>
      <w:r w:rsidR="00784EE5" w:rsidRPr="00F55F00">
        <w:rPr>
          <w:rFonts w:ascii="Arial" w:hAnsi="Arial"/>
          <w:b/>
          <w:bCs/>
          <w:sz w:val="22"/>
          <w:szCs w:val="22"/>
        </w:rPr>
        <w:t>5</w:t>
      </w:r>
      <w:r w:rsidR="008D3C6E" w:rsidRPr="00F55F00">
        <w:rPr>
          <w:rFonts w:ascii="Arial" w:hAnsi="Arial"/>
          <w:b/>
          <w:bCs/>
          <w:sz w:val="22"/>
          <w:szCs w:val="22"/>
        </w:rPr>
        <w:t>.</w:t>
      </w:r>
      <w:r w:rsidR="009452EB" w:rsidRPr="00F55F00">
        <w:rPr>
          <w:rFonts w:ascii="Arial" w:hAnsi="Arial"/>
          <w:b/>
          <w:bCs/>
          <w:sz w:val="22"/>
          <w:szCs w:val="22"/>
        </w:rPr>
        <w:t>3</w:t>
      </w:r>
      <w:r w:rsidR="008B1EFC" w:rsidRPr="00F55F00">
        <w:rPr>
          <w:rFonts w:ascii="Arial" w:hAnsi="Arial"/>
          <w:b/>
          <w:bCs/>
          <w:sz w:val="22"/>
          <w:szCs w:val="22"/>
        </w:rPr>
        <w:tab/>
        <w:t xml:space="preserve">Details of investments in subsidiaries that have material non-controlling interests </w:t>
      </w:r>
    </w:p>
    <w:tbl>
      <w:tblPr>
        <w:tblW w:w="9420" w:type="dxa"/>
        <w:tblInd w:w="180" w:type="dxa"/>
        <w:tblLayout w:type="fixed"/>
        <w:tblLook w:val="0000" w:firstRow="0" w:lastRow="0" w:firstColumn="0" w:lastColumn="0" w:noHBand="0" w:noVBand="0"/>
      </w:tblPr>
      <w:tblGrid>
        <w:gridCol w:w="2160"/>
        <w:gridCol w:w="870"/>
        <w:gridCol w:w="867"/>
        <w:gridCol w:w="933"/>
        <w:gridCol w:w="833"/>
        <w:gridCol w:w="67"/>
        <w:gridCol w:w="990"/>
        <w:gridCol w:w="900"/>
        <w:gridCol w:w="900"/>
        <w:gridCol w:w="900"/>
      </w:tblGrid>
      <w:tr w:rsidR="008B1EFC" w:rsidRPr="00DF38D1" w14:paraId="5033C93A" w14:textId="77777777" w:rsidTr="00121956">
        <w:tc>
          <w:tcPr>
            <w:tcW w:w="2160" w:type="dxa"/>
            <w:tcBorders>
              <w:left w:val="nil"/>
              <w:bottom w:val="nil"/>
              <w:right w:val="nil"/>
            </w:tcBorders>
            <w:vAlign w:val="bottom"/>
          </w:tcPr>
          <w:p w14:paraId="347C7C52" w14:textId="77777777" w:rsidR="008B1EFC" w:rsidRPr="00DF38D1" w:rsidRDefault="008B1EFC" w:rsidP="002D0DD4">
            <w:pPr>
              <w:spacing w:line="280" w:lineRule="exact"/>
              <w:jc w:val="center"/>
              <w:rPr>
                <w:rFonts w:ascii="Arial" w:hAnsi="Arial" w:cs="Arial"/>
                <w:sz w:val="14"/>
                <w:szCs w:val="14"/>
                <w:cs/>
              </w:rPr>
            </w:pPr>
          </w:p>
        </w:tc>
        <w:tc>
          <w:tcPr>
            <w:tcW w:w="1737" w:type="dxa"/>
            <w:gridSpan w:val="2"/>
            <w:tcBorders>
              <w:top w:val="nil"/>
              <w:left w:val="nil"/>
              <w:bottom w:val="nil"/>
              <w:right w:val="nil"/>
            </w:tcBorders>
            <w:vAlign w:val="bottom"/>
          </w:tcPr>
          <w:p w14:paraId="26BA2C7C" w14:textId="77777777" w:rsidR="008B1EFC" w:rsidRPr="00DF38D1" w:rsidRDefault="008B1EFC" w:rsidP="002D0DD4">
            <w:pPr>
              <w:spacing w:line="280" w:lineRule="exact"/>
              <w:jc w:val="center"/>
              <w:rPr>
                <w:rFonts w:ascii="Arial" w:hAnsi="Arial" w:cs="Arial"/>
                <w:sz w:val="14"/>
                <w:szCs w:val="14"/>
                <w:cs/>
              </w:rPr>
            </w:pPr>
          </w:p>
        </w:tc>
        <w:tc>
          <w:tcPr>
            <w:tcW w:w="1766" w:type="dxa"/>
            <w:gridSpan w:val="2"/>
            <w:tcBorders>
              <w:top w:val="nil"/>
              <w:left w:val="nil"/>
              <w:bottom w:val="nil"/>
              <w:right w:val="nil"/>
            </w:tcBorders>
            <w:vAlign w:val="bottom"/>
          </w:tcPr>
          <w:p w14:paraId="4F494A97" w14:textId="77777777" w:rsidR="008B1EFC" w:rsidRPr="00DF38D1" w:rsidRDefault="008B1EFC" w:rsidP="002D0DD4">
            <w:pPr>
              <w:spacing w:line="280" w:lineRule="exact"/>
              <w:jc w:val="center"/>
              <w:rPr>
                <w:rFonts w:ascii="Arial" w:hAnsi="Arial" w:cs="Arial"/>
                <w:sz w:val="14"/>
                <w:szCs w:val="14"/>
                <w:cs/>
              </w:rPr>
            </w:pPr>
          </w:p>
        </w:tc>
        <w:tc>
          <w:tcPr>
            <w:tcW w:w="3757" w:type="dxa"/>
            <w:gridSpan w:val="5"/>
            <w:tcBorders>
              <w:top w:val="nil"/>
              <w:left w:val="nil"/>
              <w:bottom w:val="nil"/>
              <w:right w:val="nil"/>
            </w:tcBorders>
            <w:vAlign w:val="bottom"/>
          </w:tcPr>
          <w:p w14:paraId="49BF6FE0" w14:textId="77777777" w:rsidR="008B1EFC" w:rsidRPr="00DF38D1" w:rsidRDefault="008B1EFC" w:rsidP="002D0DD4">
            <w:pPr>
              <w:spacing w:line="280" w:lineRule="exact"/>
              <w:jc w:val="right"/>
              <w:rPr>
                <w:rFonts w:ascii="Arial" w:hAnsi="Arial" w:cs="Arial"/>
                <w:sz w:val="14"/>
                <w:szCs w:val="14"/>
                <w:cs/>
              </w:rPr>
            </w:pPr>
            <w:r w:rsidRPr="00DF38D1">
              <w:rPr>
                <w:rFonts w:ascii="Arial" w:hAnsi="Arial" w:cs="Arial"/>
                <w:sz w:val="14"/>
                <w:szCs w:val="14"/>
              </w:rPr>
              <w:t>(Unit: Million Baht)</w:t>
            </w:r>
          </w:p>
        </w:tc>
      </w:tr>
      <w:tr w:rsidR="008B1EFC" w:rsidRPr="00DF38D1" w14:paraId="4E8AC14B" w14:textId="77777777" w:rsidTr="00121956">
        <w:tc>
          <w:tcPr>
            <w:tcW w:w="2160" w:type="dxa"/>
            <w:tcBorders>
              <w:left w:val="nil"/>
              <w:bottom w:val="nil"/>
              <w:right w:val="nil"/>
            </w:tcBorders>
            <w:vAlign w:val="bottom"/>
          </w:tcPr>
          <w:p w14:paraId="6DBBA2A4" w14:textId="77777777" w:rsidR="008B1EFC" w:rsidRPr="00DF38D1" w:rsidRDefault="008B1EFC" w:rsidP="002D0DD4">
            <w:pPr>
              <w:pBdr>
                <w:bottom w:val="single" w:sz="4" w:space="1" w:color="auto"/>
              </w:pBdr>
              <w:spacing w:line="280" w:lineRule="exact"/>
              <w:jc w:val="center"/>
              <w:rPr>
                <w:rFonts w:ascii="Arial" w:hAnsi="Arial" w:cs="Arial"/>
                <w:sz w:val="14"/>
                <w:szCs w:val="14"/>
                <w:cs/>
              </w:rPr>
            </w:pPr>
            <w:r w:rsidRPr="00DF38D1">
              <w:rPr>
                <w:rFonts w:ascii="Arial" w:hAnsi="Arial" w:cs="Arial"/>
                <w:sz w:val="14"/>
                <w:szCs w:val="14"/>
              </w:rPr>
              <w:t>Company’s name</w:t>
            </w:r>
          </w:p>
        </w:tc>
        <w:tc>
          <w:tcPr>
            <w:tcW w:w="1737" w:type="dxa"/>
            <w:gridSpan w:val="2"/>
            <w:tcBorders>
              <w:top w:val="nil"/>
              <w:left w:val="nil"/>
              <w:bottom w:val="nil"/>
              <w:right w:val="nil"/>
            </w:tcBorders>
            <w:vAlign w:val="bottom"/>
          </w:tcPr>
          <w:p w14:paraId="525B4EFC" w14:textId="77777777" w:rsidR="008B1EFC" w:rsidRPr="00DF38D1" w:rsidRDefault="008B1EFC" w:rsidP="002D0DD4">
            <w:pPr>
              <w:pBdr>
                <w:bottom w:val="single" w:sz="4" w:space="1" w:color="auto"/>
              </w:pBdr>
              <w:spacing w:line="280" w:lineRule="exact"/>
              <w:jc w:val="center"/>
              <w:rPr>
                <w:rFonts w:ascii="Arial" w:hAnsi="Arial" w:cs="Arial"/>
                <w:sz w:val="14"/>
                <w:szCs w:val="14"/>
              </w:rPr>
            </w:pPr>
            <w:r w:rsidRPr="00DF38D1">
              <w:rPr>
                <w:rFonts w:ascii="Arial" w:hAnsi="Arial" w:cs="Arial"/>
                <w:sz w:val="14"/>
                <w:szCs w:val="14"/>
              </w:rPr>
              <w:t xml:space="preserve">Proportion of equity interest held by </w:t>
            </w:r>
          </w:p>
          <w:p w14:paraId="13F1F87C" w14:textId="77777777" w:rsidR="008B1EFC" w:rsidRPr="00DF38D1" w:rsidRDefault="008B1EFC" w:rsidP="002D0DD4">
            <w:pPr>
              <w:pBdr>
                <w:bottom w:val="single" w:sz="4" w:space="1" w:color="auto"/>
              </w:pBdr>
              <w:spacing w:line="280" w:lineRule="exact"/>
              <w:jc w:val="center"/>
              <w:rPr>
                <w:rFonts w:ascii="Arial" w:hAnsi="Arial" w:cs="Arial"/>
                <w:sz w:val="14"/>
                <w:szCs w:val="14"/>
                <w:cs/>
              </w:rPr>
            </w:pPr>
            <w:r w:rsidRPr="00DF38D1">
              <w:rPr>
                <w:rFonts w:ascii="Arial" w:hAnsi="Arial" w:cs="Arial"/>
                <w:sz w:val="14"/>
                <w:szCs w:val="14"/>
              </w:rPr>
              <w:t>non-controlling interests</w:t>
            </w:r>
          </w:p>
        </w:tc>
        <w:tc>
          <w:tcPr>
            <w:tcW w:w="1833" w:type="dxa"/>
            <w:gridSpan w:val="3"/>
            <w:tcBorders>
              <w:top w:val="nil"/>
              <w:left w:val="nil"/>
              <w:bottom w:val="nil"/>
              <w:right w:val="nil"/>
            </w:tcBorders>
            <w:vAlign w:val="bottom"/>
          </w:tcPr>
          <w:p w14:paraId="44D665D8" w14:textId="77777777" w:rsidR="008B1EFC" w:rsidRPr="00DF38D1" w:rsidRDefault="008B1EFC" w:rsidP="002D0DD4">
            <w:pPr>
              <w:pBdr>
                <w:bottom w:val="single" w:sz="4" w:space="1" w:color="auto"/>
              </w:pBdr>
              <w:spacing w:line="280" w:lineRule="exact"/>
              <w:jc w:val="center"/>
              <w:rPr>
                <w:rFonts w:ascii="Arial" w:hAnsi="Arial" w:cs="Arial"/>
                <w:sz w:val="14"/>
                <w:szCs w:val="14"/>
              </w:rPr>
            </w:pPr>
            <w:r w:rsidRPr="00DF38D1">
              <w:rPr>
                <w:rFonts w:ascii="Arial" w:hAnsi="Arial" w:cs="Arial"/>
                <w:sz w:val="14"/>
                <w:szCs w:val="14"/>
              </w:rPr>
              <w:t xml:space="preserve">Accumulated balance of </w:t>
            </w:r>
          </w:p>
          <w:p w14:paraId="700DDD2B" w14:textId="77777777" w:rsidR="008B1EFC" w:rsidRPr="00DF38D1" w:rsidRDefault="008B1EFC" w:rsidP="002D0DD4">
            <w:pPr>
              <w:pBdr>
                <w:bottom w:val="single" w:sz="4" w:space="1" w:color="auto"/>
              </w:pBdr>
              <w:spacing w:line="280" w:lineRule="exact"/>
              <w:jc w:val="center"/>
              <w:rPr>
                <w:rFonts w:ascii="Arial" w:hAnsi="Arial" w:cs="Arial"/>
                <w:sz w:val="14"/>
                <w:szCs w:val="14"/>
                <w:cs/>
              </w:rPr>
            </w:pPr>
            <w:r w:rsidRPr="00DF38D1">
              <w:rPr>
                <w:rFonts w:ascii="Arial" w:hAnsi="Arial" w:cs="Arial"/>
                <w:sz w:val="14"/>
                <w:szCs w:val="14"/>
              </w:rPr>
              <w:t>non-controlling interests</w:t>
            </w:r>
          </w:p>
        </w:tc>
        <w:tc>
          <w:tcPr>
            <w:tcW w:w="1890" w:type="dxa"/>
            <w:gridSpan w:val="2"/>
            <w:tcBorders>
              <w:top w:val="nil"/>
              <w:left w:val="nil"/>
              <w:bottom w:val="nil"/>
              <w:right w:val="nil"/>
            </w:tcBorders>
            <w:vAlign w:val="bottom"/>
          </w:tcPr>
          <w:p w14:paraId="5EEAA252" w14:textId="026E7B92" w:rsidR="008B1EFC" w:rsidRPr="00DF38D1" w:rsidRDefault="00F53D0E" w:rsidP="002D0DD4">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Profit or loss</w:t>
            </w:r>
            <w:r w:rsidR="008B1EFC" w:rsidRPr="00DF38D1">
              <w:rPr>
                <w:rFonts w:ascii="Arial" w:hAnsi="Arial" w:cs="Arial"/>
                <w:sz w:val="14"/>
                <w:szCs w:val="14"/>
              </w:rPr>
              <w:t xml:space="preserve"> allocated to non-controlling interests</w:t>
            </w:r>
            <w:r w:rsidR="008B1EFC" w:rsidRPr="00DF38D1">
              <w:rPr>
                <w:rFonts w:ascii="Arial" w:hAnsi="Arial"/>
                <w:sz w:val="14"/>
                <w:szCs w:val="14"/>
              </w:rPr>
              <w:t xml:space="preserve"> during the year</w:t>
            </w:r>
          </w:p>
        </w:tc>
        <w:tc>
          <w:tcPr>
            <w:tcW w:w="1800" w:type="dxa"/>
            <w:gridSpan w:val="2"/>
            <w:tcBorders>
              <w:left w:val="nil"/>
              <w:right w:val="nil"/>
            </w:tcBorders>
            <w:shd w:val="clear" w:color="auto" w:fill="auto"/>
            <w:vAlign w:val="bottom"/>
          </w:tcPr>
          <w:p w14:paraId="6A620C9D" w14:textId="5CF706ED" w:rsidR="008B1EFC" w:rsidRPr="00DF38D1" w:rsidRDefault="008B1EFC" w:rsidP="002D0DD4">
            <w:pPr>
              <w:pBdr>
                <w:bottom w:val="single" w:sz="4" w:space="1" w:color="auto"/>
              </w:pBdr>
              <w:spacing w:line="280" w:lineRule="exact"/>
              <w:jc w:val="center"/>
              <w:rPr>
                <w:rFonts w:ascii="Arial" w:hAnsi="Arial" w:cs="Arial"/>
                <w:sz w:val="14"/>
                <w:szCs w:val="14"/>
                <w:cs/>
              </w:rPr>
            </w:pPr>
            <w:r w:rsidRPr="00DF38D1">
              <w:rPr>
                <w:rFonts w:ascii="Arial" w:hAnsi="Arial" w:cs="Arial"/>
                <w:sz w:val="14"/>
                <w:szCs w:val="14"/>
              </w:rPr>
              <w:t xml:space="preserve">Dividend paid to </w:t>
            </w:r>
            <w:r w:rsidR="00F53D0E">
              <w:rPr>
                <w:rFonts w:ascii="Arial" w:hAnsi="Arial" w:cs="Arial"/>
                <w:sz w:val="14"/>
                <w:szCs w:val="14"/>
              </w:rPr>
              <w:t xml:space="preserve">         </w:t>
            </w:r>
            <w:r w:rsidRPr="00DF38D1">
              <w:rPr>
                <w:rFonts w:ascii="Arial" w:hAnsi="Arial" w:cs="Arial"/>
                <w:sz w:val="14"/>
                <w:szCs w:val="14"/>
              </w:rPr>
              <w:t>non-controlling interests</w:t>
            </w:r>
            <w:r w:rsidRPr="00DF38D1">
              <w:rPr>
                <w:rFonts w:ascii="Arial" w:hAnsi="Arial"/>
                <w:sz w:val="14"/>
                <w:szCs w:val="14"/>
              </w:rPr>
              <w:t xml:space="preserve"> during the year</w:t>
            </w:r>
          </w:p>
        </w:tc>
      </w:tr>
      <w:tr w:rsidR="009452EB" w:rsidRPr="00DF38D1" w14:paraId="12A8E614" w14:textId="77777777" w:rsidTr="00121956">
        <w:trPr>
          <w:trHeight w:val="288"/>
        </w:trPr>
        <w:tc>
          <w:tcPr>
            <w:tcW w:w="2160" w:type="dxa"/>
            <w:tcBorders>
              <w:top w:val="nil"/>
              <w:left w:val="nil"/>
              <w:bottom w:val="nil"/>
              <w:right w:val="nil"/>
            </w:tcBorders>
            <w:vAlign w:val="bottom"/>
          </w:tcPr>
          <w:p w14:paraId="3C26476B" w14:textId="77777777" w:rsidR="009452EB" w:rsidRPr="00DF38D1" w:rsidRDefault="009452EB" w:rsidP="009452EB">
            <w:pPr>
              <w:spacing w:line="280" w:lineRule="exact"/>
              <w:jc w:val="center"/>
              <w:rPr>
                <w:rFonts w:ascii="Arial" w:hAnsi="Arial" w:cs="Arial"/>
                <w:spacing w:val="-4"/>
                <w:sz w:val="14"/>
                <w:szCs w:val="14"/>
                <w:cs/>
              </w:rPr>
            </w:pPr>
          </w:p>
        </w:tc>
        <w:tc>
          <w:tcPr>
            <w:tcW w:w="870" w:type="dxa"/>
            <w:tcBorders>
              <w:top w:val="nil"/>
              <w:left w:val="nil"/>
              <w:bottom w:val="nil"/>
              <w:right w:val="nil"/>
            </w:tcBorders>
          </w:tcPr>
          <w:p w14:paraId="238EA04D" w14:textId="4CE94DDA" w:rsidR="009452EB" w:rsidRPr="00DF38D1" w:rsidRDefault="009452EB" w:rsidP="009452EB">
            <w:pPr>
              <w:pBdr>
                <w:bottom w:val="single" w:sz="4" w:space="1" w:color="auto"/>
              </w:pBdr>
              <w:tabs>
                <w:tab w:val="right" w:pos="7200"/>
                <w:tab w:val="right" w:pos="8540"/>
              </w:tabs>
              <w:spacing w:line="380" w:lineRule="exact"/>
              <w:jc w:val="center"/>
              <w:rPr>
                <w:rFonts w:ascii="Arial" w:hAnsi="Arial"/>
                <w:sz w:val="14"/>
                <w:szCs w:val="14"/>
              </w:rPr>
            </w:pPr>
            <w:r w:rsidRPr="00DF38D1">
              <w:rPr>
                <w:rFonts w:ascii="Arial" w:hAnsi="Arial"/>
                <w:sz w:val="14"/>
                <w:szCs w:val="14"/>
              </w:rPr>
              <w:t>2020</w:t>
            </w:r>
          </w:p>
        </w:tc>
        <w:tc>
          <w:tcPr>
            <w:tcW w:w="867" w:type="dxa"/>
            <w:tcBorders>
              <w:top w:val="nil"/>
              <w:left w:val="nil"/>
              <w:bottom w:val="nil"/>
              <w:right w:val="nil"/>
            </w:tcBorders>
          </w:tcPr>
          <w:p w14:paraId="31A867F1" w14:textId="0D54DD77" w:rsidR="009452EB" w:rsidRPr="00DF38D1" w:rsidRDefault="009452EB" w:rsidP="009452EB">
            <w:pPr>
              <w:pBdr>
                <w:bottom w:val="single" w:sz="4" w:space="1" w:color="auto"/>
              </w:pBdr>
              <w:tabs>
                <w:tab w:val="right" w:pos="7200"/>
                <w:tab w:val="right" w:pos="8540"/>
              </w:tabs>
              <w:spacing w:line="380" w:lineRule="exact"/>
              <w:jc w:val="center"/>
              <w:rPr>
                <w:rFonts w:ascii="Arial" w:hAnsi="Arial"/>
                <w:sz w:val="14"/>
                <w:szCs w:val="14"/>
              </w:rPr>
            </w:pPr>
            <w:r w:rsidRPr="00DF38D1">
              <w:rPr>
                <w:rFonts w:ascii="Arial" w:hAnsi="Arial"/>
                <w:sz w:val="14"/>
                <w:szCs w:val="14"/>
              </w:rPr>
              <w:t>2019</w:t>
            </w:r>
          </w:p>
        </w:tc>
        <w:tc>
          <w:tcPr>
            <w:tcW w:w="933" w:type="dxa"/>
            <w:tcBorders>
              <w:top w:val="nil"/>
              <w:left w:val="nil"/>
              <w:bottom w:val="nil"/>
              <w:right w:val="nil"/>
            </w:tcBorders>
          </w:tcPr>
          <w:p w14:paraId="24A84458" w14:textId="6E5AD9D5" w:rsidR="009452EB" w:rsidRPr="00DF38D1" w:rsidRDefault="009452EB" w:rsidP="009452EB">
            <w:pPr>
              <w:pBdr>
                <w:bottom w:val="single" w:sz="4" w:space="1" w:color="auto"/>
              </w:pBdr>
              <w:tabs>
                <w:tab w:val="right" w:pos="7200"/>
                <w:tab w:val="right" w:pos="8540"/>
              </w:tabs>
              <w:spacing w:line="380" w:lineRule="exact"/>
              <w:jc w:val="center"/>
              <w:rPr>
                <w:rFonts w:ascii="Arial" w:hAnsi="Arial"/>
                <w:sz w:val="14"/>
                <w:szCs w:val="14"/>
              </w:rPr>
            </w:pPr>
            <w:r w:rsidRPr="00DF38D1">
              <w:rPr>
                <w:rFonts w:ascii="Arial" w:hAnsi="Arial"/>
                <w:sz w:val="14"/>
                <w:szCs w:val="14"/>
              </w:rPr>
              <w:t>2020</w:t>
            </w:r>
          </w:p>
        </w:tc>
        <w:tc>
          <w:tcPr>
            <w:tcW w:w="900" w:type="dxa"/>
            <w:gridSpan w:val="2"/>
            <w:tcBorders>
              <w:top w:val="nil"/>
              <w:left w:val="nil"/>
              <w:bottom w:val="nil"/>
              <w:right w:val="nil"/>
            </w:tcBorders>
          </w:tcPr>
          <w:p w14:paraId="6652BBDC" w14:textId="42F9F039" w:rsidR="009452EB" w:rsidRPr="00DF38D1" w:rsidRDefault="009452EB" w:rsidP="009452EB">
            <w:pPr>
              <w:pBdr>
                <w:bottom w:val="single" w:sz="4" w:space="1" w:color="auto"/>
              </w:pBdr>
              <w:tabs>
                <w:tab w:val="right" w:pos="7200"/>
                <w:tab w:val="right" w:pos="8540"/>
              </w:tabs>
              <w:spacing w:line="380" w:lineRule="exact"/>
              <w:jc w:val="center"/>
              <w:rPr>
                <w:rFonts w:ascii="Arial" w:hAnsi="Arial"/>
                <w:sz w:val="14"/>
                <w:szCs w:val="14"/>
              </w:rPr>
            </w:pPr>
            <w:r w:rsidRPr="00DF38D1">
              <w:rPr>
                <w:rFonts w:ascii="Arial" w:hAnsi="Arial"/>
                <w:sz w:val="14"/>
                <w:szCs w:val="14"/>
              </w:rPr>
              <w:t>2019</w:t>
            </w:r>
          </w:p>
        </w:tc>
        <w:tc>
          <w:tcPr>
            <w:tcW w:w="990" w:type="dxa"/>
            <w:tcBorders>
              <w:top w:val="nil"/>
              <w:left w:val="nil"/>
              <w:bottom w:val="nil"/>
              <w:right w:val="nil"/>
            </w:tcBorders>
          </w:tcPr>
          <w:p w14:paraId="0EFDC33D" w14:textId="5228E057" w:rsidR="009452EB" w:rsidRPr="00DF38D1" w:rsidRDefault="009452EB" w:rsidP="009452EB">
            <w:pPr>
              <w:pBdr>
                <w:bottom w:val="single" w:sz="4" w:space="1" w:color="auto"/>
              </w:pBdr>
              <w:tabs>
                <w:tab w:val="right" w:pos="7200"/>
                <w:tab w:val="right" w:pos="8540"/>
              </w:tabs>
              <w:spacing w:line="380" w:lineRule="exact"/>
              <w:jc w:val="center"/>
              <w:rPr>
                <w:rFonts w:ascii="Arial" w:hAnsi="Arial"/>
                <w:sz w:val="14"/>
                <w:szCs w:val="14"/>
              </w:rPr>
            </w:pPr>
            <w:r w:rsidRPr="00DF38D1">
              <w:rPr>
                <w:rFonts w:ascii="Arial" w:hAnsi="Arial"/>
                <w:sz w:val="14"/>
                <w:szCs w:val="14"/>
              </w:rPr>
              <w:t>2020</w:t>
            </w:r>
          </w:p>
        </w:tc>
        <w:tc>
          <w:tcPr>
            <w:tcW w:w="900" w:type="dxa"/>
            <w:tcBorders>
              <w:top w:val="nil"/>
              <w:left w:val="nil"/>
              <w:bottom w:val="nil"/>
              <w:right w:val="nil"/>
            </w:tcBorders>
          </w:tcPr>
          <w:p w14:paraId="3837A63F" w14:textId="1C614A8F" w:rsidR="009452EB" w:rsidRPr="00DF38D1" w:rsidRDefault="009452EB" w:rsidP="009452EB">
            <w:pPr>
              <w:pBdr>
                <w:bottom w:val="single" w:sz="4" w:space="1" w:color="auto"/>
              </w:pBdr>
              <w:tabs>
                <w:tab w:val="right" w:pos="7200"/>
                <w:tab w:val="right" w:pos="8540"/>
              </w:tabs>
              <w:spacing w:line="380" w:lineRule="exact"/>
              <w:jc w:val="center"/>
              <w:rPr>
                <w:rFonts w:ascii="Arial" w:hAnsi="Arial"/>
                <w:sz w:val="14"/>
                <w:szCs w:val="14"/>
              </w:rPr>
            </w:pPr>
            <w:r w:rsidRPr="00DF38D1">
              <w:rPr>
                <w:rFonts w:ascii="Arial" w:hAnsi="Arial"/>
                <w:sz w:val="14"/>
                <w:szCs w:val="14"/>
              </w:rPr>
              <w:t>2019</w:t>
            </w:r>
          </w:p>
        </w:tc>
        <w:tc>
          <w:tcPr>
            <w:tcW w:w="900" w:type="dxa"/>
            <w:tcBorders>
              <w:top w:val="nil"/>
              <w:left w:val="nil"/>
              <w:right w:val="nil"/>
            </w:tcBorders>
          </w:tcPr>
          <w:p w14:paraId="49F1835F" w14:textId="7B4AE0FE" w:rsidR="009452EB" w:rsidRPr="00DF38D1" w:rsidRDefault="009452EB" w:rsidP="009452EB">
            <w:pPr>
              <w:pBdr>
                <w:bottom w:val="single" w:sz="4" w:space="1" w:color="auto"/>
              </w:pBdr>
              <w:tabs>
                <w:tab w:val="right" w:pos="7200"/>
                <w:tab w:val="right" w:pos="8540"/>
              </w:tabs>
              <w:spacing w:line="380" w:lineRule="exact"/>
              <w:jc w:val="center"/>
              <w:rPr>
                <w:rFonts w:ascii="Arial" w:hAnsi="Arial"/>
                <w:sz w:val="14"/>
                <w:szCs w:val="14"/>
              </w:rPr>
            </w:pPr>
            <w:r w:rsidRPr="00DF38D1">
              <w:rPr>
                <w:rFonts w:ascii="Arial" w:hAnsi="Arial"/>
                <w:sz w:val="14"/>
                <w:szCs w:val="14"/>
              </w:rPr>
              <w:t>2020</w:t>
            </w:r>
          </w:p>
        </w:tc>
        <w:tc>
          <w:tcPr>
            <w:tcW w:w="900" w:type="dxa"/>
            <w:tcBorders>
              <w:top w:val="nil"/>
              <w:left w:val="nil"/>
              <w:right w:val="nil"/>
            </w:tcBorders>
          </w:tcPr>
          <w:p w14:paraId="5149AE19" w14:textId="43F40423" w:rsidR="009452EB" w:rsidRPr="00DF38D1" w:rsidRDefault="009452EB" w:rsidP="009452EB">
            <w:pPr>
              <w:pBdr>
                <w:bottom w:val="single" w:sz="4" w:space="1" w:color="auto"/>
              </w:pBdr>
              <w:tabs>
                <w:tab w:val="right" w:pos="7200"/>
                <w:tab w:val="right" w:pos="8540"/>
              </w:tabs>
              <w:spacing w:line="380" w:lineRule="exact"/>
              <w:jc w:val="center"/>
              <w:rPr>
                <w:rFonts w:ascii="Arial" w:hAnsi="Arial"/>
                <w:sz w:val="14"/>
                <w:szCs w:val="14"/>
              </w:rPr>
            </w:pPr>
            <w:r w:rsidRPr="00DF38D1">
              <w:rPr>
                <w:rFonts w:ascii="Arial" w:hAnsi="Arial"/>
                <w:sz w:val="14"/>
                <w:szCs w:val="14"/>
              </w:rPr>
              <w:t>2019</w:t>
            </w:r>
          </w:p>
        </w:tc>
      </w:tr>
      <w:tr w:rsidR="002C1446" w:rsidRPr="00DF38D1" w14:paraId="3783F661" w14:textId="77777777" w:rsidTr="00121956">
        <w:tc>
          <w:tcPr>
            <w:tcW w:w="2160" w:type="dxa"/>
            <w:tcBorders>
              <w:top w:val="nil"/>
              <w:left w:val="nil"/>
              <w:bottom w:val="nil"/>
              <w:right w:val="nil"/>
            </w:tcBorders>
          </w:tcPr>
          <w:p w14:paraId="748F3D71" w14:textId="77777777" w:rsidR="002C1446" w:rsidRPr="00DF38D1" w:rsidRDefault="002C1446" w:rsidP="002C1446">
            <w:pPr>
              <w:spacing w:line="280" w:lineRule="exact"/>
              <w:jc w:val="center"/>
              <w:rPr>
                <w:rFonts w:ascii="Arial" w:hAnsi="Arial" w:cs="Arial"/>
                <w:sz w:val="14"/>
                <w:szCs w:val="14"/>
                <w:cs/>
              </w:rPr>
            </w:pPr>
          </w:p>
        </w:tc>
        <w:tc>
          <w:tcPr>
            <w:tcW w:w="870" w:type="dxa"/>
            <w:tcBorders>
              <w:top w:val="nil"/>
              <w:left w:val="nil"/>
              <w:bottom w:val="nil"/>
              <w:right w:val="nil"/>
            </w:tcBorders>
          </w:tcPr>
          <w:p w14:paraId="36351063" w14:textId="77777777" w:rsidR="002C1446" w:rsidRPr="00DF38D1" w:rsidRDefault="002C1446" w:rsidP="002C1446">
            <w:pPr>
              <w:spacing w:line="280" w:lineRule="exact"/>
              <w:jc w:val="center"/>
              <w:rPr>
                <w:rFonts w:ascii="Arial" w:hAnsi="Arial" w:cs="Arial"/>
                <w:sz w:val="14"/>
                <w:szCs w:val="14"/>
              </w:rPr>
            </w:pPr>
            <w:r w:rsidRPr="00DF38D1">
              <w:rPr>
                <w:rFonts w:ascii="Arial" w:hAnsi="Arial" w:cs="Arial"/>
                <w:sz w:val="14"/>
                <w:szCs w:val="14"/>
              </w:rPr>
              <w:t>(%)</w:t>
            </w:r>
          </w:p>
        </w:tc>
        <w:tc>
          <w:tcPr>
            <w:tcW w:w="867" w:type="dxa"/>
            <w:tcBorders>
              <w:top w:val="nil"/>
              <w:left w:val="nil"/>
              <w:bottom w:val="nil"/>
              <w:right w:val="nil"/>
            </w:tcBorders>
          </w:tcPr>
          <w:p w14:paraId="2CC27504" w14:textId="77777777" w:rsidR="002C1446" w:rsidRPr="00DF38D1" w:rsidRDefault="002C1446" w:rsidP="002C1446">
            <w:pPr>
              <w:spacing w:line="280" w:lineRule="exact"/>
              <w:jc w:val="center"/>
              <w:rPr>
                <w:rFonts w:ascii="Arial" w:hAnsi="Arial" w:cs="Arial"/>
                <w:sz w:val="14"/>
                <w:szCs w:val="14"/>
              </w:rPr>
            </w:pPr>
            <w:r w:rsidRPr="00DF38D1">
              <w:rPr>
                <w:rFonts w:ascii="Arial" w:hAnsi="Arial" w:cs="Arial"/>
                <w:sz w:val="14"/>
                <w:szCs w:val="14"/>
              </w:rPr>
              <w:t>(%)</w:t>
            </w:r>
          </w:p>
        </w:tc>
        <w:tc>
          <w:tcPr>
            <w:tcW w:w="933" w:type="dxa"/>
            <w:tcBorders>
              <w:top w:val="nil"/>
              <w:left w:val="nil"/>
              <w:bottom w:val="nil"/>
              <w:right w:val="nil"/>
            </w:tcBorders>
          </w:tcPr>
          <w:p w14:paraId="3B0FE622" w14:textId="77777777" w:rsidR="002C1446" w:rsidRPr="00DF38D1" w:rsidRDefault="002C1446" w:rsidP="002C1446">
            <w:pPr>
              <w:spacing w:line="280" w:lineRule="exact"/>
              <w:jc w:val="center"/>
              <w:rPr>
                <w:rFonts w:ascii="Arial" w:hAnsi="Arial" w:cs="Arial"/>
                <w:sz w:val="14"/>
                <w:szCs w:val="14"/>
              </w:rPr>
            </w:pPr>
          </w:p>
        </w:tc>
        <w:tc>
          <w:tcPr>
            <w:tcW w:w="900" w:type="dxa"/>
            <w:gridSpan w:val="2"/>
            <w:tcBorders>
              <w:top w:val="nil"/>
              <w:left w:val="nil"/>
              <w:bottom w:val="nil"/>
              <w:right w:val="nil"/>
            </w:tcBorders>
          </w:tcPr>
          <w:p w14:paraId="6BFC6B5C" w14:textId="77777777" w:rsidR="002C1446" w:rsidRPr="00DF38D1" w:rsidRDefault="002C1446" w:rsidP="002C1446">
            <w:pPr>
              <w:spacing w:line="280" w:lineRule="exact"/>
              <w:jc w:val="center"/>
              <w:rPr>
                <w:rFonts w:ascii="Arial" w:hAnsi="Arial" w:cs="Arial"/>
                <w:sz w:val="14"/>
                <w:szCs w:val="14"/>
              </w:rPr>
            </w:pPr>
          </w:p>
        </w:tc>
        <w:tc>
          <w:tcPr>
            <w:tcW w:w="990" w:type="dxa"/>
            <w:tcBorders>
              <w:top w:val="nil"/>
              <w:left w:val="nil"/>
              <w:bottom w:val="nil"/>
              <w:right w:val="nil"/>
            </w:tcBorders>
          </w:tcPr>
          <w:p w14:paraId="4DAF8D6D" w14:textId="77777777" w:rsidR="002C1446" w:rsidRPr="00DF38D1" w:rsidRDefault="002C1446" w:rsidP="002C1446">
            <w:pPr>
              <w:tabs>
                <w:tab w:val="right" w:pos="7200"/>
                <w:tab w:val="right" w:pos="8540"/>
              </w:tabs>
              <w:spacing w:line="280" w:lineRule="exact"/>
              <w:jc w:val="center"/>
              <w:rPr>
                <w:rFonts w:ascii="Arial" w:hAnsi="Arial" w:cs="Arial"/>
                <w:sz w:val="14"/>
                <w:szCs w:val="14"/>
                <w:u w:val="single"/>
              </w:rPr>
            </w:pPr>
          </w:p>
        </w:tc>
        <w:tc>
          <w:tcPr>
            <w:tcW w:w="900" w:type="dxa"/>
            <w:tcBorders>
              <w:top w:val="nil"/>
              <w:left w:val="nil"/>
              <w:bottom w:val="nil"/>
              <w:right w:val="nil"/>
            </w:tcBorders>
          </w:tcPr>
          <w:p w14:paraId="62D162BE" w14:textId="77777777" w:rsidR="002C1446" w:rsidRPr="00DF38D1" w:rsidRDefault="002C1446" w:rsidP="002C1446">
            <w:pPr>
              <w:tabs>
                <w:tab w:val="right" w:pos="7200"/>
                <w:tab w:val="right" w:pos="8540"/>
              </w:tabs>
              <w:spacing w:line="280" w:lineRule="exact"/>
              <w:jc w:val="center"/>
              <w:rPr>
                <w:rFonts w:ascii="Arial" w:hAnsi="Arial" w:cs="Arial"/>
                <w:sz w:val="14"/>
                <w:szCs w:val="14"/>
                <w:u w:val="single"/>
              </w:rPr>
            </w:pPr>
          </w:p>
        </w:tc>
        <w:tc>
          <w:tcPr>
            <w:tcW w:w="900" w:type="dxa"/>
            <w:tcBorders>
              <w:top w:val="nil"/>
              <w:left w:val="nil"/>
              <w:right w:val="nil"/>
            </w:tcBorders>
          </w:tcPr>
          <w:p w14:paraId="15C5EC31" w14:textId="77777777" w:rsidR="002C1446" w:rsidRPr="00DF38D1" w:rsidRDefault="002C1446" w:rsidP="002C1446">
            <w:pPr>
              <w:tabs>
                <w:tab w:val="right" w:pos="7200"/>
                <w:tab w:val="right" w:pos="8540"/>
              </w:tabs>
              <w:spacing w:line="280" w:lineRule="exact"/>
              <w:jc w:val="center"/>
              <w:rPr>
                <w:rFonts w:ascii="Arial" w:hAnsi="Arial" w:cs="Arial"/>
                <w:sz w:val="14"/>
                <w:szCs w:val="14"/>
                <w:u w:val="single"/>
              </w:rPr>
            </w:pPr>
          </w:p>
        </w:tc>
        <w:tc>
          <w:tcPr>
            <w:tcW w:w="900" w:type="dxa"/>
            <w:tcBorders>
              <w:top w:val="nil"/>
              <w:left w:val="nil"/>
              <w:right w:val="nil"/>
            </w:tcBorders>
          </w:tcPr>
          <w:p w14:paraId="6502CD1E" w14:textId="77777777" w:rsidR="002C1446" w:rsidRPr="00DF38D1" w:rsidRDefault="002C1446" w:rsidP="002C1446">
            <w:pPr>
              <w:tabs>
                <w:tab w:val="right" w:pos="7200"/>
                <w:tab w:val="right" w:pos="8540"/>
              </w:tabs>
              <w:spacing w:line="280" w:lineRule="exact"/>
              <w:jc w:val="center"/>
              <w:rPr>
                <w:rFonts w:ascii="Arial" w:hAnsi="Arial" w:cs="Arial"/>
                <w:sz w:val="14"/>
                <w:szCs w:val="14"/>
                <w:u w:val="single"/>
              </w:rPr>
            </w:pPr>
          </w:p>
        </w:tc>
      </w:tr>
      <w:tr w:rsidR="00B83FD2" w:rsidRPr="00DF38D1" w14:paraId="4CB893BA" w14:textId="77777777" w:rsidTr="00121956">
        <w:tc>
          <w:tcPr>
            <w:tcW w:w="2160" w:type="dxa"/>
            <w:tcBorders>
              <w:top w:val="nil"/>
              <w:left w:val="nil"/>
              <w:bottom w:val="nil"/>
              <w:right w:val="nil"/>
            </w:tcBorders>
          </w:tcPr>
          <w:p w14:paraId="5C8FB217" w14:textId="77777777" w:rsidR="00B83FD2" w:rsidRPr="00DF38D1" w:rsidRDefault="00B83FD2" w:rsidP="00B83FD2">
            <w:pPr>
              <w:spacing w:line="280" w:lineRule="exact"/>
              <w:ind w:left="192" w:hanging="192"/>
              <w:rPr>
                <w:rFonts w:ascii="Arial" w:hAnsi="Arial" w:cs="Arial"/>
                <w:sz w:val="14"/>
                <w:szCs w:val="14"/>
                <w:cs/>
              </w:rPr>
            </w:pPr>
            <w:r w:rsidRPr="00DF38D1">
              <w:rPr>
                <w:rFonts w:ascii="Arial" w:hAnsi="Arial" w:cs="Arial"/>
                <w:sz w:val="14"/>
                <w:szCs w:val="14"/>
              </w:rPr>
              <w:t xml:space="preserve">L.H. Muang Mai Co., Ltd. </w:t>
            </w:r>
          </w:p>
        </w:tc>
        <w:tc>
          <w:tcPr>
            <w:tcW w:w="870" w:type="dxa"/>
            <w:tcBorders>
              <w:top w:val="nil"/>
              <w:left w:val="nil"/>
              <w:bottom w:val="nil"/>
              <w:right w:val="nil"/>
            </w:tcBorders>
          </w:tcPr>
          <w:p w14:paraId="0FB007CE" w14:textId="46FB445A"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45</w:t>
            </w:r>
          </w:p>
        </w:tc>
        <w:tc>
          <w:tcPr>
            <w:tcW w:w="867" w:type="dxa"/>
            <w:tcBorders>
              <w:top w:val="nil"/>
              <w:left w:val="nil"/>
              <w:bottom w:val="nil"/>
              <w:right w:val="nil"/>
            </w:tcBorders>
          </w:tcPr>
          <w:p w14:paraId="6F282F71" w14:textId="57C19B1C"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45</w:t>
            </w:r>
          </w:p>
        </w:tc>
        <w:tc>
          <w:tcPr>
            <w:tcW w:w="933" w:type="dxa"/>
            <w:tcBorders>
              <w:top w:val="nil"/>
              <w:left w:val="nil"/>
              <w:bottom w:val="nil"/>
              <w:right w:val="nil"/>
            </w:tcBorders>
          </w:tcPr>
          <w:p w14:paraId="73B0F86F" w14:textId="3968601B"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531</w:t>
            </w:r>
          </w:p>
        </w:tc>
        <w:tc>
          <w:tcPr>
            <w:tcW w:w="900" w:type="dxa"/>
            <w:gridSpan w:val="2"/>
            <w:tcBorders>
              <w:top w:val="nil"/>
              <w:left w:val="nil"/>
              <w:bottom w:val="nil"/>
              <w:right w:val="nil"/>
            </w:tcBorders>
          </w:tcPr>
          <w:p w14:paraId="6737BA3A" w14:textId="34E659CC"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550</w:t>
            </w:r>
          </w:p>
        </w:tc>
        <w:tc>
          <w:tcPr>
            <w:tcW w:w="990" w:type="dxa"/>
            <w:tcBorders>
              <w:top w:val="nil"/>
              <w:left w:val="nil"/>
              <w:bottom w:val="nil"/>
              <w:right w:val="nil"/>
            </w:tcBorders>
          </w:tcPr>
          <w:p w14:paraId="5FF01F4E" w14:textId="040FA887"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(19)</w:t>
            </w:r>
          </w:p>
        </w:tc>
        <w:tc>
          <w:tcPr>
            <w:tcW w:w="900" w:type="dxa"/>
            <w:tcBorders>
              <w:top w:val="nil"/>
              <w:left w:val="nil"/>
              <w:bottom w:val="nil"/>
              <w:right w:val="nil"/>
            </w:tcBorders>
          </w:tcPr>
          <w:p w14:paraId="19EDE42E" w14:textId="6E489A4F"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(14)</w:t>
            </w:r>
          </w:p>
        </w:tc>
        <w:tc>
          <w:tcPr>
            <w:tcW w:w="900" w:type="dxa"/>
            <w:tcBorders>
              <w:top w:val="nil"/>
              <w:left w:val="nil"/>
              <w:right w:val="nil"/>
            </w:tcBorders>
          </w:tcPr>
          <w:p w14:paraId="56578151" w14:textId="7254B63E"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w:t>
            </w:r>
          </w:p>
        </w:tc>
        <w:tc>
          <w:tcPr>
            <w:tcW w:w="900" w:type="dxa"/>
            <w:tcBorders>
              <w:top w:val="nil"/>
              <w:left w:val="nil"/>
              <w:right w:val="nil"/>
            </w:tcBorders>
          </w:tcPr>
          <w:p w14:paraId="7608DAA3" w14:textId="2E21BB5D" w:rsidR="00B83FD2" w:rsidRPr="00DF38D1" w:rsidRDefault="00B83FD2" w:rsidP="00B83FD2">
            <w:pPr>
              <w:tabs>
                <w:tab w:val="decimal" w:pos="594"/>
              </w:tabs>
              <w:spacing w:line="280" w:lineRule="exact"/>
              <w:jc w:val="center"/>
              <w:rPr>
                <w:rFonts w:ascii="Arial" w:hAnsi="Arial" w:cs="Arial"/>
                <w:sz w:val="14"/>
                <w:szCs w:val="14"/>
              </w:rPr>
            </w:pPr>
            <w:r w:rsidRPr="00DF38D1">
              <w:rPr>
                <w:rFonts w:ascii="Arial" w:hAnsi="Arial" w:cs="Arial"/>
                <w:sz w:val="14"/>
                <w:szCs w:val="14"/>
              </w:rPr>
              <w:t>-</w:t>
            </w:r>
          </w:p>
        </w:tc>
      </w:tr>
      <w:tr w:rsidR="00B83FD2" w:rsidRPr="00DF38D1" w14:paraId="78C8CE3D" w14:textId="77777777" w:rsidTr="00121956">
        <w:tc>
          <w:tcPr>
            <w:tcW w:w="2160" w:type="dxa"/>
            <w:tcBorders>
              <w:top w:val="nil"/>
              <w:left w:val="nil"/>
              <w:bottom w:val="nil"/>
              <w:right w:val="nil"/>
            </w:tcBorders>
          </w:tcPr>
          <w:p w14:paraId="600831CB" w14:textId="77777777" w:rsidR="00B83FD2" w:rsidRPr="00DF38D1" w:rsidRDefault="00B83FD2" w:rsidP="00B83FD2">
            <w:pPr>
              <w:spacing w:line="280" w:lineRule="exact"/>
              <w:ind w:left="192" w:hanging="192"/>
              <w:rPr>
                <w:rFonts w:ascii="Arial" w:hAnsi="Arial" w:cs="Arial"/>
                <w:sz w:val="14"/>
                <w:szCs w:val="14"/>
                <w:cs/>
              </w:rPr>
            </w:pPr>
            <w:r w:rsidRPr="00DF38D1">
              <w:rPr>
                <w:rFonts w:ascii="Arial" w:hAnsi="Arial" w:cs="Arial"/>
                <w:sz w:val="14"/>
                <w:szCs w:val="14"/>
              </w:rPr>
              <w:t xml:space="preserve">L&amp;H Property Co., Ltd. </w:t>
            </w:r>
          </w:p>
        </w:tc>
        <w:tc>
          <w:tcPr>
            <w:tcW w:w="870" w:type="dxa"/>
            <w:tcBorders>
              <w:top w:val="nil"/>
              <w:left w:val="nil"/>
              <w:bottom w:val="nil"/>
              <w:right w:val="nil"/>
            </w:tcBorders>
          </w:tcPr>
          <w:p w14:paraId="356B0FD0" w14:textId="36E057F1"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40</w:t>
            </w:r>
          </w:p>
        </w:tc>
        <w:tc>
          <w:tcPr>
            <w:tcW w:w="867" w:type="dxa"/>
            <w:tcBorders>
              <w:top w:val="nil"/>
              <w:left w:val="nil"/>
              <w:bottom w:val="nil"/>
              <w:right w:val="nil"/>
            </w:tcBorders>
          </w:tcPr>
          <w:p w14:paraId="674A7AF2" w14:textId="60845146"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40</w:t>
            </w:r>
          </w:p>
        </w:tc>
        <w:tc>
          <w:tcPr>
            <w:tcW w:w="933" w:type="dxa"/>
            <w:tcBorders>
              <w:top w:val="nil"/>
              <w:left w:val="nil"/>
              <w:bottom w:val="nil"/>
              <w:right w:val="nil"/>
            </w:tcBorders>
          </w:tcPr>
          <w:p w14:paraId="2F5B94B2" w14:textId="4F2ED3B4"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166</w:t>
            </w:r>
          </w:p>
        </w:tc>
        <w:tc>
          <w:tcPr>
            <w:tcW w:w="900" w:type="dxa"/>
            <w:gridSpan w:val="2"/>
            <w:tcBorders>
              <w:top w:val="nil"/>
              <w:left w:val="nil"/>
              <w:bottom w:val="nil"/>
              <w:right w:val="nil"/>
            </w:tcBorders>
          </w:tcPr>
          <w:p w14:paraId="67643106" w14:textId="0D97CD88"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170</w:t>
            </w:r>
          </w:p>
        </w:tc>
        <w:tc>
          <w:tcPr>
            <w:tcW w:w="990" w:type="dxa"/>
            <w:tcBorders>
              <w:top w:val="nil"/>
              <w:left w:val="nil"/>
              <w:bottom w:val="nil"/>
              <w:right w:val="nil"/>
            </w:tcBorders>
          </w:tcPr>
          <w:p w14:paraId="09B9B482" w14:textId="13B482B9"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(4)</w:t>
            </w:r>
          </w:p>
        </w:tc>
        <w:tc>
          <w:tcPr>
            <w:tcW w:w="900" w:type="dxa"/>
            <w:tcBorders>
              <w:top w:val="nil"/>
              <w:left w:val="nil"/>
              <w:bottom w:val="nil"/>
              <w:right w:val="nil"/>
            </w:tcBorders>
          </w:tcPr>
          <w:p w14:paraId="344EA656" w14:textId="31FA2B9D"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37</w:t>
            </w:r>
          </w:p>
        </w:tc>
        <w:tc>
          <w:tcPr>
            <w:tcW w:w="900" w:type="dxa"/>
            <w:tcBorders>
              <w:top w:val="nil"/>
              <w:left w:val="nil"/>
              <w:right w:val="nil"/>
            </w:tcBorders>
          </w:tcPr>
          <w:p w14:paraId="484FF32E" w14:textId="6567E2CD" w:rsidR="00B83FD2" w:rsidRPr="00DF38D1" w:rsidRDefault="00B83FD2" w:rsidP="00B83FD2">
            <w:pPr>
              <w:tabs>
                <w:tab w:val="decimal" w:pos="594"/>
              </w:tabs>
              <w:spacing w:line="280" w:lineRule="exact"/>
              <w:jc w:val="center"/>
              <w:rPr>
                <w:rFonts w:ascii="Arial" w:hAnsi="Arial" w:cs="Arial"/>
                <w:sz w:val="14"/>
                <w:szCs w:val="14"/>
              </w:rPr>
            </w:pPr>
            <w:r w:rsidRPr="00B83FD2">
              <w:rPr>
                <w:rFonts w:ascii="Arial" w:hAnsi="Arial" w:cs="Arial"/>
                <w:sz w:val="14"/>
                <w:szCs w:val="14"/>
              </w:rPr>
              <w:t>-</w:t>
            </w:r>
          </w:p>
        </w:tc>
        <w:tc>
          <w:tcPr>
            <w:tcW w:w="900" w:type="dxa"/>
            <w:tcBorders>
              <w:top w:val="nil"/>
              <w:left w:val="nil"/>
              <w:right w:val="nil"/>
            </w:tcBorders>
          </w:tcPr>
          <w:p w14:paraId="3E30FF8E" w14:textId="0FF91E0E" w:rsidR="00B83FD2" w:rsidRPr="00DF38D1" w:rsidRDefault="00B83FD2" w:rsidP="00B83FD2">
            <w:pPr>
              <w:tabs>
                <w:tab w:val="decimal" w:pos="594"/>
              </w:tabs>
              <w:spacing w:line="280" w:lineRule="exact"/>
              <w:jc w:val="center"/>
              <w:rPr>
                <w:rFonts w:ascii="Arial" w:hAnsi="Arial" w:cs="Arial"/>
                <w:sz w:val="14"/>
                <w:szCs w:val="14"/>
              </w:rPr>
            </w:pPr>
            <w:r w:rsidRPr="00DF38D1">
              <w:rPr>
                <w:rFonts w:ascii="Arial" w:hAnsi="Arial" w:cs="Arial"/>
                <w:sz w:val="14"/>
                <w:szCs w:val="14"/>
              </w:rPr>
              <w:t>72</w:t>
            </w:r>
          </w:p>
        </w:tc>
      </w:tr>
    </w:tbl>
    <w:p w14:paraId="4A9CEA54" w14:textId="1A4F5F2C" w:rsidR="008B1EFC" w:rsidRPr="00F55F00" w:rsidRDefault="008E6664" w:rsidP="008B1EFC">
      <w:pPr>
        <w:tabs>
          <w:tab w:val="left" w:pos="1440"/>
        </w:tabs>
        <w:spacing w:before="240" w:after="240" w:line="380" w:lineRule="exact"/>
        <w:ind w:left="605" w:hanging="605"/>
        <w:jc w:val="thaiDistribute"/>
        <w:outlineLvl w:val="0"/>
        <w:rPr>
          <w:rFonts w:asciiTheme="majorBidi" w:hAnsiTheme="majorBidi"/>
          <w:b/>
          <w:bCs/>
          <w:sz w:val="32"/>
          <w:szCs w:val="32"/>
        </w:rPr>
      </w:pPr>
      <w:r w:rsidRPr="00F55F00">
        <w:rPr>
          <w:rFonts w:ascii="Arial" w:hAnsi="Arial"/>
          <w:b/>
          <w:bCs/>
          <w:sz w:val="22"/>
          <w:szCs w:val="22"/>
        </w:rPr>
        <w:t>1</w:t>
      </w:r>
      <w:r w:rsidR="00B67500" w:rsidRPr="00F55F00">
        <w:rPr>
          <w:rFonts w:ascii="Arial" w:hAnsi="Arial"/>
          <w:b/>
          <w:bCs/>
          <w:sz w:val="22"/>
          <w:szCs w:val="22"/>
        </w:rPr>
        <w:t>5.4</w:t>
      </w:r>
      <w:r w:rsidR="008B1EFC" w:rsidRPr="00F55F00">
        <w:rPr>
          <w:rFonts w:ascii="Arial" w:hAnsi="Arial"/>
          <w:b/>
          <w:bCs/>
          <w:sz w:val="22"/>
          <w:szCs w:val="22"/>
        </w:rPr>
        <w:tab/>
      </w:r>
      <w:proofErr w:type="spellStart"/>
      <w:r w:rsidR="008B1EFC" w:rsidRPr="00F55F00">
        <w:rPr>
          <w:rFonts w:ascii="Arial" w:hAnsi="Arial"/>
          <w:b/>
          <w:bCs/>
          <w:sz w:val="22"/>
          <w:szCs w:val="22"/>
        </w:rPr>
        <w:t>Summarised</w:t>
      </w:r>
      <w:proofErr w:type="spellEnd"/>
      <w:r w:rsidR="008B1EFC" w:rsidRPr="00F55F00">
        <w:rPr>
          <w:rFonts w:ascii="Arial" w:hAnsi="Arial"/>
          <w:b/>
          <w:bCs/>
          <w:sz w:val="22"/>
          <w:szCs w:val="22"/>
        </w:rPr>
        <w:t xml:space="preserve"> financial information that based on amounts before inter-company elimination about subsidiaries that have material non-controlling </w:t>
      </w:r>
    </w:p>
    <w:p w14:paraId="00D66F36" w14:textId="77777777" w:rsidR="008B1EFC" w:rsidRPr="00DF38D1" w:rsidRDefault="008B1EFC" w:rsidP="008B1EFC">
      <w:pPr>
        <w:pStyle w:val="List"/>
        <w:spacing w:before="120" w:after="120"/>
        <w:ind w:left="562" w:firstLine="0"/>
        <w:jc w:val="thaiDistribute"/>
        <w:outlineLvl w:val="0"/>
        <w:rPr>
          <w:rFonts w:ascii="Arial" w:hAnsi="Arial"/>
          <w:sz w:val="22"/>
          <w:szCs w:val="22"/>
        </w:rPr>
      </w:pPr>
      <w:proofErr w:type="spellStart"/>
      <w:r w:rsidRPr="00DF38D1">
        <w:rPr>
          <w:rFonts w:ascii="Arial" w:hAnsi="Arial"/>
          <w:sz w:val="22"/>
          <w:szCs w:val="22"/>
        </w:rPr>
        <w:t>Summarised</w:t>
      </w:r>
      <w:proofErr w:type="spellEnd"/>
      <w:r w:rsidRPr="00DF38D1">
        <w:rPr>
          <w:rFonts w:ascii="Arial" w:hAnsi="Arial"/>
          <w:sz w:val="22"/>
          <w:szCs w:val="22"/>
        </w:rPr>
        <w:t xml:space="preserve"> information about financial position</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DF38D1" w14:paraId="039EBEB6" w14:textId="77777777" w:rsidTr="00121956">
        <w:tc>
          <w:tcPr>
            <w:tcW w:w="3960" w:type="dxa"/>
            <w:tcBorders>
              <w:left w:val="nil"/>
              <w:bottom w:val="nil"/>
              <w:right w:val="nil"/>
            </w:tcBorders>
            <w:vAlign w:val="bottom"/>
          </w:tcPr>
          <w:p w14:paraId="3D75242A" w14:textId="77777777" w:rsidR="008B1EFC" w:rsidRPr="00DF38D1" w:rsidRDefault="008B1EFC" w:rsidP="000B2F50">
            <w:pPr>
              <w:spacing w:line="320" w:lineRule="exact"/>
              <w:jc w:val="center"/>
              <w:rPr>
                <w:rFonts w:ascii="Arial" w:hAnsi="Arial" w:cs="Arial"/>
                <w:sz w:val="18"/>
                <w:szCs w:val="18"/>
                <w:cs/>
              </w:rPr>
            </w:pPr>
          </w:p>
        </w:tc>
        <w:tc>
          <w:tcPr>
            <w:tcW w:w="1857" w:type="dxa"/>
            <w:gridSpan w:val="2"/>
            <w:tcBorders>
              <w:top w:val="nil"/>
              <w:left w:val="nil"/>
              <w:bottom w:val="nil"/>
              <w:right w:val="nil"/>
            </w:tcBorders>
            <w:vAlign w:val="bottom"/>
          </w:tcPr>
          <w:p w14:paraId="51F925EA" w14:textId="77777777" w:rsidR="008B1EFC" w:rsidRPr="00DF38D1" w:rsidRDefault="008B1EFC" w:rsidP="000B2F50">
            <w:pPr>
              <w:spacing w:line="320" w:lineRule="exact"/>
              <w:jc w:val="center"/>
              <w:rPr>
                <w:rFonts w:ascii="Arial" w:hAnsi="Arial" w:cs="Arial"/>
                <w:sz w:val="18"/>
                <w:szCs w:val="18"/>
                <w:cs/>
              </w:rPr>
            </w:pPr>
          </w:p>
        </w:tc>
        <w:tc>
          <w:tcPr>
            <w:tcW w:w="3273" w:type="dxa"/>
            <w:gridSpan w:val="3"/>
            <w:tcBorders>
              <w:top w:val="nil"/>
              <w:left w:val="nil"/>
              <w:bottom w:val="nil"/>
              <w:right w:val="nil"/>
            </w:tcBorders>
            <w:vAlign w:val="bottom"/>
          </w:tcPr>
          <w:p w14:paraId="5E307253" w14:textId="77777777" w:rsidR="008B1EFC" w:rsidRPr="00DF38D1" w:rsidRDefault="008B1EFC" w:rsidP="000B2F50">
            <w:pPr>
              <w:spacing w:line="320" w:lineRule="exact"/>
              <w:jc w:val="right"/>
              <w:rPr>
                <w:rFonts w:ascii="Arial" w:hAnsi="Arial" w:cs="Arial"/>
                <w:sz w:val="18"/>
                <w:szCs w:val="18"/>
                <w:cs/>
              </w:rPr>
            </w:pPr>
            <w:r w:rsidRPr="00DF38D1">
              <w:rPr>
                <w:rFonts w:ascii="Arial" w:hAnsi="Arial" w:cs="Arial"/>
                <w:sz w:val="18"/>
                <w:szCs w:val="18"/>
              </w:rPr>
              <w:t>(Unit: Million Baht)</w:t>
            </w:r>
          </w:p>
        </w:tc>
      </w:tr>
      <w:tr w:rsidR="008B1EFC" w:rsidRPr="00DF38D1" w14:paraId="71E8C0D4" w14:textId="77777777" w:rsidTr="00121956">
        <w:tc>
          <w:tcPr>
            <w:tcW w:w="3960" w:type="dxa"/>
            <w:tcBorders>
              <w:left w:val="nil"/>
              <w:bottom w:val="nil"/>
              <w:right w:val="nil"/>
            </w:tcBorders>
            <w:vAlign w:val="bottom"/>
          </w:tcPr>
          <w:p w14:paraId="7C06F673" w14:textId="77777777" w:rsidR="008B1EFC" w:rsidRPr="00DF38D1" w:rsidRDefault="008B1EFC" w:rsidP="000B2F50">
            <w:pPr>
              <w:spacing w:line="320" w:lineRule="exact"/>
              <w:jc w:val="center"/>
              <w:rPr>
                <w:rFonts w:ascii="Arial" w:hAnsi="Arial" w:cs="Arial"/>
                <w:spacing w:val="-4"/>
                <w:sz w:val="18"/>
                <w:szCs w:val="18"/>
                <w:cs/>
              </w:rPr>
            </w:pPr>
          </w:p>
        </w:tc>
        <w:tc>
          <w:tcPr>
            <w:tcW w:w="2565" w:type="dxa"/>
            <w:gridSpan w:val="3"/>
            <w:tcBorders>
              <w:top w:val="nil"/>
              <w:left w:val="nil"/>
              <w:bottom w:val="nil"/>
              <w:right w:val="nil"/>
            </w:tcBorders>
            <w:vAlign w:val="bottom"/>
          </w:tcPr>
          <w:p w14:paraId="32298BAB" w14:textId="77777777" w:rsidR="008B1EFC" w:rsidRPr="00DF38D1" w:rsidRDefault="008455F0" w:rsidP="008455F0">
            <w:pPr>
              <w:pBdr>
                <w:bottom w:val="single" w:sz="4" w:space="1" w:color="auto"/>
              </w:pBdr>
              <w:tabs>
                <w:tab w:val="right" w:pos="7200"/>
                <w:tab w:val="right" w:pos="8540"/>
              </w:tabs>
              <w:spacing w:line="320" w:lineRule="exact"/>
              <w:jc w:val="center"/>
              <w:rPr>
                <w:rFonts w:ascii="Arial" w:hAnsi="Arial" w:cs="Arial"/>
                <w:sz w:val="18"/>
                <w:szCs w:val="18"/>
                <w:cs/>
              </w:rPr>
            </w:pPr>
            <w:r w:rsidRPr="00DF38D1">
              <w:rPr>
                <w:rFonts w:ascii="Arial" w:hAnsi="Arial" w:cs="Arial"/>
                <w:sz w:val="18"/>
                <w:szCs w:val="18"/>
              </w:rPr>
              <w:t>L.H.</w:t>
            </w:r>
            <w:r w:rsidR="008B1EFC" w:rsidRPr="00DF38D1">
              <w:rPr>
                <w:rFonts w:ascii="Arial" w:hAnsi="Arial" w:cs="Arial"/>
                <w:sz w:val="18"/>
                <w:szCs w:val="18"/>
              </w:rPr>
              <w:t xml:space="preserve"> Muang Mai Co., Ltd. </w:t>
            </w:r>
          </w:p>
        </w:tc>
        <w:tc>
          <w:tcPr>
            <w:tcW w:w="2565" w:type="dxa"/>
            <w:gridSpan w:val="2"/>
            <w:tcBorders>
              <w:left w:val="nil"/>
              <w:right w:val="nil"/>
            </w:tcBorders>
            <w:shd w:val="clear" w:color="auto" w:fill="auto"/>
            <w:vAlign w:val="bottom"/>
          </w:tcPr>
          <w:p w14:paraId="7EDFFC8E" w14:textId="77777777" w:rsidR="008B1EFC" w:rsidRPr="00DF38D1" w:rsidRDefault="008B1EFC" w:rsidP="000B2F50">
            <w:pPr>
              <w:pBdr>
                <w:bottom w:val="single" w:sz="4" w:space="1" w:color="auto"/>
              </w:pBdr>
              <w:spacing w:line="320" w:lineRule="exact"/>
              <w:jc w:val="center"/>
              <w:rPr>
                <w:rFonts w:ascii="Arial" w:hAnsi="Arial" w:cs="Arial"/>
                <w:sz w:val="18"/>
                <w:szCs w:val="18"/>
                <w:cs/>
              </w:rPr>
            </w:pPr>
            <w:r w:rsidRPr="00DF38D1">
              <w:rPr>
                <w:rFonts w:ascii="Arial" w:hAnsi="Arial" w:cs="Arial"/>
                <w:sz w:val="18"/>
                <w:szCs w:val="18"/>
              </w:rPr>
              <w:t xml:space="preserve">L&amp;H Property Co., Ltd. </w:t>
            </w:r>
          </w:p>
        </w:tc>
      </w:tr>
      <w:tr w:rsidR="003C36C6" w:rsidRPr="00DF38D1" w14:paraId="6B814D14" w14:textId="77777777" w:rsidTr="00121956">
        <w:tc>
          <w:tcPr>
            <w:tcW w:w="3960" w:type="dxa"/>
            <w:tcBorders>
              <w:top w:val="nil"/>
              <w:left w:val="nil"/>
              <w:bottom w:val="nil"/>
              <w:right w:val="nil"/>
            </w:tcBorders>
            <w:vAlign w:val="bottom"/>
          </w:tcPr>
          <w:p w14:paraId="093A7EED" w14:textId="77777777" w:rsidR="003C36C6" w:rsidRPr="00DF38D1" w:rsidRDefault="003C36C6" w:rsidP="003C36C6">
            <w:pPr>
              <w:spacing w:line="320" w:lineRule="exact"/>
              <w:jc w:val="center"/>
              <w:rPr>
                <w:rFonts w:ascii="Arial" w:hAnsi="Arial" w:cs="Arial"/>
                <w:sz w:val="18"/>
                <w:szCs w:val="18"/>
                <w:cs/>
              </w:rPr>
            </w:pPr>
          </w:p>
        </w:tc>
        <w:tc>
          <w:tcPr>
            <w:tcW w:w="1282" w:type="dxa"/>
            <w:tcBorders>
              <w:top w:val="nil"/>
              <w:left w:val="nil"/>
              <w:bottom w:val="nil"/>
              <w:right w:val="nil"/>
            </w:tcBorders>
            <w:vAlign w:val="bottom"/>
          </w:tcPr>
          <w:p w14:paraId="242411F5" w14:textId="278576B6" w:rsidR="003C36C6" w:rsidRPr="00DF38D1" w:rsidRDefault="005B0363" w:rsidP="003C36C6">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20</w:t>
            </w:r>
            <w:r w:rsidR="00B67500" w:rsidRPr="00DF38D1">
              <w:rPr>
                <w:rFonts w:ascii="Arial" w:hAnsi="Arial" w:cs="Arial"/>
                <w:sz w:val="18"/>
                <w:szCs w:val="18"/>
              </w:rPr>
              <w:t>20</w:t>
            </w:r>
          </w:p>
        </w:tc>
        <w:tc>
          <w:tcPr>
            <w:tcW w:w="1283" w:type="dxa"/>
            <w:gridSpan w:val="2"/>
            <w:tcBorders>
              <w:top w:val="nil"/>
              <w:left w:val="nil"/>
              <w:bottom w:val="nil"/>
              <w:right w:val="nil"/>
            </w:tcBorders>
            <w:vAlign w:val="bottom"/>
          </w:tcPr>
          <w:p w14:paraId="16D19EE6" w14:textId="0280C8A5" w:rsidR="003C36C6" w:rsidRPr="00DF38D1" w:rsidRDefault="005B0363" w:rsidP="003C36C6">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201</w:t>
            </w:r>
            <w:r w:rsidR="00B67500" w:rsidRPr="00DF38D1">
              <w:rPr>
                <w:rFonts w:ascii="Arial" w:hAnsi="Arial" w:cs="Arial"/>
                <w:sz w:val="18"/>
                <w:szCs w:val="18"/>
              </w:rPr>
              <w:t>9</w:t>
            </w:r>
          </w:p>
        </w:tc>
        <w:tc>
          <w:tcPr>
            <w:tcW w:w="1282" w:type="dxa"/>
            <w:tcBorders>
              <w:top w:val="nil"/>
              <w:left w:val="nil"/>
              <w:right w:val="nil"/>
            </w:tcBorders>
            <w:vAlign w:val="bottom"/>
          </w:tcPr>
          <w:p w14:paraId="02C9AE8E" w14:textId="521561E1" w:rsidR="003C36C6" w:rsidRPr="00DF38D1" w:rsidRDefault="005B0363" w:rsidP="003C36C6">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20</w:t>
            </w:r>
            <w:r w:rsidR="00B67500" w:rsidRPr="00DF38D1">
              <w:rPr>
                <w:rFonts w:ascii="Arial" w:hAnsi="Arial" w:cs="Arial"/>
                <w:sz w:val="18"/>
                <w:szCs w:val="18"/>
              </w:rPr>
              <w:t>20</w:t>
            </w:r>
          </w:p>
        </w:tc>
        <w:tc>
          <w:tcPr>
            <w:tcW w:w="1283" w:type="dxa"/>
            <w:tcBorders>
              <w:top w:val="nil"/>
              <w:left w:val="nil"/>
              <w:right w:val="nil"/>
            </w:tcBorders>
            <w:vAlign w:val="bottom"/>
          </w:tcPr>
          <w:p w14:paraId="0E3A3EA1" w14:textId="0194B770" w:rsidR="003C36C6" w:rsidRPr="00DF38D1" w:rsidRDefault="005B0363" w:rsidP="003C36C6">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201</w:t>
            </w:r>
            <w:r w:rsidR="00B67500" w:rsidRPr="00DF38D1">
              <w:rPr>
                <w:rFonts w:ascii="Arial" w:hAnsi="Arial" w:cs="Arial"/>
                <w:sz w:val="18"/>
                <w:szCs w:val="18"/>
              </w:rPr>
              <w:t>9</w:t>
            </w:r>
          </w:p>
        </w:tc>
      </w:tr>
      <w:tr w:rsidR="00B83FD2" w:rsidRPr="00DF38D1" w14:paraId="7D327A71" w14:textId="77777777" w:rsidTr="00121956">
        <w:tc>
          <w:tcPr>
            <w:tcW w:w="3960" w:type="dxa"/>
            <w:tcBorders>
              <w:top w:val="nil"/>
              <w:left w:val="nil"/>
              <w:bottom w:val="nil"/>
              <w:right w:val="nil"/>
            </w:tcBorders>
          </w:tcPr>
          <w:p w14:paraId="5A76D7A6" w14:textId="77777777" w:rsidR="00B83FD2" w:rsidRPr="00DF38D1" w:rsidRDefault="00B83FD2" w:rsidP="00B83FD2">
            <w:pPr>
              <w:spacing w:line="320" w:lineRule="exact"/>
              <w:rPr>
                <w:rFonts w:ascii="Arial" w:hAnsi="Arial" w:cs="Arial"/>
                <w:sz w:val="18"/>
                <w:szCs w:val="18"/>
                <w:cs/>
              </w:rPr>
            </w:pPr>
            <w:r w:rsidRPr="00DF38D1">
              <w:rPr>
                <w:rFonts w:ascii="Arial" w:hAnsi="Arial" w:cs="Arial"/>
                <w:sz w:val="18"/>
                <w:szCs w:val="18"/>
              </w:rPr>
              <w:t>Current assets</w:t>
            </w:r>
          </w:p>
        </w:tc>
        <w:tc>
          <w:tcPr>
            <w:tcW w:w="1282" w:type="dxa"/>
            <w:tcBorders>
              <w:top w:val="nil"/>
              <w:left w:val="nil"/>
              <w:bottom w:val="nil"/>
              <w:right w:val="nil"/>
            </w:tcBorders>
            <w:vAlign w:val="bottom"/>
          </w:tcPr>
          <w:p w14:paraId="1C3BDDFD" w14:textId="52ABF5B0"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1,559</w:t>
            </w:r>
          </w:p>
        </w:tc>
        <w:tc>
          <w:tcPr>
            <w:tcW w:w="1283" w:type="dxa"/>
            <w:gridSpan w:val="2"/>
            <w:tcBorders>
              <w:top w:val="nil"/>
              <w:left w:val="nil"/>
              <w:bottom w:val="nil"/>
              <w:right w:val="nil"/>
            </w:tcBorders>
            <w:vAlign w:val="bottom"/>
          </w:tcPr>
          <w:p w14:paraId="3FBFEEDA" w14:textId="73B34B3A"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1,621</w:t>
            </w:r>
          </w:p>
        </w:tc>
        <w:tc>
          <w:tcPr>
            <w:tcW w:w="1282" w:type="dxa"/>
            <w:tcBorders>
              <w:top w:val="nil"/>
              <w:left w:val="nil"/>
              <w:right w:val="nil"/>
            </w:tcBorders>
            <w:vAlign w:val="bottom"/>
          </w:tcPr>
          <w:p w14:paraId="413B0706" w14:textId="4059F30C"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327</w:t>
            </w:r>
          </w:p>
        </w:tc>
        <w:tc>
          <w:tcPr>
            <w:tcW w:w="1283" w:type="dxa"/>
            <w:tcBorders>
              <w:top w:val="nil"/>
              <w:left w:val="nil"/>
              <w:right w:val="nil"/>
            </w:tcBorders>
            <w:vAlign w:val="bottom"/>
          </w:tcPr>
          <w:p w14:paraId="10894541" w14:textId="294A4A0C" w:rsidR="00B83FD2" w:rsidRPr="00DF38D1" w:rsidRDefault="00B83FD2" w:rsidP="00B83FD2">
            <w:pPr>
              <w:tabs>
                <w:tab w:val="decimal" w:pos="895"/>
              </w:tabs>
              <w:spacing w:line="320" w:lineRule="exact"/>
              <w:jc w:val="center"/>
              <w:rPr>
                <w:rFonts w:ascii="Arial" w:hAnsi="Arial" w:cs="Arial"/>
                <w:sz w:val="18"/>
                <w:szCs w:val="18"/>
              </w:rPr>
            </w:pPr>
            <w:r w:rsidRPr="00DF38D1">
              <w:rPr>
                <w:rFonts w:ascii="Arial" w:hAnsi="Arial" w:cs="Arial"/>
                <w:sz w:val="18"/>
                <w:szCs w:val="18"/>
              </w:rPr>
              <w:t>470</w:t>
            </w:r>
          </w:p>
        </w:tc>
      </w:tr>
      <w:tr w:rsidR="00B83FD2" w:rsidRPr="00DF38D1" w14:paraId="2BAFB0AB" w14:textId="77777777" w:rsidTr="00121956">
        <w:tc>
          <w:tcPr>
            <w:tcW w:w="3960" w:type="dxa"/>
            <w:tcBorders>
              <w:top w:val="nil"/>
              <w:left w:val="nil"/>
              <w:bottom w:val="nil"/>
              <w:right w:val="nil"/>
            </w:tcBorders>
          </w:tcPr>
          <w:p w14:paraId="14904B39" w14:textId="77777777" w:rsidR="00B83FD2" w:rsidRPr="00DF38D1" w:rsidRDefault="00B83FD2" w:rsidP="00B83FD2">
            <w:pPr>
              <w:spacing w:line="320" w:lineRule="exact"/>
              <w:rPr>
                <w:rFonts w:ascii="Arial" w:hAnsi="Arial" w:cs="Arial"/>
                <w:sz w:val="18"/>
                <w:szCs w:val="18"/>
                <w:cs/>
              </w:rPr>
            </w:pPr>
            <w:r w:rsidRPr="00DF38D1">
              <w:rPr>
                <w:rFonts w:ascii="Arial" w:hAnsi="Arial" w:cs="Arial"/>
                <w:sz w:val="18"/>
                <w:szCs w:val="18"/>
              </w:rPr>
              <w:t>Non-current assets</w:t>
            </w:r>
          </w:p>
        </w:tc>
        <w:tc>
          <w:tcPr>
            <w:tcW w:w="1282" w:type="dxa"/>
            <w:tcBorders>
              <w:top w:val="nil"/>
              <w:left w:val="nil"/>
              <w:bottom w:val="nil"/>
              <w:right w:val="nil"/>
            </w:tcBorders>
            <w:vAlign w:val="bottom"/>
          </w:tcPr>
          <w:p w14:paraId="7EA27B15" w14:textId="55CDDA51"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131</w:t>
            </w:r>
          </w:p>
        </w:tc>
        <w:tc>
          <w:tcPr>
            <w:tcW w:w="1283" w:type="dxa"/>
            <w:gridSpan w:val="2"/>
            <w:tcBorders>
              <w:top w:val="nil"/>
              <w:left w:val="nil"/>
              <w:bottom w:val="nil"/>
              <w:right w:val="nil"/>
            </w:tcBorders>
            <w:vAlign w:val="bottom"/>
          </w:tcPr>
          <w:p w14:paraId="3A58C95E" w14:textId="275F3479"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131</w:t>
            </w:r>
          </w:p>
        </w:tc>
        <w:tc>
          <w:tcPr>
            <w:tcW w:w="1282" w:type="dxa"/>
            <w:tcBorders>
              <w:top w:val="nil"/>
              <w:left w:val="nil"/>
              <w:right w:val="nil"/>
            </w:tcBorders>
            <w:vAlign w:val="bottom"/>
          </w:tcPr>
          <w:p w14:paraId="7B31F4FC" w14:textId="0A6CC281"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1,701</w:t>
            </w:r>
          </w:p>
        </w:tc>
        <w:tc>
          <w:tcPr>
            <w:tcW w:w="1283" w:type="dxa"/>
            <w:tcBorders>
              <w:top w:val="nil"/>
              <w:left w:val="nil"/>
              <w:right w:val="nil"/>
            </w:tcBorders>
            <w:vAlign w:val="bottom"/>
          </w:tcPr>
          <w:p w14:paraId="46905F95" w14:textId="12A564DF" w:rsidR="00B83FD2" w:rsidRPr="00DF38D1" w:rsidRDefault="00B83FD2" w:rsidP="00B83FD2">
            <w:pPr>
              <w:tabs>
                <w:tab w:val="decimal" w:pos="895"/>
              </w:tabs>
              <w:spacing w:line="320" w:lineRule="exact"/>
              <w:jc w:val="center"/>
              <w:rPr>
                <w:rFonts w:ascii="Arial" w:hAnsi="Arial" w:cs="Arial"/>
                <w:sz w:val="18"/>
                <w:szCs w:val="18"/>
              </w:rPr>
            </w:pPr>
            <w:r w:rsidRPr="00DF38D1">
              <w:rPr>
                <w:rFonts w:ascii="Arial" w:hAnsi="Arial" w:cs="Arial"/>
                <w:sz w:val="18"/>
                <w:szCs w:val="18"/>
              </w:rPr>
              <w:t>1,408</w:t>
            </w:r>
          </w:p>
        </w:tc>
      </w:tr>
      <w:tr w:rsidR="00B83FD2" w:rsidRPr="00DF38D1" w14:paraId="5671B704" w14:textId="77777777" w:rsidTr="00121956">
        <w:tc>
          <w:tcPr>
            <w:tcW w:w="3960" w:type="dxa"/>
            <w:tcBorders>
              <w:top w:val="nil"/>
              <w:left w:val="nil"/>
              <w:bottom w:val="nil"/>
              <w:right w:val="nil"/>
            </w:tcBorders>
          </w:tcPr>
          <w:p w14:paraId="0E196C49" w14:textId="77777777" w:rsidR="00B83FD2" w:rsidRPr="00DF38D1" w:rsidRDefault="00B83FD2" w:rsidP="00B83FD2">
            <w:pPr>
              <w:spacing w:line="320" w:lineRule="exact"/>
              <w:rPr>
                <w:rFonts w:ascii="Arial" w:hAnsi="Arial" w:cs="Arial"/>
                <w:sz w:val="18"/>
                <w:szCs w:val="18"/>
                <w:cs/>
              </w:rPr>
            </w:pPr>
            <w:r w:rsidRPr="00DF38D1">
              <w:rPr>
                <w:rFonts w:ascii="Arial" w:hAnsi="Arial" w:cs="Arial"/>
                <w:sz w:val="18"/>
                <w:szCs w:val="18"/>
              </w:rPr>
              <w:t>Current liabilities</w:t>
            </w:r>
          </w:p>
        </w:tc>
        <w:tc>
          <w:tcPr>
            <w:tcW w:w="1282" w:type="dxa"/>
            <w:tcBorders>
              <w:top w:val="nil"/>
              <w:left w:val="nil"/>
              <w:bottom w:val="nil"/>
              <w:right w:val="nil"/>
            </w:tcBorders>
            <w:vAlign w:val="bottom"/>
          </w:tcPr>
          <w:p w14:paraId="005BF009" w14:textId="096E795A"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(132)</w:t>
            </w:r>
          </w:p>
        </w:tc>
        <w:tc>
          <w:tcPr>
            <w:tcW w:w="1283" w:type="dxa"/>
            <w:gridSpan w:val="2"/>
            <w:tcBorders>
              <w:top w:val="nil"/>
              <w:left w:val="nil"/>
              <w:bottom w:val="nil"/>
              <w:right w:val="nil"/>
            </w:tcBorders>
            <w:vAlign w:val="bottom"/>
          </w:tcPr>
          <w:p w14:paraId="62142FA2" w14:textId="14BA7B4E"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(114)</w:t>
            </w:r>
          </w:p>
        </w:tc>
        <w:tc>
          <w:tcPr>
            <w:tcW w:w="1282" w:type="dxa"/>
            <w:tcBorders>
              <w:left w:val="nil"/>
              <w:right w:val="nil"/>
            </w:tcBorders>
            <w:vAlign w:val="bottom"/>
          </w:tcPr>
          <w:p w14:paraId="3B7433B1" w14:textId="5119270B"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(130)</w:t>
            </w:r>
          </w:p>
        </w:tc>
        <w:tc>
          <w:tcPr>
            <w:tcW w:w="1283" w:type="dxa"/>
            <w:tcBorders>
              <w:left w:val="nil"/>
              <w:right w:val="nil"/>
            </w:tcBorders>
            <w:vAlign w:val="bottom"/>
          </w:tcPr>
          <w:p w14:paraId="73EFED5B" w14:textId="2EA20FF8" w:rsidR="00B83FD2" w:rsidRPr="00DF38D1" w:rsidRDefault="00B83FD2" w:rsidP="00B83FD2">
            <w:pPr>
              <w:tabs>
                <w:tab w:val="decimal" w:pos="895"/>
              </w:tabs>
              <w:spacing w:line="320" w:lineRule="exact"/>
              <w:jc w:val="center"/>
              <w:rPr>
                <w:rFonts w:ascii="Arial" w:hAnsi="Arial" w:cs="Arial"/>
                <w:sz w:val="18"/>
                <w:szCs w:val="18"/>
              </w:rPr>
            </w:pPr>
            <w:r w:rsidRPr="00DF38D1">
              <w:rPr>
                <w:rFonts w:ascii="Arial" w:hAnsi="Arial" w:cs="Arial"/>
                <w:sz w:val="18"/>
                <w:szCs w:val="18"/>
              </w:rPr>
              <w:t>(141)</w:t>
            </w:r>
          </w:p>
        </w:tc>
      </w:tr>
      <w:tr w:rsidR="00B83FD2" w:rsidRPr="00DF38D1" w14:paraId="596D92E2" w14:textId="77777777" w:rsidTr="00121956">
        <w:tc>
          <w:tcPr>
            <w:tcW w:w="3960" w:type="dxa"/>
            <w:tcBorders>
              <w:top w:val="nil"/>
              <w:left w:val="nil"/>
              <w:bottom w:val="nil"/>
              <w:right w:val="nil"/>
            </w:tcBorders>
          </w:tcPr>
          <w:p w14:paraId="6386F123" w14:textId="77777777" w:rsidR="00B83FD2" w:rsidRPr="00DF38D1" w:rsidRDefault="00B83FD2" w:rsidP="00B83FD2">
            <w:pPr>
              <w:spacing w:line="320" w:lineRule="exact"/>
              <w:rPr>
                <w:rFonts w:ascii="Arial" w:hAnsi="Arial" w:cs="Arial"/>
                <w:sz w:val="18"/>
                <w:szCs w:val="18"/>
                <w:cs/>
              </w:rPr>
            </w:pPr>
            <w:r w:rsidRPr="00DF38D1">
              <w:rPr>
                <w:rFonts w:ascii="Arial" w:hAnsi="Arial" w:cs="Arial"/>
                <w:sz w:val="18"/>
                <w:szCs w:val="18"/>
              </w:rPr>
              <w:t>Non-current liabilities</w:t>
            </w:r>
          </w:p>
        </w:tc>
        <w:tc>
          <w:tcPr>
            <w:tcW w:w="1282" w:type="dxa"/>
            <w:tcBorders>
              <w:top w:val="nil"/>
              <w:left w:val="nil"/>
              <w:bottom w:val="nil"/>
              <w:right w:val="nil"/>
            </w:tcBorders>
            <w:vAlign w:val="bottom"/>
          </w:tcPr>
          <w:p w14:paraId="4ADDC001" w14:textId="4CFBA451"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(380)</w:t>
            </w:r>
          </w:p>
        </w:tc>
        <w:tc>
          <w:tcPr>
            <w:tcW w:w="1283" w:type="dxa"/>
            <w:gridSpan w:val="2"/>
            <w:tcBorders>
              <w:top w:val="nil"/>
              <w:left w:val="nil"/>
              <w:bottom w:val="nil"/>
              <w:right w:val="nil"/>
            </w:tcBorders>
            <w:vAlign w:val="bottom"/>
          </w:tcPr>
          <w:p w14:paraId="381BBC9B" w14:textId="3E49B069"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(416)</w:t>
            </w:r>
          </w:p>
        </w:tc>
        <w:tc>
          <w:tcPr>
            <w:tcW w:w="1282" w:type="dxa"/>
            <w:tcBorders>
              <w:left w:val="nil"/>
              <w:right w:val="nil"/>
            </w:tcBorders>
            <w:vAlign w:val="bottom"/>
          </w:tcPr>
          <w:p w14:paraId="1B1F62C6" w14:textId="2C01804A"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(1,482)</w:t>
            </w:r>
          </w:p>
        </w:tc>
        <w:tc>
          <w:tcPr>
            <w:tcW w:w="1283" w:type="dxa"/>
            <w:tcBorders>
              <w:left w:val="nil"/>
              <w:right w:val="nil"/>
            </w:tcBorders>
            <w:vAlign w:val="bottom"/>
          </w:tcPr>
          <w:p w14:paraId="1E1CFEF4" w14:textId="5C973B10" w:rsidR="00B83FD2" w:rsidRPr="00DF38D1" w:rsidRDefault="00B83FD2" w:rsidP="00B83FD2">
            <w:pPr>
              <w:tabs>
                <w:tab w:val="decimal" w:pos="895"/>
              </w:tabs>
              <w:spacing w:line="320" w:lineRule="exact"/>
              <w:jc w:val="center"/>
              <w:rPr>
                <w:rFonts w:ascii="Arial" w:hAnsi="Arial" w:cs="Arial"/>
                <w:sz w:val="18"/>
                <w:szCs w:val="18"/>
              </w:rPr>
            </w:pPr>
            <w:r w:rsidRPr="00DF38D1">
              <w:rPr>
                <w:rFonts w:ascii="Arial" w:hAnsi="Arial" w:cs="Arial"/>
                <w:sz w:val="18"/>
                <w:szCs w:val="18"/>
              </w:rPr>
              <w:t>(1,314)</w:t>
            </w:r>
          </w:p>
        </w:tc>
      </w:tr>
    </w:tbl>
    <w:p w14:paraId="5BA8C370" w14:textId="6DAB1AD9" w:rsidR="008B1EFC" w:rsidRPr="00DF38D1" w:rsidRDefault="008B1EFC" w:rsidP="00F53D0E">
      <w:pPr>
        <w:pStyle w:val="List"/>
        <w:spacing w:before="240" w:after="120"/>
        <w:ind w:left="562" w:firstLine="0"/>
        <w:jc w:val="thaiDistribute"/>
        <w:outlineLvl w:val="0"/>
        <w:rPr>
          <w:rFonts w:ascii="Arial" w:hAnsi="Arial"/>
          <w:sz w:val="22"/>
          <w:szCs w:val="22"/>
        </w:rPr>
      </w:pPr>
      <w:proofErr w:type="spellStart"/>
      <w:r w:rsidRPr="00DF38D1">
        <w:rPr>
          <w:rFonts w:ascii="Arial" w:hAnsi="Arial"/>
          <w:sz w:val="22"/>
          <w:szCs w:val="22"/>
        </w:rPr>
        <w:t>Summarised</w:t>
      </w:r>
      <w:proofErr w:type="spellEnd"/>
      <w:r w:rsidRPr="00DF38D1">
        <w:rPr>
          <w:rFonts w:ascii="Arial" w:hAnsi="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DF38D1" w14:paraId="2E564EB4" w14:textId="77777777" w:rsidTr="00121956">
        <w:tc>
          <w:tcPr>
            <w:tcW w:w="3960" w:type="dxa"/>
            <w:tcBorders>
              <w:left w:val="nil"/>
              <w:bottom w:val="nil"/>
              <w:right w:val="nil"/>
            </w:tcBorders>
            <w:vAlign w:val="bottom"/>
          </w:tcPr>
          <w:p w14:paraId="745E89A2" w14:textId="77777777" w:rsidR="008B1EFC" w:rsidRPr="00DF38D1" w:rsidRDefault="008B1EFC" w:rsidP="000B2F50">
            <w:pPr>
              <w:spacing w:line="320" w:lineRule="exact"/>
              <w:jc w:val="center"/>
              <w:rPr>
                <w:rFonts w:ascii="Arial" w:hAnsi="Arial" w:cs="Arial"/>
                <w:sz w:val="18"/>
                <w:szCs w:val="18"/>
                <w:cs/>
              </w:rPr>
            </w:pPr>
          </w:p>
        </w:tc>
        <w:tc>
          <w:tcPr>
            <w:tcW w:w="1857" w:type="dxa"/>
            <w:gridSpan w:val="2"/>
            <w:tcBorders>
              <w:top w:val="nil"/>
              <w:left w:val="nil"/>
              <w:bottom w:val="nil"/>
              <w:right w:val="nil"/>
            </w:tcBorders>
            <w:vAlign w:val="bottom"/>
          </w:tcPr>
          <w:p w14:paraId="69D305E8" w14:textId="77777777" w:rsidR="008B1EFC" w:rsidRPr="00DF38D1" w:rsidRDefault="008B1EFC" w:rsidP="000B2F50">
            <w:pPr>
              <w:spacing w:line="320" w:lineRule="exact"/>
              <w:jc w:val="center"/>
              <w:rPr>
                <w:rFonts w:ascii="Arial" w:hAnsi="Arial" w:cs="Arial"/>
                <w:sz w:val="18"/>
                <w:szCs w:val="18"/>
                <w:cs/>
              </w:rPr>
            </w:pPr>
          </w:p>
        </w:tc>
        <w:tc>
          <w:tcPr>
            <w:tcW w:w="3273" w:type="dxa"/>
            <w:gridSpan w:val="3"/>
            <w:tcBorders>
              <w:top w:val="nil"/>
              <w:left w:val="nil"/>
              <w:bottom w:val="nil"/>
              <w:right w:val="nil"/>
            </w:tcBorders>
            <w:vAlign w:val="bottom"/>
          </w:tcPr>
          <w:p w14:paraId="5F969170" w14:textId="77777777" w:rsidR="008B1EFC" w:rsidRPr="00DF38D1" w:rsidRDefault="008B1EFC" w:rsidP="000B2F50">
            <w:pPr>
              <w:spacing w:line="320" w:lineRule="exact"/>
              <w:jc w:val="right"/>
              <w:rPr>
                <w:rFonts w:ascii="Arial" w:hAnsi="Arial" w:cs="Arial"/>
                <w:sz w:val="18"/>
                <w:szCs w:val="18"/>
                <w:cs/>
              </w:rPr>
            </w:pPr>
            <w:r w:rsidRPr="00DF38D1">
              <w:rPr>
                <w:rFonts w:ascii="Arial" w:hAnsi="Arial" w:cs="Arial"/>
                <w:sz w:val="18"/>
                <w:szCs w:val="18"/>
              </w:rPr>
              <w:t>(Unit: Million Baht)</w:t>
            </w:r>
          </w:p>
        </w:tc>
      </w:tr>
      <w:tr w:rsidR="008B1EFC" w:rsidRPr="00DF38D1" w14:paraId="67FBCF01" w14:textId="77777777" w:rsidTr="00121956">
        <w:tc>
          <w:tcPr>
            <w:tcW w:w="3960" w:type="dxa"/>
            <w:tcBorders>
              <w:left w:val="nil"/>
              <w:bottom w:val="nil"/>
              <w:right w:val="nil"/>
            </w:tcBorders>
            <w:vAlign w:val="bottom"/>
          </w:tcPr>
          <w:p w14:paraId="40162123" w14:textId="77777777" w:rsidR="008B1EFC" w:rsidRPr="00DF38D1" w:rsidRDefault="008B1EFC" w:rsidP="000B2F50">
            <w:pPr>
              <w:spacing w:line="320" w:lineRule="exact"/>
              <w:jc w:val="center"/>
              <w:rPr>
                <w:rFonts w:ascii="Arial" w:hAnsi="Arial" w:cs="Arial"/>
                <w:spacing w:val="-4"/>
                <w:sz w:val="18"/>
                <w:szCs w:val="18"/>
                <w:cs/>
              </w:rPr>
            </w:pPr>
          </w:p>
        </w:tc>
        <w:tc>
          <w:tcPr>
            <w:tcW w:w="5130" w:type="dxa"/>
            <w:gridSpan w:val="5"/>
            <w:tcBorders>
              <w:top w:val="nil"/>
              <w:left w:val="nil"/>
              <w:bottom w:val="nil"/>
              <w:right w:val="nil"/>
            </w:tcBorders>
            <w:vAlign w:val="bottom"/>
          </w:tcPr>
          <w:p w14:paraId="2C021C13" w14:textId="77777777" w:rsidR="008B1EFC" w:rsidRPr="00DF38D1" w:rsidRDefault="008B1EFC" w:rsidP="000B2F50">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For the year ended 31 December</w:t>
            </w:r>
          </w:p>
        </w:tc>
      </w:tr>
      <w:tr w:rsidR="00D163BF" w:rsidRPr="00DF38D1" w14:paraId="7262EE53" w14:textId="77777777" w:rsidTr="00121956">
        <w:tc>
          <w:tcPr>
            <w:tcW w:w="3960" w:type="dxa"/>
            <w:tcBorders>
              <w:left w:val="nil"/>
              <w:bottom w:val="nil"/>
              <w:right w:val="nil"/>
            </w:tcBorders>
            <w:vAlign w:val="bottom"/>
          </w:tcPr>
          <w:p w14:paraId="42414BDB" w14:textId="77777777" w:rsidR="00D163BF" w:rsidRPr="00DF38D1" w:rsidRDefault="00D163BF" w:rsidP="00D163BF">
            <w:pPr>
              <w:spacing w:line="320" w:lineRule="exact"/>
              <w:jc w:val="center"/>
              <w:rPr>
                <w:rFonts w:ascii="Arial" w:hAnsi="Arial" w:cs="Arial"/>
                <w:spacing w:val="-4"/>
                <w:sz w:val="18"/>
                <w:szCs w:val="18"/>
                <w:cs/>
              </w:rPr>
            </w:pPr>
          </w:p>
        </w:tc>
        <w:tc>
          <w:tcPr>
            <w:tcW w:w="2565" w:type="dxa"/>
            <w:gridSpan w:val="3"/>
            <w:tcBorders>
              <w:top w:val="nil"/>
              <w:left w:val="nil"/>
              <w:bottom w:val="nil"/>
              <w:right w:val="nil"/>
            </w:tcBorders>
            <w:vAlign w:val="bottom"/>
          </w:tcPr>
          <w:p w14:paraId="5E07D903" w14:textId="77777777" w:rsidR="00D163BF" w:rsidRPr="00DF38D1" w:rsidRDefault="00D163BF" w:rsidP="00D163BF">
            <w:pPr>
              <w:pBdr>
                <w:bottom w:val="single" w:sz="4" w:space="1" w:color="auto"/>
              </w:pBdr>
              <w:tabs>
                <w:tab w:val="right" w:pos="7200"/>
                <w:tab w:val="right" w:pos="8540"/>
              </w:tabs>
              <w:spacing w:line="320" w:lineRule="exact"/>
              <w:jc w:val="center"/>
              <w:rPr>
                <w:rFonts w:ascii="Arial" w:hAnsi="Arial" w:cs="Arial"/>
                <w:sz w:val="18"/>
                <w:szCs w:val="18"/>
                <w:cs/>
              </w:rPr>
            </w:pPr>
            <w:r w:rsidRPr="00DF38D1">
              <w:rPr>
                <w:rFonts w:ascii="Arial" w:hAnsi="Arial" w:cs="Arial"/>
                <w:sz w:val="18"/>
                <w:szCs w:val="18"/>
              </w:rPr>
              <w:t xml:space="preserve">L.H. Muang Mai Co., Ltd. </w:t>
            </w:r>
          </w:p>
        </w:tc>
        <w:tc>
          <w:tcPr>
            <w:tcW w:w="2565" w:type="dxa"/>
            <w:gridSpan w:val="2"/>
            <w:tcBorders>
              <w:left w:val="nil"/>
              <w:right w:val="nil"/>
            </w:tcBorders>
            <w:shd w:val="clear" w:color="auto" w:fill="auto"/>
            <w:vAlign w:val="bottom"/>
          </w:tcPr>
          <w:p w14:paraId="6E1D3ABA" w14:textId="77777777" w:rsidR="00D163BF" w:rsidRPr="00DF38D1" w:rsidRDefault="00D163BF" w:rsidP="00D163BF">
            <w:pPr>
              <w:pBdr>
                <w:bottom w:val="single" w:sz="4" w:space="1" w:color="auto"/>
              </w:pBdr>
              <w:spacing w:line="320" w:lineRule="exact"/>
              <w:jc w:val="center"/>
              <w:rPr>
                <w:rFonts w:ascii="Arial" w:hAnsi="Arial" w:cs="Arial"/>
                <w:sz w:val="18"/>
                <w:szCs w:val="18"/>
                <w:cs/>
              </w:rPr>
            </w:pPr>
            <w:r w:rsidRPr="00DF38D1">
              <w:rPr>
                <w:rFonts w:ascii="Arial" w:hAnsi="Arial" w:cs="Arial"/>
                <w:sz w:val="18"/>
                <w:szCs w:val="18"/>
              </w:rPr>
              <w:t xml:space="preserve">L&amp;H Property Co., Ltd. </w:t>
            </w:r>
          </w:p>
        </w:tc>
      </w:tr>
      <w:tr w:rsidR="00B67500" w:rsidRPr="00DF38D1" w14:paraId="511817C0" w14:textId="77777777" w:rsidTr="00121956">
        <w:tc>
          <w:tcPr>
            <w:tcW w:w="3960" w:type="dxa"/>
            <w:tcBorders>
              <w:top w:val="nil"/>
              <w:left w:val="nil"/>
              <w:bottom w:val="nil"/>
              <w:right w:val="nil"/>
            </w:tcBorders>
            <w:vAlign w:val="bottom"/>
          </w:tcPr>
          <w:p w14:paraId="585DD0A0" w14:textId="77777777" w:rsidR="00B67500" w:rsidRPr="00DF38D1" w:rsidRDefault="00B67500" w:rsidP="00B67500">
            <w:pPr>
              <w:spacing w:line="320" w:lineRule="exact"/>
              <w:jc w:val="center"/>
              <w:rPr>
                <w:rFonts w:ascii="Arial" w:hAnsi="Arial" w:cs="Arial"/>
                <w:sz w:val="18"/>
                <w:szCs w:val="18"/>
                <w:cs/>
              </w:rPr>
            </w:pPr>
          </w:p>
        </w:tc>
        <w:tc>
          <w:tcPr>
            <w:tcW w:w="1282" w:type="dxa"/>
            <w:tcBorders>
              <w:top w:val="nil"/>
              <w:left w:val="nil"/>
              <w:bottom w:val="nil"/>
              <w:right w:val="nil"/>
            </w:tcBorders>
            <w:vAlign w:val="bottom"/>
          </w:tcPr>
          <w:p w14:paraId="22196850" w14:textId="5EE5135F" w:rsidR="00B67500" w:rsidRPr="00DF38D1" w:rsidRDefault="00B67500" w:rsidP="00B67500">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2020</w:t>
            </w:r>
          </w:p>
        </w:tc>
        <w:tc>
          <w:tcPr>
            <w:tcW w:w="1283" w:type="dxa"/>
            <w:gridSpan w:val="2"/>
            <w:tcBorders>
              <w:top w:val="nil"/>
              <w:left w:val="nil"/>
              <w:bottom w:val="nil"/>
              <w:right w:val="nil"/>
            </w:tcBorders>
            <w:vAlign w:val="bottom"/>
          </w:tcPr>
          <w:p w14:paraId="43C384E7" w14:textId="48124C1E" w:rsidR="00B67500" w:rsidRPr="00DF38D1" w:rsidRDefault="00B67500" w:rsidP="00B67500">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2019</w:t>
            </w:r>
          </w:p>
        </w:tc>
        <w:tc>
          <w:tcPr>
            <w:tcW w:w="1282" w:type="dxa"/>
            <w:tcBorders>
              <w:top w:val="nil"/>
              <w:left w:val="nil"/>
              <w:right w:val="nil"/>
            </w:tcBorders>
            <w:vAlign w:val="bottom"/>
          </w:tcPr>
          <w:p w14:paraId="3ECE6277" w14:textId="79B0308D" w:rsidR="00B67500" w:rsidRPr="00DF38D1" w:rsidRDefault="00B67500" w:rsidP="00B67500">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2020</w:t>
            </w:r>
          </w:p>
        </w:tc>
        <w:tc>
          <w:tcPr>
            <w:tcW w:w="1283" w:type="dxa"/>
            <w:tcBorders>
              <w:top w:val="nil"/>
              <w:left w:val="nil"/>
              <w:right w:val="nil"/>
            </w:tcBorders>
            <w:vAlign w:val="bottom"/>
          </w:tcPr>
          <w:p w14:paraId="0EA45330" w14:textId="75CFF8AF" w:rsidR="00B67500" w:rsidRPr="00DF38D1" w:rsidRDefault="00B67500" w:rsidP="00B67500">
            <w:pPr>
              <w:pBdr>
                <w:bottom w:val="single" w:sz="4" w:space="1" w:color="auto"/>
              </w:pBdr>
              <w:tabs>
                <w:tab w:val="right" w:pos="7200"/>
                <w:tab w:val="right" w:pos="8540"/>
              </w:tabs>
              <w:spacing w:line="320" w:lineRule="exact"/>
              <w:jc w:val="center"/>
              <w:rPr>
                <w:rFonts w:ascii="Arial" w:hAnsi="Arial" w:cs="Arial"/>
                <w:sz w:val="18"/>
                <w:szCs w:val="18"/>
              </w:rPr>
            </w:pPr>
            <w:r w:rsidRPr="00DF38D1">
              <w:rPr>
                <w:rFonts w:ascii="Arial" w:hAnsi="Arial" w:cs="Arial"/>
                <w:sz w:val="18"/>
                <w:szCs w:val="18"/>
              </w:rPr>
              <w:t>2019</w:t>
            </w:r>
          </w:p>
        </w:tc>
      </w:tr>
      <w:tr w:rsidR="00B83FD2" w:rsidRPr="00DF38D1" w14:paraId="403AEA80" w14:textId="77777777" w:rsidTr="00121956">
        <w:tc>
          <w:tcPr>
            <w:tcW w:w="3960" w:type="dxa"/>
            <w:tcBorders>
              <w:top w:val="nil"/>
              <w:left w:val="nil"/>
              <w:bottom w:val="nil"/>
              <w:right w:val="nil"/>
            </w:tcBorders>
          </w:tcPr>
          <w:p w14:paraId="24540D40" w14:textId="77777777" w:rsidR="00B83FD2" w:rsidRPr="00DF38D1" w:rsidRDefault="00B83FD2" w:rsidP="00B83FD2">
            <w:pPr>
              <w:spacing w:line="320" w:lineRule="exact"/>
              <w:rPr>
                <w:rFonts w:ascii="Arial" w:hAnsi="Arial" w:cs="Arial"/>
                <w:sz w:val="18"/>
                <w:szCs w:val="18"/>
                <w:cs/>
              </w:rPr>
            </w:pPr>
            <w:r w:rsidRPr="00DF38D1">
              <w:rPr>
                <w:rFonts w:ascii="Arial" w:hAnsi="Arial" w:cs="Arial"/>
                <w:sz w:val="18"/>
                <w:szCs w:val="18"/>
              </w:rPr>
              <w:t>Revenue</w:t>
            </w:r>
          </w:p>
        </w:tc>
        <w:tc>
          <w:tcPr>
            <w:tcW w:w="1282" w:type="dxa"/>
            <w:tcBorders>
              <w:top w:val="nil"/>
              <w:left w:val="nil"/>
              <w:bottom w:val="nil"/>
              <w:right w:val="nil"/>
            </w:tcBorders>
            <w:vAlign w:val="bottom"/>
          </w:tcPr>
          <w:p w14:paraId="478D0453" w14:textId="69C62837"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166</w:t>
            </w:r>
          </w:p>
        </w:tc>
        <w:tc>
          <w:tcPr>
            <w:tcW w:w="1283" w:type="dxa"/>
            <w:gridSpan w:val="2"/>
            <w:tcBorders>
              <w:top w:val="nil"/>
              <w:left w:val="nil"/>
              <w:bottom w:val="nil"/>
              <w:right w:val="nil"/>
            </w:tcBorders>
            <w:vAlign w:val="bottom"/>
          </w:tcPr>
          <w:p w14:paraId="07EBC736" w14:textId="44CCFC68"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236</w:t>
            </w:r>
          </w:p>
        </w:tc>
        <w:tc>
          <w:tcPr>
            <w:tcW w:w="1282" w:type="dxa"/>
            <w:tcBorders>
              <w:top w:val="nil"/>
              <w:left w:val="nil"/>
              <w:right w:val="nil"/>
            </w:tcBorders>
            <w:vAlign w:val="bottom"/>
          </w:tcPr>
          <w:p w14:paraId="7B461B09" w14:textId="06FC04EA"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138</w:t>
            </w:r>
          </w:p>
        </w:tc>
        <w:tc>
          <w:tcPr>
            <w:tcW w:w="1283" w:type="dxa"/>
            <w:tcBorders>
              <w:top w:val="nil"/>
              <w:left w:val="nil"/>
              <w:right w:val="nil"/>
            </w:tcBorders>
            <w:vAlign w:val="bottom"/>
          </w:tcPr>
          <w:p w14:paraId="4B881FDB" w14:textId="4860E882" w:rsidR="00B83FD2" w:rsidRPr="00DF38D1" w:rsidRDefault="00B83FD2" w:rsidP="00B83FD2">
            <w:pPr>
              <w:tabs>
                <w:tab w:val="decimal" w:pos="895"/>
              </w:tabs>
              <w:spacing w:line="320" w:lineRule="exact"/>
              <w:jc w:val="center"/>
              <w:rPr>
                <w:rFonts w:ascii="Arial" w:hAnsi="Arial" w:cs="Arial"/>
                <w:sz w:val="18"/>
                <w:szCs w:val="18"/>
              </w:rPr>
            </w:pPr>
            <w:r w:rsidRPr="00DF38D1">
              <w:rPr>
                <w:rFonts w:ascii="Arial" w:hAnsi="Arial" w:cs="Arial"/>
                <w:sz w:val="18"/>
                <w:szCs w:val="18"/>
              </w:rPr>
              <w:t>1,572</w:t>
            </w:r>
          </w:p>
        </w:tc>
      </w:tr>
      <w:tr w:rsidR="00B83FD2" w:rsidRPr="00DF38D1" w14:paraId="760E2852" w14:textId="77777777" w:rsidTr="00121956">
        <w:tc>
          <w:tcPr>
            <w:tcW w:w="3960" w:type="dxa"/>
            <w:tcBorders>
              <w:top w:val="nil"/>
              <w:left w:val="nil"/>
              <w:bottom w:val="nil"/>
              <w:right w:val="nil"/>
            </w:tcBorders>
          </w:tcPr>
          <w:p w14:paraId="2F431774" w14:textId="77777777" w:rsidR="00B83FD2" w:rsidRPr="00DF38D1" w:rsidRDefault="00B83FD2" w:rsidP="00B83FD2">
            <w:pPr>
              <w:spacing w:line="320" w:lineRule="exact"/>
              <w:rPr>
                <w:rFonts w:ascii="Arial" w:hAnsi="Arial" w:cs="Arial"/>
                <w:sz w:val="18"/>
                <w:szCs w:val="18"/>
                <w:cs/>
              </w:rPr>
            </w:pPr>
            <w:r w:rsidRPr="00DF38D1">
              <w:rPr>
                <w:rFonts w:ascii="Arial" w:hAnsi="Arial" w:cs="Arial"/>
                <w:sz w:val="18"/>
                <w:szCs w:val="18"/>
              </w:rPr>
              <w:t>Profit (loss)</w:t>
            </w:r>
          </w:p>
        </w:tc>
        <w:tc>
          <w:tcPr>
            <w:tcW w:w="1282" w:type="dxa"/>
            <w:tcBorders>
              <w:top w:val="nil"/>
              <w:left w:val="nil"/>
              <w:bottom w:val="nil"/>
              <w:right w:val="nil"/>
            </w:tcBorders>
            <w:vAlign w:val="bottom"/>
          </w:tcPr>
          <w:p w14:paraId="3BE786A5" w14:textId="0D554467"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(42)</w:t>
            </w:r>
          </w:p>
        </w:tc>
        <w:tc>
          <w:tcPr>
            <w:tcW w:w="1283" w:type="dxa"/>
            <w:gridSpan w:val="2"/>
            <w:tcBorders>
              <w:top w:val="nil"/>
              <w:left w:val="nil"/>
              <w:bottom w:val="nil"/>
              <w:right w:val="nil"/>
            </w:tcBorders>
            <w:vAlign w:val="bottom"/>
          </w:tcPr>
          <w:p w14:paraId="3C25490D" w14:textId="46B136D9"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(32)</w:t>
            </w:r>
          </w:p>
        </w:tc>
        <w:tc>
          <w:tcPr>
            <w:tcW w:w="1282" w:type="dxa"/>
            <w:tcBorders>
              <w:top w:val="nil"/>
              <w:left w:val="nil"/>
              <w:right w:val="nil"/>
            </w:tcBorders>
            <w:vAlign w:val="bottom"/>
          </w:tcPr>
          <w:p w14:paraId="7D703AC8" w14:textId="17920644"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(10)</w:t>
            </w:r>
          </w:p>
        </w:tc>
        <w:tc>
          <w:tcPr>
            <w:tcW w:w="1283" w:type="dxa"/>
            <w:tcBorders>
              <w:top w:val="nil"/>
              <w:left w:val="nil"/>
              <w:right w:val="nil"/>
            </w:tcBorders>
            <w:vAlign w:val="bottom"/>
          </w:tcPr>
          <w:p w14:paraId="558BFA4C" w14:textId="3B68543A" w:rsidR="00B83FD2" w:rsidRPr="00DF38D1" w:rsidRDefault="00B83FD2" w:rsidP="00B83FD2">
            <w:pPr>
              <w:tabs>
                <w:tab w:val="decimal" w:pos="895"/>
              </w:tabs>
              <w:spacing w:line="320" w:lineRule="exact"/>
              <w:jc w:val="center"/>
              <w:rPr>
                <w:rFonts w:ascii="Arial" w:hAnsi="Arial" w:cs="Arial"/>
                <w:sz w:val="18"/>
                <w:szCs w:val="18"/>
              </w:rPr>
            </w:pPr>
            <w:r w:rsidRPr="00DF38D1">
              <w:rPr>
                <w:rFonts w:ascii="Arial" w:hAnsi="Arial" w:cs="Arial"/>
                <w:sz w:val="18"/>
                <w:szCs w:val="18"/>
              </w:rPr>
              <w:t>93</w:t>
            </w:r>
          </w:p>
        </w:tc>
      </w:tr>
      <w:tr w:rsidR="00B83FD2" w:rsidRPr="00DF38D1" w14:paraId="76A9DC7E" w14:textId="77777777" w:rsidTr="00121956">
        <w:tc>
          <w:tcPr>
            <w:tcW w:w="3960" w:type="dxa"/>
            <w:tcBorders>
              <w:top w:val="nil"/>
              <w:left w:val="nil"/>
              <w:bottom w:val="nil"/>
              <w:right w:val="nil"/>
            </w:tcBorders>
          </w:tcPr>
          <w:p w14:paraId="182DD584" w14:textId="77777777" w:rsidR="00B83FD2" w:rsidRPr="00DF38D1" w:rsidRDefault="00B83FD2" w:rsidP="00B83FD2">
            <w:pPr>
              <w:spacing w:line="320" w:lineRule="exact"/>
              <w:rPr>
                <w:rFonts w:ascii="Arial" w:hAnsi="Arial" w:cs="Arial"/>
                <w:sz w:val="18"/>
                <w:szCs w:val="18"/>
              </w:rPr>
            </w:pPr>
            <w:r w:rsidRPr="00DF38D1">
              <w:rPr>
                <w:rFonts w:ascii="Arial" w:hAnsi="Arial" w:cs="Arial"/>
                <w:sz w:val="18"/>
                <w:szCs w:val="18"/>
              </w:rPr>
              <w:t>Other comprehensive income</w:t>
            </w:r>
          </w:p>
        </w:tc>
        <w:tc>
          <w:tcPr>
            <w:tcW w:w="1282" w:type="dxa"/>
            <w:tcBorders>
              <w:top w:val="nil"/>
              <w:left w:val="nil"/>
              <w:bottom w:val="nil"/>
              <w:right w:val="nil"/>
            </w:tcBorders>
            <w:vAlign w:val="bottom"/>
          </w:tcPr>
          <w:p w14:paraId="3164E905" w14:textId="5807139A"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w:t>
            </w:r>
          </w:p>
        </w:tc>
        <w:tc>
          <w:tcPr>
            <w:tcW w:w="1283" w:type="dxa"/>
            <w:gridSpan w:val="2"/>
            <w:tcBorders>
              <w:top w:val="nil"/>
              <w:left w:val="nil"/>
              <w:bottom w:val="nil"/>
              <w:right w:val="nil"/>
            </w:tcBorders>
            <w:vAlign w:val="bottom"/>
          </w:tcPr>
          <w:p w14:paraId="074C23E9" w14:textId="5159A4EA"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w:t>
            </w:r>
          </w:p>
        </w:tc>
        <w:tc>
          <w:tcPr>
            <w:tcW w:w="1282" w:type="dxa"/>
            <w:tcBorders>
              <w:top w:val="nil"/>
              <w:left w:val="nil"/>
              <w:right w:val="nil"/>
            </w:tcBorders>
            <w:vAlign w:val="bottom"/>
          </w:tcPr>
          <w:p w14:paraId="0F0A52E0" w14:textId="77187A59"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w:t>
            </w:r>
          </w:p>
        </w:tc>
        <w:tc>
          <w:tcPr>
            <w:tcW w:w="1283" w:type="dxa"/>
            <w:tcBorders>
              <w:top w:val="nil"/>
              <w:left w:val="nil"/>
              <w:right w:val="nil"/>
            </w:tcBorders>
            <w:vAlign w:val="bottom"/>
          </w:tcPr>
          <w:p w14:paraId="1A1A1BD1" w14:textId="78A9B221" w:rsidR="00B83FD2" w:rsidRPr="00DF38D1" w:rsidRDefault="00B83FD2" w:rsidP="00B83FD2">
            <w:pPr>
              <w:tabs>
                <w:tab w:val="decimal" w:pos="895"/>
              </w:tabs>
              <w:spacing w:line="320" w:lineRule="exact"/>
              <w:jc w:val="center"/>
              <w:rPr>
                <w:rFonts w:ascii="Arial" w:hAnsi="Arial" w:cs="Arial"/>
                <w:sz w:val="18"/>
                <w:szCs w:val="18"/>
              </w:rPr>
            </w:pPr>
            <w:r w:rsidRPr="00DF38D1">
              <w:rPr>
                <w:rFonts w:ascii="Arial" w:hAnsi="Arial" w:cs="Arial"/>
                <w:sz w:val="18"/>
                <w:szCs w:val="18"/>
              </w:rPr>
              <w:t>-</w:t>
            </w:r>
          </w:p>
        </w:tc>
      </w:tr>
      <w:tr w:rsidR="00B83FD2" w:rsidRPr="00DF38D1" w14:paraId="29CE85EE" w14:textId="77777777" w:rsidTr="00121956">
        <w:tc>
          <w:tcPr>
            <w:tcW w:w="3960" w:type="dxa"/>
            <w:tcBorders>
              <w:top w:val="nil"/>
              <w:left w:val="nil"/>
              <w:bottom w:val="nil"/>
              <w:right w:val="nil"/>
            </w:tcBorders>
          </w:tcPr>
          <w:p w14:paraId="6D7CB71F" w14:textId="77777777" w:rsidR="00B83FD2" w:rsidRPr="00DF38D1" w:rsidRDefault="00B83FD2" w:rsidP="00B83FD2">
            <w:pPr>
              <w:spacing w:line="320" w:lineRule="exact"/>
              <w:rPr>
                <w:rFonts w:ascii="Arial" w:hAnsi="Arial" w:cs="Arial"/>
                <w:sz w:val="18"/>
                <w:szCs w:val="18"/>
                <w:cs/>
              </w:rPr>
            </w:pPr>
            <w:r w:rsidRPr="00DF38D1">
              <w:rPr>
                <w:rFonts w:ascii="Arial" w:hAnsi="Arial" w:cs="Arial"/>
                <w:sz w:val="18"/>
                <w:szCs w:val="18"/>
              </w:rPr>
              <w:t>Total comprehensive income</w:t>
            </w:r>
          </w:p>
        </w:tc>
        <w:tc>
          <w:tcPr>
            <w:tcW w:w="1282" w:type="dxa"/>
            <w:tcBorders>
              <w:top w:val="nil"/>
              <w:left w:val="nil"/>
              <w:bottom w:val="nil"/>
              <w:right w:val="nil"/>
            </w:tcBorders>
            <w:vAlign w:val="bottom"/>
          </w:tcPr>
          <w:p w14:paraId="648A0916" w14:textId="011AA445"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(43)</w:t>
            </w:r>
          </w:p>
        </w:tc>
        <w:tc>
          <w:tcPr>
            <w:tcW w:w="1283" w:type="dxa"/>
            <w:gridSpan w:val="2"/>
            <w:tcBorders>
              <w:top w:val="nil"/>
              <w:left w:val="nil"/>
              <w:bottom w:val="nil"/>
              <w:right w:val="nil"/>
            </w:tcBorders>
            <w:vAlign w:val="bottom"/>
          </w:tcPr>
          <w:p w14:paraId="1E8B6F54" w14:textId="3FBF316A"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(32)</w:t>
            </w:r>
          </w:p>
        </w:tc>
        <w:tc>
          <w:tcPr>
            <w:tcW w:w="1282" w:type="dxa"/>
            <w:tcBorders>
              <w:left w:val="nil"/>
              <w:right w:val="nil"/>
            </w:tcBorders>
            <w:vAlign w:val="bottom"/>
          </w:tcPr>
          <w:p w14:paraId="663AB74A" w14:textId="24D7920A" w:rsidR="00B83FD2" w:rsidRPr="00DF38D1" w:rsidRDefault="00B83FD2" w:rsidP="00B83FD2">
            <w:pPr>
              <w:tabs>
                <w:tab w:val="decimal" w:pos="895"/>
              </w:tabs>
              <w:spacing w:line="320" w:lineRule="exact"/>
              <w:jc w:val="center"/>
              <w:rPr>
                <w:rFonts w:ascii="Arial" w:hAnsi="Arial" w:cs="Arial"/>
                <w:sz w:val="18"/>
                <w:szCs w:val="18"/>
              </w:rPr>
            </w:pPr>
            <w:r w:rsidRPr="00B83FD2">
              <w:rPr>
                <w:rFonts w:ascii="Arial" w:hAnsi="Arial" w:cs="Arial"/>
                <w:sz w:val="18"/>
                <w:szCs w:val="18"/>
              </w:rPr>
              <w:t>(10)</w:t>
            </w:r>
          </w:p>
        </w:tc>
        <w:tc>
          <w:tcPr>
            <w:tcW w:w="1283" w:type="dxa"/>
            <w:tcBorders>
              <w:left w:val="nil"/>
              <w:right w:val="nil"/>
            </w:tcBorders>
            <w:vAlign w:val="bottom"/>
          </w:tcPr>
          <w:p w14:paraId="7596808D" w14:textId="6ACD7C58" w:rsidR="00B83FD2" w:rsidRPr="00DF38D1" w:rsidRDefault="00B83FD2" w:rsidP="00B83FD2">
            <w:pPr>
              <w:tabs>
                <w:tab w:val="decimal" w:pos="895"/>
              </w:tabs>
              <w:spacing w:line="320" w:lineRule="exact"/>
              <w:jc w:val="center"/>
              <w:rPr>
                <w:rFonts w:ascii="Arial" w:hAnsi="Arial" w:cs="Arial"/>
                <w:sz w:val="18"/>
                <w:szCs w:val="18"/>
              </w:rPr>
            </w:pPr>
            <w:r w:rsidRPr="00DF38D1">
              <w:rPr>
                <w:rFonts w:ascii="Arial" w:hAnsi="Arial" w:cs="Arial"/>
                <w:sz w:val="18"/>
                <w:szCs w:val="18"/>
              </w:rPr>
              <w:t>93</w:t>
            </w:r>
          </w:p>
        </w:tc>
      </w:tr>
    </w:tbl>
    <w:p w14:paraId="72F4B3BB" w14:textId="77777777" w:rsidR="008B1EFC" w:rsidRPr="00DF38D1" w:rsidRDefault="008B1EFC" w:rsidP="008B1EFC">
      <w:pPr>
        <w:pStyle w:val="List"/>
        <w:spacing w:before="240" w:after="120"/>
        <w:ind w:left="562" w:firstLine="0"/>
        <w:jc w:val="thaiDistribute"/>
        <w:outlineLvl w:val="0"/>
        <w:rPr>
          <w:rFonts w:ascii="Arial" w:hAnsi="Arial"/>
          <w:sz w:val="22"/>
          <w:szCs w:val="22"/>
        </w:rPr>
      </w:pPr>
      <w:proofErr w:type="spellStart"/>
      <w:r w:rsidRPr="00DF38D1">
        <w:rPr>
          <w:rFonts w:ascii="Arial" w:hAnsi="Arial"/>
          <w:sz w:val="22"/>
          <w:szCs w:val="22"/>
        </w:rPr>
        <w:t>Summarised</w:t>
      </w:r>
      <w:proofErr w:type="spellEnd"/>
      <w:r w:rsidRPr="00DF38D1">
        <w:rPr>
          <w:rFonts w:ascii="Arial" w:hAnsi="Arial"/>
          <w:sz w:val="22"/>
          <w:szCs w:val="22"/>
        </w:rPr>
        <w:t xml:space="preserve"> information about cash flow</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DF38D1" w14:paraId="473C5C08" w14:textId="77777777" w:rsidTr="00121956">
        <w:tc>
          <w:tcPr>
            <w:tcW w:w="3960" w:type="dxa"/>
            <w:tcBorders>
              <w:left w:val="nil"/>
              <w:bottom w:val="nil"/>
              <w:right w:val="nil"/>
            </w:tcBorders>
            <w:vAlign w:val="bottom"/>
          </w:tcPr>
          <w:p w14:paraId="309FF695" w14:textId="77777777" w:rsidR="008B1EFC" w:rsidRPr="00DF38D1" w:rsidRDefault="008B1EFC" w:rsidP="00CC6354">
            <w:pPr>
              <w:spacing w:line="380" w:lineRule="exact"/>
              <w:jc w:val="center"/>
              <w:rPr>
                <w:rFonts w:ascii="Arial" w:hAnsi="Arial" w:cs="Arial"/>
                <w:sz w:val="18"/>
                <w:szCs w:val="18"/>
                <w:cs/>
              </w:rPr>
            </w:pPr>
          </w:p>
        </w:tc>
        <w:tc>
          <w:tcPr>
            <w:tcW w:w="1857" w:type="dxa"/>
            <w:gridSpan w:val="2"/>
            <w:tcBorders>
              <w:top w:val="nil"/>
              <w:left w:val="nil"/>
              <w:bottom w:val="nil"/>
              <w:right w:val="nil"/>
            </w:tcBorders>
            <w:vAlign w:val="bottom"/>
          </w:tcPr>
          <w:p w14:paraId="03C39078" w14:textId="77777777" w:rsidR="008B1EFC" w:rsidRPr="00DF38D1" w:rsidRDefault="008B1EFC" w:rsidP="00CC6354">
            <w:pPr>
              <w:spacing w:line="380" w:lineRule="exact"/>
              <w:jc w:val="center"/>
              <w:rPr>
                <w:rFonts w:ascii="Arial" w:hAnsi="Arial" w:cs="Arial"/>
                <w:sz w:val="18"/>
                <w:szCs w:val="18"/>
                <w:cs/>
              </w:rPr>
            </w:pPr>
          </w:p>
        </w:tc>
        <w:tc>
          <w:tcPr>
            <w:tcW w:w="3273" w:type="dxa"/>
            <w:gridSpan w:val="3"/>
            <w:tcBorders>
              <w:top w:val="nil"/>
              <w:left w:val="nil"/>
              <w:bottom w:val="nil"/>
              <w:right w:val="nil"/>
            </w:tcBorders>
            <w:vAlign w:val="bottom"/>
          </w:tcPr>
          <w:p w14:paraId="0089F303" w14:textId="77777777" w:rsidR="008B1EFC" w:rsidRPr="00DF38D1" w:rsidRDefault="008B1EFC" w:rsidP="00CC6354">
            <w:pPr>
              <w:spacing w:line="380" w:lineRule="exact"/>
              <w:jc w:val="right"/>
              <w:rPr>
                <w:rFonts w:ascii="Arial" w:hAnsi="Arial" w:cs="Arial"/>
                <w:sz w:val="18"/>
                <w:szCs w:val="18"/>
                <w:cs/>
              </w:rPr>
            </w:pPr>
            <w:r w:rsidRPr="00DF38D1">
              <w:rPr>
                <w:rFonts w:ascii="Arial" w:hAnsi="Arial" w:cs="Arial"/>
                <w:sz w:val="18"/>
                <w:szCs w:val="18"/>
              </w:rPr>
              <w:t>(Unit: Million Baht)</w:t>
            </w:r>
          </w:p>
        </w:tc>
      </w:tr>
      <w:tr w:rsidR="008B1EFC" w:rsidRPr="00DF38D1" w14:paraId="086E2434" w14:textId="77777777" w:rsidTr="00121956">
        <w:tc>
          <w:tcPr>
            <w:tcW w:w="3960" w:type="dxa"/>
            <w:tcBorders>
              <w:left w:val="nil"/>
              <w:bottom w:val="nil"/>
              <w:right w:val="nil"/>
            </w:tcBorders>
            <w:vAlign w:val="bottom"/>
          </w:tcPr>
          <w:p w14:paraId="71A3839C" w14:textId="77777777" w:rsidR="008B1EFC" w:rsidRPr="00DF38D1" w:rsidRDefault="008B1EFC" w:rsidP="00CC6354">
            <w:pPr>
              <w:spacing w:line="380" w:lineRule="exact"/>
              <w:jc w:val="center"/>
              <w:rPr>
                <w:rFonts w:ascii="Arial" w:hAnsi="Arial" w:cs="Arial"/>
                <w:spacing w:val="-4"/>
                <w:sz w:val="18"/>
                <w:szCs w:val="18"/>
                <w:cs/>
              </w:rPr>
            </w:pPr>
          </w:p>
        </w:tc>
        <w:tc>
          <w:tcPr>
            <w:tcW w:w="5130" w:type="dxa"/>
            <w:gridSpan w:val="5"/>
            <w:tcBorders>
              <w:top w:val="nil"/>
              <w:left w:val="nil"/>
              <w:bottom w:val="nil"/>
              <w:right w:val="nil"/>
            </w:tcBorders>
            <w:vAlign w:val="bottom"/>
          </w:tcPr>
          <w:p w14:paraId="28FCE1C6" w14:textId="77777777" w:rsidR="008B1EFC" w:rsidRPr="00DF38D1" w:rsidRDefault="008B1EFC" w:rsidP="00CC6354">
            <w:pPr>
              <w:pBdr>
                <w:bottom w:val="single" w:sz="4" w:space="1" w:color="auto"/>
              </w:pBdr>
              <w:tabs>
                <w:tab w:val="right" w:pos="7200"/>
                <w:tab w:val="right" w:pos="8540"/>
              </w:tabs>
              <w:spacing w:line="380" w:lineRule="exact"/>
              <w:jc w:val="center"/>
              <w:rPr>
                <w:rFonts w:ascii="Arial" w:hAnsi="Arial" w:cs="Arial"/>
                <w:sz w:val="18"/>
                <w:szCs w:val="18"/>
              </w:rPr>
            </w:pPr>
            <w:r w:rsidRPr="00DF38D1">
              <w:rPr>
                <w:rFonts w:ascii="Arial" w:hAnsi="Arial" w:cs="Arial"/>
                <w:sz w:val="18"/>
                <w:szCs w:val="18"/>
              </w:rPr>
              <w:t>For the year ended 31 December</w:t>
            </w:r>
          </w:p>
        </w:tc>
      </w:tr>
      <w:tr w:rsidR="008455F0" w:rsidRPr="00DF38D1" w14:paraId="01FED5FC" w14:textId="77777777" w:rsidTr="00121956">
        <w:tc>
          <w:tcPr>
            <w:tcW w:w="3960" w:type="dxa"/>
            <w:tcBorders>
              <w:left w:val="nil"/>
              <w:bottom w:val="nil"/>
              <w:right w:val="nil"/>
            </w:tcBorders>
            <w:vAlign w:val="bottom"/>
          </w:tcPr>
          <w:p w14:paraId="046F8602" w14:textId="77777777" w:rsidR="008455F0" w:rsidRPr="00DF38D1" w:rsidRDefault="008455F0" w:rsidP="008455F0">
            <w:pPr>
              <w:spacing w:line="380" w:lineRule="exact"/>
              <w:jc w:val="center"/>
              <w:rPr>
                <w:rFonts w:ascii="Arial" w:hAnsi="Arial" w:cs="Arial"/>
                <w:spacing w:val="-4"/>
                <w:sz w:val="18"/>
                <w:szCs w:val="18"/>
                <w:cs/>
              </w:rPr>
            </w:pPr>
          </w:p>
        </w:tc>
        <w:tc>
          <w:tcPr>
            <w:tcW w:w="2565" w:type="dxa"/>
            <w:gridSpan w:val="3"/>
            <w:tcBorders>
              <w:top w:val="nil"/>
              <w:left w:val="nil"/>
              <w:bottom w:val="nil"/>
              <w:right w:val="nil"/>
            </w:tcBorders>
            <w:vAlign w:val="bottom"/>
          </w:tcPr>
          <w:p w14:paraId="4574A729" w14:textId="77777777" w:rsidR="008455F0" w:rsidRPr="00DF38D1" w:rsidRDefault="008455F0" w:rsidP="008455F0">
            <w:pPr>
              <w:pBdr>
                <w:bottom w:val="single" w:sz="4" w:space="1" w:color="auto"/>
              </w:pBdr>
              <w:tabs>
                <w:tab w:val="right" w:pos="7200"/>
                <w:tab w:val="right" w:pos="8540"/>
              </w:tabs>
              <w:spacing w:line="320" w:lineRule="exact"/>
              <w:jc w:val="center"/>
              <w:rPr>
                <w:rFonts w:ascii="Arial" w:hAnsi="Arial" w:cs="Arial"/>
                <w:sz w:val="18"/>
                <w:szCs w:val="18"/>
                <w:cs/>
              </w:rPr>
            </w:pPr>
            <w:r w:rsidRPr="00DF38D1">
              <w:rPr>
                <w:rFonts w:ascii="Arial" w:hAnsi="Arial" w:cs="Arial"/>
                <w:sz w:val="18"/>
                <w:szCs w:val="18"/>
              </w:rPr>
              <w:t xml:space="preserve">L.H. Muang Mai Co., Ltd. </w:t>
            </w:r>
          </w:p>
        </w:tc>
        <w:tc>
          <w:tcPr>
            <w:tcW w:w="2565" w:type="dxa"/>
            <w:gridSpan w:val="2"/>
            <w:tcBorders>
              <w:left w:val="nil"/>
              <w:right w:val="nil"/>
            </w:tcBorders>
            <w:shd w:val="clear" w:color="auto" w:fill="auto"/>
            <w:vAlign w:val="bottom"/>
          </w:tcPr>
          <w:p w14:paraId="273D9EB9" w14:textId="77777777" w:rsidR="008455F0" w:rsidRPr="00DF38D1" w:rsidRDefault="008455F0" w:rsidP="008455F0">
            <w:pPr>
              <w:pBdr>
                <w:bottom w:val="single" w:sz="4" w:space="1" w:color="auto"/>
              </w:pBdr>
              <w:spacing w:line="380" w:lineRule="exact"/>
              <w:jc w:val="center"/>
              <w:rPr>
                <w:rFonts w:ascii="Arial" w:hAnsi="Arial" w:cs="Arial"/>
                <w:sz w:val="18"/>
                <w:szCs w:val="18"/>
                <w:cs/>
              </w:rPr>
            </w:pPr>
            <w:r w:rsidRPr="00DF38D1">
              <w:rPr>
                <w:rFonts w:ascii="Arial" w:hAnsi="Arial" w:cs="Arial"/>
                <w:sz w:val="18"/>
                <w:szCs w:val="18"/>
              </w:rPr>
              <w:t xml:space="preserve">L&amp;H Property Co., Ltd. </w:t>
            </w:r>
          </w:p>
        </w:tc>
      </w:tr>
      <w:tr w:rsidR="009900E1" w:rsidRPr="00DF38D1" w14:paraId="6DE40061" w14:textId="77777777" w:rsidTr="00121956">
        <w:tc>
          <w:tcPr>
            <w:tcW w:w="3960" w:type="dxa"/>
            <w:tcBorders>
              <w:top w:val="nil"/>
              <w:left w:val="nil"/>
              <w:bottom w:val="nil"/>
              <w:right w:val="nil"/>
            </w:tcBorders>
            <w:vAlign w:val="bottom"/>
          </w:tcPr>
          <w:p w14:paraId="2863CF8F" w14:textId="77777777" w:rsidR="009900E1" w:rsidRPr="00DF38D1" w:rsidRDefault="009900E1" w:rsidP="009900E1">
            <w:pPr>
              <w:spacing w:line="380" w:lineRule="exact"/>
              <w:jc w:val="center"/>
              <w:rPr>
                <w:rFonts w:ascii="Arial" w:hAnsi="Arial" w:cs="Arial"/>
                <w:sz w:val="18"/>
                <w:szCs w:val="18"/>
                <w:cs/>
              </w:rPr>
            </w:pPr>
          </w:p>
        </w:tc>
        <w:tc>
          <w:tcPr>
            <w:tcW w:w="1282" w:type="dxa"/>
            <w:tcBorders>
              <w:top w:val="nil"/>
              <w:left w:val="nil"/>
              <w:bottom w:val="nil"/>
              <w:right w:val="nil"/>
            </w:tcBorders>
            <w:vAlign w:val="bottom"/>
          </w:tcPr>
          <w:p w14:paraId="181E5E78" w14:textId="2F46CD3F" w:rsidR="009900E1" w:rsidRPr="00DF38D1" w:rsidRDefault="009900E1" w:rsidP="009900E1">
            <w:pPr>
              <w:pBdr>
                <w:bottom w:val="single" w:sz="4" w:space="1" w:color="auto"/>
              </w:pBdr>
              <w:tabs>
                <w:tab w:val="right" w:pos="7200"/>
                <w:tab w:val="right" w:pos="8540"/>
              </w:tabs>
              <w:spacing w:line="380" w:lineRule="exact"/>
              <w:jc w:val="center"/>
              <w:rPr>
                <w:rFonts w:ascii="Arial" w:hAnsi="Arial" w:cs="Arial"/>
                <w:sz w:val="18"/>
                <w:szCs w:val="18"/>
              </w:rPr>
            </w:pPr>
            <w:r w:rsidRPr="00DF38D1">
              <w:rPr>
                <w:rFonts w:ascii="Arial" w:hAnsi="Arial" w:cs="Arial"/>
                <w:sz w:val="18"/>
                <w:szCs w:val="18"/>
              </w:rPr>
              <w:t>2020</w:t>
            </w:r>
          </w:p>
        </w:tc>
        <w:tc>
          <w:tcPr>
            <w:tcW w:w="1283" w:type="dxa"/>
            <w:gridSpan w:val="2"/>
            <w:tcBorders>
              <w:top w:val="nil"/>
              <w:left w:val="nil"/>
              <w:bottom w:val="nil"/>
              <w:right w:val="nil"/>
            </w:tcBorders>
            <w:vAlign w:val="bottom"/>
          </w:tcPr>
          <w:p w14:paraId="601AF0F1" w14:textId="16A699D5" w:rsidR="009900E1" w:rsidRPr="00DF38D1" w:rsidRDefault="009900E1" w:rsidP="009900E1">
            <w:pPr>
              <w:pBdr>
                <w:bottom w:val="single" w:sz="4" w:space="1" w:color="auto"/>
              </w:pBdr>
              <w:tabs>
                <w:tab w:val="right" w:pos="7200"/>
                <w:tab w:val="right" w:pos="8540"/>
              </w:tabs>
              <w:spacing w:line="380" w:lineRule="exact"/>
              <w:jc w:val="center"/>
              <w:rPr>
                <w:rFonts w:ascii="Arial" w:hAnsi="Arial" w:cs="Arial"/>
                <w:sz w:val="18"/>
                <w:szCs w:val="18"/>
              </w:rPr>
            </w:pPr>
            <w:r w:rsidRPr="00DF38D1">
              <w:rPr>
                <w:rFonts w:ascii="Arial" w:hAnsi="Arial" w:cs="Arial"/>
                <w:sz w:val="18"/>
                <w:szCs w:val="18"/>
              </w:rPr>
              <w:t>2019</w:t>
            </w:r>
          </w:p>
        </w:tc>
        <w:tc>
          <w:tcPr>
            <w:tcW w:w="1282" w:type="dxa"/>
            <w:tcBorders>
              <w:top w:val="nil"/>
              <w:left w:val="nil"/>
              <w:right w:val="nil"/>
            </w:tcBorders>
            <w:vAlign w:val="bottom"/>
          </w:tcPr>
          <w:p w14:paraId="049A351B" w14:textId="0C09C2A9" w:rsidR="009900E1" w:rsidRPr="00DF38D1" w:rsidRDefault="009900E1" w:rsidP="009900E1">
            <w:pPr>
              <w:pBdr>
                <w:bottom w:val="single" w:sz="4" w:space="1" w:color="auto"/>
              </w:pBdr>
              <w:tabs>
                <w:tab w:val="right" w:pos="7200"/>
                <w:tab w:val="right" w:pos="8540"/>
              </w:tabs>
              <w:spacing w:line="380" w:lineRule="exact"/>
              <w:jc w:val="center"/>
              <w:rPr>
                <w:rFonts w:ascii="Arial" w:hAnsi="Arial" w:cs="Arial"/>
                <w:sz w:val="18"/>
                <w:szCs w:val="18"/>
              </w:rPr>
            </w:pPr>
            <w:r w:rsidRPr="00DF38D1">
              <w:rPr>
                <w:rFonts w:ascii="Arial" w:hAnsi="Arial" w:cs="Arial"/>
                <w:sz w:val="18"/>
                <w:szCs w:val="18"/>
              </w:rPr>
              <w:t>2020</w:t>
            </w:r>
          </w:p>
        </w:tc>
        <w:tc>
          <w:tcPr>
            <w:tcW w:w="1283" w:type="dxa"/>
            <w:tcBorders>
              <w:top w:val="nil"/>
              <w:left w:val="nil"/>
              <w:right w:val="nil"/>
            </w:tcBorders>
            <w:vAlign w:val="bottom"/>
          </w:tcPr>
          <w:p w14:paraId="2AF40156" w14:textId="037234EE" w:rsidR="009900E1" w:rsidRPr="00DF38D1" w:rsidRDefault="009900E1" w:rsidP="009900E1">
            <w:pPr>
              <w:pBdr>
                <w:bottom w:val="single" w:sz="4" w:space="1" w:color="auto"/>
              </w:pBdr>
              <w:tabs>
                <w:tab w:val="right" w:pos="7200"/>
                <w:tab w:val="right" w:pos="8540"/>
              </w:tabs>
              <w:spacing w:line="380" w:lineRule="exact"/>
              <w:jc w:val="center"/>
              <w:rPr>
                <w:rFonts w:ascii="Arial" w:hAnsi="Arial" w:cs="Arial"/>
                <w:sz w:val="18"/>
                <w:szCs w:val="18"/>
              </w:rPr>
            </w:pPr>
            <w:r w:rsidRPr="00DF38D1">
              <w:rPr>
                <w:rFonts w:ascii="Arial" w:hAnsi="Arial" w:cs="Arial"/>
                <w:sz w:val="18"/>
                <w:szCs w:val="18"/>
              </w:rPr>
              <w:t>2019</w:t>
            </w:r>
          </w:p>
        </w:tc>
      </w:tr>
      <w:tr w:rsidR="009900E1" w:rsidRPr="00DF38D1" w14:paraId="230706B0" w14:textId="77777777" w:rsidTr="00121956">
        <w:tc>
          <w:tcPr>
            <w:tcW w:w="3960" w:type="dxa"/>
            <w:tcBorders>
              <w:top w:val="nil"/>
              <w:left w:val="nil"/>
              <w:bottom w:val="nil"/>
              <w:right w:val="nil"/>
            </w:tcBorders>
            <w:vAlign w:val="bottom"/>
          </w:tcPr>
          <w:p w14:paraId="5EEF75A8" w14:textId="56C2F5CD" w:rsidR="009900E1" w:rsidRPr="00DF38D1" w:rsidRDefault="009900E1" w:rsidP="009900E1">
            <w:pPr>
              <w:spacing w:line="380" w:lineRule="exact"/>
              <w:rPr>
                <w:rFonts w:ascii="Arial" w:hAnsi="Arial" w:cs="Arial"/>
                <w:sz w:val="18"/>
                <w:szCs w:val="18"/>
                <w:cs/>
              </w:rPr>
            </w:pPr>
            <w:r w:rsidRPr="00DF38D1">
              <w:rPr>
                <w:rFonts w:ascii="Arial" w:hAnsi="Arial" w:cs="Arial"/>
                <w:sz w:val="18"/>
                <w:szCs w:val="18"/>
              </w:rPr>
              <w:t>Cash flow used in operating activities</w:t>
            </w:r>
          </w:p>
        </w:tc>
        <w:tc>
          <w:tcPr>
            <w:tcW w:w="1282" w:type="dxa"/>
            <w:tcBorders>
              <w:top w:val="nil"/>
              <w:left w:val="nil"/>
              <w:bottom w:val="nil"/>
              <w:right w:val="nil"/>
            </w:tcBorders>
            <w:vAlign w:val="bottom"/>
          </w:tcPr>
          <w:p w14:paraId="2381A7F1" w14:textId="5A3C1B4E" w:rsidR="009900E1" w:rsidRPr="00DF38D1" w:rsidRDefault="00B83FD2" w:rsidP="009900E1">
            <w:pPr>
              <w:tabs>
                <w:tab w:val="decimal" w:pos="895"/>
              </w:tabs>
              <w:spacing w:line="380" w:lineRule="exact"/>
              <w:jc w:val="center"/>
              <w:rPr>
                <w:rFonts w:ascii="Arial" w:hAnsi="Arial" w:cs="Arial"/>
                <w:sz w:val="18"/>
                <w:szCs w:val="18"/>
              </w:rPr>
            </w:pPr>
            <w:r>
              <w:rPr>
                <w:rFonts w:ascii="Arial" w:hAnsi="Arial" w:cs="Arial"/>
                <w:sz w:val="18"/>
                <w:szCs w:val="18"/>
              </w:rPr>
              <w:t>(130)</w:t>
            </w:r>
          </w:p>
        </w:tc>
        <w:tc>
          <w:tcPr>
            <w:tcW w:w="1283" w:type="dxa"/>
            <w:gridSpan w:val="2"/>
            <w:tcBorders>
              <w:top w:val="nil"/>
              <w:left w:val="nil"/>
              <w:bottom w:val="nil"/>
              <w:right w:val="nil"/>
            </w:tcBorders>
            <w:vAlign w:val="bottom"/>
          </w:tcPr>
          <w:p w14:paraId="40149055" w14:textId="1DF73A0C" w:rsidR="009900E1" w:rsidRPr="00DF38D1" w:rsidRDefault="009900E1" w:rsidP="009900E1">
            <w:pPr>
              <w:tabs>
                <w:tab w:val="decimal" w:pos="895"/>
              </w:tabs>
              <w:spacing w:line="380" w:lineRule="exact"/>
              <w:jc w:val="center"/>
              <w:rPr>
                <w:rFonts w:ascii="Arial" w:hAnsi="Arial" w:cs="Arial"/>
                <w:sz w:val="18"/>
                <w:szCs w:val="18"/>
              </w:rPr>
            </w:pPr>
            <w:r w:rsidRPr="00DF38D1">
              <w:rPr>
                <w:rFonts w:ascii="Arial" w:hAnsi="Arial" w:cs="Arial"/>
                <w:sz w:val="18"/>
                <w:szCs w:val="18"/>
              </w:rPr>
              <w:t>(695)</w:t>
            </w:r>
          </w:p>
        </w:tc>
        <w:tc>
          <w:tcPr>
            <w:tcW w:w="1282" w:type="dxa"/>
            <w:tcBorders>
              <w:top w:val="nil"/>
              <w:left w:val="nil"/>
              <w:right w:val="nil"/>
            </w:tcBorders>
            <w:vAlign w:val="bottom"/>
          </w:tcPr>
          <w:p w14:paraId="6FF1E72A" w14:textId="0C7075D6" w:rsidR="009900E1" w:rsidRPr="00DF38D1" w:rsidRDefault="00B83FD2" w:rsidP="009900E1">
            <w:pPr>
              <w:tabs>
                <w:tab w:val="decimal" w:pos="895"/>
              </w:tabs>
              <w:spacing w:line="380" w:lineRule="exact"/>
              <w:jc w:val="center"/>
              <w:rPr>
                <w:rFonts w:ascii="Arial" w:hAnsi="Arial" w:cs="Arial"/>
                <w:sz w:val="18"/>
                <w:szCs w:val="18"/>
              </w:rPr>
            </w:pPr>
            <w:r>
              <w:rPr>
                <w:rFonts w:ascii="Arial" w:hAnsi="Arial" w:cs="Arial"/>
                <w:sz w:val="18"/>
                <w:szCs w:val="18"/>
              </w:rPr>
              <w:t>(14)</w:t>
            </w:r>
          </w:p>
        </w:tc>
        <w:tc>
          <w:tcPr>
            <w:tcW w:w="1283" w:type="dxa"/>
            <w:tcBorders>
              <w:top w:val="nil"/>
              <w:left w:val="nil"/>
              <w:right w:val="nil"/>
            </w:tcBorders>
            <w:vAlign w:val="bottom"/>
          </w:tcPr>
          <w:p w14:paraId="2E3E31BE" w14:textId="38E35A2D" w:rsidR="009900E1" w:rsidRPr="00DF38D1" w:rsidRDefault="009900E1" w:rsidP="009900E1">
            <w:pPr>
              <w:tabs>
                <w:tab w:val="decimal" w:pos="895"/>
              </w:tabs>
              <w:spacing w:line="380" w:lineRule="exact"/>
              <w:jc w:val="center"/>
              <w:rPr>
                <w:rFonts w:ascii="Arial" w:hAnsi="Arial" w:cs="Arial"/>
                <w:sz w:val="18"/>
                <w:szCs w:val="18"/>
              </w:rPr>
            </w:pPr>
            <w:r w:rsidRPr="00DF38D1">
              <w:rPr>
                <w:rFonts w:ascii="Arial" w:hAnsi="Arial" w:cs="Arial"/>
                <w:sz w:val="18"/>
                <w:szCs w:val="18"/>
              </w:rPr>
              <w:t>(162)</w:t>
            </w:r>
          </w:p>
        </w:tc>
      </w:tr>
      <w:tr w:rsidR="009900E1" w:rsidRPr="00DF38D1" w14:paraId="7FFD80ED" w14:textId="77777777" w:rsidTr="00121956">
        <w:tc>
          <w:tcPr>
            <w:tcW w:w="3960" w:type="dxa"/>
            <w:tcBorders>
              <w:top w:val="nil"/>
              <w:left w:val="nil"/>
              <w:bottom w:val="nil"/>
              <w:right w:val="nil"/>
            </w:tcBorders>
            <w:vAlign w:val="bottom"/>
          </w:tcPr>
          <w:p w14:paraId="5F985E69" w14:textId="49E29D5D" w:rsidR="009900E1" w:rsidRPr="00DF38D1" w:rsidRDefault="009900E1" w:rsidP="009900E1">
            <w:pPr>
              <w:spacing w:line="380" w:lineRule="exact"/>
              <w:rPr>
                <w:rFonts w:ascii="Arial" w:hAnsi="Arial" w:cs="Arial"/>
                <w:sz w:val="18"/>
                <w:szCs w:val="18"/>
                <w:cs/>
              </w:rPr>
            </w:pPr>
            <w:r w:rsidRPr="00DF38D1">
              <w:rPr>
                <w:rFonts w:ascii="Arial" w:hAnsi="Arial" w:cs="Arial"/>
                <w:sz w:val="18"/>
                <w:szCs w:val="18"/>
              </w:rPr>
              <w:t>Cash flow from investing activities</w:t>
            </w:r>
          </w:p>
        </w:tc>
        <w:tc>
          <w:tcPr>
            <w:tcW w:w="1282" w:type="dxa"/>
            <w:tcBorders>
              <w:top w:val="nil"/>
              <w:left w:val="nil"/>
              <w:bottom w:val="nil"/>
              <w:right w:val="nil"/>
            </w:tcBorders>
            <w:vAlign w:val="bottom"/>
          </w:tcPr>
          <w:p w14:paraId="736ABF21" w14:textId="31ACC905" w:rsidR="009900E1" w:rsidRPr="00DF38D1" w:rsidRDefault="00B83FD2" w:rsidP="009900E1">
            <w:pPr>
              <w:tabs>
                <w:tab w:val="decimal" w:pos="895"/>
              </w:tabs>
              <w:spacing w:line="380" w:lineRule="exact"/>
              <w:jc w:val="center"/>
              <w:rPr>
                <w:rFonts w:ascii="Arial" w:hAnsi="Arial" w:cs="Arial"/>
                <w:sz w:val="18"/>
                <w:szCs w:val="18"/>
              </w:rPr>
            </w:pPr>
            <w:r>
              <w:rPr>
                <w:rFonts w:ascii="Arial" w:hAnsi="Arial" w:cs="Arial"/>
                <w:sz w:val="18"/>
                <w:szCs w:val="18"/>
              </w:rPr>
              <w:t>-</w:t>
            </w:r>
          </w:p>
        </w:tc>
        <w:tc>
          <w:tcPr>
            <w:tcW w:w="1283" w:type="dxa"/>
            <w:gridSpan w:val="2"/>
            <w:tcBorders>
              <w:top w:val="nil"/>
              <w:left w:val="nil"/>
              <w:bottom w:val="nil"/>
              <w:right w:val="nil"/>
            </w:tcBorders>
            <w:vAlign w:val="bottom"/>
          </w:tcPr>
          <w:p w14:paraId="61333EC9" w14:textId="6A05A73B" w:rsidR="009900E1" w:rsidRPr="00DF38D1" w:rsidRDefault="009900E1" w:rsidP="009900E1">
            <w:pPr>
              <w:tabs>
                <w:tab w:val="decimal" w:pos="895"/>
              </w:tabs>
              <w:spacing w:line="380" w:lineRule="exact"/>
              <w:jc w:val="center"/>
              <w:rPr>
                <w:rFonts w:ascii="Arial" w:hAnsi="Arial" w:cs="Arial"/>
                <w:sz w:val="18"/>
                <w:szCs w:val="18"/>
              </w:rPr>
            </w:pPr>
            <w:r w:rsidRPr="00DF38D1">
              <w:rPr>
                <w:rFonts w:ascii="Arial" w:hAnsi="Arial" w:cs="Arial"/>
                <w:sz w:val="18"/>
                <w:szCs w:val="18"/>
              </w:rPr>
              <w:t>4</w:t>
            </w:r>
          </w:p>
        </w:tc>
        <w:tc>
          <w:tcPr>
            <w:tcW w:w="1282" w:type="dxa"/>
            <w:tcBorders>
              <w:top w:val="nil"/>
              <w:left w:val="nil"/>
              <w:right w:val="nil"/>
            </w:tcBorders>
            <w:vAlign w:val="bottom"/>
          </w:tcPr>
          <w:p w14:paraId="05FC9125" w14:textId="332A1C33" w:rsidR="009900E1" w:rsidRPr="00DF38D1" w:rsidRDefault="00B83FD2" w:rsidP="009900E1">
            <w:pPr>
              <w:tabs>
                <w:tab w:val="decimal" w:pos="895"/>
              </w:tabs>
              <w:spacing w:line="380" w:lineRule="exact"/>
              <w:jc w:val="center"/>
              <w:rPr>
                <w:rFonts w:ascii="Arial" w:hAnsi="Arial" w:cs="Arial"/>
                <w:sz w:val="18"/>
                <w:szCs w:val="18"/>
              </w:rPr>
            </w:pPr>
            <w:r>
              <w:rPr>
                <w:rFonts w:ascii="Arial" w:hAnsi="Arial" w:cs="Arial"/>
                <w:sz w:val="18"/>
                <w:szCs w:val="18"/>
              </w:rPr>
              <w:t>30</w:t>
            </w:r>
          </w:p>
        </w:tc>
        <w:tc>
          <w:tcPr>
            <w:tcW w:w="1283" w:type="dxa"/>
            <w:tcBorders>
              <w:top w:val="nil"/>
              <w:left w:val="nil"/>
              <w:right w:val="nil"/>
            </w:tcBorders>
            <w:vAlign w:val="bottom"/>
          </w:tcPr>
          <w:p w14:paraId="4558F00A" w14:textId="04653D39" w:rsidR="009900E1" w:rsidRPr="00DF38D1" w:rsidRDefault="009900E1" w:rsidP="009900E1">
            <w:pPr>
              <w:tabs>
                <w:tab w:val="decimal" w:pos="895"/>
              </w:tabs>
              <w:spacing w:line="380" w:lineRule="exact"/>
              <w:jc w:val="center"/>
              <w:rPr>
                <w:rFonts w:ascii="Arial" w:hAnsi="Arial" w:cs="Arial"/>
                <w:sz w:val="18"/>
                <w:szCs w:val="18"/>
              </w:rPr>
            </w:pPr>
            <w:r w:rsidRPr="00DF38D1">
              <w:rPr>
                <w:rFonts w:ascii="Arial" w:hAnsi="Arial" w:cs="Arial"/>
                <w:sz w:val="18"/>
                <w:szCs w:val="18"/>
              </w:rPr>
              <w:t>157</w:t>
            </w:r>
          </w:p>
        </w:tc>
      </w:tr>
      <w:tr w:rsidR="009900E1" w:rsidRPr="00DF38D1" w14:paraId="33EA1367" w14:textId="77777777" w:rsidTr="00121956">
        <w:tc>
          <w:tcPr>
            <w:tcW w:w="3960" w:type="dxa"/>
            <w:tcBorders>
              <w:top w:val="nil"/>
              <w:left w:val="nil"/>
              <w:bottom w:val="nil"/>
              <w:right w:val="nil"/>
            </w:tcBorders>
            <w:vAlign w:val="bottom"/>
          </w:tcPr>
          <w:p w14:paraId="3B48075F" w14:textId="77777777" w:rsidR="009900E1" w:rsidRPr="00DF38D1" w:rsidRDefault="009900E1" w:rsidP="009900E1">
            <w:pPr>
              <w:spacing w:line="380" w:lineRule="exact"/>
              <w:rPr>
                <w:rFonts w:ascii="Arial" w:hAnsi="Arial" w:cs="Arial"/>
                <w:sz w:val="18"/>
                <w:szCs w:val="18"/>
                <w:cs/>
              </w:rPr>
            </w:pPr>
            <w:r w:rsidRPr="00DF38D1">
              <w:rPr>
                <w:rFonts w:ascii="Arial" w:hAnsi="Arial" w:cs="Arial"/>
                <w:sz w:val="18"/>
                <w:szCs w:val="18"/>
              </w:rPr>
              <w:t>Cash flow from (used in) financing activities</w:t>
            </w:r>
          </w:p>
        </w:tc>
        <w:tc>
          <w:tcPr>
            <w:tcW w:w="1282" w:type="dxa"/>
            <w:tcBorders>
              <w:top w:val="nil"/>
              <w:left w:val="nil"/>
              <w:bottom w:val="nil"/>
              <w:right w:val="nil"/>
            </w:tcBorders>
            <w:vAlign w:val="bottom"/>
          </w:tcPr>
          <w:p w14:paraId="554FAA57" w14:textId="2E80EEE9" w:rsidR="009900E1" w:rsidRPr="00DF38D1" w:rsidRDefault="00B83FD2" w:rsidP="009900E1">
            <w:pPr>
              <w:pBdr>
                <w:bottom w:val="single" w:sz="4" w:space="1" w:color="auto"/>
              </w:pBdr>
              <w:tabs>
                <w:tab w:val="decimal" w:pos="895"/>
              </w:tabs>
              <w:spacing w:line="380" w:lineRule="exact"/>
              <w:jc w:val="center"/>
              <w:rPr>
                <w:rFonts w:ascii="Arial" w:hAnsi="Arial" w:cs="Arial"/>
                <w:sz w:val="18"/>
                <w:szCs w:val="18"/>
              </w:rPr>
            </w:pPr>
            <w:r>
              <w:rPr>
                <w:rFonts w:ascii="Arial" w:hAnsi="Arial" w:cs="Arial"/>
                <w:sz w:val="18"/>
                <w:szCs w:val="18"/>
              </w:rPr>
              <w:t>(9)</w:t>
            </w:r>
          </w:p>
        </w:tc>
        <w:tc>
          <w:tcPr>
            <w:tcW w:w="1283" w:type="dxa"/>
            <w:gridSpan w:val="2"/>
            <w:tcBorders>
              <w:top w:val="nil"/>
              <w:left w:val="nil"/>
              <w:bottom w:val="nil"/>
              <w:right w:val="nil"/>
            </w:tcBorders>
            <w:vAlign w:val="bottom"/>
          </w:tcPr>
          <w:p w14:paraId="6C46BBD8" w14:textId="300D832D" w:rsidR="009900E1" w:rsidRPr="00DF38D1" w:rsidRDefault="009900E1" w:rsidP="009900E1">
            <w:pPr>
              <w:pBdr>
                <w:bottom w:val="single" w:sz="4" w:space="1" w:color="auto"/>
              </w:pBdr>
              <w:tabs>
                <w:tab w:val="decimal" w:pos="895"/>
              </w:tabs>
              <w:spacing w:line="380" w:lineRule="exact"/>
              <w:jc w:val="center"/>
              <w:rPr>
                <w:rFonts w:ascii="Arial" w:hAnsi="Arial" w:cs="Arial"/>
                <w:sz w:val="18"/>
                <w:szCs w:val="18"/>
              </w:rPr>
            </w:pPr>
            <w:r w:rsidRPr="00DF38D1">
              <w:rPr>
                <w:rFonts w:ascii="Arial" w:hAnsi="Arial" w:cs="Arial"/>
                <w:sz w:val="18"/>
                <w:szCs w:val="18"/>
              </w:rPr>
              <w:t>443</w:t>
            </w:r>
          </w:p>
        </w:tc>
        <w:tc>
          <w:tcPr>
            <w:tcW w:w="1282" w:type="dxa"/>
            <w:tcBorders>
              <w:left w:val="nil"/>
              <w:right w:val="nil"/>
            </w:tcBorders>
            <w:vAlign w:val="bottom"/>
          </w:tcPr>
          <w:p w14:paraId="70A1516A" w14:textId="270F1737" w:rsidR="009900E1" w:rsidRPr="00DF38D1" w:rsidRDefault="00B83FD2" w:rsidP="009900E1">
            <w:pPr>
              <w:pBdr>
                <w:bottom w:val="single" w:sz="4" w:space="1" w:color="auto"/>
              </w:pBdr>
              <w:tabs>
                <w:tab w:val="decimal" w:pos="895"/>
              </w:tabs>
              <w:spacing w:line="380" w:lineRule="exact"/>
              <w:jc w:val="center"/>
              <w:rPr>
                <w:rFonts w:ascii="Arial" w:hAnsi="Arial" w:cs="Arial"/>
                <w:sz w:val="18"/>
                <w:szCs w:val="18"/>
              </w:rPr>
            </w:pPr>
            <w:r>
              <w:rPr>
                <w:rFonts w:ascii="Arial" w:hAnsi="Arial" w:cs="Arial"/>
                <w:sz w:val="18"/>
                <w:szCs w:val="18"/>
              </w:rPr>
              <w:t>(63)</w:t>
            </w:r>
          </w:p>
        </w:tc>
        <w:tc>
          <w:tcPr>
            <w:tcW w:w="1283" w:type="dxa"/>
            <w:tcBorders>
              <w:left w:val="nil"/>
              <w:right w:val="nil"/>
            </w:tcBorders>
            <w:vAlign w:val="bottom"/>
          </w:tcPr>
          <w:p w14:paraId="77BD4AC3" w14:textId="50064AE8" w:rsidR="009900E1" w:rsidRPr="00DF38D1" w:rsidRDefault="009900E1" w:rsidP="009900E1">
            <w:pPr>
              <w:pBdr>
                <w:bottom w:val="single" w:sz="4" w:space="1" w:color="auto"/>
              </w:pBdr>
              <w:tabs>
                <w:tab w:val="decimal" w:pos="895"/>
              </w:tabs>
              <w:spacing w:line="380" w:lineRule="exact"/>
              <w:jc w:val="center"/>
              <w:rPr>
                <w:rFonts w:ascii="Arial" w:hAnsi="Arial" w:cs="Arial"/>
                <w:sz w:val="18"/>
                <w:szCs w:val="18"/>
              </w:rPr>
            </w:pPr>
            <w:r w:rsidRPr="00DF38D1">
              <w:rPr>
                <w:rFonts w:ascii="Arial" w:hAnsi="Arial" w:cs="Arial"/>
                <w:sz w:val="18"/>
                <w:szCs w:val="18"/>
              </w:rPr>
              <w:t>(181)</w:t>
            </w:r>
          </w:p>
        </w:tc>
      </w:tr>
      <w:tr w:rsidR="009900E1" w:rsidRPr="00DF38D1" w14:paraId="02814F7A" w14:textId="77777777" w:rsidTr="00121956">
        <w:tc>
          <w:tcPr>
            <w:tcW w:w="3960" w:type="dxa"/>
            <w:tcBorders>
              <w:top w:val="nil"/>
              <w:left w:val="nil"/>
              <w:bottom w:val="nil"/>
              <w:right w:val="nil"/>
            </w:tcBorders>
            <w:vAlign w:val="bottom"/>
          </w:tcPr>
          <w:p w14:paraId="35F713EF" w14:textId="636C2033" w:rsidR="009900E1" w:rsidRPr="00DF38D1" w:rsidRDefault="009900E1" w:rsidP="009900E1">
            <w:pPr>
              <w:spacing w:line="380" w:lineRule="exact"/>
              <w:ind w:left="162" w:hanging="162"/>
              <w:rPr>
                <w:rFonts w:ascii="Arial" w:hAnsi="Arial" w:cs="Arial"/>
                <w:sz w:val="18"/>
                <w:szCs w:val="18"/>
                <w:cs/>
              </w:rPr>
            </w:pPr>
            <w:r w:rsidRPr="00DF38D1">
              <w:rPr>
                <w:rFonts w:ascii="Arial" w:hAnsi="Arial" w:cs="Arial"/>
                <w:sz w:val="18"/>
                <w:szCs w:val="18"/>
              </w:rPr>
              <w:t>Net decrease in cash and cash equivalents</w:t>
            </w:r>
          </w:p>
        </w:tc>
        <w:tc>
          <w:tcPr>
            <w:tcW w:w="1282" w:type="dxa"/>
            <w:tcBorders>
              <w:top w:val="nil"/>
              <w:left w:val="nil"/>
              <w:bottom w:val="nil"/>
              <w:right w:val="nil"/>
            </w:tcBorders>
            <w:vAlign w:val="bottom"/>
          </w:tcPr>
          <w:p w14:paraId="62C49688" w14:textId="259A82A2" w:rsidR="009900E1" w:rsidRPr="00DF38D1" w:rsidRDefault="00B83FD2" w:rsidP="009900E1">
            <w:pPr>
              <w:pBdr>
                <w:bottom w:val="double" w:sz="4" w:space="1" w:color="auto"/>
              </w:pBdr>
              <w:tabs>
                <w:tab w:val="decimal" w:pos="895"/>
              </w:tabs>
              <w:spacing w:line="380" w:lineRule="exact"/>
              <w:jc w:val="center"/>
              <w:rPr>
                <w:rFonts w:ascii="Arial" w:hAnsi="Arial" w:cs="Arial"/>
                <w:sz w:val="18"/>
                <w:szCs w:val="18"/>
              </w:rPr>
            </w:pPr>
            <w:r>
              <w:rPr>
                <w:rFonts w:ascii="Arial" w:hAnsi="Arial" w:cs="Arial"/>
                <w:sz w:val="18"/>
                <w:szCs w:val="18"/>
              </w:rPr>
              <w:t>(139)</w:t>
            </w:r>
          </w:p>
        </w:tc>
        <w:tc>
          <w:tcPr>
            <w:tcW w:w="1283" w:type="dxa"/>
            <w:gridSpan w:val="2"/>
            <w:tcBorders>
              <w:top w:val="nil"/>
              <w:left w:val="nil"/>
              <w:bottom w:val="nil"/>
              <w:right w:val="nil"/>
            </w:tcBorders>
            <w:vAlign w:val="bottom"/>
          </w:tcPr>
          <w:p w14:paraId="2ACFD006" w14:textId="4BC18E59" w:rsidR="009900E1" w:rsidRPr="00DF38D1" w:rsidRDefault="009900E1" w:rsidP="009900E1">
            <w:pPr>
              <w:pBdr>
                <w:bottom w:val="double" w:sz="4" w:space="1" w:color="auto"/>
              </w:pBdr>
              <w:tabs>
                <w:tab w:val="decimal" w:pos="895"/>
              </w:tabs>
              <w:spacing w:line="380" w:lineRule="exact"/>
              <w:jc w:val="center"/>
              <w:rPr>
                <w:rFonts w:ascii="Arial" w:hAnsi="Arial" w:cs="Arial"/>
                <w:sz w:val="18"/>
                <w:szCs w:val="18"/>
              </w:rPr>
            </w:pPr>
            <w:r w:rsidRPr="00DF38D1">
              <w:rPr>
                <w:rFonts w:ascii="Arial" w:hAnsi="Arial" w:cs="Arial"/>
                <w:sz w:val="18"/>
                <w:szCs w:val="18"/>
              </w:rPr>
              <w:t>(248)</w:t>
            </w:r>
          </w:p>
        </w:tc>
        <w:tc>
          <w:tcPr>
            <w:tcW w:w="1282" w:type="dxa"/>
            <w:tcBorders>
              <w:left w:val="nil"/>
              <w:right w:val="nil"/>
            </w:tcBorders>
            <w:vAlign w:val="bottom"/>
          </w:tcPr>
          <w:p w14:paraId="016C503F" w14:textId="4B82C406" w:rsidR="009900E1" w:rsidRPr="00DF38D1" w:rsidRDefault="00B83FD2" w:rsidP="009900E1">
            <w:pPr>
              <w:pBdr>
                <w:bottom w:val="double" w:sz="4" w:space="1" w:color="auto"/>
              </w:pBdr>
              <w:tabs>
                <w:tab w:val="decimal" w:pos="895"/>
              </w:tabs>
              <w:spacing w:line="380" w:lineRule="exact"/>
              <w:jc w:val="center"/>
              <w:rPr>
                <w:rFonts w:ascii="Arial" w:hAnsi="Arial" w:cs="Arial"/>
                <w:sz w:val="18"/>
                <w:szCs w:val="18"/>
              </w:rPr>
            </w:pPr>
            <w:r>
              <w:rPr>
                <w:rFonts w:ascii="Arial" w:hAnsi="Arial" w:cs="Arial"/>
                <w:sz w:val="18"/>
                <w:szCs w:val="18"/>
              </w:rPr>
              <w:t>(47)</w:t>
            </w:r>
          </w:p>
        </w:tc>
        <w:tc>
          <w:tcPr>
            <w:tcW w:w="1283" w:type="dxa"/>
            <w:tcBorders>
              <w:left w:val="nil"/>
              <w:right w:val="nil"/>
            </w:tcBorders>
            <w:vAlign w:val="bottom"/>
          </w:tcPr>
          <w:p w14:paraId="334F411A" w14:textId="3C94D4BC" w:rsidR="009900E1" w:rsidRPr="00DF38D1" w:rsidRDefault="009900E1" w:rsidP="009900E1">
            <w:pPr>
              <w:pBdr>
                <w:bottom w:val="double" w:sz="4" w:space="1" w:color="auto"/>
              </w:pBdr>
              <w:tabs>
                <w:tab w:val="decimal" w:pos="895"/>
              </w:tabs>
              <w:spacing w:line="380" w:lineRule="exact"/>
              <w:jc w:val="center"/>
              <w:rPr>
                <w:rFonts w:ascii="Arial" w:hAnsi="Arial" w:cs="Arial"/>
                <w:sz w:val="18"/>
                <w:szCs w:val="18"/>
              </w:rPr>
            </w:pPr>
            <w:r w:rsidRPr="00DF38D1">
              <w:rPr>
                <w:rFonts w:ascii="Arial" w:hAnsi="Arial" w:cs="Arial"/>
                <w:sz w:val="18"/>
                <w:szCs w:val="18"/>
              </w:rPr>
              <w:t>(186)</w:t>
            </w:r>
          </w:p>
        </w:tc>
      </w:tr>
    </w:tbl>
    <w:p w14:paraId="35D2AFCF" w14:textId="26FEC679" w:rsidR="00F4785F" w:rsidRPr="00DF38D1" w:rsidRDefault="008E6664" w:rsidP="00BE694C">
      <w:pPr>
        <w:tabs>
          <w:tab w:val="left" w:pos="720"/>
          <w:tab w:val="left" w:pos="1440"/>
          <w:tab w:val="left" w:pos="2160"/>
        </w:tabs>
        <w:spacing w:before="240" w:after="120" w:line="380" w:lineRule="exact"/>
        <w:ind w:left="547" w:hanging="547"/>
        <w:jc w:val="both"/>
        <w:rPr>
          <w:rFonts w:ascii="Arial" w:hAnsi="Arial"/>
          <w:b/>
          <w:bCs/>
          <w:sz w:val="22"/>
          <w:szCs w:val="22"/>
        </w:rPr>
      </w:pPr>
      <w:r w:rsidRPr="00DF38D1">
        <w:rPr>
          <w:rFonts w:ascii="Arial" w:hAnsi="Arial"/>
          <w:b/>
          <w:bCs/>
          <w:sz w:val="22"/>
          <w:szCs w:val="22"/>
        </w:rPr>
        <w:lastRenderedPageBreak/>
        <w:t>1</w:t>
      </w:r>
      <w:r w:rsidR="00ED4F26" w:rsidRPr="00DF38D1">
        <w:rPr>
          <w:rFonts w:ascii="Arial" w:hAnsi="Arial"/>
          <w:b/>
          <w:bCs/>
          <w:sz w:val="22"/>
          <w:szCs w:val="22"/>
        </w:rPr>
        <w:t>6</w:t>
      </w:r>
      <w:r w:rsidR="00F4785F" w:rsidRPr="00DF38D1">
        <w:rPr>
          <w:rFonts w:ascii="Arial" w:hAnsi="Arial"/>
          <w:b/>
          <w:bCs/>
          <w:sz w:val="22"/>
          <w:szCs w:val="22"/>
        </w:rPr>
        <w:t>.</w:t>
      </w:r>
      <w:r w:rsidR="00F4785F" w:rsidRPr="00DF38D1">
        <w:rPr>
          <w:rFonts w:ascii="Arial" w:hAnsi="Arial"/>
          <w:b/>
          <w:bCs/>
          <w:sz w:val="22"/>
          <w:szCs w:val="22"/>
        </w:rPr>
        <w:tab/>
        <w:t>Investments in associates</w:t>
      </w:r>
    </w:p>
    <w:p w14:paraId="6EAF6809" w14:textId="7C98C34A" w:rsidR="00F4785F" w:rsidRPr="00F55F00" w:rsidRDefault="008E6664" w:rsidP="00F55F00">
      <w:pPr>
        <w:tabs>
          <w:tab w:val="left" w:pos="900"/>
          <w:tab w:val="left" w:pos="1440"/>
          <w:tab w:val="left" w:pos="2160"/>
        </w:tabs>
        <w:spacing w:before="120" w:after="120" w:line="380" w:lineRule="exact"/>
        <w:ind w:left="547" w:hanging="547"/>
        <w:jc w:val="both"/>
        <w:rPr>
          <w:rFonts w:ascii="Arial" w:hAnsi="Arial"/>
          <w:b/>
          <w:bCs/>
          <w:sz w:val="22"/>
          <w:szCs w:val="22"/>
        </w:rPr>
      </w:pPr>
      <w:r w:rsidRPr="00F55F00">
        <w:rPr>
          <w:rFonts w:ascii="Arial" w:hAnsi="Arial"/>
          <w:b/>
          <w:bCs/>
          <w:sz w:val="22"/>
          <w:szCs w:val="22"/>
        </w:rPr>
        <w:t>1</w:t>
      </w:r>
      <w:r w:rsidR="00ED4F26" w:rsidRPr="00F55F00">
        <w:rPr>
          <w:rFonts w:ascii="Arial" w:hAnsi="Arial"/>
          <w:b/>
          <w:bCs/>
          <w:sz w:val="22"/>
          <w:szCs w:val="22"/>
        </w:rPr>
        <w:t>6</w:t>
      </w:r>
      <w:r w:rsidR="00F4785F" w:rsidRPr="00F55F00">
        <w:rPr>
          <w:rFonts w:ascii="Arial" w:hAnsi="Arial"/>
          <w:b/>
          <w:bCs/>
          <w:sz w:val="22"/>
          <w:szCs w:val="22"/>
        </w:rPr>
        <w:t>.1</w:t>
      </w:r>
      <w:r w:rsidR="00F4785F" w:rsidRPr="00F55F00">
        <w:rPr>
          <w:rFonts w:ascii="Arial" w:hAnsi="Arial"/>
          <w:b/>
          <w:bCs/>
          <w:sz w:val="22"/>
          <w:szCs w:val="22"/>
        </w:rPr>
        <w:tab/>
        <w:t>Details of associates</w:t>
      </w:r>
    </w:p>
    <w:p w14:paraId="5A371389" w14:textId="77777777" w:rsidR="002A5016" w:rsidRPr="00DF38D1" w:rsidRDefault="002A5016"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DF38D1">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A5016" w:rsidRPr="00DF38D1" w14:paraId="448D08F2" w14:textId="77777777" w:rsidTr="002A5016">
        <w:tc>
          <w:tcPr>
            <w:tcW w:w="1980" w:type="dxa"/>
          </w:tcPr>
          <w:p w14:paraId="0DF548C3" w14:textId="77777777" w:rsidR="002A5016" w:rsidRPr="00DF38D1" w:rsidRDefault="002A5016" w:rsidP="00803998">
            <w:pPr>
              <w:spacing w:line="200" w:lineRule="exact"/>
              <w:ind w:right="-144"/>
              <w:jc w:val="center"/>
              <w:rPr>
                <w:rFonts w:ascii="Arial" w:hAnsi="Arial" w:cs="Arial"/>
                <w:sz w:val="12"/>
                <w:szCs w:val="12"/>
              </w:rPr>
            </w:pPr>
          </w:p>
        </w:tc>
        <w:tc>
          <w:tcPr>
            <w:tcW w:w="1440" w:type="dxa"/>
          </w:tcPr>
          <w:p w14:paraId="15F51A17" w14:textId="77777777" w:rsidR="002A5016" w:rsidRPr="00DF38D1" w:rsidRDefault="002A5016" w:rsidP="00803998">
            <w:pPr>
              <w:spacing w:line="200" w:lineRule="exact"/>
              <w:ind w:right="-36"/>
              <w:jc w:val="center"/>
              <w:rPr>
                <w:rFonts w:ascii="Arial" w:hAnsi="Arial" w:cs="Arial"/>
                <w:sz w:val="12"/>
                <w:szCs w:val="12"/>
              </w:rPr>
            </w:pPr>
          </w:p>
        </w:tc>
        <w:tc>
          <w:tcPr>
            <w:tcW w:w="990" w:type="dxa"/>
          </w:tcPr>
          <w:p w14:paraId="76F68F23" w14:textId="77777777" w:rsidR="002A5016" w:rsidRPr="00DF38D1" w:rsidRDefault="002A5016" w:rsidP="00803998">
            <w:pPr>
              <w:spacing w:line="200" w:lineRule="exact"/>
              <w:ind w:right="-36"/>
              <w:jc w:val="center"/>
              <w:rPr>
                <w:rFonts w:ascii="Arial" w:hAnsi="Arial" w:cs="Arial"/>
                <w:sz w:val="12"/>
                <w:szCs w:val="12"/>
              </w:rPr>
            </w:pPr>
          </w:p>
        </w:tc>
        <w:tc>
          <w:tcPr>
            <w:tcW w:w="4995" w:type="dxa"/>
            <w:gridSpan w:val="8"/>
          </w:tcPr>
          <w:p w14:paraId="6BDE270D" w14:textId="77777777" w:rsidR="002A5016" w:rsidRPr="00DF38D1" w:rsidRDefault="002A5016" w:rsidP="008D3C6E">
            <w:pPr>
              <w:pBdr>
                <w:bottom w:val="single" w:sz="6" w:space="1" w:color="auto"/>
              </w:pBdr>
              <w:spacing w:line="200" w:lineRule="exact"/>
              <w:ind w:right="-36"/>
              <w:jc w:val="center"/>
              <w:rPr>
                <w:rFonts w:ascii="Arial" w:hAnsi="Arial" w:cs="Arial"/>
                <w:sz w:val="12"/>
                <w:szCs w:val="12"/>
              </w:rPr>
            </w:pPr>
            <w:r w:rsidRPr="00DF38D1">
              <w:rPr>
                <w:rFonts w:ascii="Arial" w:hAnsi="Arial" w:cs="Arial"/>
                <w:sz w:val="12"/>
                <w:szCs w:val="12"/>
              </w:rPr>
              <w:t xml:space="preserve">Consolidated </w:t>
            </w:r>
            <w:r w:rsidR="008D3C6E" w:rsidRPr="00DF38D1">
              <w:rPr>
                <w:rFonts w:ascii="Arial" w:hAnsi="Arial" w:cs="Arial"/>
                <w:sz w:val="12"/>
                <w:szCs w:val="12"/>
              </w:rPr>
              <w:t>and separate financial statement</w:t>
            </w:r>
            <w:r w:rsidR="006477B2" w:rsidRPr="00DF38D1">
              <w:rPr>
                <w:rFonts w:ascii="Arial" w:hAnsi="Arial" w:cs="Arial"/>
                <w:sz w:val="12"/>
                <w:szCs w:val="12"/>
              </w:rPr>
              <w:t>s</w:t>
            </w:r>
          </w:p>
        </w:tc>
      </w:tr>
      <w:tr w:rsidR="002A5016" w:rsidRPr="00DF38D1" w14:paraId="60711145" w14:textId="77777777" w:rsidTr="002A5016">
        <w:tc>
          <w:tcPr>
            <w:tcW w:w="1980" w:type="dxa"/>
          </w:tcPr>
          <w:p w14:paraId="719D030E" w14:textId="77777777" w:rsidR="002A5016" w:rsidRPr="00DF38D1" w:rsidRDefault="002A5016" w:rsidP="00803998">
            <w:pPr>
              <w:spacing w:line="200" w:lineRule="exact"/>
              <w:ind w:right="-144"/>
              <w:jc w:val="center"/>
              <w:rPr>
                <w:rFonts w:ascii="Arial" w:hAnsi="Arial" w:cs="Arial"/>
                <w:sz w:val="12"/>
                <w:szCs w:val="12"/>
                <w:u w:val="single"/>
              </w:rPr>
            </w:pPr>
          </w:p>
        </w:tc>
        <w:tc>
          <w:tcPr>
            <w:tcW w:w="1440" w:type="dxa"/>
          </w:tcPr>
          <w:p w14:paraId="2F8B1371" w14:textId="77777777" w:rsidR="002A5016" w:rsidRPr="00DF38D1" w:rsidRDefault="002A5016" w:rsidP="00803998">
            <w:pPr>
              <w:spacing w:line="200" w:lineRule="exact"/>
              <w:ind w:left="-90" w:right="-36"/>
              <w:jc w:val="center"/>
              <w:rPr>
                <w:rFonts w:ascii="Arial" w:hAnsi="Arial" w:cs="Arial"/>
                <w:sz w:val="12"/>
                <w:szCs w:val="12"/>
                <w:u w:val="single"/>
              </w:rPr>
            </w:pPr>
          </w:p>
        </w:tc>
        <w:tc>
          <w:tcPr>
            <w:tcW w:w="990" w:type="dxa"/>
          </w:tcPr>
          <w:p w14:paraId="0575AA80" w14:textId="77777777" w:rsidR="002A5016" w:rsidRPr="00DF38D1" w:rsidRDefault="002A5016" w:rsidP="00803998">
            <w:pPr>
              <w:spacing w:line="200" w:lineRule="exact"/>
              <w:ind w:left="-90" w:right="-108"/>
              <w:jc w:val="center"/>
              <w:rPr>
                <w:rFonts w:ascii="Arial" w:hAnsi="Arial" w:cs="Arial"/>
                <w:sz w:val="12"/>
                <w:szCs w:val="12"/>
              </w:rPr>
            </w:pPr>
            <w:r w:rsidRPr="00DF38D1">
              <w:rPr>
                <w:rFonts w:ascii="Arial" w:hAnsi="Arial" w:cs="Arial"/>
                <w:sz w:val="12"/>
                <w:szCs w:val="12"/>
              </w:rPr>
              <w:t>Country of</w:t>
            </w:r>
          </w:p>
        </w:tc>
        <w:tc>
          <w:tcPr>
            <w:tcW w:w="1654" w:type="dxa"/>
            <w:gridSpan w:val="2"/>
          </w:tcPr>
          <w:p w14:paraId="0E1A98D1" w14:textId="77777777" w:rsidR="002A5016" w:rsidRPr="00DF38D1" w:rsidRDefault="002A5016" w:rsidP="00803998">
            <w:pPr>
              <w:spacing w:line="200" w:lineRule="exact"/>
              <w:ind w:left="-90" w:right="-36"/>
              <w:jc w:val="center"/>
              <w:rPr>
                <w:rFonts w:ascii="Arial" w:hAnsi="Arial" w:cs="Arial"/>
                <w:sz w:val="12"/>
                <w:szCs w:val="12"/>
              </w:rPr>
            </w:pPr>
            <w:r w:rsidRPr="00DF38D1">
              <w:rPr>
                <w:rFonts w:ascii="Arial" w:hAnsi="Arial" w:cs="Arial"/>
                <w:sz w:val="12"/>
                <w:szCs w:val="12"/>
              </w:rPr>
              <w:t>Shareholding</w:t>
            </w:r>
          </w:p>
        </w:tc>
        <w:tc>
          <w:tcPr>
            <w:tcW w:w="1710" w:type="dxa"/>
            <w:gridSpan w:val="4"/>
          </w:tcPr>
          <w:p w14:paraId="2D6532C3" w14:textId="77777777" w:rsidR="002A5016" w:rsidRPr="00DF38D1" w:rsidRDefault="002A5016" w:rsidP="00803998">
            <w:pPr>
              <w:spacing w:line="200" w:lineRule="exact"/>
              <w:ind w:left="-18" w:right="-36"/>
              <w:jc w:val="center"/>
              <w:rPr>
                <w:rFonts w:ascii="Arial" w:hAnsi="Arial" w:cs="Arial"/>
                <w:sz w:val="12"/>
                <w:szCs w:val="12"/>
              </w:rPr>
            </w:pPr>
          </w:p>
        </w:tc>
        <w:tc>
          <w:tcPr>
            <w:tcW w:w="1631" w:type="dxa"/>
            <w:gridSpan w:val="2"/>
          </w:tcPr>
          <w:p w14:paraId="1E593C75" w14:textId="77777777" w:rsidR="002A5016" w:rsidRPr="00DF38D1" w:rsidRDefault="002A5016" w:rsidP="00803998">
            <w:pPr>
              <w:spacing w:line="200" w:lineRule="exact"/>
              <w:ind w:left="-108" w:right="-108"/>
              <w:jc w:val="center"/>
              <w:rPr>
                <w:rFonts w:ascii="Arial" w:hAnsi="Arial" w:cs="Arial"/>
                <w:sz w:val="12"/>
                <w:szCs w:val="12"/>
              </w:rPr>
            </w:pPr>
            <w:r w:rsidRPr="00DF38D1">
              <w:rPr>
                <w:rFonts w:ascii="Arial" w:hAnsi="Arial" w:cs="Arial"/>
                <w:sz w:val="12"/>
                <w:szCs w:val="12"/>
              </w:rPr>
              <w:t>Carrying amounts based on</w:t>
            </w:r>
          </w:p>
        </w:tc>
      </w:tr>
      <w:tr w:rsidR="002A5016" w:rsidRPr="00DF38D1" w14:paraId="3764E3D5" w14:textId="77777777" w:rsidTr="002A5016">
        <w:tc>
          <w:tcPr>
            <w:tcW w:w="1980" w:type="dxa"/>
            <w:vAlign w:val="bottom"/>
          </w:tcPr>
          <w:p w14:paraId="6CB069D1" w14:textId="77777777" w:rsidR="002A5016" w:rsidRPr="00DF38D1" w:rsidRDefault="002A5016" w:rsidP="00803998">
            <w:pPr>
              <w:pBdr>
                <w:bottom w:val="single" w:sz="6" w:space="1" w:color="auto"/>
              </w:pBdr>
              <w:spacing w:line="200" w:lineRule="exact"/>
              <w:jc w:val="center"/>
              <w:rPr>
                <w:rFonts w:ascii="Arial" w:hAnsi="Arial" w:cs="Arial"/>
                <w:sz w:val="12"/>
                <w:szCs w:val="12"/>
              </w:rPr>
            </w:pPr>
            <w:r w:rsidRPr="00DF38D1">
              <w:rPr>
                <w:rFonts w:ascii="Arial" w:hAnsi="Arial" w:cs="Arial"/>
                <w:sz w:val="12"/>
                <w:szCs w:val="12"/>
              </w:rPr>
              <w:t>Company’s name</w:t>
            </w:r>
          </w:p>
        </w:tc>
        <w:tc>
          <w:tcPr>
            <w:tcW w:w="1440" w:type="dxa"/>
            <w:vAlign w:val="bottom"/>
          </w:tcPr>
          <w:p w14:paraId="46D86A64" w14:textId="77777777" w:rsidR="002A5016" w:rsidRPr="00DF38D1" w:rsidRDefault="002A5016" w:rsidP="00803998">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Nature of business</w:t>
            </w:r>
          </w:p>
        </w:tc>
        <w:tc>
          <w:tcPr>
            <w:tcW w:w="990" w:type="dxa"/>
            <w:vAlign w:val="bottom"/>
          </w:tcPr>
          <w:p w14:paraId="777654B8" w14:textId="77777777" w:rsidR="002A5016" w:rsidRPr="00DF38D1" w:rsidRDefault="002A5016" w:rsidP="00803998">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incorporation</w:t>
            </w:r>
          </w:p>
        </w:tc>
        <w:tc>
          <w:tcPr>
            <w:tcW w:w="1654" w:type="dxa"/>
            <w:gridSpan w:val="2"/>
          </w:tcPr>
          <w:p w14:paraId="119D013F" w14:textId="77777777" w:rsidR="002A5016" w:rsidRPr="00DF38D1" w:rsidRDefault="002A5016" w:rsidP="00803998">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percentage</w:t>
            </w:r>
          </w:p>
        </w:tc>
        <w:tc>
          <w:tcPr>
            <w:tcW w:w="1710" w:type="dxa"/>
            <w:gridSpan w:val="4"/>
          </w:tcPr>
          <w:p w14:paraId="4F457EAA" w14:textId="77777777" w:rsidR="002A5016" w:rsidRPr="00DF38D1" w:rsidRDefault="002A5016" w:rsidP="00803998">
            <w:pPr>
              <w:pBdr>
                <w:bottom w:val="single" w:sz="6" w:space="1" w:color="auto"/>
              </w:pBdr>
              <w:spacing w:line="200" w:lineRule="exact"/>
              <w:ind w:left="2" w:right="-36"/>
              <w:jc w:val="center"/>
              <w:rPr>
                <w:rFonts w:ascii="Arial" w:hAnsi="Arial" w:cs="Arial"/>
                <w:sz w:val="12"/>
                <w:szCs w:val="12"/>
              </w:rPr>
            </w:pPr>
            <w:r w:rsidRPr="00DF38D1">
              <w:rPr>
                <w:rFonts w:ascii="Arial" w:hAnsi="Arial" w:cs="Arial"/>
                <w:sz w:val="12"/>
                <w:szCs w:val="12"/>
              </w:rPr>
              <w:t>Cost</w:t>
            </w:r>
          </w:p>
        </w:tc>
        <w:tc>
          <w:tcPr>
            <w:tcW w:w="1631" w:type="dxa"/>
            <w:gridSpan w:val="2"/>
          </w:tcPr>
          <w:p w14:paraId="3819231D" w14:textId="77777777" w:rsidR="002A5016" w:rsidRPr="00DF38D1" w:rsidRDefault="00692611" w:rsidP="00803998">
            <w:pPr>
              <w:pStyle w:val="Heading3"/>
              <w:pBdr>
                <w:bottom w:val="single" w:sz="6" w:space="1" w:color="auto"/>
              </w:pBdr>
              <w:tabs>
                <w:tab w:val="clear" w:pos="720"/>
              </w:tabs>
              <w:spacing w:before="0" w:line="200" w:lineRule="exact"/>
              <w:rPr>
                <w:rFonts w:ascii="Arial" w:hAnsi="Arial" w:cs="Arial"/>
                <w:sz w:val="12"/>
                <w:szCs w:val="12"/>
              </w:rPr>
            </w:pPr>
            <w:r w:rsidRPr="00DF38D1">
              <w:rPr>
                <w:rFonts w:ascii="Arial" w:hAnsi="Arial" w:cs="Arial"/>
                <w:sz w:val="12"/>
                <w:szCs w:val="12"/>
              </w:rPr>
              <w:t>e</w:t>
            </w:r>
            <w:r w:rsidR="002A5016" w:rsidRPr="00DF38D1">
              <w:rPr>
                <w:rFonts w:ascii="Arial" w:hAnsi="Arial" w:cs="Arial"/>
                <w:sz w:val="12"/>
                <w:szCs w:val="12"/>
              </w:rPr>
              <w:t>quity method</w:t>
            </w:r>
          </w:p>
        </w:tc>
      </w:tr>
      <w:tr w:rsidR="002A5016" w:rsidRPr="00DF38D1" w14:paraId="6D4C9660" w14:textId="77777777" w:rsidTr="002A5016">
        <w:trPr>
          <w:gridBefore w:val="3"/>
          <w:wBefore w:w="4410" w:type="dxa"/>
        </w:trPr>
        <w:tc>
          <w:tcPr>
            <w:tcW w:w="832" w:type="dxa"/>
            <w:shd w:val="clear" w:color="auto" w:fill="auto"/>
            <w:vAlign w:val="bottom"/>
          </w:tcPr>
          <w:p w14:paraId="3485231E" w14:textId="5E7AA30B" w:rsidR="002A5016" w:rsidRPr="00DF38D1" w:rsidRDefault="005B0363" w:rsidP="00803998">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20</w:t>
            </w:r>
            <w:r w:rsidR="00ED4F26" w:rsidRPr="00DF38D1">
              <w:rPr>
                <w:rFonts w:ascii="Arial" w:hAnsi="Arial" w:cs="Arial"/>
                <w:sz w:val="12"/>
                <w:szCs w:val="12"/>
              </w:rPr>
              <w:t>20</w:t>
            </w:r>
          </w:p>
        </w:tc>
        <w:tc>
          <w:tcPr>
            <w:tcW w:w="833" w:type="dxa"/>
            <w:gridSpan w:val="2"/>
          </w:tcPr>
          <w:p w14:paraId="72A10D56" w14:textId="6CEBD5E7" w:rsidR="002A5016" w:rsidRPr="00DF38D1" w:rsidRDefault="005B0363" w:rsidP="00803998">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201</w:t>
            </w:r>
            <w:r w:rsidR="00ED4F26" w:rsidRPr="00DF38D1">
              <w:rPr>
                <w:rFonts w:ascii="Arial" w:hAnsi="Arial" w:cs="Arial"/>
                <w:sz w:val="12"/>
                <w:szCs w:val="12"/>
              </w:rPr>
              <w:t>9</w:t>
            </w:r>
          </w:p>
        </w:tc>
        <w:tc>
          <w:tcPr>
            <w:tcW w:w="832" w:type="dxa"/>
            <w:shd w:val="clear" w:color="auto" w:fill="auto"/>
            <w:vAlign w:val="bottom"/>
          </w:tcPr>
          <w:p w14:paraId="27899B79" w14:textId="5EA17793" w:rsidR="002A5016" w:rsidRPr="00DF38D1" w:rsidRDefault="005B0363" w:rsidP="00803998">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20</w:t>
            </w:r>
            <w:r w:rsidR="00ED4F26" w:rsidRPr="00DF38D1">
              <w:rPr>
                <w:rFonts w:ascii="Arial" w:hAnsi="Arial" w:cs="Arial"/>
                <w:sz w:val="12"/>
                <w:szCs w:val="12"/>
              </w:rPr>
              <w:t>20</w:t>
            </w:r>
          </w:p>
        </w:tc>
        <w:tc>
          <w:tcPr>
            <w:tcW w:w="833" w:type="dxa"/>
          </w:tcPr>
          <w:p w14:paraId="651E34EA" w14:textId="1B7ACD35" w:rsidR="002A5016" w:rsidRPr="00DF38D1" w:rsidRDefault="005B0363" w:rsidP="00803998">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20</w:t>
            </w:r>
            <w:r w:rsidR="00ED4F26" w:rsidRPr="00DF38D1">
              <w:rPr>
                <w:rFonts w:ascii="Arial" w:hAnsi="Arial" w:cs="Arial"/>
                <w:sz w:val="12"/>
                <w:szCs w:val="12"/>
              </w:rPr>
              <w:t>19</w:t>
            </w:r>
          </w:p>
        </w:tc>
        <w:tc>
          <w:tcPr>
            <w:tcW w:w="832" w:type="dxa"/>
            <w:gridSpan w:val="2"/>
            <w:shd w:val="clear" w:color="auto" w:fill="auto"/>
            <w:vAlign w:val="bottom"/>
          </w:tcPr>
          <w:p w14:paraId="52E0EB8B" w14:textId="6CA3CD9D" w:rsidR="002A5016" w:rsidRPr="00DF38D1" w:rsidRDefault="005B0363" w:rsidP="00803998">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20</w:t>
            </w:r>
            <w:r w:rsidR="00ED4F26" w:rsidRPr="00DF38D1">
              <w:rPr>
                <w:rFonts w:ascii="Arial" w:hAnsi="Arial" w:cs="Arial"/>
                <w:sz w:val="12"/>
                <w:szCs w:val="12"/>
              </w:rPr>
              <w:t>20</w:t>
            </w:r>
          </w:p>
        </w:tc>
        <w:tc>
          <w:tcPr>
            <w:tcW w:w="833" w:type="dxa"/>
          </w:tcPr>
          <w:p w14:paraId="19B91AFA" w14:textId="1145D6BE" w:rsidR="002A5016" w:rsidRPr="00DF38D1" w:rsidRDefault="005B0363" w:rsidP="00803998">
            <w:pPr>
              <w:pBdr>
                <w:bottom w:val="single" w:sz="6" w:space="1" w:color="auto"/>
              </w:pBdr>
              <w:spacing w:line="200" w:lineRule="exact"/>
              <w:ind w:left="-54"/>
              <w:jc w:val="center"/>
              <w:rPr>
                <w:rFonts w:ascii="Arial" w:hAnsi="Arial" w:cstheme="minorBidi"/>
                <w:sz w:val="12"/>
                <w:szCs w:val="12"/>
                <w:cs/>
              </w:rPr>
            </w:pPr>
            <w:r w:rsidRPr="00DF38D1">
              <w:rPr>
                <w:rFonts w:ascii="Arial" w:hAnsi="Arial" w:cs="Arial"/>
                <w:sz w:val="12"/>
                <w:szCs w:val="12"/>
              </w:rPr>
              <w:t>201</w:t>
            </w:r>
            <w:r w:rsidR="00ED4F26" w:rsidRPr="00DF38D1">
              <w:rPr>
                <w:rFonts w:ascii="Arial" w:hAnsi="Arial" w:cs="Arial"/>
                <w:sz w:val="12"/>
                <w:szCs w:val="12"/>
              </w:rPr>
              <w:t>9</w:t>
            </w:r>
          </w:p>
        </w:tc>
      </w:tr>
      <w:tr w:rsidR="002A5016" w:rsidRPr="00DF38D1" w14:paraId="6604599F" w14:textId="77777777" w:rsidTr="002A5016">
        <w:trPr>
          <w:gridBefore w:val="3"/>
          <w:wBefore w:w="4410" w:type="dxa"/>
        </w:trPr>
        <w:tc>
          <w:tcPr>
            <w:tcW w:w="832" w:type="dxa"/>
            <w:shd w:val="clear" w:color="auto" w:fill="auto"/>
          </w:tcPr>
          <w:p w14:paraId="2E31CB80" w14:textId="77777777" w:rsidR="002A5016" w:rsidRPr="00DF38D1" w:rsidRDefault="002A5016" w:rsidP="00803998">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3" w:type="dxa"/>
            <w:gridSpan w:val="2"/>
          </w:tcPr>
          <w:p w14:paraId="4758B342" w14:textId="77777777" w:rsidR="002A5016" w:rsidRPr="00DF38D1" w:rsidRDefault="002A5016" w:rsidP="00803998">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2" w:type="dxa"/>
            <w:shd w:val="clear" w:color="auto" w:fill="auto"/>
          </w:tcPr>
          <w:p w14:paraId="30E1C8F0" w14:textId="77777777" w:rsidR="002A5016" w:rsidRPr="00DF38D1" w:rsidRDefault="002A5016" w:rsidP="00803998">
            <w:pPr>
              <w:tabs>
                <w:tab w:val="decimal" w:pos="594"/>
              </w:tabs>
              <w:spacing w:line="200" w:lineRule="exact"/>
              <w:ind w:left="-18" w:right="-36"/>
              <w:rPr>
                <w:rFonts w:ascii="Arial" w:hAnsi="Arial" w:cs="Arial"/>
                <w:sz w:val="12"/>
                <w:szCs w:val="12"/>
              </w:rPr>
            </w:pPr>
          </w:p>
        </w:tc>
        <w:tc>
          <w:tcPr>
            <w:tcW w:w="833" w:type="dxa"/>
          </w:tcPr>
          <w:p w14:paraId="60E6707C" w14:textId="77777777" w:rsidR="002A5016" w:rsidRPr="00DF38D1" w:rsidRDefault="002A5016" w:rsidP="00803998">
            <w:pPr>
              <w:spacing w:line="200" w:lineRule="exact"/>
              <w:ind w:left="-90" w:right="-36"/>
              <w:jc w:val="center"/>
              <w:rPr>
                <w:rFonts w:ascii="Arial" w:hAnsi="Arial" w:cs="Arial"/>
                <w:sz w:val="12"/>
                <w:szCs w:val="12"/>
                <w:u w:val="single"/>
              </w:rPr>
            </w:pPr>
          </w:p>
        </w:tc>
        <w:tc>
          <w:tcPr>
            <w:tcW w:w="832" w:type="dxa"/>
            <w:gridSpan w:val="2"/>
            <w:shd w:val="clear" w:color="auto" w:fill="auto"/>
          </w:tcPr>
          <w:p w14:paraId="037621F6" w14:textId="77777777" w:rsidR="002A5016" w:rsidRPr="00DF38D1" w:rsidRDefault="002A5016" w:rsidP="00803998">
            <w:pPr>
              <w:tabs>
                <w:tab w:val="decimal" w:pos="594"/>
              </w:tabs>
              <w:spacing w:line="200" w:lineRule="exact"/>
              <w:ind w:left="-18" w:right="-36"/>
              <w:rPr>
                <w:rFonts w:ascii="Arial" w:hAnsi="Arial" w:cs="Arial"/>
                <w:sz w:val="12"/>
                <w:szCs w:val="12"/>
              </w:rPr>
            </w:pPr>
          </w:p>
        </w:tc>
        <w:tc>
          <w:tcPr>
            <w:tcW w:w="833" w:type="dxa"/>
          </w:tcPr>
          <w:p w14:paraId="660196D5" w14:textId="77777777" w:rsidR="002A5016" w:rsidRPr="00DF38D1" w:rsidRDefault="002A5016" w:rsidP="00803998">
            <w:pPr>
              <w:spacing w:line="200" w:lineRule="exact"/>
              <w:ind w:left="-90" w:right="-36"/>
              <w:jc w:val="center"/>
              <w:rPr>
                <w:rFonts w:ascii="Arial" w:hAnsi="Arial" w:cs="Arial"/>
                <w:sz w:val="12"/>
                <w:szCs w:val="12"/>
              </w:rPr>
            </w:pPr>
          </w:p>
        </w:tc>
      </w:tr>
      <w:tr w:rsidR="00B42194" w:rsidRPr="00DF38D1" w14:paraId="7A69F9A3" w14:textId="77777777" w:rsidTr="006D51C3">
        <w:trPr>
          <w:trHeight w:val="80"/>
        </w:trPr>
        <w:tc>
          <w:tcPr>
            <w:tcW w:w="1980" w:type="dxa"/>
          </w:tcPr>
          <w:p w14:paraId="4FEF0659" w14:textId="77777777" w:rsidR="00B42194" w:rsidRPr="00DF38D1" w:rsidRDefault="00B42194" w:rsidP="00B42194">
            <w:pPr>
              <w:spacing w:line="200" w:lineRule="exact"/>
              <w:ind w:right="-144"/>
              <w:rPr>
                <w:rFonts w:ascii="Arial" w:hAnsi="Arial" w:cs="Arial"/>
                <w:sz w:val="12"/>
                <w:szCs w:val="12"/>
              </w:rPr>
            </w:pPr>
            <w:r w:rsidRPr="00DF38D1">
              <w:rPr>
                <w:rFonts w:ascii="Arial" w:hAnsi="Arial" w:cs="Arial"/>
                <w:sz w:val="12"/>
                <w:szCs w:val="12"/>
              </w:rPr>
              <w:t>LH Financial Group Plc.</w:t>
            </w:r>
          </w:p>
        </w:tc>
        <w:tc>
          <w:tcPr>
            <w:tcW w:w="1440" w:type="dxa"/>
          </w:tcPr>
          <w:p w14:paraId="1FD35927" w14:textId="77777777" w:rsidR="00B42194" w:rsidRPr="00DF38D1" w:rsidRDefault="00B42194" w:rsidP="00B42194">
            <w:pPr>
              <w:spacing w:line="200" w:lineRule="exact"/>
              <w:ind w:left="2" w:right="-36"/>
              <w:jc w:val="both"/>
              <w:rPr>
                <w:rFonts w:ascii="Arial" w:hAnsi="Arial" w:cs="Arial"/>
                <w:sz w:val="12"/>
                <w:szCs w:val="12"/>
              </w:rPr>
            </w:pPr>
            <w:r w:rsidRPr="00DF38D1">
              <w:rPr>
                <w:rFonts w:ascii="Arial" w:hAnsi="Arial" w:cs="Arial"/>
                <w:sz w:val="12"/>
                <w:szCs w:val="12"/>
              </w:rPr>
              <w:t>Holding company</w:t>
            </w:r>
          </w:p>
        </w:tc>
        <w:tc>
          <w:tcPr>
            <w:tcW w:w="990" w:type="dxa"/>
          </w:tcPr>
          <w:p w14:paraId="0A0FF853" w14:textId="77777777" w:rsidR="00B42194" w:rsidRPr="00DF38D1" w:rsidRDefault="00B42194" w:rsidP="00B42194">
            <w:pPr>
              <w:spacing w:line="200" w:lineRule="exact"/>
              <w:ind w:right="-144"/>
              <w:jc w:val="center"/>
              <w:rPr>
                <w:rFonts w:ascii="Arial" w:hAnsi="Arial" w:cs="Arial"/>
                <w:sz w:val="12"/>
                <w:szCs w:val="12"/>
                <w:u w:val="single"/>
              </w:rPr>
            </w:pPr>
            <w:r w:rsidRPr="00DF38D1">
              <w:rPr>
                <w:rFonts w:ascii="Arial" w:hAnsi="Arial" w:cs="Arial"/>
                <w:sz w:val="12"/>
                <w:szCs w:val="12"/>
              </w:rPr>
              <w:t>Thailand</w:t>
            </w:r>
          </w:p>
        </w:tc>
        <w:tc>
          <w:tcPr>
            <w:tcW w:w="832" w:type="dxa"/>
            <w:shd w:val="clear" w:color="auto" w:fill="auto"/>
          </w:tcPr>
          <w:p w14:paraId="21B642C0" w14:textId="2920B945"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22.16</w:t>
            </w:r>
          </w:p>
        </w:tc>
        <w:tc>
          <w:tcPr>
            <w:tcW w:w="833" w:type="dxa"/>
            <w:gridSpan w:val="2"/>
          </w:tcPr>
          <w:p w14:paraId="682B74DF" w14:textId="5BCC006E"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21.88</w:t>
            </w:r>
          </w:p>
        </w:tc>
        <w:tc>
          <w:tcPr>
            <w:tcW w:w="832" w:type="dxa"/>
            <w:shd w:val="clear" w:color="auto" w:fill="auto"/>
          </w:tcPr>
          <w:p w14:paraId="662F86E5" w14:textId="7F7AC12F"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4,538,712</w:t>
            </w:r>
          </w:p>
        </w:tc>
        <w:tc>
          <w:tcPr>
            <w:tcW w:w="833" w:type="dxa"/>
          </w:tcPr>
          <w:p w14:paraId="4856F102" w14:textId="203F305F"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4,538,712</w:t>
            </w:r>
          </w:p>
        </w:tc>
        <w:tc>
          <w:tcPr>
            <w:tcW w:w="832" w:type="dxa"/>
            <w:gridSpan w:val="2"/>
            <w:shd w:val="clear" w:color="auto" w:fill="auto"/>
          </w:tcPr>
          <w:p w14:paraId="4A68B032" w14:textId="3B17E35E"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8,568,288</w:t>
            </w:r>
          </w:p>
        </w:tc>
        <w:tc>
          <w:tcPr>
            <w:tcW w:w="833" w:type="dxa"/>
          </w:tcPr>
          <w:p w14:paraId="2D3C392B" w14:textId="58972C0A"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9,015,458</w:t>
            </w:r>
          </w:p>
        </w:tc>
      </w:tr>
      <w:tr w:rsidR="00B42194" w:rsidRPr="00DF38D1" w14:paraId="65F36B02" w14:textId="77777777" w:rsidTr="002A5016">
        <w:tc>
          <w:tcPr>
            <w:tcW w:w="1980" w:type="dxa"/>
          </w:tcPr>
          <w:p w14:paraId="4E9AEC4F" w14:textId="77777777" w:rsidR="00B42194" w:rsidRPr="00DF38D1" w:rsidRDefault="00B42194" w:rsidP="00B42194">
            <w:pPr>
              <w:spacing w:line="200" w:lineRule="exact"/>
              <w:ind w:right="-144"/>
              <w:rPr>
                <w:rFonts w:ascii="Arial" w:hAnsi="Arial" w:cs="Arial"/>
                <w:sz w:val="12"/>
                <w:szCs w:val="12"/>
              </w:rPr>
            </w:pPr>
            <w:r w:rsidRPr="00DF38D1">
              <w:rPr>
                <w:rFonts w:ascii="Arial" w:hAnsi="Arial" w:cs="Arial"/>
                <w:sz w:val="12"/>
                <w:szCs w:val="12"/>
              </w:rPr>
              <w:t>Quality Construction Products Plc.</w:t>
            </w:r>
          </w:p>
        </w:tc>
        <w:tc>
          <w:tcPr>
            <w:tcW w:w="1440" w:type="dxa"/>
          </w:tcPr>
          <w:p w14:paraId="2868638C" w14:textId="77777777" w:rsidR="00B42194" w:rsidRPr="00DF38D1" w:rsidRDefault="00B42194" w:rsidP="00B42194">
            <w:pPr>
              <w:spacing w:line="200" w:lineRule="exact"/>
              <w:ind w:left="2" w:right="-36"/>
              <w:rPr>
                <w:rFonts w:ascii="Arial" w:hAnsi="Arial" w:cs="Arial"/>
                <w:sz w:val="12"/>
                <w:szCs w:val="12"/>
              </w:rPr>
            </w:pPr>
            <w:r w:rsidRPr="00DF38D1">
              <w:rPr>
                <w:rFonts w:ascii="Arial" w:hAnsi="Arial" w:cs="Arial"/>
                <w:sz w:val="12"/>
                <w:szCs w:val="12"/>
              </w:rPr>
              <w:t xml:space="preserve">Manufacture of </w:t>
            </w:r>
          </w:p>
          <w:p w14:paraId="47BFCB53" w14:textId="77777777" w:rsidR="00B42194" w:rsidRPr="00DF38D1" w:rsidRDefault="00B42194" w:rsidP="00B42194">
            <w:pPr>
              <w:spacing w:line="200" w:lineRule="exact"/>
              <w:ind w:left="2" w:right="-108"/>
              <w:rPr>
                <w:rFonts w:ascii="Arial" w:hAnsi="Arial" w:cs="Arial"/>
                <w:sz w:val="12"/>
                <w:szCs w:val="12"/>
              </w:rPr>
            </w:pPr>
            <w:r w:rsidRPr="00DF38D1">
              <w:rPr>
                <w:rFonts w:ascii="Arial" w:hAnsi="Arial" w:cs="Arial"/>
                <w:sz w:val="12"/>
                <w:szCs w:val="12"/>
              </w:rPr>
              <w:t xml:space="preserve">  construction materials</w:t>
            </w:r>
          </w:p>
        </w:tc>
        <w:tc>
          <w:tcPr>
            <w:tcW w:w="990" w:type="dxa"/>
          </w:tcPr>
          <w:p w14:paraId="23E80459" w14:textId="77777777" w:rsidR="00B42194" w:rsidRPr="00DF38D1" w:rsidRDefault="00B42194" w:rsidP="00B42194">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6FB91F7" w14:textId="63BC24E4"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21.16</w:t>
            </w:r>
          </w:p>
        </w:tc>
        <w:tc>
          <w:tcPr>
            <w:tcW w:w="833" w:type="dxa"/>
            <w:gridSpan w:val="2"/>
          </w:tcPr>
          <w:p w14:paraId="4C1B7D15" w14:textId="43E028A1"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21.16</w:t>
            </w:r>
          </w:p>
        </w:tc>
        <w:tc>
          <w:tcPr>
            <w:tcW w:w="832" w:type="dxa"/>
            <w:shd w:val="clear" w:color="auto" w:fill="auto"/>
          </w:tcPr>
          <w:p w14:paraId="559A6BFD" w14:textId="09836E40"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179,178</w:t>
            </w:r>
          </w:p>
        </w:tc>
        <w:tc>
          <w:tcPr>
            <w:tcW w:w="833" w:type="dxa"/>
          </w:tcPr>
          <w:p w14:paraId="202DAF31" w14:textId="122944DA"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179,178</w:t>
            </w:r>
          </w:p>
        </w:tc>
        <w:tc>
          <w:tcPr>
            <w:tcW w:w="832" w:type="dxa"/>
            <w:gridSpan w:val="2"/>
            <w:shd w:val="clear" w:color="auto" w:fill="auto"/>
          </w:tcPr>
          <w:p w14:paraId="13A69BF5" w14:textId="54430A21"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431,558</w:t>
            </w:r>
          </w:p>
        </w:tc>
        <w:tc>
          <w:tcPr>
            <w:tcW w:w="833" w:type="dxa"/>
          </w:tcPr>
          <w:p w14:paraId="79B9BF79" w14:textId="32400A63"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423,709</w:t>
            </w:r>
          </w:p>
        </w:tc>
      </w:tr>
      <w:tr w:rsidR="00B42194" w:rsidRPr="00DF38D1" w14:paraId="0225D07D" w14:textId="77777777" w:rsidTr="002A5016">
        <w:tc>
          <w:tcPr>
            <w:tcW w:w="1980" w:type="dxa"/>
          </w:tcPr>
          <w:p w14:paraId="465D14DA" w14:textId="77777777" w:rsidR="00B42194" w:rsidRPr="00DF38D1" w:rsidRDefault="00B42194" w:rsidP="00B42194">
            <w:pPr>
              <w:spacing w:line="200" w:lineRule="exact"/>
              <w:ind w:right="-144"/>
              <w:rPr>
                <w:rFonts w:ascii="Arial" w:hAnsi="Arial" w:cs="Arial"/>
                <w:sz w:val="12"/>
                <w:szCs w:val="12"/>
              </w:rPr>
            </w:pPr>
            <w:r w:rsidRPr="00DF38D1">
              <w:rPr>
                <w:rFonts w:ascii="Arial" w:hAnsi="Arial" w:cs="Arial"/>
                <w:sz w:val="12"/>
                <w:szCs w:val="12"/>
              </w:rPr>
              <w:t>Home Product Center Plc.</w:t>
            </w:r>
            <w:r w:rsidRPr="00DF38D1">
              <w:rPr>
                <w:rFonts w:ascii="Arial" w:hAnsi="Arial" w:cs="Arial"/>
                <w:sz w:val="12"/>
                <w:szCs w:val="12"/>
                <w:cs/>
              </w:rPr>
              <w:t xml:space="preserve"> </w:t>
            </w:r>
          </w:p>
        </w:tc>
        <w:tc>
          <w:tcPr>
            <w:tcW w:w="1440" w:type="dxa"/>
          </w:tcPr>
          <w:p w14:paraId="7BF5C2F6" w14:textId="77777777" w:rsidR="00B42194" w:rsidRPr="00DF38D1" w:rsidRDefault="00B42194" w:rsidP="00B42194">
            <w:pPr>
              <w:spacing w:line="200" w:lineRule="exact"/>
              <w:ind w:left="72" w:right="-108" w:hanging="70"/>
              <w:rPr>
                <w:rFonts w:ascii="Arial" w:hAnsi="Arial" w:cs="Arial"/>
                <w:sz w:val="12"/>
                <w:szCs w:val="12"/>
              </w:rPr>
            </w:pPr>
            <w:r w:rsidRPr="00DF38D1">
              <w:rPr>
                <w:rFonts w:ascii="Arial" w:hAnsi="Arial" w:cs="Arial"/>
                <w:sz w:val="12"/>
                <w:szCs w:val="12"/>
              </w:rPr>
              <w:t xml:space="preserve">Trading of construction </w:t>
            </w:r>
          </w:p>
          <w:p w14:paraId="1E455A6B" w14:textId="77777777" w:rsidR="00B42194" w:rsidRPr="00DF38D1" w:rsidRDefault="00B42194" w:rsidP="00B42194">
            <w:pPr>
              <w:spacing w:line="200" w:lineRule="exact"/>
              <w:ind w:left="72" w:right="-108" w:hanging="70"/>
              <w:rPr>
                <w:rFonts w:ascii="Arial" w:hAnsi="Arial" w:cs="Arial"/>
                <w:sz w:val="12"/>
                <w:szCs w:val="12"/>
              </w:rPr>
            </w:pPr>
            <w:r w:rsidRPr="00DF38D1">
              <w:rPr>
                <w:rFonts w:ascii="Arial" w:hAnsi="Arial" w:cs="Arial"/>
                <w:sz w:val="12"/>
                <w:szCs w:val="12"/>
              </w:rPr>
              <w:t xml:space="preserve">  materials</w:t>
            </w:r>
          </w:p>
        </w:tc>
        <w:tc>
          <w:tcPr>
            <w:tcW w:w="990" w:type="dxa"/>
          </w:tcPr>
          <w:p w14:paraId="65AA88DF" w14:textId="77777777" w:rsidR="00B42194" w:rsidRPr="00DF38D1" w:rsidRDefault="00B42194" w:rsidP="00B42194">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5A51B039" w14:textId="2A229EC6"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30.23</w:t>
            </w:r>
          </w:p>
        </w:tc>
        <w:tc>
          <w:tcPr>
            <w:tcW w:w="833" w:type="dxa"/>
            <w:gridSpan w:val="2"/>
          </w:tcPr>
          <w:p w14:paraId="0AE2530D" w14:textId="4BC1FDAF"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30.23</w:t>
            </w:r>
          </w:p>
        </w:tc>
        <w:tc>
          <w:tcPr>
            <w:tcW w:w="832" w:type="dxa"/>
            <w:shd w:val="clear" w:color="auto" w:fill="auto"/>
          </w:tcPr>
          <w:p w14:paraId="2798D31F" w14:textId="39CC309B"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1,489,020</w:t>
            </w:r>
          </w:p>
        </w:tc>
        <w:tc>
          <w:tcPr>
            <w:tcW w:w="833" w:type="dxa"/>
          </w:tcPr>
          <w:p w14:paraId="2CE804FC" w14:textId="40CB0FCA"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1,489,020</w:t>
            </w:r>
          </w:p>
        </w:tc>
        <w:tc>
          <w:tcPr>
            <w:tcW w:w="832" w:type="dxa"/>
            <w:gridSpan w:val="2"/>
            <w:shd w:val="clear" w:color="auto" w:fill="auto"/>
          </w:tcPr>
          <w:p w14:paraId="5C13FE47" w14:textId="5BE99A39"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7,138,358</w:t>
            </w:r>
          </w:p>
        </w:tc>
        <w:tc>
          <w:tcPr>
            <w:tcW w:w="833" w:type="dxa"/>
          </w:tcPr>
          <w:p w14:paraId="060ED59E" w14:textId="253A11C7" w:rsidR="00B42194" w:rsidRPr="00B42194" w:rsidRDefault="00B42194" w:rsidP="00B42194">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7,009,218</w:t>
            </w:r>
          </w:p>
        </w:tc>
      </w:tr>
      <w:tr w:rsidR="009070C9" w:rsidRPr="00DF38D1" w14:paraId="78350860" w14:textId="77777777" w:rsidTr="002A5016">
        <w:tc>
          <w:tcPr>
            <w:tcW w:w="1980" w:type="dxa"/>
          </w:tcPr>
          <w:p w14:paraId="7FBC06D3" w14:textId="77777777" w:rsidR="009070C9" w:rsidRPr="00DF38D1" w:rsidRDefault="009070C9" w:rsidP="009070C9">
            <w:pPr>
              <w:spacing w:line="200" w:lineRule="exact"/>
              <w:ind w:left="72" w:right="-144" w:hanging="72"/>
              <w:rPr>
                <w:rFonts w:ascii="Arial" w:hAnsi="Arial" w:cs="Arial"/>
                <w:sz w:val="12"/>
                <w:szCs w:val="12"/>
              </w:rPr>
            </w:pPr>
            <w:r w:rsidRPr="00DF38D1">
              <w:rPr>
                <w:rFonts w:ascii="Arial" w:hAnsi="Arial" w:cs="Arial"/>
                <w:sz w:val="12"/>
                <w:szCs w:val="12"/>
              </w:rPr>
              <w:t>Land and Houses Property and Loan Fund-II</w:t>
            </w:r>
          </w:p>
        </w:tc>
        <w:tc>
          <w:tcPr>
            <w:tcW w:w="1440" w:type="dxa"/>
          </w:tcPr>
          <w:p w14:paraId="6B5ECE6E" w14:textId="77777777" w:rsidR="009070C9" w:rsidRPr="00DF38D1" w:rsidRDefault="009070C9" w:rsidP="009070C9">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2F223398" w14:textId="77777777" w:rsidR="009070C9" w:rsidRPr="00DF38D1" w:rsidRDefault="009070C9" w:rsidP="009070C9">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4E221BC5" w14:textId="404462B3" w:rsidR="009070C9" w:rsidRPr="00B42194" w:rsidRDefault="009070C9" w:rsidP="009070C9">
            <w:pPr>
              <w:tabs>
                <w:tab w:val="decimal" w:pos="594"/>
              </w:tabs>
              <w:spacing w:line="200" w:lineRule="exact"/>
              <w:ind w:left="-18" w:right="-36"/>
              <w:jc w:val="both"/>
              <w:rPr>
                <w:rFonts w:ascii="Arial" w:hAnsi="Arial" w:cs="Arial"/>
                <w:sz w:val="12"/>
                <w:szCs w:val="12"/>
              </w:rPr>
            </w:pPr>
            <w:r>
              <w:rPr>
                <w:rFonts w:ascii="Arial" w:hAnsi="Arial" w:cs="Arial"/>
                <w:sz w:val="12"/>
                <w:szCs w:val="12"/>
              </w:rPr>
              <w:t>49.99</w:t>
            </w:r>
          </w:p>
        </w:tc>
        <w:tc>
          <w:tcPr>
            <w:tcW w:w="833" w:type="dxa"/>
            <w:gridSpan w:val="2"/>
          </w:tcPr>
          <w:p w14:paraId="0D902E55" w14:textId="563568E1" w:rsidR="009070C9" w:rsidRPr="00B42194" w:rsidRDefault="009070C9" w:rsidP="009070C9">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49.99</w:t>
            </w:r>
          </w:p>
        </w:tc>
        <w:tc>
          <w:tcPr>
            <w:tcW w:w="832" w:type="dxa"/>
            <w:shd w:val="clear" w:color="auto" w:fill="auto"/>
          </w:tcPr>
          <w:p w14:paraId="6F4E3D94" w14:textId="1DCF692E" w:rsidR="009070C9" w:rsidRPr="00B42194" w:rsidRDefault="009070C9" w:rsidP="009070C9">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743,925</w:t>
            </w:r>
          </w:p>
        </w:tc>
        <w:tc>
          <w:tcPr>
            <w:tcW w:w="833" w:type="dxa"/>
          </w:tcPr>
          <w:p w14:paraId="279D5AA4" w14:textId="52D7D6B7" w:rsidR="009070C9" w:rsidRPr="00B42194" w:rsidRDefault="009070C9" w:rsidP="009070C9">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743,925</w:t>
            </w:r>
          </w:p>
        </w:tc>
        <w:tc>
          <w:tcPr>
            <w:tcW w:w="832" w:type="dxa"/>
            <w:gridSpan w:val="2"/>
            <w:shd w:val="clear" w:color="auto" w:fill="auto"/>
          </w:tcPr>
          <w:p w14:paraId="5AAB136D" w14:textId="26FEEB7A" w:rsidR="009070C9" w:rsidRPr="00B42194" w:rsidRDefault="009070C9" w:rsidP="009070C9">
            <w:pPr>
              <w:tabs>
                <w:tab w:val="decimal" w:pos="594"/>
              </w:tabs>
              <w:spacing w:line="200" w:lineRule="exact"/>
              <w:ind w:left="-18" w:right="-36"/>
              <w:jc w:val="both"/>
              <w:rPr>
                <w:rFonts w:ascii="Arial" w:hAnsi="Arial" w:cs="Arial"/>
                <w:sz w:val="12"/>
                <w:szCs w:val="12"/>
              </w:rPr>
            </w:pPr>
            <w:r>
              <w:rPr>
                <w:rFonts w:ascii="Arial" w:hAnsi="Arial" w:cs="Arial"/>
                <w:sz w:val="12"/>
                <w:szCs w:val="12"/>
              </w:rPr>
              <w:t>325,392</w:t>
            </w:r>
          </w:p>
        </w:tc>
        <w:tc>
          <w:tcPr>
            <w:tcW w:w="833" w:type="dxa"/>
          </w:tcPr>
          <w:p w14:paraId="7015323C" w14:textId="0A36B389" w:rsidR="009070C9" w:rsidRPr="00B42194" w:rsidRDefault="009070C9" w:rsidP="009070C9">
            <w:pPr>
              <w:tabs>
                <w:tab w:val="decimal" w:pos="594"/>
              </w:tabs>
              <w:spacing w:line="200" w:lineRule="exact"/>
              <w:ind w:left="-18" w:right="-36"/>
              <w:jc w:val="both"/>
              <w:rPr>
                <w:rFonts w:ascii="Arial" w:hAnsi="Arial" w:cs="Arial"/>
                <w:sz w:val="12"/>
                <w:szCs w:val="12"/>
              </w:rPr>
            </w:pPr>
            <w:r>
              <w:rPr>
                <w:rFonts w:ascii="Arial" w:hAnsi="Arial" w:cs="Arial"/>
                <w:sz w:val="12"/>
                <w:szCs w:val="12"/>
              </w:rPr>
              <w:t>383,297</w:t>
            </w:r>
          </w:p>
        </w:tc>
      </w:tr>
      <w:tr w:rsidR="009070C9" w:rsidRPr="00DF38D1" w14:paraId="7CFCAC84" w14:textId="77777777" w:rsidTr="002A5016">
        <w:tc>
          <w:tcPr>
            <w:tcW w:w="1980" w:type="dxa"/>
          </w:tcPr>
          <w:p w14:paraId="258F5053" w14:textId="77777777" w:rsidR="009070C9" w:rsidRPr="00DF38D1" w:rsidRDefault="009070C9" w:rsidP="009070C9">
            <w:pPr>
              <w:spacing w:line="200" w:lineRule="exact"/>
              <w:ind w:right="-144"/>
              <w:rPr>
                <w:rFonts w:ascii="Arial" w:hAnsi="Arial" w:cs="Arial"/>
                <w:sz w:val="12"/>
                <w:szCs w:val="12"/>
                <w:cs/>
              </w:rPr>
            </w:pPr>
            <w:r w:rsidRPr="00DF38D1">
              <w:rPr>
                <w:rFonts w:ascii="Arial" w:hAnsi="Arial" w:cs="Arial"/>
                <w:sz w:val="12"/>
                <w:szCs w:val="12"/>
              </w:rPr>
              <w:t>Quality Houses Plc.</w:t>
            </w:r>
          </w:p>
        </w:tc>
        <w:tc>
          <w:tcPr>
            <w:tcW w:w="1440" w:type="dxa"/>
          </w:tcPr>
          <w:p w14:paraId="060946F7" w14:textId="77777777" w:rsidR="009070C9" w:rsidRPr="00DF38D1" w:rsidRDefault="009070C9" w:rsidP="009070C9">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2CF417CC" w14:textId="77777777" w:rsidR="009070C9" w:rsidRPr="00DF38D1" w:rsidRDefault="009070C9" w:rsidP="009070C9">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2B41AB14" w14:textId="4932ABA5" w:rsidR="009070C9" w:rsidRPr="00B42194" w:rsidRDefault="009070C9" w:rsidP="009070C9">
            <w:pPr>
              <w:tabs>
                <w:tab w:val="decimal" w:pos="594"/>
              </w:tabs>
              <w:spacing w:line="200" w:lineRule="exact"/>
              <w:ind w:left="-18" w:right="-36"/>
              <w:jc w:val="both"/>
              <w:rPr>
                <w:rFonts w:ascii="Arial" w:hAnsi="Arial" w:cs="Arial"/>
                <w:sz w:val="12"/>
                <w:szCs w:val="12"/>
              </w:rPr>
            </w:pPr>
            <w:r>
              <w:rPr>
                <w:rFonts w:ascii="Arial" w:hAnsi="Arial" w:cs="Arial"/>
                <w:sz w:val="12"/>
                <w:szCs w:val="12"/>
              </w:rPr>
              <w:t>24.98</w:t>
            </w:r>
          </w:p>
        </w:tc>
        <w:tc>
          <w:tcPr>
            <w:tcW w:w="833" w:type="dxa"/>
            <w:gridSpan w:val="2"/>
          </w:tcPr>
          <w:p w14:paraId="114CDA10" w14:textId="3DBA06DA" w:rsidR="009070C9" w:rsidRPr="00B42194" w:rsidRDefault="009070C9" w:rsidP="009070C9">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24.98</w:t>
            </w:r>
          </w:p>
        </w:tc>
        <w:tc>
          <w:tcPr>
            <w:tcW w:w="832" w:type="dxa"/>
            <w:shd w:val="clear" w:color="auto" w:fill="auto"/>
          </w:tcPr>
          <w:p w14:paraId="4C564957" w14:textId="3BF22BA6" w:rsidR="009070C9" w:rsidRPr="00B42194" w:rsidRDefault="009070C9" w:rsidP="009070C9">
            <w:pPr>
              <w:pBdr>
                <w:bottom w:val="single" w:sz="4" w:space="1" w:color="auto"/>
              </w:pBd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3,282,682</w:t>
            </w:r>
          </w:p>
        </w:tc>
        <w:tc>
          <w:tcPr>
            <w:tcW w:w="833" w:type="dxa"/>
          </w:tcPr>
          <w:p w14:paraId="25486AEB" w14:textId="0CF0E3FB" w:rsidR="009070C9" w:rsidRPr="00B42194" w:rsidRDefault="009070C9" w:rsidP="009070C9">
            <w:pPr>
              <w:pBdr>
                <w:bottom w:val="single" w:sz="4" w:space="1" w:color="auto"/>
              </w:pBd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3,282,682</w:t>
            </w:r>
          </w:p>
        </w:tc>
        <w:tc>
          <w:tcPr>
            <w:tcW w:w="832" w:type="dxa"/>
            <w:gridSpan w:val="2"/>
            <w:shd w:val="clear" w:color="auto" w:fill="auto"/>
          </w:tcPr>
          <w:p w14:paraId="663A8AD1" w14:textId="19D32355" w:rsidR="009070C9" w:rsidRPr="00B42194" w:rsidRDefault="009070C9" w:rsidP="009070C9">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7,500,014</w:t>
            </w:r>
          </w:p>
        </w:tc>
        <w:tc>
          <w:tcPr>
            <w:tcW w:w="833" w:type="dxa"/>
          </w:tcPr>
          <w:p w14:paraId="6EEC5EC5" w14:textId="352E1870" w:rsidR="009070C9" w:rsidRPr="00B42194" w:rsidRDefault="009070C9" w:rsidP="009070C9">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7,573,685</w:t>
            </w:r>
          </w:p>
        </w:tc>
      </w:tr>
      <w:tr w:rsidR="009070C9" w:rsidRPr="00DF38D1" w14:paraId="0EF66246" w14:textId="77777777" w:rsidTr="00803998">
        <w:tc>
          <w:tcPr>
            <w:tcW w:w="1980" w:type="dxa"/>
          </w:tcPr>
          <w:p w14:paraId="04733506" w14:textId="77777777" w:rsidR="009070C9" w:rsidRPr="00DF38D1" w:rsidRDefault="009070C9" w:rsidP="009070C9">
            <w:pPr>
              <w:spacing w:line="200" w:lineRule="exact"/>
              <w:ind w:right="-144"/>
              <w:rPr>
                <w:rFonts w:ascii="Arial" w:hAnsi="Arial" w:cs="Arial"/>
                <w:sz w:val="12"/>
                <w:szCs w:val="12"/>
              </w:rPr>
            </w:pPr>
          </w:p>
        </w:tc>
        <w:tc>
          <w:tcPr>
            <w:tcW w:w="1440" w:type="dxa"/>
          </w:tcPr>
          <w:p w14:paraId="52C5DE67" w14:textId="77777777" w:rsidR="009070C9" w:rsidRPr="00DF38D1" w:rsidRDefault="009070C9" w:rsidP="009070C9">
            <w:pPr>
              <w:spacing w:line="200" w:lineRule="exact"/>
              <w:ind w:left="2" w:right="-36"/>
              <w:jc w:val="both"/>
              <w:rPr>
                <w:rFonts w:ascii="Arial" w:hAnsi="Arial" w:cs="Arial"/>
                <w:sz w:val="12"/>
                <w:szCs w:val="12"/>
              </w:rPr>
            </w:pPr>
          </w:p>
        </w:tc>
        <w:tc>
          <w:tcPr>
            <w:tcW w:w="990" w:type="dxa"/>
          </w:tcPr>
          <w:p w14:paraId="0BF1EA3E" w14:textId="77777777" w:rsidR="009070C9" w:rsidRPr="00DF38D1" w:rsidRDefault="009070C9" w:rsidP="009070C9">
            <w:pPr>
              <w:spacing w:line="200" w:lineRule="exact"/>
              <w:ind w:right="-144"/>
              <w:jc w:val="center"/>
              <w:rPr>
                <w:rFonts w:ascii="Arial" w:hAnsi="Arial" w:cs="Arial"/>
                <w:sz w:val="12"/>
                <w:szCs w:val="12"/>
              </w:rPr>
            </w:pPr>
          </w:p>
        </w:tc>
        <w:tc>
          <w:tcPr>
            <w:tcW w:w="832" w:type="dxa"/>
            <w:shd w:val="clear" w:color="auto" w:fill="auto"/>
          </w:tcPr>
          <w:p w14:paraId="5AB3F150" w14:textId="77777777" w:rsidR="009070C9" w:rsidRPr="00B42194" w:rsidRDefault="009070C9" w:rsidP="009070C9">
            <w:pPr>
              <w:tabs>
                <w:tab w:val="decimal" w:pos="594"/>
              </w:tabs>
              <w:spacing w:line="200" w:lineRule="exact"/>
              <w:ind w:left="-18" w:right="-36"/>
              <w:jc w:val="both"/>
              <w:rPr>
                <w:rFonts w:ascii="Arial" w:hAnsi="Arial" w:cs="Arial"/>
                <w:sz w:val="12"/>
                <w:szCs w:val="12"/>
              </w:rPr>
            </w:pPr>
          </w:p>
        </w:tc>
        <w:tc>
          <w:tcPr>
            <w:tcW w:w="833" w:type="dxa"/>
            <w:gridSpan w:val="2"/>
          </w:tcPr>
          <w:p w14:paraId="443D6B05" w14:textId="77777777" w:rsidR="009070C9" w:rsidRPr="00B42194" w:rsidRDefault="009070C9" w:rsidP="009070C9">
            <w:pPr>
              <w:tabs>
                <w:tab w:val="decimal" w:pos="594"/>
              </w:tabs>
              <w:spacing w:line="200" w:lineRule="exact"/>
              <w:ind w:left="-18" w:right="-36"/>
              <w:jc w:val="both"/>
              <w:rPr>
                <w:rFonts w:ascii="Arial" w:hAnsi="Arial" w:cs="Arial"/>
                <w:sz w:val="12"/>
                <w:szCs w:val="12"/>
              </w:rPr>
            </w:pPr>
          </w:p>
        </w:tc>
        <w:tc>
          <w:tcPr>
            <w:tcW w:w="832" w:type="dxa"/>
            <w:shd w:val="clear" w:color="auto" w:fill="auto"/>
          </w:tcPr>
          <w:p w14:paraId="033F7A4F" w14:textId="76DE03A4" w:rsidR="009070C9" w:rsidRPr="00B42194" w:rsidRDefault="009070C9" w:rsidP="009070C9">
            <w:pPr>
              <w:pBdr>
                <w:bottom w:val="double" w:sz="4" w:space="1" w:color="auto"/>
              </w:pBd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10,233,517</w:t>
            </w:r>
          </w:p>
        </w:tc>
        <w:tc>
          <w:tcPr>
            <w:tcW w:w="833" w:type="dxa"/>
          </w:tcPr>
          <w:p w14:paraId="3543D3DC" w14:textId="1ED5B421" w:rsidR="009070C9" w:rsidRPr="00B42194" w:rsidRDefault="009070C9" w:rsidP="009070C9">
            <w:pPr>
              <w:pBdr>
                <w:bottom w:val="double" w:sz="4" w:space="1" w:color="auto"/>
              </w:pBd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10,233,517</w:t>
            </w:r>
          </w:p>
        </w:tc>
        <w:tc>
          <w:tcPr>
            <w:tcW w:w="832" w:type="dxa"/>
            <w:gridSpan w:val="2"/>
            <w:shd w:val="clear" w:color="auto" w:fill="auto"/>
          </w:tcPr>
          <w:p w14:paraId="06236A62" w14:textId="275C7027" w:rsidR="009070C9" w:rsidRPr="00B42194" w:rsidRDefault="009070C9" w:rsidP="009070C9">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23,963,610</w:t>
            </w:r>
          </w:p>
        </w:tc>
        <w:tc>
          <w:tcPr>
            <w:tcW w:w="833" w:type="dxa"/>
          </w:tcPr>
          <w:p w14:paraId="17B4D259" w14:textId="7BBE5959" w:rsidR="009070C9" w:rsidRPr="00B42194" w:rsidRDefault="009070C9" w:rsidP="009070C9">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24,405,367</w:t>
            </w:r>
          </w:p>
        </w:tc>
      </w:tr>
    </w:tbl>
    <w:p w14:paraId="2FC62ABC" w14:textId="12C550DA" w:rsidR="00F55F00" w:rsidRPr="00DF38D1" w:rsidRDefault="00F55F00" w:rsidP="00F55F00">
      <w:pPr>
        <w:tabs>
          <w:tab w:val="left" w:pos="900"/>
          <w:tab w:val="left" w:pos="1440"/>
          <w:tab w:val="left" w:pos="2160"/>
        </w:tabs>
        <w:spacing w:before="240" w:after="120" w:line="380" w:lineRule="exact"/>
        <w:ind w:left="547" w:hanging="547"/>
        <w:jc w:val="both"/>
        <w:rPr>
          <w:rFonts w:ascii="Arial" w:hAnsi="Arial"/>
          <w:sz w:val="22"/>
          <w:szCs w:val="22"/>
        </w:rPr>
      </w:pPr>
      <w:r w:rsidRPr="00DF38D1">
        <w:rPr>
          <w:rFonts w:ascii="Arial" w:hAnsi="Arial"/>
          <w:sz w:val="22"/>
          <w:szCs w:val="22"/>
        </w:rPr>
        <w:tab/>
      </w:r>
      <w:r>
        <w:rPr>
          <w:rFonts w:ascii="Arial" w:hAnsi="Arial"/>
          <w:sz w:val="22"/>
          <w:szCs w:val="22"/>
        </w:rPr>
        <w:t xml:space="preserve">As at 31 December 2020, the Company pledged a portion of shares of Home Product Center Public Company Limited </w:t>
      </w:r>
      <w:r w:rsidR="00086BAE">
        <w:rPr>
          <w:rFonts w:ascii="Arial" w:hAnsi="Arial"/>
          <w:sz w:val="22"/>
          <w:szCs w:val="22"/>
        </w:rPr>
        <w:t xml:space="preserve">with net book value of Baht </w:t>
      </w:r>
      <w:r w:rsidR="00B42194">
        <w:rPr>
          <w:rFonts w:ascii="Arial" w:hAnsi="Arial"/>
          <w:sz w:val="22"/>
          <w:szCs w:val="22"/>
        </w:rPr>
        <w:t>1,580</w:t>
      </w:r>
      <w:r w:rsidR="00086BAE">
        <w:rPr>
          <w:rFonts w:ascii="Arial" w:hAnsi="Arial"/>
          <w:sz w:val="22"/>
          <w:szCs w:val="22"/>
        </w:rPr>
        <w:t xml:space="preserve"> million</w:t>
      </w:r>
      <w:r>
        <w:rPr>
          <w:rFonts w:ascii="Arial" w:hAnsi="Arial"/>
          <w:sz w:val="22"/>
          <w:szCs w:val="22"/>
        </w:rPr>
        <w:t xml:space="preserve"> as collateral to secure the short-term loan</w:t>
      </w:r>
      <w:r w:rsidR="00086BAE">
        <w:rPr>
          <w:rFonts w:ascii="Arial" w:hAnsi="Arial"/>
          <w:sz w:val="22"/>
          <w:szCs w:val="22"/>
        </w:rPr>
        <w:t xml:space="preserve"> from a financial institution.</w:t>
      </w:r>
    </w:p>
    <w:p w14:paraId="1D24C4EA" w14:textId="6D2BA104" w:rsidR="009B1EC0" w:rsidRPr="00F55F00" w:rsidRDefault="008E6664" w:rsidP="009B1EC0">
      <w:pPr>
        <w:tabs>
          <w:tab w:val="left" w:pos="900"/>
          <w:tab w:val="left" w:pos="1440"/>
          <w:tab w:val="left" w:pos="2160"/>
        </w:tabs>
        <w:spacing w:before="240" w:after="120" w:line="380" w:lineRule="exact"/>
        <w:ind w:left="547" w:hanging="547"/>
        <w:jc w:val="both"/>
        <w:rPr>
          <w:rFonts w:ascii="Arial" w:hAnsi="Arial"/>
          <w:b/>
          <w:bCs/>
          <w:sz w:val="22"/>
          <w:szCs w:val="22"/>
        </w:rPr>
      </w:pPr>
      <w:r w:rsidRPr="00F55F00">
        <w:rPr>
          <w:rFonts w:ascii="Arial" w:hAnsi="Arial"/>
          <w:b/>
          <w:bCs/>
          <w:sz w:val="22"/>
          <w:szCs w:val="22"/>
        </w:rPr>
        <w:t>1</w:t>
      </w:r>
      <w:r w:rsidR="00C50A29" w:rsidRPr="00F55F00">
        <w:rPr>
          <w:rFonts w:ascii="Arial" w:hAnsi="Arial"/>
          <w:b/>
          <w:bCs/>
          <w:sz w:val="22"/>
          <w:szCs w:val="22"/>
        </w:rPr>
        <w:t>6</w:t>
      </w:r>
      <w:r w:rsidR="009B1EC0" w:rsidRPr="00F55F00">
        <w:rPr>
          <w:rFonts w:ascii="Arial" w:hAnsi="Arial"/>
          <w:b/>
          <w:bCs/>
          <w:sz w:val="22"/>
          <w:szCs w:val="22"/>
        </w:rPr>
        <w:t>.2</w:t>
      </w:r>
      <w:r w:rsidR="009B1EC0" w:rsidRPr="00F55F00">
        <w:rPr>
          <w:rFonts w:ascii="Arial" w:hAnsi="Arial"/>
          <w:b/>
          <w:bCs/>
          <w:sz w:val="22"/>
          <w:szCs w:val="22"/>
        </w:rPr>
        <w:tab/>
        <w:t>Share of comprehensive income and dividend received</w:t>
      </w:r>
    </w:p>
    <w:p w14:paraId="26A3024D" w14:textId="77777777" w:rsidR="009B1EC0" w:rsidRPr="00DF38D1" w:rsidRDefault="009B1EC0" w:rsidP="009B1EC0">
      <w:pPr>
        <w:tabs>
          <w:tab w:val="left" w:pos="900"/>
          <w:tab w:val="left" w:pos="1440"/>
          <w:tab w:val="left" w:pos="2160"/>
        </w:tabs>
        <w:spacing w:before="120" w:after="120" w:line="380" w:lineRule="exact"/>
        <w:ind w:left="547" w:hanging="547"/>
        <w:jc w:val="both"/>
        <w:rPr>
          <w:rFonts w:ascii="Arial" w:hAnsi="Arial"/>
          <w:sz w:val="22"/>
          <w:szCs w:val="22"/>
        </w:rPr>
      </w:pPr>
      <w:r w:rsidRPr="00DF38D1">
        <w:rPr>
          <w:rFonts w:ascii="Arial" w:hAnsi="Arial"/>
          <w:sz w:val="22"/>
          <w:szCs w:val="22"/>
        </w:rPr>
        <w:tab/>
        <w:t xml:space="preserve">During the years, the Company </w:t>
      </w:r>
      <w:r w:rsidR="006477B2" w:rsidRPr="00DF38D1">
        <w:rPr>
          <w:rFonts w:ascii="Arial" w:hAnsi="Arial"/>
          <w:sz w:val="22"/>
          <w:szCs w:val="22"/>
        </w:rPr>
        <w:t xml:space="preserve">has </w:t>
      </w:r>
      <w:proofErr w:type="spellStart"/>
      <w:r w:rsidRPr="00DF38D1">
        <w:rPr>
          <w:rFonts w:ascii="Arial" w:hAnsi="Arial"/>
          <w:sz w:val="22"/>
          <w:szCs w:val="22"/>
        </w:rPr>
        <w:t>recognised</w:t>
      </w:r>
      <w:proofErr w:type="spellEnd"/>
      <w:r w:rsidRPr="00DF38D1">
        <w:rPr>
          <w:rFonts w:ascii="Arial" w:hAnsi="Arial"/>
          <w:sz w:val="22"/>
          <w:szCs w:val="22"/>
        </w:rPr>
        <w:t xml:space="preserve"> its share of profit/loss from investments in associate companies in the consolidated financial statements and the separate financial statements as follows:</w:t>
      </w:r>
    </w:p>
    <w:p w14:paraId="569C0DC7" w14:textId="77777777" w:rsidR="009B1EC0" w:rsidRPr="00DF38D1" w:rsidRDefault="009B1EC0"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DF38D1">
        <w:rPr>
          <w:rFonts w:ascii="Arial" w:hAnsi="Arial"/>
          <w:sz w:val="16"/>
          <w:szCs w:val="16"/>
        </w:rPr>
        <w:t>(Unit: Thousand Baht)</w:t>
      </w:r>
    </w:p>
    <w:tbl>
      <w:tblPr>
        <w:tblW w:w="9000" w:type="dxa"/>
        <w:tblInd w:w="558" w:type="dxa"/>
        <w:tblLayout w:type="fixed"/>
        <w:tblLook w:val="0000" w:firstRow="0" w:lastRow="0" w:firstColumn="0" w:lastColumn="0" w:noHBand="0" w:noVBand="0"/>
      </w:tblPr>
      <w:tblGrid>
        <w:gridCol w:w="2610"/>
        <w:gridCol w:w="1080"/>
        <w:gridCol w:w="1080"/>
        <w:gridCol w:w="990"/>
        <w:gridCol w:w="1080"/>
        <w:gridCol w:w="1080"/>
        <w:gridCol w:w="1080"/>
      </w:tblGrid>
      <w:tr w:rsidR="009B1EC0" w:rsidRPr="00DF38D1" w14:paraId="0F294546" w14:textId="77777777" w:rsidTr="006B373F">
        <w:tc>
          <w:tcPr>
            <w:tcW w:w="2610" w:type="dxa"/>
            <w:tcBorders>
              <w:top w:val="nil"/>
              <w:left w:val="nil"/>
              <w:bottom w:val="nil"/>
              <w:right w:val="nil"/>
            </w:tcBorders>
            <w:vAlign w:val="bottom"/>
          </w:tcPr>
          <w:p w14:paraId="3BC961E9" w14:textId="77777777" w:rsidR="009B1EC0" w:rsidRPr="00DF38D1" w:rsidRDefault="009B1EC0" w:rsidP="009B1EC0">
            <w:pPr>
              <w:spacing w:line="320" w:lineRule="exact"/>
              <w:jc w:val="center"/>
              <w:rPr>
                <w:rFonts w:ascii="Arial" w:hAnsi="Arial"/>
                <w:sz w:val="16"/>
                <w:szCs w:val="16"/>
                <w:cs/>
              </w:rPr>
            </w:pPr>
          </w:p>
        </w:tc>
        <w:tc>
          <w:tcPr>
            <w:tcW w:w="6390" w:type="dxa"/>
            <w:gridSpan w:val="6"/>
            <w:tcBorders>
              <w:top w:val="nil"/>
              <w:left w:val="nil"/>
              <w:right w:val="nil"/>
            </w:tcBorders>
            <w:vAlign w:val="bottom"/>
          </w:tcPr>
          <w:p w14:paraId="37BE0096" w14:textId="77777777" w:rsidR="009B1EC0" w:rsidRPr="00DF38D1" w:rsidRDefault="009B1EC0" w:rsidP="009B1EC0">
            <w:pPr>
              <w:pBdr>
                <w:bottom w:val="single" w:sz="4" w:space="1" w:color="auto"/>
              </w:pBdr>
              <w:spacing w:line="320" w:lineRule="exact"/>
              <w:ind w:left="-18" w:right="-18"/>
              <w:jc w:val="center"/>
              <w:rPr>
                <w:rFonts w:ascii="Arial" w:hAnsi="Arial"/>
                <w:sz w:val="16"/>
                <w:szCs w:val="16"/>
              </w:rPr>
            </w:pPr>
            <w:r w:rsidRPr="00DF38D1">
              <w:rPr>
                <w:rFonts w:ascii="Arial" w:hAnsi="Arial"/>
                <w:sz w:val="16"/>
                <w:szCs w:val="16"/>
              </w:rPr>
              <w:t>Consolidated and separate financial statements</w:t>
            </w:r>
          </w:p>
        </w:tc>
      </w:tr>
      <w:tr w:rsidR="009B1EC0" w:rsidRPr="00DF38D1" w14:paraId="4F08EB80" w14:textId="77777777" w:rsidTr="006B373F">
        <w:tc>
          <w:tcPr>
            <w:tcW w:w="2610" w:type="dxa"/>
            <w:tcBorders>
              <w:top w:val="nil"/>
              <w:left w:val="nil"/>
              <w:bottom w:val="nil"/>
              <w:right w:val="nil"/>
            </w:tcBorders>
            <w:vAlign w:val="bottom"/>
          </w:tcPr>
          <w:p w14:paraId="3D534C8C" w14:textId="77777777" w:rsidR="009B1EC0" w:rsidRPr="00DF38D1" w:rsidRDefault="009B1EC0" w:rsidP="009B1EC0">
            <w:pPr>
              <w:pBdr>
                <w:bottom w:val="single" w:sz="4" w:space="1" w:color="auto"/>
              </w:pBdr>
              <w:spacing w:line="320" w:lineRule="exact"/>
              <w:jc w:val="center"/>
              <w:rPr>
                <w:rFonts w:ascii="Arial" w:hAnsi="Arial"/>
                <w:sz w:val="16"/>
                <w:szCs w:val="16"/>
                <w:cs/>
              </w:rPr>
            </w:pPr>
            <w:r w:rsidRPr="00DF38D1">
              <w:rPr>
                <w:rFonts w:ascii="Arial" w:hAnsi="Arial"/>
                <w:sz w:val="16"/>
                <w:szCs w:val="16"/>
              </w:rPr>
              <w:t>Company’s name</w:t>
            </w:r>
          </w:p>
        </w:tc>
        <w:tc>
          <w:tcPr>
            <w:tcW w:w="2160" w:type="dxa"/>
            <w:gridSpan w:val="2"/>
            <w:tcBorders>
              <w:top w:val="nil"/>
              <w:left w:val="nil"/>
              <w:right w:val="nil"/>
            </w:tcBorders>
            <w:vAlign w:val="bottom"/>
          </w:tcPr>
          <w:p w14:paraId="3FAC6097" w14:textId="43232DEF" w:rsidR="009B1EC0" w:rsidRPr="00DF38D1" w:rsidRDefault="009B1EC0" w:rsidP="009B1EC0">
            <w:pPr>
              <w:pBdr>
                <w:bottom w:val="single" w:sz="4" w:space="1" w:color="auto"/>
              </w:pBdr>
              <w:spacing w:line="320" w:lineRule="exact"/>
              <w:ind w:left="-18" w:right="-18"/>
              <w:jc w:val="center"/>
              <w:rPr>
                <w:rFonts w:ascii="Arial" w:hAnsi="Arial"/>
                <w:sz w:val="16"/>
                <w:szCs w:val="16"/>
                <w:cs/>
              </w:rPr>
            </w:pPr>
            <w:r w:rsidRPr="00DF38D1">
              <w:rPr>
                <w:rFonts w:ascii="Arial" w:hAnsi="Arial"/>
                <w:sz w:val="16"/>
                <w:szCs w:val="16"/>
              </w:rPr>
              <w:t>Share of profit</w:t>
            </w:r>
            <w:r w:rsidR="00F53D0E">
              <w:rPr>
                <w:rFonts w:ascii="Arial" w:hAnsi="Arial"/>
                <w:sz w:val="16"/>
                <w:szCs w:val="16"/>
              </w:rPr>
              <w:t xml:space="preserve"> (loss)</w:t>
            </w:r>
            <w:r w:rsidRPr="00DF38D1">
              <w:rPr>
                <w:rFonts w:ascii="Arial" w:hAnsi="Arial"/>
                <w:sz w:val="16"/>
                <w:szCs w:val="16"/>
              </w:rPr>
              <w:t xml:space="preserve"> </w:t>
            </w:r>
          </w:p>
        </w:tc>
        <w:tc>
          <w:tcPr>
            <w:tcW w:w="2070" w:type="dxa"/>
            <w:gridSpan w:val="2"/>
            <w:tcBorders>
              <w:top w:val="nil"/>
              <w:left w:val="nil"/>
              <w:right w:val="nil"/>
            </w:tcBorders>
          </w:tcPr>
          <w:p w14:paraId="53025081" w14:textId="77777777" w:rsidR="009B1EC0" w:rsidRPr="00DF38D1" w:rsidRDefault="009B1EC0" w:rsidP="009B1EC0">
            <w:pPr>
              <w:pBdr>
                <w:bottom w:val="single" w:sz="4" w:space="1" w:color="auto"/>
              </w:pBdr>
              <w:spacing w:line="320" w:lineRule="exact"/>
              <w:ind w:right="-18"/>
              <w:jc w:val="center"/>
              <w:rPr>
                <w:rFonts w:ascii="Arial" w:hAnsi="Arial"/>
                <w:sz w:val="16"/>
                <w:szCs w:val="16"/>
              </w:rPr>
            </w:pPr>
            <w:r w:rsidRPr="00DF38D1">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1AD741ED" w14:textId="77777777" w:rsidR="009B1EC0" w:rsidRPr="00DF38D1" w:rsidRDefault="009B1EC0" w:rsidP="009B1EC0">
            <w:pPr>
              <w:pBdr>
                <w:bottom w:val="single" w:sz="4" w:space="1" w:color="auto"/>
              </w:pBdr>
              <w:spacing w:line="320" w:lineRule="exact"/>
              <w:ind w:left="-18" w:right="-18"/>
              <w:jc w:val="center"/>
              <w:rPr>
                <w:rFonts w:ascii="Arial" w:hAnsi="Arial"/>
                <w:sz w:val="16"/>
                <w:szCs w:val="16"/>
              </w:rPr>
            </w:pPr>
            <w:r w:rsidRPr="00DF38D1">
              <w:rPr>
                <w:rFonts w:ascii="Arial" w:hAnsi="Arial"/>
                <w:sz w:val="16"/>
                <w:szCs w:val="16"/>
              </w:rPr>
              <w:t>Dividend received</w:t>
            </w:r>
          </w:p>
        </w:tc>
      </w:tr>
      <w:tr w:rsidR="00C50A29" w:rsidRPr="00DF38D1" w14:paraId="691A2B02" w14:textId="77777777" w:rsidTr="006B373F">
        <w:tc>
          <w:tcPr>
            <w:tcW w:w="2610" w:type="dxa"/>
            <w:tcBorders>
              <w:top w:val="nil"/>
              <w:left w:val="nil"/>
              <w:bottom w:val="nil"/>
              <w:right w:val="nil"/>
            </w:tcBorders>
          </w:tcPr>
          <w:p w14:paraId="243F7581" w14:textId="77777777" w:rsidR="00C50A29" w:rsidRPr="00DF38D1" w:rsidRDefault="00C50A29" w:rsidP="00C50A29">
            <w:pPr>
              <w:spacing w:line="320" w:lineRule="exact"/>
              <w:jc w:val="center"/>
              <w:rPr>
                <w:rFonts w:ascii="Arial" w:hAnsi="Arial"/>
                <w:sz w:val="16"/>
                <w:szCs w:val="16"/>
                <w:cs/>
              </w:rPr>
            </w:pPr>
          </w:p>
        </w:tc>
        <w:tc>
          <w:tcPr>
            <w:tcW w:w="1080" w:type="dxa"/>
            <w:tcBorders>
              <w:top w:val="nil"/>
              <w:left w:val="nil"/>
              <w:right w:val="nil"/>
            </w:tcBorders>
            <w:vAlign w:val="bottom"/>
          </w:tcPr>
          <w:p w14:paraId="318B8DD6" w14:textId="0BA48491" w:rsidR="00C50A29" w:rsidRPr="00DF38D1" w:rsidRDefault="00C50A29" w:rsidP="00C50A29">
            <w:pPr>
              <w:pBdr>
                <w:bottom w:val="single" w:sz="4" w:space="1" w:color="auto"/>
              </w:pBdr>
              <w:spacing w:line="320" w:lineRule="exact"/>
              <w:ind w:left="-18" w:right="-18"/>
              <w:jc w:val="center"/>
              <w:rPr>
                <w:rFonts w:ascii="Arial" w:hAnsi="Arial"/>
                <w:sz w:val="16"/>
                <w:szCs w:val="16"/>
                <w:cs/>
              </w:rPr>
            </w:pPr>
            <w:r w:rsidRPr="00DF38D1">
              <w:rPr>
                <w:rFonts w:ascii="Arial" w:hAnsi="Arial"/>
                <w:sz w:val="16"/>
                <w:szCs w:val="16"/>
              </w:rPr>
              <w:t>2020</w:t>
            </w:r>
          </w:p>
        </w:tc>
        <w:tc>
          <w:tcPr>
            <w:tcW w:w="1080" w:type="dxa"/>
            <w:tcBorders>
              <w:top w:val="nil"/>
              <w:left w:val="nil"/>
              <w:right w:val="nil"/>
            </w:tcBorders>
            <w:vAlign w:val="bottom"/>
          </w:tcPr>
          <w:p w14:paraId="51CD1884" w14:textId="2890E374" w:rsidR="00C50A29" w:rsidRPr="00DF38D1" w:rsidRDefault="00C50A29" w:rsidP="00C50A29">
            <w:pPr>
              <w:pBdr>
                <w:bottom w:val="single" w:sz="4" w:space="1" w:color="auto"/>
              </w:pBdr>
              <w:spacing w:line="320" w:lineRule="exact"/>
              <w:ind w:left="-18" w:right="-18"/>
              <w:jc w:val="center"/>
              <w:rPr>
                <w:rFonts w:ascii="Arial" w:hAnsi="Arial"/>
                <w:sz w:val="16"/>
                <w:szCs w:val="16"/>
                <w:cs/>
              </w:rPr>
            </w:pPr>
            <w:r w:rsidRPr="00DF38D1">
              <w:rPr>
                <w:rFonts w:ascii="Arial" w:hAnsi="Arial"/>
                <w:sz w:val="16"/>
                <w:szCs w:val="16"/>
              </w:rPr>
              <w:t>2019</w:t>
            </w:r>
          </w:p>
        </w:tc>
        <w:tc>
          <w:tcPr>
            <w:tcW w:w="990" w:type="dxa"/>
            <w:tcBorders>
              <w:top w:val="nil"/>
              <w:left w:val="nil"/>
              <w:right w:val="nil"/>
            </w:tcBorders>
            <w:vAlign w:val="bottom"/>
          </w:tcPr>
          <w:p w14:paraId="44326E9F" w14:textId="56EF32A1" w:rsidR="00C50A29" w:rsidRPr="00DF38D1" w:rsidRDefault="00C50A29" w:rsidP="00C50A29">
            <w:pPr>
              <w:pBdr>
                <w:bottom w:val="single" w:sz="4" w:space="1" w:color="auto"/>
              </w:pBdr>
              <w:spacing w:line="320" w:lineRule="exact"/>
              <w:ind w:left="-18" w:right="-18"/>
              <w:jc w:val="center"/>
              <w:rPr>
                <w:rFonts w:ascii="Arial" w:hAnsi="Arial"/>
                <w:sz w:val="16"/>
                <w:szCs w:val="16"/>
                <w:cs/>
              </w:rPr>
            </w:pPr>
            <w:r w:rsidRPr="00DF38D1">
              <w:rPr>
                <w:rFonts w:ascii="Arial" w:hAnsi="Arial"/>
                <w:sz w:val="16"/>
                <w:szCs w:val="16"/>
              </w:rPr>
              <w:t>2020</w:t>
            </w:r>
          </w:p>
        </w:tc>
        <w:tc>
          <w:tcPr>
            <w:tcW w:w="1080" w:type="dxa"/>
            <w:tcBorders>
              <w:top w:val="nil"/>
              <w:left w:val="nil"/>
              <w:right w:val="nil"/>
            </w:tcBorders>
            <w:vAlign w:val="bottom"/>
          </w:tcPr>
          <w:p w14:paraId="5DCAAE77" w14:textId="20618DE4" w:rsidR="00C50A29" w:rsidRPr="00DF38D1" w:rsidRDefault="00C50A29" w:rsidP="00C50A29">
            <w:pPr>
              <w:pBdr>
                <w:bottom w:val="single" w:sz="4" w:space="1" w:color="auto"/>
              </w:pBdr>
              <w:spacing w:line="320" w:lineRule="exact"/>
              <w:ind w:left="-18" w:right="-18"/>
              <w:jc w:val="center"/>
              <w:rPr>
                <w:rFonts w:ascii="Arial" w:hAnsi="Arial"/>
                <w:sz w:val="16"/>
                <w:szCs w:val="16"/>
                <w:cs/>
              </w:rPr>
            </w:pPr>
            <w:r w:rsidRPr="00DF38D1">
              <w:rPr>
                <w:rFonts w:ascii="Arial" w:hAnsi="Arial"/>
                <w:sz w:val="16"/>
                <w:szCs w:val="16"/>
              </w:rPr>
              <w:t>2019</w:t>
            </w:r>
          </w:p>
        </w:tc>
        <w:tc>
          <w:tcPr>
            <w:tcW w:w="1080" w:type="dxa"/>
            <w:tcBorders>
              <w:top w:val="nil"/>
              <w:left w:val="nil"/>
              <w:right w:val="nil"/>
            </w:tcBorders>
            <w:vAlign w:val="bottom"/>
          </w:tcPr>
          <w:p w14:paraId="4393E9DD" w14:textId="17D1B9D5" w:rsidR="00C50A29" w:rsidRPr="00DF38D1" w:rsidRDefault="00C50A29" w:rsidP="00C50A29">
            <w:pPr>
              <w:pBdr>
                <w:bottom w:val="single" w:sz="4" w:space="1" w:color="auto"/>
              </w:pBdr>
              <w:spacing w:line="320" w:lineRule="exact"/>
              <w:ind w:left="-18" w:right="-18"/>
              <w:jc w:val="center"/>
              <w:rPr>
                <w:rFonts w:ascii="Arial" w:hAnsi="Arial"/>
                <w:sz w:val="16"/>
                <w:szCs w:val="16"/>
                <w:cs/>
              </w:rPr>
            </w:pPr>
            <w:r w:rsidRPr="00DF38D1">
              <w:rPr>
                <w:rFonts w:ascii="Arial" w:hAnsi="Arial"/>
                <w:sz w:val="16"/>
                <w:szCs w:val="16"/>
              </w:rPr>
              <w:t>2020</w:t>
            </w:r>
          </w:p>
        </w:tc>
        <w:tc>
          <w:tcPr>
            <w:tcW w:w="1080" w:type="dxa"/>
            <w:tcBorders>
              <w:top w:val="nil"/>
              <w:left w:val="nil"/>
              <w:right w:val="nil"/>
            </w:tcBorders>
            <w:vAlign w:val="bottom"/>
          </w:tcPr>
          <w:p w14:paraId="1C7FACF0" w14:textId="2E82D747" w:rsidR="00C50A29" w:rsidRPr="00DF38D1" w:rsidRDefault="00C50A29" w:rsidP="00C50A29">
            <w:pPr>
              <w:pBdr>
                <w:bottom w:val="single" w:sz="4" w:space="1" w:color="auto"/>
              </w:pBdr>
              <w:spacing w:line="320" w:lineRule="exact"/>
              <w:ind w:left="-18" w:right="-18"/>
              <w:jc w:val="center"/>
              <w:rPr>
                <w:rFonts w:ascii="Arial" w:hAnsi="Arial"/>
                <w:sz w:val="16"/>
                <w:szCs w:val="16"/>
                <w:cs/>
              </w:rPr>
            </w:pPr>
            <w:r w:rsidRPr="00DF38D1">
              <w:rPr>
                <w:rFonts w:ascii="Arial" w:hAnsi="Arial"/>
                <w:sz w:val="16"/>
                <w:szCs w:val="16"/>
              </w:rPr>
              <w:t>2019</w:t>
            </w:r>
          </w:p>
        </w:tc>
      </w:tr>
      <w:tr w:rsidR="00B42194" w:rsidRPr="00DF38D1" w14:paraId="2442959D" w14:textId="77777777" w:rsidTr="00B42194">
        <w:tc>
          <w:tcPr>
            <w:tcW w:w="2610" w:type="dxa"/>
            <w:tcBorders>
              <w:top w:val="nil"/>
              <w:left w:val="nil"/>
              <w:bottom w:val="nil"/>
              <w:right w:val="nil"/>
            </w:tcBorders>
            <w:vAlign w:val="center"/>
          </w:tcPr>
          <w:p w14:paraId="2BF0D1EE" w14:textId="77777777" w:rsidR="00B42194" w:rsidRPr="00DF38D1" w:rsidRDefault="00B42194" w:rsidP="00B42194">
            <w:pPr>
              <w:spacing w:line="320" w:lineRule="exact"/>
              <w:ind w:right="-43"/>
              <w:rPr>
                <w:rFonts w:ascii="Arial" w:hAnsi="Arial"/>
                <w:sz w:val="16"/>
                <w:szCs w:val="16"/>
              </w:rPr>
            </w:pPr>
            <w:r w:rsidRPr="00DF38D1">
              <w:rPr>
                <w:rFonts w:ascii="Arial" w:hAnsi="Arial"/>
                <w:sz w:val="16"/>
                <w:szCs w:val="16"/>
              </w:rPr>
              <w:t>LH Financial Group Plc.</w:t>
            </w:r>
          </w:p>
        </w:tc>
        <w:tc>
          <w:tcPr>
            <w:tcW w:w="1080" w:type="dxa"/>
            <w:tcBorders>
              <w:top w:val="nil"/>
              <w:left w:val="nil"/>
              <w:right w:val="nil"/>
            </w:tcBorders>
            <w:vAlign w:val="bottom"/>
          </w:tcPr>
          <w:p w14:paraId="50B26802" w14:textId="609AB12D"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496,001</w:t>
            </w:r>
          </w:p>
        </w:tc>
        <w:tc>
          <w:tcPr>
            <w:tcW w:w="1080" w:type="dxa"/>
            <w:tcBorders>
              <w:top w:val="nil"/>
              <w:left w:val="nil"/>
              <w:right w:val="nil"/>
            </w:tcBorders>
            <w:vAlign w:val="bottom"/>
          </w:tcPr>
          <w:p w14:paraId="674CF8AE" w14:textId="783764D9"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703,321</w:t>
            </w:r>
          </w:p>
        </w:tc>
        <w:tc>
          <w:tcPr>
            <w:tcW w:w="990" w:type="dxa"/>
            <w:tcBorders>
              <w:top w:val="nil"/>
              <w:left w:val="nil"/>
              <w:right w:val="nil"/>
            </w:tcBorders>
            <w:vAlign w:val="bottom"/>
          </w:tcPr>
          <w:p w14:paraId="0EED10E4" w14:textId="0024BEAA"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(769,268)</w:t>
            </w:r>
          </w:p>
        </w:tc>
        <w:tc>
          <w:tcPr>
            <w:tcW w:w="1080" w:type="dxa"/>
            <w:tcBorders>
              <w:top w:val="nil"/>
              <w:left w:val="nil"/>
              <w:right w:val="nil"/>
            </w:tcBorders>
            <w:vAlign w:val="bottom"/>
          </w:tcPr>
          <w:p w14:paraId="37ADC0F6" w14:textId="20E6E04D"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(14,486)</w:t>
            </w:r>
          </w:p>
        </w:tc>
        <w:tc>
          <w:tcPr>
            <w:tcW w:w="1080" w:type="dxa"/>
            <w:tcBorders>
              <w:top w:val="nil"/>
              <w:left w:val="nil"/>
              <w:right w:val="nil"/>
            </w:tcBorders>
            <w:vAlign w:val="bottom"/>
          </w:tcPr>
          <w:p w14:paraId="1FD077CF" w14:textId="5437B1AE"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208,564</w:t>
            </w:r>
          </w:p>
        </w:tc>
        <w:tc>
          <w:tcPr>
            <w:tcW w:w="1080" w:type="dxa"/>
            <w:tcBorders>
              <w:top w:val="nil"/>
              <w:left w:val="nil"/>
              <w:right w:val="nil"/>
            </w:tcBorders>
          </w:tcPr>
          <w:p w14:paraId="1B90FCE5" w14:textId="09994B6A" w:rsidR="00B42194" w:rsidRPr="00DF38D1" w:rsidRDefault="00B42194" w:rsidP="00B42194">
            <w:pPr>
              <w:tabs>
                <w:tab w:val="decimal" w:pos="795"/>
              </w:tabs>
              <w:spacing w:line="320" w:lineRule="exact"/>
              <w:rPr>
                <w:rFonts w:ascii="Arial" w:hAnsi="Arial"/>
                <w:sz w:val="16"/>
                <w:szCs w:val="16"/>
              </w:rPr>
            </w:pPr>
            <w:r w:rsidRPr="00DF38D1">
              <w:rPr>
                <w:rFonts w:ascii="Arial" w:hAnsi="Arial"/>
                <w:sz w:val="16"/>
                <w:szCs w:val="16"/>
              </w:rPr>
              <w:t>370,781</w:t>
            </w:r>
          </w:p>
        </w:tc>
      </w:tr>
      <w:tr w:rsidR="00B42194" w:rsidRPr="00DF38D1" w14:paraId="2E5E46C6" w14:textId="77777777" w:rsidTr="00B42194">
        <w:tc>
          <w:tcPr>
            <w:tcW w:w="2610" w:type="dxa"/>
            <w:tcBorders>
              <w:top w:val="nil"/>
              <w:left w:val="nil"/>
              <w:bottom w:val="nil"/>
              <w:right w:val="nil"/>
            </w:tcBorders>
            <w:vAlign w:val="center"/>
          </w:tcPr>
          <w:p w14:paraId="29727942" w14:textId="77777777" w:rsidR="00B42194" w:rsidRPr="00DF38D1" w:rsidRDefault="00B42194" w:rsidP="00B42194">
            <w:pPr>
              <w:spacing w:line="320" w:lineRule="exact"/>
              <w:ind w:right="-43"/>
              <w:rPr>
                <w:rFonts w:ascii="Arial" w:hAnsi="Arial"/>
                <w:sz w:val="16"/>
                <w:szCs w:val="16"/>
              </w:rPr>
            </w:pPr>
            <w:r w:rsidRPr="00DF38D1">
              <w:rPr>
                <w:rFonts w:ascii="Arial" w:hAnsi="Arial"/>
                <w:sz w:val="16"/>
                <w:szCs w:val="16"/>
              </w:rPr>
              <w:t>Quality Construction Products Plc.</w:t>
            </w:r>
          </w:p>
        </w:tc>
        <w:tc>
          <w:tcPr>
            <w:tcW w:w="1080" w:type="dxa"/>
            <w:tcBorders>
              <w:top w:val="nil"/>
              <w:left w:val="nil"/>
              <w:right w:val="nil"/>
            </w:tcBorders>
            <w:vAlign w:val="bottom"/>
          </w:tcPr>
          <w:p w14:paraId="27A2AEEC" w14:textId="77A83387"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24,121</w:t>
            </w:r>
          </w:p>
        </w:tc>
        <w:tc>
          <w:tcPr>
            <w:tcW w:w="1080" w:type="dxa"/>
            <w:tcBorders>
              <w:top w:val="nil"/>
              <w:left w:val="nil"/>
              <w:right w:val="nil"/>
            </w:tcBorders>
            <w:vAlign w:val="bottom"/>
          </w:tcPr>
          <w:p w14:paraId="271D5453" w14:textId="128ABDAC"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38,018</w:t>
            </w:r>
          </w:p>
        </w:tc>
        <w:tc>
          <w:tcPr>
            <w:tcW w:w="990" w:type="dxa"/>
            <w:tcBorders>
              <w:top w:val="nil"/>
              <w:left w:val="nil"/>
              <w:right w:val="nil"/>
            </w:tcBorders>
            <w:vAlign w:val="bottom"/>
          </w:tcPr>
          <w:p w14:paraId="2B38BDA9" w14:textId="6F9B2415"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(1,038)</w:t>
            </w:r>
          </w:p>
        </w:tc>
        <w:tc>
          <w:tcPr>
            <w:tcW w:w="1080" w:type="dxa"/>
            <w:tcBorders>
              <w:top w:val="nil"/>
              <w:left w:val="nil"/>
              <w:right w:val="nil"/>
            </w:tcBorders>
            <w:vAlign w:val="bottom"/>
          </w:tcPr>
          <w:p w14:paraId="3AD0B724" w14:textId="591CD275"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(931)</w:t>
            </w:r>
          </w:p>
        </w:tc>
        <w:tc>
          <w:tcPr>
            <w:tcW w:w="1080" w:type="dxa"/>
            <w:tcBorders>
              <w:top w:val="nil"/>
              <w:left w:val="nil"/>
              <w:right w:val="nil"/>
            </w:tcBorders>
            <w:vAlign w:val="bottom"/>
          </w:tcPr>
          <w:p w14:paraId="740EA323" w14:textId="41C2AD51"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15,234</w:t>
            </w:r>
          </w:p>
        </w:tc>
        <w:tc>
          <w:tcPr>
            <w:tcW w:w="1080" w:type="dxa"/>
            <w:tcBorders>
              <w:top w:val="nil"/>
              <w:left w:val="nil"/>
              <w:right w:val="nil"/>
            </w:tcBorders>
          </w:tcPr>
          <w:p w14:paraId="7095655B" w14:textId="5CC120FA" w:rsidR="00B42194" w:rsidRPr="00DF38D1" w:rsidRDefault="00B42194" w:rsidP="00B42194">
            <w:pPr>
              <w:tabs>
                <w:tab w:val="decimal" w:pos="795"/>
              </w:tabs>
              <w:spacing w:line="320" w:lineRule="exact"/>
              <w:rPr>
                <w:rFonts w:ascii="Arial" w:hAnsi="Arial"/>
                <w:sz w:val="16"/>
                <w:szCs w:val="16"/>
              </w:rPr>
            </w:pPr>
            <w:r w:rsidRPr="00DF38D1">
              <w:rPr>
                <w:rFonts w:ascii="Arial" w:hAnsi="Arial"/>
                <w:sz w:val="16"/>
                <w:szCs w:val="16"/>
              </w:rPr>
              <w:t>5,078</w:t>
            </w:r>
          </w:p>
        </w:tc>
      </w:tr>
      <w:tr w:rsidR="00B42194" w:rsidRPr="00DF38D1" w14:paraId="514BE9B0" w14:textId="77777777" w:rsidTr="00B42194">
        <w:tc>
          <w:tcPr>
            <w:tcW w:w="2610" w:type="dxa"/>
            <w:tcBorders>
              <w:top w:val="nil"/>
              <w:left w:val="nil"/>
              <w:bottom w:val="nil"/>
              <w:right w:val="nil"/>
            </w:tcBorders>
            <w:vAlign w:val="center"/>
          </w:tcPr>
          <w:p w14:paraId="71CDF75D" w14:textId="77777777" w:rsidR="00B42194" w:rsidRPr="00DF38D1" w:rsidRDefault="00B42194" w:rsidP="00B42194">
            <w:pPr>
              <w:spacing w:line="320" w:lineRule="exact"/>
              <w:ind w:right="-43"/>
              <w:rPr>
                <w:rFonts w:ascii="Arial" w:hAnsi="Arial"/>
                <w:sz w:val="16"/>
                <w:szCs w:val="16"/>
              </w:rPr>
            </w:pPr>
            <w:r w:rsidRPr="00DF38D1">
              <w:rPr>
                <w:rFonts w:ascii="Arial" w:hAnsi="Arial"/>
                <w:sz w:val="16"/>
                <w:szCs w:val="16"/>
              </w:rPr>
              <w:t>Home Product Center Plc.</w:t>
            </w:r>
            <w:r w:rsidRPr="00DF38D1">
              <w:rPr>
                <w:rFonts w:ascii="Arial" w:hAnsi="Arial"/>
                <w:sz w:val="16"/>
                <w:szCs w:val="16"/>
                <w:cs/>
              </w:rPr>
              <w:t xml:space="preserve"> </w:t>
            </w:r>
          </w:p>
        </w:tc>
        <w:tc>
          <w:tcPr>
            <w:tcW w:w="1080" w:type="dxa"/>
            <w:tcBorders>
              <w:top w:val="nil"/>
              <w:left w:val="nil"/>
              <w:right w:val="nil"/>
            </w:tcBorders>
            <w:vAlign w:val="bottom"/>
          </w:tcPr>
          <w:p w14:paraId="05979809" w14:textId="647FDBF5"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1,558,666</w:t>
            </w:r>
          </w:p>
        </w:tc>
        <w:tc>
          <w:tcPr>
            <w:tcW w:w="1080" w:type="dxa"/>
            <w:tcBorders>
              <w:top w:val="nil"/>
              <w:left w:val="nil"/>
              <w:right w:val="nil"/>
            </w:tcBorders>
            <w:vAlign w:val="bottom"/>
          </w:tcPr>
          <w:p w14:paraId="23B03E74" w14:textId="0D076BF5"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1,867,480</w:t>
            </w:r>
          </w:p>
        </w:tc>
        <w:tc>
          <w:tcPr>
            <w:tcW w:w="990" w:type="dxa"/>
            <w:tcBorders>
              <w:top w:val="nil"/>
              <w:left w:val="nil"/>
              <w:right w:val="nil"/>
            </w:tcBorders>
            <w:vAlign w:val="bottom"/>
          </w:tcPr>
          <w:p w14:paraId="3B58AFEC" w14:textId="70C55A56"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1,486</w:t>
            </w:r>
          </w:p>
        </w:tc>
        <w:tc>
          <w:tcPr>
            <w:tcW w:w="1080" w:type="dxa"/>
            <w:tcBorders>
              <w:top w:val="nil"/>
              <w:left w:val="nil"/>
              <w:right w:val="nil"/>
            </w:tcBorders>
            <w:vAlign w:val="bottom"/>
          </w:tcPr>
          <w:p w14:paraId="5461CB06" w14:textId="2DA31EEC"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(26,369)</w:t>
            </w:r>
          </w:p>
        </w:tc>
        <w:tc>
          <w:tcPr>
            <w:tcW w:w="1080" w:type="dxa"/>
            <w:tcBorders>
              <w:top w:val="nil"/>
              <w:left w:val="nil"/>
              <w:right w:val="nil"/>
            </w:tcBorders>
            <w:vAlign w:val="bottom"/>
          </w:tcPr>
          <w:p w14:paraId="46B67A4C" w14:textId="65E6207E"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1,232,523</w:t>
            </w:r>
          </w:p>
        </w:tc>
        <w:tc>
          <w:tcPr>
            <w:tcW w:w="1080" w:type="dxa"/>
            <w:tcBorders>
              <w:top w:val="nil"/>
              <w:left w:val="nil"/>
              <w:right w:val="nil"/>
            </w:tcBorders>
          </w:tcPr>
          <w:p w14:paraId="617E9CA2" w14:textId="3F0D785B" w:rsidR="00B42194" w:rsidRPr="00DF38D1" w:rsidRDefault="00B42194" w:rsidP="00B42194">
            <w:pPr>
              <w:tabs>
                <w:tab w:val="decimal" w:pos="795"/>
              </w:tabs>
              <w:spacing w:line="320" w:lineRule="exact"/>
              <w:rPr>
                <w:rFonts w:ascii="Arial" w:hAnsi="Arial"/>
                <w:sz w:val="16"/>
                <w:szCs w:val="16"/>
              </w:rPr>
            </w:pPr>
            <w:r w:rsidRPr="00DF38D1">
              <w:rPr>
                <w:rFonts w:ascii="Arial" w:hAnsi="Arial"/>
                <w:sz w:val="16"/>
                <w:szCs w:val="16"/>
              </w:rPr>
              <w:t>1,471,075</w:t>
            </w:r>
          </w:p>
        </w:tc>
      </w:tr>
      <w:tr w:rsidR="00B42194" w:rsidRPr="00DF38D1" w14:paraId="77917BC3" w14:textId="77777777" w:rsidTr="00B42194">
        <w:tc>
          <w:tcPr>
            <w:tcW w:w="2610" w:type="dxa"/>
            <w:tcBorders>
              <w:top w:val="nil"/>
              <w:left w:val="nil"/>
              <w:bottom w:val="nil"/>
              <w:right w:val="nil"/>
            </w:tcBorders>
            <w:vAlign w:val="center"/>
          </w:tcPr>
          <w:p w14:paraId="6850E1EC" w14:textId="77777777" w:rsidR="00B42194" w:rsidRPr="00DF38D1" w:rsidRDefault="00B42194" w:rsidP="00B42194">
            <w:pPr>
              <w:spacing w:line="320" w:lineRule="exact"/>
              <w:ind w:left="162" w:right="-43" w:hanging="162"/>
              <w:rPr>
                <w:rFonts w:ascii="Arial" w:hAnsi="Arial"/>
                <w:sz w:val="16"/>
                <w:szCs w:val="16"/>
              </w:rPr>
            </w:pPr>
            <w:r w:rsidRPr="00DF38D1">
              <w:rPr>
                <w:rFonts w:ascii="Arial" w:hAnsi="Arial"/>
                <w:sz w:val="16"/>
                <w:szCs w:val="16"/>
              </w:rPr>
              <w:t>Land and Houses Property and Loan Fund-II</w:t>
            </w:r>
          </w:p>
        </w:tc>
        <w:tc>
          <w:tcPr>
            <w:tcW w:w="1080" w:type="dxa"/>
            <w:tcBorders>
              <w:top w:val="nil"/>
              <w:left w:val="nil"/>
              <w:right w:val="nil"/>
            </w:tcBorders>
            <w:vAlign w:val="bottom"/>
          </w:tcPr>
          <w:p w14:paraId="22D2C188" w14:textId="48797D08"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(20,766)</w:t>
            </w:r>
          </w:p>
        </w:tc>
        <w:tc>
          <w:tcPr>
            <w:tcW w:w="1080" w:type="dxa"/>
            <w:tcBorders>
              <w:top w:val="nil"/>
              <w:left w:val="nil"/>
              <w:right w:val="nil"/>
            </w:tcBorders>
            <w:vAlign w:val="bottom"/>
          </w:tcPr>
          <w:p w14:paraId="4EBFACAA" w14:textId="5F8FDF61"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56,808</w:t>
            </w:r>
          </w:p>
        </w:tc>
        <w:tc>
          <w:tcPr>
            <w:tcW w:w="990" w:type="dxa"/>
            <w:tcBorders>
              <w:top w:val="nil"/>
              <w:left w:val="nil"/>
              <w:right w:val="nil"/>
            </w:tcBorders>
            <w:vAlign w:val="bottom"/>
          </w:tcPr>
          <w:p w14:paraId="51F5FC99" w14:textId="2D79682D"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w:t>
            </w:r>
          </w:p>
        </w:tc>
        <w:tc>
          <w:tcPr>
            <w:tcW w:w="1080" w:type="dxa"/>
            <w:tcBorders>
              <w:top w:val="nil"/>
              <w:left w:val="nil"/>
              <w:right w:val="nil"/>
            </w:tcBorders>
            <w:vAlign w:val="bottom"/>
          </w:tcPr>
          <w:p w14:paraId="432DC15E" w14:textId="47220B84"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w:t>
            </w:r>
          </w:p>
        </w:tc>
        <w:tc>
          <w:tcPr>
            <w:tcW w:w="1080" w:type="dxa"/>
            <w:tcBorders>
              <w:top w:val="nil"/>
              <w:left w:val="nil"/>
              <w:right w:val="nil"/>
            </w:tcBorders>
            <w:vAlign w:val="bottom"/>
          </w:tcPr>
          <w:p w14:paraId="78BC9921" w14:textId="00209FAC" w:rsidR="00B42194" w:rsidRPr="00DF38D1" w:rsidRDefault="00B42194" w:rsidP="00B42194">
            <w:pPr>
              <w:tabs>
                <w:tab w:val="decimal" w:pos="795"/>
              </w:tabs>
              <w:spacing w:line="320" w:lineRule="exact"/>
              <w:rPr>
                <w:rFonts w:ascii="Arial" w:hAnsi="Arial"/>
                <w:sz w:val="16"/>
                <w:szCs w:val="16"/>
              </w:rPr>
            </w:pPr>
            <w:r w:rsidRPr="00B42194">
              <w:rPr>
                <w:rFonts w:ascii="Arial" w:hAnsi="Arial"/>
                <w:sz w:val="16"/>
                <w:szCs w:val="16"/>
              </w:rPr>
              <w:t>37,139</w:t>
            </w:r>
          </w:p>
        </w:tc>
        <w:tc>
          <w:tcPr>
            <w:tcW w:w="1080" w:type="dxa"/>
            <w:tcBorders>
              <w:top w:val="nil"/>
              <w:left w:val="nil"/>
              <w:right w:val="nil"/>
            </w:tcBorders>
          </w:tcPr>
          <w:p w14:paraId="5E3083EA" w14:textId="77777777" w:rsidR="00B42194" w:rsidRPr="00DF38D1" w:rsidRDefault="00B42194" w:rsidP="00B42194">
            <w:pPr>
              <w:tabs>
                <w:tab w:val="decimal" w:pos="795"/>
              </w:tabs>
              <w:spacing w:line="320" w:lineRule="exact"/>
              <w:rPr>
                <w:rFonts w:ascii="Arial" w:hAnsi="Arial"/>
                <w:sz w:val="16"/>
                <w:szCs w:val="16"/>
              </w:rPr>
            </w:pPr>
          </w:p>
          <w:p w14:paraId="4C26622F" w14:textId="06418B98" w:rsidR="00B42194" w:rsidRPr="00DF38D1" w:rsidRDefault="00B42194" w:rsidP="00B42194">
            <w:pPr>
              <w:tabs>
                <w:tab w:val="decimal" w:pos="795"/>
              </w:tabs>
              <w:spacing w:line="320" w:lineRule="exact"/>
              <w:rPr>
                <w:rFonts w:ascii="Arial" w:hAnsi="Arial"/>
                <w:sz w:val="16"/>
                <w:szCs w:val="16"/>
              </w:rPr>
            </w:pPr>
            <w:r w:rsidRPr="00DF38D1">
              <w:rPr>
                <w:rFonts w:ascii="Arial" w:hAnsi="Arial"/>
                <w:sz w:val="16"/>
                <w:szCs w:val="16"/>
              </w:rPr>
              <w:t>92,848</w:t>
            </w:r>
          </w:p>
        </w:tc>
      </w:tr>
      <w:tr w:rsidR="00B42194" w:rsidRPr="00DF38D1" w14:paraId="59BD5214" w14:textId="77777777" w:rsidTr="00B42194">
        <w:tc>
          <w:tcPr>
            <w:tcW w:w="2610" w:type="dxa"/>
            <w:tcBorders>
              <w:top w:val="nil"/>
              <w:left w:val="nil"/>
              <w:bottom w:val="nil"/>
              <w:right w:val="nil"/>
            </w:tcBorders>
            <w:vAlign w:val="center"/>
          </w:tcPr>
          <w:p w14:paraId="2345EE1D" w14:textId="77777777" w:rsidR="00B42194" w:rsidRPr="00DF38D1" w:rsidRDefault="00B42194" w:rsidP="00B42194">
            <w:pPr>
              <w:spacing w:line="320" w:lineRule="exact"/>
              <w:ind w:right="-43"/>
              <w:rPr>
                <w:rFonts w:ascii="Arial" w:hAnsi="Arial"/>
                <w:sz w:val="16"/>
                <w:szCs w:val="16"/>
                <w:cs/>
              </w:rPr>
            </w:pPr>
            <w:r w:rsidRPr="00DF38D1">
              <w:rPr>
                <w:rFonts w:ascii="Arial" w:hAnsi="Arial"/>
                <w:sz w:val="16"/>
                <w:szCs w:val="16"/>
              </w:rPr>
              <w:t>Quality Houses Plc.</w:t>
            </w:r>
          </w:p>
        </w:tc>
        <w:tc>
          <w:tcPr>
            <w:tcW w:w="1080" w:type="dxa"/>
            <w:tcBorders>
              <w:top w:val="nil"/>
              <w:left w:val="nil"/>
              <w:right w:val="nil"/>
            </w:tcBorders>
            <w:vAlign w:val="bottom"/>
          </w:tcPr>
          <w:p w14:paraId="4CCC9531" w14:textId="7E9A3F5B" w:rsidR="00B42194" w:rsidRPr="00DF38D1" w:rsidRDefault="00B42194" w:rsidP="00B42194">
            <w:pPr>
              <w:pBdr>
                <w:bottom w:val="single" w:sz="4" w:space="1" w:color="auto"/>
              </w:pBdr>
              <w:tabs>
                <w:tab w:val="decimal" w:pos="795"/>
              </w:tabs>
              <w:spacing w:line="320" w:lineRule="exact"/>
              <w:rPr>
                <w:rFonts w:ascii="Arial" w:hAnsi="Arial"/>
                <w:sz w:val="16"/>
                <w:szCs w:val="16"/>
              </w:rPr>
            </w:pPr>
            <w:r w:rsidRPr="00B42194">
              <w:rPr>
                <w:rFonts w:ascii="Arial" w:hAnsi="Arial"/>
                <w:sz w:val="16"/>
                <w:szCs w:val="16"/>
              </w:rPr>
              <w:t>530,350</w:t>
            </w:r>
          </w:p>
        </w:tc>
        <w:tc>
          <w:tcPr>
            <w:tcW w:w="1080" w:type="dxa"/>
            <w:tcBorders>
              <w:top w:val="nil"/>
              <w:left w:val="nil"/>
              <w:right w:val="nil"/>
            </w:tcBorders>
            <w:vAlign w:val="bottom"/>
          </w:tcPr>
          <w:p w14:paraId="5F845DA7" w14:textId="2E4752E9" w:rsidR="00B42194" w:rsidRPr="00DF38D1" w:rsidRDefault="00B42194" w:rsidP="00B42194">
            <w:pPr>
              <w:pBdr>
                <w:bottom w:val="single" w:sz="4" w:space="1" w:color="auto"/>
              </w:pBdr>
              <w:tabs>
                <w:tab w:val="decimal" w:pos="795"/>
              </w:tabs>
              <w:spacing w:line="320" w:lineRule="exact"/>
              <w:rPr>
                <w:rFonts w:ascii="Arial" w:hAnsi="Arial"/>
                <w:sz w:val="16"/>
                <w:szCs w:val="16"/>
              </w:rPr>
            </w:pPr>
            <w:r w:rsidRPr="00B42194">
              <w:rPr>
                <w:rFonts w:ascii="Arial" w:hAnsi="Arial"/>
                <w:sz w:val="16"/>
                <w:szCs w:val="16"/>
              </w:rPr>
              <w:t>716,883</w:t>
            </w:r>
          </w:p>
        </w:tc>
        <w:tc>
          <w:tcPr>
            <w:tcW w:w="990" w:type="dxa"/>
            <w:tcBorders>
              <w:top w:val="nil"/>
              <w:left w:val="nil"/>
              <w:right w:val="nil"/>
            </w:tcBorders>
            <w:vAlign w:val="bottom"/>
          </w:tcPr>
          <w:p w14:paraId="7409BC3C" w14:textId="01448A24" w:rsidR="00B42194" w:rsidRPr="00DF38D1" w:rsidRDefault="00B42194" w:rsidP="00B42194">
            <w:pPr>
              <w:pBdr>
                <w:bottom w:val="single" w:sz="4" w:space="1" w:color="auto"/>
              </w:pBdr>
              <w:tabs>
                <w:tab w:val="decimal" w:pos="795"/>
              </w:tabs>
              <w:spacing w:line="320" w:lineRule="exact"/>
              <w:rPr>
                <w:rFonts w:ascii="Arial" w:hAnsi="Arial"/>
                <w:sz w:val="16"/>
                <w:szCs w:val="16"/>
              </w:rPr>
            </w:pPr>
            <w:r w:rsidRPr="00B42194">
              <w:rPr>
                <w:rFonts w:ascii="Arial" w:hAnsi="Arial"/>
                <w:sz w:val="16"/>
                <w:szCs w:val="16"/>
              </w:rPr>
              <w:t>(121,966)</w:t>
            </w:r>
          </w:p>
        </w:tc>
        <w:tc>
          <w:tcPr>
            <w:tcW w:w="1080" w:type="dxa"/>
            <w:tcBorders>
              <w:top w:val="nil"/>
              <w:left w:val="nil"/>
              <w:right w:val="nil"/>
            </w:tcBorders>
            <w:vAlign w:val="bottom"/>
          </w:tcPr>
          <w:p w14:paraId="34875191" w14:textId="3069FA94" w:rsidR="00B42194" w:rsidRPr="00DF38D1" w:rsidRDefault="00B42194" w:rsidP="00B42194">
            <w:pPr>
              <w:pBdr>
                <w:bottom w:val="single" w:sz="4" w:space="1" w:color="auto"/>
              </w:pBdr>
              <w:tabs>
                <w:tab w:val="decimal" w:pos="795"/>
              </w:tabs>
              <w:spacing w:line="320" w:lineRule="exact"/>
              <w:rPr>
                <w:rFonts w:ascii="Arial" w:hAnsi="Arial"/>
                <w:sz w:val="16"/>
                <w:szCs w:val="16"/>
              </w:rPr>
            </w:pPr>
            <w:r w:rsidRPr="00B42194">
              <w:rPr>
                <w:rFonts w:ascii="Arial" w:hAnsi="Arial"/>
                <w:sz w:val="16"/>
                <w:szCs w:val="16"/>
              </w:rPr>
              <w:t>(6,600)</w:t>
            </w:r>
          </w:p>
        </w:tc>
        <w:tc>
          <w:tcPr>
            <w:tcW w:w="1080" w:type="dxa"/>
            <w:tcBorders>
              <w:top w:val="nil"/>
              <w:left w:val="nil"/>
              <w:right w:val="nil"/>
            </w:tcBorders>
            <w:vAlign w:val="bottom"/>
          </w:tcPr>
          <w:p w14:paraId="4651069C" w14:textId="6CBEC3B9" w:rsidR="00B42194" w:rsidRPr="00DF38D1" w:rsidRDefault="00B42194" w:rsidP="00B42194">
            <w:pPr>
              <w:pBdr>
                <w:bottom w:val="single" w:sz="4" w:space="1" w:color="auto"/>
              </w:pBdr>
              <w:tabs>
                <w:tab w:val="decimal" w:pos="795"/>
              </w:tabs>
              <w:spacing w:line="320" w:lineRule="exact"/>
              <w:rPr>
                <w:rFonts w:ascii="Arial" w:hAnsi="Arial"/>
                <w:sz w:val="16"/>
                <w:szCs w:val="16"/>
              </w:rPr>
            </w:pPr>
            <w:r w:rsidRPr="00B42194">
              <w:rPr>
                <w:rFonts w:ascii="Arial" w:hAnsi="Arial"/>
                <w:sz w:val="16"/>
                <w:szCs w:val="16"/>
              </w:rPr>
              <w:t>454,911</w:t>
            </w:r>
          </w:p>
        </w:tc>
        <w:tc>
          <w:tcPr>
            <w:tcW w:w="1080" w:type="dxa"/>
            <w:tcBorders>
              <w:top w:val="nil"/>
              <w:left w:val="nil"/>
              <w:right w:val="nil"/>
            </w:tcBorders>
          </w:tcPr>
          <w:p w14:paraId="2D776DD5" w14:textId="3D3BF356" w:rsidR="00B42194" w:rsidRPr="00DF38D1" w:rsidRDefault="00B42194" w:rsidP="00B42194">
            <w:pPr>
              <w:pBdr>
                <w:bottom w:val="single" w:sz="4" w:space="1" w:color="auto"/>
              </w:pBdr>
              <w:tabs>
                <w:tab w:val="decimal" w:pos="795"/>
              </w:tabs>
              <w:spacing w:line="320" w:lineRule="exact"/>
              <w:rPr>
                <w:rFonts w:ascii="Arial" w:hAnsi="Arial"/>
                <w:sz w:val="16"/>
                <w:szCs w:val="16"/>
              </w:rPr>
            </w:pPr>
            <w:r w:rsidRPr="00DF38D1">
              <w:rPr>
                <w:rFonts w:ascii="Arial" w:hAnsi="Arial"/>
                <w:sz w:val="16"/>
                <w:szCs w:val="16"/>
              </w:rPr>
              <w:t>561,949</w:t>
            </w:r>
          </w:p>
        </w:tc>
      </w:tr>
      <w:tr w:rsidR="00B42194" w:rsidRPr="00DF38D1" w14:paraId="4453BA57" w14:textId="77777777" w:rsidTr="00B42194">
        <w:tc>
          <w:tcPr>
            <w:tcW w:w="2610" w:type="dxa"/>
            <w:tcBorders>
              <w:top w:val="nil"/>
              <w:left w:val="nil"/>
              <w:bottom w:val="nil"/>
              <w:right w:val="nil"/>
            </w:tcBorders>
          </w:tcPr>
          <w:p w14:paraId="4F02B0F7" w14:textId="77777777" w:rsidR="00B42194" w:rsidRPr="00DF38D1" w:rsidRDefault="00B42194" w:rsidP="00B42194">
            <w:pPr>
              <w:spacing w:line="320" w:lineRule="exact"/>
              <w:rPr>
                <w:rFonts w:ascii="Arial" w:hAnsi="Arial"/>
                <w:sz w:val="16"/>
                <w:szCs w:val="16"/>
              </w:rPr>
            </w:pPr>
            <w:r w:rsidRPr="00DF38D1">
              <w:rPr>
                <w:rFonts w:ascii="Arial" w:hAnsi="Arial"/>
                <w:sz w:val="16"/>
                <w:szCs w:val="16"/>
              </w:rPr>
              <w:t>Total</w:t>
            </w:r>
          </w:p>
        </w:tc>
        <w:tc>
          <w:tcPr>
            <w:tcW w:w="1080" w:type="dxa"/>
            <w:tcBorders>
              <w:left w:val="nil"/>
              <w:right w:val="nil"/>
            </w:tcBorders>
            <w:vAlign w:val="bottom"/>
          </w:tcPr>
          <w:p w14:paraId="354BDC8E" w14:textId="6D6786BE" w:rsidR="00B42194" w:rsidRPr="00DF38D1" w:rsidRDefault="00B42194" w:rsidP="00B42194">
            <w:pPr>
              <w:pBdr>
                <w:bottom w:val="double" w:sz="4" w:space="1" w:color="auto"/>
              </w:pBdr>
              <w:tabs>
                <w:tab w:val="decimal" w:pos="795"/>
              </w:tabs>
              <w:spacing w:line="320" w:lineRule="exact"/>
              <w:rPr>
                <w:rFonts w:ascii="Arial" w:hAnsi="Arial"/>
                <w:sz w:val="16"/>
                <w:szCs w:val="16"/>
              </w:rPr>
            </w:pPr>
            <w:r w:rsidRPr="00B42194">
              <w:rPr>
                <w:rFonts w:ascii="Arial" w:hAnsi="Arial"/>
                <w:sz w:val="16"/>
                <w:szCs w:val="16"/>
              </w:rPr>
              <w:t>2,588,372</w:t>
            </w:r>
          </w:p>
        </w:tc>
        <w:tc>
          <w:tcPr>
            <w:tcW w:w="1080" w:type="dxa"/>
            <w:tcBorders>
              <w:left w:val="nil"/>
              <w:right w:val="nil"/>
            </w:tcBorders>
            <w:vAlign w:val="bottom"/>
          </w:tcPr>
          <w:p w14:paraId="3A5911D9" w14:textId="6BA3D83C" w:rsidR="00B42194" w:rsidRPr="00DF38D1" w:rsidRDefault="00B42194" w:rsidP="00B42194">
            <w:pPr>
              <w:pBdr>
                <w:bottom w:val="double" w:sz="4" w:space="1" w:color="auto"/>
              </w:pBdr>
              <w:tabs>
                <w:tab w:val="decimal" w:pos="795"/>
              </w:tabs>
              <w:spacing w:line="320" w:lineRule="exact"/>
              <w:rPr>
                <w:rFonts w:ascii="Arial" w:hAnsi="Arial"/>
                <w:sz w:val="16"/>
                <w:szCs w:val="16"/>
              </w:rPr>
            </w:pPr>
            <w:r w:rsidRPr="00B42194">
              <w:rPr>
                <w:rFonts w:ascii="Arial" w:hAnsi="Arial"/>
                <w:sz w:val="16"/>
                <w:szCs w:val="16"/>
              </w:rPr>
              <w:t>3,382,510</w:t>
            </w:r>
          </w:p>
        </w:tc>
        <w:tc>
          <w:tcPr>
            <w:tcW w:w="990" w:type="dxa"/>
            <w:tcBorders>
              <w:left w:val="nil"/>
              <w:right w:val="nil"/>
            </w:tcBorders>
            <w:vAlign w:val="bottom"/>
          </w:tcPr>
          <w:p w14:paraId="060E78A5" w14:textId="07AB5F26" w:rsidR="00B42194" w:rsidRPr="00DF38D1" w:rsidRDefault="00B42194" w:rsidP="00B42194">
            <w:pPr>
              <w:pBdr>
                <w:bottom w:val="double" w:sz="4" w:space="1" w:color="auto"/>
              </w:pBdr>
              <w:tabs>
                <w:tab w:val="decimal" w:pos="795"/>
              </w:tabs>
              <w:spacing w:line="320" w:lineRule="exact"/>
              <w:rPr>
                <w:rFonts w:ascii="Arial" w:hAnsi="Arial"/>
                <w:sz w:val="16"/>
                <w:szCs w:val="16"/>
              </w:rPr>
            </w:pPr>
            <w:r w:rsidRPr="00B42194">
              <w:rPr>
                <w:rFonts w:ascii="Arial" w:hAnsi="Arial"/>
                <w:sz w:val="16"/>
                <w:szCs w:val="16"/>
              </w:rPr>
              <w:t>(890,786)</w:t>
            </w:r>
          </w:p>
        </w:tc>
        <w:tc>
          <w:tcPr>
            <w:tcW w:w="1080" w:type="dxa"/>
            <w:tcBorders>
              <w:left w:val="nil"/>
              <w:right w:val="nil"/>
            </w:tcBorders>
            <w:vAlign w:val="bottom"/>
          </w:tcPr>
          <w:p w14:paraId="7436F801" w14:textId="19B3C9F7" w:rsidR="00B42194" w:rsidRPr="00DF38D1" w:rsidRDefault="00B42194" w:rsidP="00B42194">
            <w:pPr>
              <w:pBdr>
                <w:bottom w:val="double" w:sz="4" w:space="1" w:color="auto"/>
              </w:pBdr>
              <w:tabs>
                <w:tab w:val="decimal" w:pos="795"/>
              </w:tabs>
              <w:spacing w:line="320" w:lineRule="exact"/>
              <w:rPr>
                <w:rFonts w:ascii="Arial" w:hAnsi="Arial"/>
                <w:sz w:val="16"/>
                <w:szCs w:val="16"/>
              </w:rPr>
            </w:pPr>
            <w:r w:rsidRPr="00B42194">
              <w:rPr>
                <w:rFonts w:ascii="Arial" w:hAnsi="Arial"/>
                <w:sz w:val="16"/>
                <w:szCs w:val="16"/>
              </w:rPr>
              <w:t>(48,386)</w:t>
            </w:r>
          </w:p>
        </w:tc>
        <w:tc>
          <w:tcPr>
            <w:tcW w:w="1080" w:type="dxa"/>
            <w:tcBorders>
              <w:left w:val="nil"/>
              <w:right w:val="nil"/>
            </w:tcBorders>
            <w:vAlign w:val="bottom"/>
          </w:tcPr>
          <w:p w14:paraId="7BD522B0" w14:textId="2157CF8A" w:rsidR="00B42194" w:rsidRPr="00DF38D1" w:rsidRDefault="00B42194" w:rsidP="00B42194">
            <w:pPr>
              <w:pBdr>
                <w:bottom w:val="double" w:sz="4" w:space="1" w:color="auto"/>
              </w:pBdr>
              <w:tabs>
                <w:tab w:val="decimal" w:pos="795"/>
              </w:tabs>
              <w:spacing w:line="320" w:lineRule="exact"/>
              <w:rPr>
                <w:rFonts w:ascii="Arial" w:hAnsi="Arial"/>
                <w:sz w:val="16"/>
                <w:szCs w:val="16"/>
              </w:rPr>
            </w:pPr>
            <w:r w:rsidRPr="00B42194">
              <w:rPr>
                <w:rFonts w:ascii="Arial" w:hAnsi="Arial"/>
                <w:sz w:val="16"/>
                <w:szCs w:val="16"/>
              </w:rPr>
              <w:t>1,948,371</w:t>
            </w:r>
          </w:p>
        </w:tc>
        <w:tc>
          <w:tcPr>
            <w:tcW w:w="1080" w:type="dxa"/>
            <w:tcBorders>
              <w:left w:val="nil"/>
              <w:right w:val="nil"/>
            </w:tcBorders>
          </w:tcPr>
          <w:p w14:paraId="3AA0C288" w14:textId="68DF2C13" w:rsidR="00B42194" w:rsidRPr="00DF38D1" w:rsidRDefault="00B42194" w:rsidP="00B42194">
            <w:pPr>
              <w:pBdr>
                <w:bottom w:val="double" w:sz="4" w:space="1" w:color="auto"/>
              </w:pBdr>
              <w:tabs>
                <w:tab w:val="decimal" w:pos="795"/>
              </w:tabs>
              <w:spacing w:line="320" w:lineRule="exact"/>
              <w:rPr>
                <w:rFonts w:ascii="Arial" w:hAnsi="Arial"/>
                <w:sz w:val="16"/>
                <w:szCs w:val="16"/>
              </w:rPr>
            </w:pPr>
            <w:r w:rsidRPr="00DF38D1">
              <w:rPr>
                <w:rFonts w:ascii="Arial" w:hAnsi="Arial"/>
                <w:sz w:val="16"/>
                <w:szCs w:val="16"/>
              </w:rPr>
              <w:t>2,501,731</w:t>
            </w:r>
          </w:p>
        </w:tc>
      </w:tr>
    </w:tbl>
    <w:p w14:paraId="74945D32" w14:textId="77777777" w:rsidR="00F53D0E" w:rsidRDefault="00F53D0E" w:rsidP="00BB21C4">
      <w:pPr>
        <w:tabs>
          <w:tab w:val="left" w:pos="900"/>
          <w:tab w:val="left" w:pos="1440"/>
          <w:tab w:val="left" w:pos="2160"/>
        </w:tabs>
        <w:spacing w:before="240" w:after="120" w:line="380" w:lineRule="exact"/>
        <w:ind w:left="547" w:right="-43" w:hanging="547"/>
        <w:jc w:val="both"/>
        <w:rPr>
          <w:rFonts w:ascii="Arial" w:hAnsi="Arial"/>
          <w:b/>
          <w:sz w:val="22"/>
          <w:szCs w:val="22"/>
        </w:rPr>
      </w:pPr>
    </w:p>
    <w:p w14:paraId="71B14418" w14:textId="77777777" w:rsidR="00F53D0E" w:rsidRDefault="00F53D0E">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14:paraId="489B4B9E" w14:textId="7AC84FFB" w:rsidR="00F4785F" w:rsidRPr="00F55F00" w:rsidRDefault="008E6664" w:rsidP="00BB21C4">
      <w:pPr>
        <w:tabs>
          <w:tab w:val="left" w:pos="900"/>
          <w:tab w:val="left" w:pos="1440"/>
          <w:tab w:val="left" w:pos="2160"/>
        </w:tabs>
        <w:spacing w:before="240" w:after="120" w:line="380" w:lineRule="exact"/>
        <w:ind w:left="547" w:right="-43" w:hanging="547"/>
        <w:jc w:val="both"/>
        <w:rPr>
          <w:rFonts w:ascii="Arial" w:hAnsi="Arial"/>
          <w:b/>
          <w:sz w:val="22"/>
          <w:szCs w:val="22"/>
        </w:rPr>
      </w:pPr>
      <w:r w:rsidRPr="00F55F00">
        <w:rPr>
          <w:rFonts w:ascii="Arial" w:hAnsi="Arial"/>
          <w:b/>
          <w:sz w:val="22"/>
          <w:szCs w:val="22"/>
        </w:rPr>
        <w:lastRenderedPageBreak/>
        <w:t>1</w:t>
      </w:r>
      <w:r w:rsidR="00C50A29" w:rsidRPr="00F55F00">
        <w:rPr>
          <w:rFonts w:ascii="Arial" w:hAnsi="Arial"/>
          <w:b/>
          <w:sz w:val="22"/>
          <w:szCs w:val="22"/>
        </w:rPr>
        <w:t>6</w:t>
      </w:r>
      <w:r w:rsidR="00C3330E" w:rsidRPr="00F55F00">
        <w:rPr>
          <w:rFonts w:ascii="Arial" w:hAnsi="Arial"/>
          <w:b/>
          <w:sz w:val="22"/>
          <w:szCs w:val="22"/>
        </w:rPr>
        <w:t>.</w:t>
      </w:r>
      <w:r w:rsidR="009475D7" w:rsidRPr="00F55F00">
        <w:rPr>
          <w:rFonts w:ascii="Arial" w:hAnsi="Arial"/>
          <w:b/>
          <w:sz w:val="22"/>
          <w:szCs w:val="22"/>
        </w:rPr>
        <w:t>3</w:t>
      </w:r>
      <w:r w:rsidR="00F4785F" w:rsidRPr="00F55F00">
        <w:rPr>
          <w:rFonts w:ascii="Arial" w:hAnsi="Arial"/>
          <w:b/>
          <w:sz w:val="22"/>
          <w:szCs w:val="22"/>
        </w:rPr>
        <w:tab/>
        <w:t>Fair values of investments in listed associates</w:t>
      </w:r>
    </w:p>
    <w:p w14:paraId="08B0D53A" w14:textId="77777777" w:rsidR="00F4785F" w:rsidRPr="00DF38D1"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DF38D1">
        <w:rPr>
          <w:rFonts w:ascii="Arial" w:hAnsi="Arial"/>
          <w:sz w:val="22"/>
          <w:szCs w:val="22"/>
        </w:rPr>
        <w:tab/>
        <w:t>In respect of investments in associated companies that are listed companies on the Stock Exchange</w:t>
      </w:r>
      <w:r w:rsidR="006B2F8D" w:rsidRPr="00DF38D1">
        <w:rPr>
          <w:rFonts w:ascii="Arial" w:hAnsi="Arial"/>
          <w:sz w:val="22"/>
          <w:szCs w:val="22"/>
        </w:rPr>
        <w:t xml:space="preserve"> of Thailand</w:t>
      </w:r>
      <w:r w:rsidRPr="00DF38D1">
        <w:rPr>
          <w:rFonts w:ascii="Arial" w:hAnsi="Arial"/>
          <w:sz w:val="22"/>
          <w:szCs w:val="22"/>
        </w:rPr>
        <w:t>, their fair values are as follows:</w:t>
      </w:r>
    </w:p>
    <w:p w14:paraId="02F0C9F9" w14:textId="77777777" w:rsidR="00F4785F" w:rsidRPr="00DF38D1"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DF38D1">
        <w:rPr>
          <w:rFonts w:ascii="Arial" w:hAnsi="Arial"/>
          <w:sz w:val="22"/>
          <w:szCs w:val="22"/>
        </w:rPr>
        <w:t>(Unit: Million Baht)</w:t>
      </w:r>
    </w:p>
    <w:tbl>
      <w:tblPr>
        <w:tblW w:w="9072" w:type="dxa"/>
        <w:tblInd w:w="558" w:type="dxa"/>
        <w:tblLayout w:type="fixed"/>
        <w:tblLook w:val="0000" w:firstRow="0" w:lastRow="0" w:firstColumn="0" w:lastColumn="0" w:noHBand="0" w:noVBand="0"/>
      </w:tblPr>
      <w:tblGrid>
        <w:gridCol w:w="6012"/>
        <w:gridCol w:w="1530"/>
        <w:gridCol w:w="1530"/>
      </w:tblGrid>
      <w:tr w:rsidR="006B2F8D" w:rsidRPr="00DF38D1" w14:paraId="24310A4E" w14:textId="77777777" w:rsidTr="00121956">
        <w:tc>
          <w:tcPr>
            <w:tcW w:w="6012" w:type="dxa"/>
            <w:tcBorders>
              <w:top w:val="nil"/>
              <w:left w:val="nil"/>
              <w:bottom w:val="nil"/>
              <w:right w:val="nil"/>
            </w:tcBorders>
            <w:vAlign w:val="bottom"/>
          </w:tcPr>
          <w:p w14:paraId="6A80F5E6" w14:textId="77777777" w:rsidR="006B2F8D" w:rsidRPr="00DF38D1" w:rsidRDefault="006B2F8D" w:rsidP="006B2F8D">
            <w:pPr>
              <w:pBdr>
                <w:bottom w:val="single" w:sz="4" w:space="1" w:color="auto"/>
              </w:pBdr>
              <w:spacing w:line="380" w:lineRule="exact"/>
              <w:jc w:val="center"/>
              <w:rPr>
                <w:rFonts w:ascii="Arial" w:hAnsi="Arial"/>
                <w:sz w:val="22"/>
                <w:szCs w:val="22"/>
              </w:rPr>
            </w:pPr>
            <w:r w:rsidRPr="00DF38D1">
              <w:rPr>
                <w:rFonts w:ascii="Arial" w:hAnsi="Arial"/>
                <w:sz w:val="22"/>
                <w:szCs w:val="22"/>
              </w:rPr>
              <w:t>Company’s name</w:t>
            </w:r>
          </w:p>
        </w:tc>
        <w:tc>
          <w:tcPr>
            <w:tcW w:w="3060" w:type="dxa"/>
            <w:gridSpan w:val="2"/>
            <w:tcBorders>
              <w:top w:val="nil"/>
              <w:left w:val="nil"/>
              <w:right w:val="nil"/>
            </w:tcBorders>
            <w:vAlign w:val="bottom"/>
          </w:tcPr>
          <w:p w14:paraId="70666B58" w14:textId="77777777" w:rsidR="006B2F8D" w:rsidRPr="00DF38D1" w:rsidRDefault="006B2F8D" w:rsidP="00314908">
            <w:pPr>
              <w:pBdr>
                <w:bottom w:val="single" w:sz="4" w:space="1" w:color="auto"/>
              </w:pBdr>
              <w:spacing w:line="380" w:lineRule="exact"/>
              <w:jc w:val="center"/>
              <w:rPr>
                <w:rFonts w:ascii="Arial" w:hAnsi="Arial"/>
                <w:sz w:val="22"/>
                <w:szCs w:val="22"/>
                <w:cs/>
              </w:rPr>
            </w:pPr>
            <w:r w:rsidRPr="00DF38D1">
              <w:rPr>
                <w:rFonts w:ascii="Arial" w:hAnsi="Arial"/>
                <w:sz w:val="22"/>
                <w:szCs w:val="22"/>
              </w:rPr>
              <w:t>Fair values as at                   31 December</w:t>
            </w:r>
          </w:p>
        </w:tc>
      </w:tr>
      <w:tr w:rsidR="006B2F8D" w:rsidRPr="00DF38D1" w14:paraId="5CBE570A" w14:textId="77777777" w:rsidTr="00121956">
        <w:trPr>
          <w:trHeight w:val="172"/>
        </w:trPr>
        <w:tc>
          <w:tcPr>
            <w:tcW w:w="6012" w:type="dxa"/>
            <w:tcBorders>
              <w:top w:val="nil"/>
              <w:left w:val="nil"/>
              <w:bottom w:val="nil"/>
              <w:right w:val="nil"/>
            </w:tcBorders>
          </w:tcPr>
          <w:p w14:paraId="08650537" w14:textId="77777777" w:rsidR="006B2F8D" w:rsidRPr="00DF38D1" w:rsidRDefault="006B2F8D" w:rsidP="003C36C6">
            <w:pPr>
              <w:spacing w:line="380" w:lineRule="exact"/>
              <w:jc w:val="center"/>
              <w:rPr>
                <w:rFonts w:ascii="Arial" w:hAnsi="Arial"/>
                <w:sz w:val="22"/>
                <w:szCs w:val="22"/>
                <w:cs/>
              </w:rPr>
            </w:pPr>
          </w:p>
        </w:tc>
        <w:tc>
          <w:tcPr>
            <w:tcW w:w="1530" w:type="dxa"/>
            <w:tcBorders>
              <w:top w:val="nil"/>
              <w:left w:val="nil"/>
              <w:right w:val="nil"/>
            </w:tcBorders>
            <w:vAlign w:val="bottom"/>
          </w:tcPr>
          <w:p w14:paraId="2685CF45" w14:textId="4DE4B551" w:rsidR="006B2F8D" w:rsidRPr="00DF38D1" w:rsidRDefault="005B0363" w:rsidP="003C36C6">
            <w:pPr>
              <w:pBdr>
                <w:bottom w:val="single" w:sz="4" w:space="1" w:color="auto"/>
              </w:pBdr>
              <w:spacing w:line="380" w:lineRule="exact"/>
              <w:jc w:val="center"/>
              <w:rPr>
                <w:rFonts w:ascii="Arial" w:hAnsi="Arial"/>
                <w:sz w:val="22"/>
                <w:szCs w:val="22"/>
                <w:cs/>
              </w:rPr>
            </w:pPr>
            <w:r w:rsidRPr="00DF38D1">
              <w:rPr>
                <w:rFonts w:ascii="Arial" w:hAnsi="Arial"/>
                <w:sz w:val="22"/>
                <w:szCs w:val="22"/>
              </w:rPr>
              <w:t>20</w:t>
            </w:r>
            <w:r w:rsidR="00F36A3C" w:rsidRPr="00DF38D1">
              <w:rPr>
                <w:rFonts w:ascii="Arial" w:hAnsi="Arial"/>
                <w:sz w:val="22"/>
                <w:szCs w:val="22"/>
              </w:rPr>
              <w:t>20</w:t>
            </w:r>
          </w:p>
        </w:tc>
        <w:tc>
          <w:tcPr>
            <w:tcW w:w="1530" w:type="dxa"/>
            <w:tcBorders>
              <w:top w:val="nil"/>
              <w:left w:val="nil"/>
              <w:right w:val="nil"/>
            </w:tcBorders>
            <w:vAlign w:val="bottom"/>
          </w:tcPr>
          <w:p w14:paraId="766D5E0F" w14:textId="35706DF0" w:rsidR="006B2F8D" w:rsidRPr="00DF38D1" w:rsidRDefault="005B0363" w:rsidP="003C36C6">
            <w:pPr>
              <w:pBdr>
                <w:bottom w:val="single" w:sz="4" w:space="1" w:color="auto"/>
              </w:pBdr>
              <w:spacing w:line="380" w:lineRule="exact"/>
              <w:jc w:val="center"/>
              <w:rPr>
                <w:rFonts w:ascii="Arial" w:hAnsi="Arial"/>
                <w:sz w:val="22"/>
                <w:szCs w:val="22"/>
                <w:cs/>
              </w:rPr>
            </w:pPr>
            <w:r w:rsidRPr="00DF38D1">
              <w:rPr>
                <w:rFonts w:ascii="Arial" w:hAnsi="Arial"/>
                <w:sz w:val="22"/>
                <w:szCs w:val="22"/>
              </w:rPr>
              <w:t>201</w:t>
            </w:r>
            <w:r w:rsidR="00F36A3C" w:rsidRPr="00DF38D1">
              <w:rPr>
                <w:rFonts w:ascii="Arial" w:hAnsi="Arial"/>
                <w:sz w:val="22"/>
                <w:szCs w:val="22"/>
              </w:rPr>
              <w:t>9</w:t>
            </w:r>
          </w:p>
        </w:tc>
      </w:tr>
      <w:tr w:rsidR="00F36A3C" w:rsidRPr="00DF38D1" w14:paraId="16877016" w14:textId="77777777" w:rsidTr="00121956">
        <w:tc>
          <w:tcPr>
            <w:tcW w:w="6012" w:type="dxa"/>
            <w:tcBorders>
              <w:top w:val="nil"/>
              <w:left w:val="nil"/>
              <w:bottom w:val="nil"/>
              <w:right w:val="nil"/>
            </w:tcBorders>
          </w:tcPr>
          <w:p w14:paraId="0D1E0290" w14:textId="77777777" w:rsidR="00F36A3C" w:rsidRPr="00DF38D1" w:rsidRDefault="00F36A3C" w:rsidP="00F36A3C">
            <w:pPr>
              <w:spacing w:line="380" w:lineRule="exact"/>
              <w:rPr>
                <w:rFonts w:ascii="Arial" w:hAnsi="Arial"/>
                <w:sz w:val="22"/>
                <w:szCs w:val="22"/>
              </w:rPr>
            </w:pPr>
            <w:r w:rsidRPr="00DF38D1">
              <w:rPr>
                <w:rFonts w:ascii="Arial" w:hAnsi="Arial"/>
                <w:sz w:val="22"/>
                <w:szCs w:val="22"/>
              </w:rPr>
              <w:t>LH Financial Group Plc.</w:t>
            </w:r>
          </w:p>
        </w:tc>
        <w:tc>
          <w:tcPr>
            <w:tcW w:w="1530" w:type="dxa"/>
            <w:tcBorders>
              <w:top w:val="nil"/>
              <w:left w:val="nil"/>
              <w:right w:val="nil"/>
            </w:tcBorders>
          </w:tcPr>
          <w:p w14:paraId="5354FF51" w14:textId="499F6514" w:rsidR="00F36A3C" w:rsidRPr="00DF38D1" w:rsidRDefault="00B42194" w:rsidP="00F36A3C">
            <w:pPr>
              <w:tabs>
                <w:tab w:val="decimal" w:pos="1245"/>
              </w:tabs>
              <w:spacing w:line="380" w:lineRule="exact"/>
              <w:jc w:val="both"/>
              <w:rPr>
                <w:rFonts w:ascii="Arial" w:hAnsi="Arial" w:cs="AngsanaUPC"/>
                <w:sz w:val="22"/>
                <w:szCs w:val="22"/>
              </w:rPr>
            </w:pPr>
            <w:r>
              <w:rPr>
                <w:rFonts w:ascii="Arial" w:hAnsi="Arial" w:cs="AngsanaUPC"/>
                <w:sz w:val="22"/>
                <w:szCs w:val="22"/>
              </w:rPr>
              <w:t>4,867</w:t>
            </w:r>
          </w:p>
        </w:tc>
        <w:tc>
          <w:tcPr>
            <w:tcW w:w="1530" w:type="dxa"/>
            <w:tcBorders>
              <w:top w:val="nil"/>
              <w:left w:val="nil"/>
              <w:right w:val="nil"/>
            </w:tcBorders>
          </w:tcPr>
          <w:p w14:paraId="7ED39852" w14:textId="6AE93849" w:rsidR="00F36A3C" w:rsidRPr="00DF38D1" w:rsidRDefault="00F36A3C" w:rsidP="00F36A3C">
            <w:pPr>
              <w:tabs>
                <w:tab w:val="decimal" w:pos="1245"/>
              </w:tabs>
              <w:spacing w:line="380" w:lineRule="exact"/>
              <w:jc w:val="both"/>
              <w:rPr>
                <w:rFonts w:ascii="Arial" w:hAnsi="Arial" w:cs="AngsanaUPC"/>
                <w:sz w:val="22"/>
                <w:szCs w:val="22"/>
              </w:rPr>
            </w:pPr>
            <w:r w:rsidRPr="00DF38D1">
              <w:rPr>
                <w:rFonts w:ascii="Arial" w:hAnsi="Arial" w:cs="AngsanaUPC"/>
                <w:sz w:val="22"/>
                <w:szCs w:val="22"/>
              </w:rPr>
              <w:t>6,303</w:t>
            </w:r>
          </w:p>
        </w:tc>
      </w:tr>
      <w:tr w:rsidR="00F36A3C" w:rsidRPr="00DF38D1" w14:paraId="68D98FDF" w14:textId="77777777" w:rsidTr="00121956">
        <w:tc>
          <w:tcPr>
            <w:tcW w:w="6012" w:type="dxa"/>
            <w:tcBorders>
              <w:top w:val="nil"/>
              <w:left w:val="nil"/>
              <w:bottom w:val="nil"/>
              <w:right w:val="nil"/>
            </w:tcBorders>
          </w:tcPr>
          <w:p w14:paraId="64E3BDDA" w14:textId="77777777" w:rsidR="00F36A3C" w:rsidRPr="00DF38D1" w:rsidRDefault="00F36A3C" w:rsidP="00F36A3C">
            <w:pPr>
              <w:spacing w:line="380" w:lineRule="exact"/>
              <w:rPr>
                <w:rFonts w:ascii="Arial" w:hAnsi="Arial"/>
                <w:sz w:val="22"/>
                <w:szCs w:val="22"/>
              </w:rPr>
            </w:pPr>
            <w:r w:rsidRPr="00DF38D1">
              <w:rPr>
                <w:rFonts w:ascii="Arial" w:hAnsi="Arial"/>
                <w:sz w:val="22"/>
                <w:szCs w:val="22"/>
              </w:rPr>
              <w:t>Quality Construction Products Plc.</w:t>
            </w:r>
          </w:p>
        </w:tc>
        <w:tc>
          <w:tcPr>
            <w:tcW w:w="1530" w:type="dxa"/>
            <w:tcBorders>
              <w:top w:val="nil"/>
              <w:left w:val="nil"/>
              <w:right w:val="nil"/>
            </w:tcBorders>
          </w:tcPr>
          <w:p w14:paraId="0FF74770" w14:textId="21E7DBE9" w:rsidR="00F36A3C" w:rsidRPr="00DF38D1" w:rsidRDefault="00B42194" w:rsidP="00F36A3C">
            <w:pPr>
              <w:tabs>
                <w:tab w:val="decimal" w:pos="1245"/>
              </w:tabs>
              <w:spacing w:line="380" w:lineRule="exact"/>
              <w:jc w:val="both"/>
              <w:rPr>
                <w:rFonts w:ascii="Arial" w:hAnsi="Arial" w:cs="AngsanaUPC"/>
                <w:sz w:val="22"/>
                <w:szCs w:val="22"/>
              </w:rPr>
            </w:pPr>
            <w:r>
              <w:rPr>
                <w:rFonts w:ascii="Arial" w:hAnsi="Arial" w:cs="AngsanaUPC"/>
                <w:sz w:val="22"/>
                <w:szCs w:val="22"/>
              </w:rPr>
              <w:t>386</w:t>
            </w:r>
          </w:p>
        </w:tc>
        <w:tc>
          <w:tcPr>
            <w:tcW w:w="1530" w:type="dxa"/>
            <w:tcBorders>
              <w:top w:val="nil"/>
              <w:left w:val="nil"/>
              <w:right w:val="nil"/>
            </w:tcBorders>
          </w:tcPr>
          <w:p w14:paraId="1C7C551A" w14:textId="65E1AA8B" w:rsidR="00F36A3C" w:rsidRPr="00DF38D1" w:rsidRDefault="00F36A3C" w:rsidP="00F36A3C">
            <w:pPr>
              <w:tabs>
                <w:tab w:val="decimal" w:pos="1245"/>
              </w:tabs>
              <w:spacing w:line="380" w:lineRule="exact"/>
              <w:jc w:val="both"/>
              <w:rPr>
                <w:rFonts w:ascii="Arial" w:hAnsi="Arial" w:cs="AngsanaUPC"/>
                <w:sz w:val="22"/>
                <w:szCs w:val="22"/>
              </w:rPr>
            </w:pPr>
            <w:r w:rsidRPr="00DF38D1">
              <w:rPr>
                <w:rFonts w:ascii="Arial" w:hAnsi="Arial" w:cs="AngsanaUPC"/>
                <w:sz w:val="22"/>
                <w:szCs w:val="22"/>
              </w:rPr>
              <w:t>440</w:t>
            </w:r>
          </w:p>
        </w:tc>
      </w:tr>
      <w:tr w:rsidR="00F36A3C" w:rsidRPr="00DF38D1" w14:paraId="238B0B3B" w14:textId="77777777" w:rsidTr="00121956">
        <w:tc>
          <w:tcPr>
            <w:tcW w:w="6012" w:type="dxa"/>
            <w:tcBorders>
              <w:top w:val="nil"/>
              <w:left w:val="nil"/>
              <w:bottom w:val="nil"/>
              <w:right w:val="nil"/>
            </w:tcBorders>
          </w:tcPr>
          <w:p w14:paraId="7D715E83" w14:textId="77777777" w:rsidR="00F36A3C" w:rsidRPr="00DF38D1" w:rsidRDefault="00F36A3C" w:rsidP="00F36A3C">
            <w:pPr>
              <w:spacing w:line="380" w:lineRule="exact"/>
              <w:rPr>
                <w:rFonts w:ascii="Arial" w:hAnsi="Arial"/>
                <w:sz w:val="22"/>
                <w:szCs w:val="22"/>
              </w:rPr>
            </w:pPr>
            <w:r w:rsidRPr="00DF38D1">
              <w:rPr>
                <w:rFonts w:ascii="Arial" w:hAnsi="Arial"/>
                <w:sz w:val="22"/>
                <w:szCs w:val="22"/>
              </w:rPr>
              <w:t>Home Product Center Plc.</w:t>
            </w:r>
          </w:p>
        </w:tc>
        <w:tc>
          <w:tcPr>
            <w:tcW w:w="1530" w:type="dxa"/>
            <w:tcBorders>
              <w:top w:val="nil"/>
              <w:left w:val="nil"/>
              <w:right w:val="nil"/>
            </w:tcBorders>
          </w:tcPr>
          <w:p w14:paraId="0143B524" w14:textId="02FB91F2" w:rsidR="00F36A3C" w:rsidRPr="00DF38D1" w:rsidRDefault="00B42194" w:rsidP="00F36A3C">
            <w:pPr>
              <w:tabs>
                <w:tab w:val="decimal" w:pos="1245"/>
              </w:tabs>
              <w:spacing w:line="380" w:lineRule="exact"/>
              <w:jc w:val="both"/>
              <w:rPr>
                <w:rFonts w:ascii="Arial" w:hAnsi="Arial" w:cs="AngsanaUPC"/>
                <w:sz w:val="22"/>
                <w:szCs w:val="22"/>
              </w:rPr>
            </w:pPr>
            <w:r>
              <w:rPr>
                <w:rFonts w:ascii="Arial" w:hAnsi="Arial" w:cs="AngsanaUPC"/>
                <w:sz w:val="22"/>
                <w:szCs w:val="22"/>
              </w:rPr>
              <w:t>54,072</w:t>
            </w:r>
          </w:p>
        </w:tc>
        <w:tc>
          <w:tcPr>
            <w:tcW w:w="1530" w:type="dxa"/>
            <w:tcBorders>
              <w:top w:val="nil"/>
              <w:left w:val="nil"/>
              <w:right w:val="nil"/>
            </w:tcBorders>
          </w:tcPr>
          <w:p w14:paraId="1D88C8C6" w14:textId="6891DA1B" w:rsidR="00F36A3C" w:rsidRPr="00DF38D1" w:rsidRDefault="00F36A3C" w:rsidP="00F36A3C">
            <w:pPr>
              <w:tabs>
                <w:tab w:val="decimal" w:pos="1245"/>
              </w:tabs>
              <w:spacing w:line="380" w:lineRule="exact"/>
              <w:jc w:val="both"/>
              <w:rPr>
                <w:rFonts w:ascii="Arial" w:hAnsi="Arial" w:cs="AngsanaUPC"/>
                <w:sz w:val="22"/>
                <w:szCs w:val="22"/>
              </w:rPr>
            </w:pPr>
            <w:r w:rsidRPr="00DF38D1">
              <w:rPr>
                <w:rFonts w:ascii="Arial" w:hAnsi="Arial" w:cs="AngsanaUPC"/>
                <w:sz w:val="22"/>
                <w:szCs w:val="22"/>
              </w:rPr>
              <w:t>63,614</w:t>
            </w:r>
          </w:p>
        </w:tc>
      </w:tr>
      <w:tr w:rsidR="00F36A3C" w:rsidRPr="00DF38D1" w14:paraId="021D31AA" w14:textId="77777777" w:rsidTr="00121956">
        <w:tc>
          <w:tcPr>
            <w:tcW w:w="6012" w:type="dxa"/>
            <w:tcBorders>
              <w:top w:val="nil"/>
              <w:left w:val="nil"/>
              <w:bottom w:val="nil"/>
              <w:right w:val="nil"/>
            </w:tcBorders>
          </w:tcPr>
          <w:p w14:paraId="283A975C" w14:textId="77777777" w:rsidR="00F36A3C" w:rsidRPr="00DF38D1" w:rsidRDefault="00F36A3C" w:rsidP="00F36A3C">
            <w:pPr>
              <w:spacing w:line="380" w:lineRule="exact"/>
              <w:rPr>
                <w:rFonts w:ascii="Arial" w:hAnsi="Arial"/>
                <w:sz w:val="22"/>
                <w:szCs w:val="22"/>
              </w:rPr>
            </w:pPr>
            <w:r w:rsidRPr="00DF38D1">
              <w:rPr>
                <w:rFonts w:ascii="Arial" w:hAnsi="Arial"/>
                <w:sz w:val="22"/>
                <w:szCs w:val="22"/>
              </w:rPr>
              <w:t>Quality Houses Plc.</w:t>
            </w:r>
          </w:p>
        </w:tc>
        <w:tc>
          <w:tcPr>
            <w:tcW w:w="1530" w:type="dxa"/>
            <w:tcBorders>
              <w:top w:val="nil"/>
              <w:left w:val="nil"/>
              <w:right w:val="nil"/>
            </w:tcBorders>
          </w:tcPr>
          <w:p w14:paraId="6ACD7A1A" w14:textId="6AA537D4" w:rsidR="00F36A3C" w:rsidRPr="00DF38D1" w:rsidRDefault="00B42194" w:rsidP="00F36A3C">
            <w:pPr>
              <w:pBdr>
                <w:bottom w:val="sing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6,208</w:t>
            </w:r>
          </w:p>
        </w:tc>
        <w:tc>
          <w:tcPr>
            <w:tcW w:w="1530" w:type="dxa"/>
            <w:tcBorders>
              <w:top w:val="nil"/>
              <w:left w:val="nil"/>
              <w:right w:val="nil"/>
            </w:tcBorders>
          </w:tcPr>
          <w:p w14:paraId="67D21930" w14:textId="63385065" w:rsidR="00F36A3C" w:rsidRPr="00DF38D1" w:rsidRDefault="00F36A3C" w:rsidP="00F36A3C">
            <w:pPr>
              <w:pBdr>
                <w:bottom w:val="single" w:sz="4" w:space="1" w:color="auto"/>
              </w:pBdr>
              <w:tabs>
                <w:tab w:val="decimal" w:pos="1245"/>
              </w:tabs>
              <w:spacing w:line="380" w:lineRule="exact"/>
              <w:jc w:val="both"/>
              <w:rPr>
                <w:rFonts w:ascii="Arial" w:hAnsi="Arial" w:cs="AngsanaUPC"/>
                <w:sz w:val="22"/>
                <w:szCs w:val="22"/>
              </w:rPr>
            </w:pPr>
            <w:r w:rsidRPr="00DF38D1">
              <w:rPr>
                <w:rFonts w:ascii="Arial" w:hAnsi="Arial" w:cs="AngsanaUPC"/>
                <w:sz w:val="22"/>
                <w:szCs w:val="22"/>
              </w:rPr>
              <w:t>6,797</w:t>
            </w:r>
          </w:p>
        </w:tc>
      </w:tr>
      <w:tr w:rsidR="00F36A3C" w:rsidRPr="00DF38D1" w14:paraId="08669977" w14:textId="77777777" w:rsidTr="00121956">
        <w:tc>
          <w:tcPr>
            <w:tcW w:w="6012" w:type="dxa"/>
            <w:tcBorders>
              <w:top w:val="nil"/>
              <w:left w:val="nil"/>
              <w:bottom w:val="nil"/>
              <w:right w:val="nil"/>
            </w:tcBorders>
          </w:tcPr>
          <w:p w14:paraId="67504641" w14:textId="77777777" w:rsidR="00F36A3C" w:rsidRPr="00DF38D1" w:rsidRDefault="00F36A3C" w:rsidP="00F36A3C">
            <w:pPr>
              <w:spacing w:line="380" w:lineRule="exact"/>
              <w:rPr>
                <w:rFonts w:ascii="Arial" w:hAnsi="Arial"/>
                <w:sz w:val="22"/>
                <w:szCs w:val="22"/>
              </w:rPr>
            </w:pPr>
            <w:r w:rsidRPr="00DF38D1">
              <w:rPr>
                <w:rFonts w:ascii="Arial" w:hAnsi="Arial"/>
                <w:sz w:val="22"/>
                <w:szCs w:val="22"/>
              </w:rPr>
              <w:t>Total</w:t>
            </w:r>
          </w:p>
        </w:tc>
        <w:tc>
          <w:tcPr>
            <w:tcW w:w="1530" w:type="dxa"/>
            <w:tcBorders>
              <w:left w:val="nil"/>
              <w:right w:val="nil"/>
            </w:tcBorders>
            <w:vAlign w:val="bottom"/>
          </w:tcPr>
          <w:p w14:paraId="0DA41B09" w14:textId="76829182" w:rsidR="00F36A3C" w:rsidRPr="00DF38D1" w:rsidRDefault="00B42194" w:rsidP="00901660">
            <w:pPr>
              <w:pBdr>
                <w:bottom w:val="doub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65,533</w:t>
            </w:r>
          </w:p>
        </w:tc>
        <w:tc>
          <w:tcPr>
            <w:tcW w:w="1530" w:type="dxa"/>
            <w:tcBorders>
              <w:left w:val="nil"/>
              <w:right w:val="nil"/>
            </w:tcBorders>
            <w:vAlign w:val="bottom"/>
          </w:tcPr>
          <w:p w14:paraId="6BADDF90" w14:textId="47679EA7" w:rsidR="00F36A3C" w:rsidRPr="00DF38D1" w:rsidRDefault="00F36A3C" w:rsidP="00901660">
            <w:pPr>
              <w:pBdr>
                <w:bottom w:val="double" w:sz="4" w:space="1" w:color="auto"/>
              </w:pBdr>
              <w:tabs>
                <w:tab w:val="decimal" w:pos="1245"/>
              </w:tabs>
              <w:spacing w:line="380" w:lineRule="exact"/>
              <w:jc w:val="both"/>
              <w:rPr>
                <w:rFonts w:ascii="Arial" w:hAnsi="Arial" w:cs="AngsanaUPC"/>
                <w:sz w:val="22"/>
                <w:szCs w:val="22"/>
              </w:rPr>
            </w:pPr>
            <w:r w:rsidRPr="00DF38D1">
              <w:rPr>
                <w:rFonts w:ascii="Arial" w:hAnsi="Arial" w:cs="AngsanaUPC"/>
                <w:sz w:val="22"/>
                <w:szCs w:val="22"/>
              </w:rPr>
              <w:t>77,154</w:t>
            </w:r>
          </w:p>
        </w:tc>
      </w:tr>
    </w:tbl>
    <w:p w14:paraId="631A3156" w14:textId="207E1CA0" w:rsidR="00655BCD" w:rsidRPr="00F55F00" w:rsidRDefault="008E6664" w:rsidP="00B417CC">
      <w:pPr>
        <w:tabs>
          <w:tab w:val="right" w:pos="7280"/>
          <w:tab w:val="right" w:pos="8760"/>
        </w:tabs>
        <w:spacing w:before="240" w:after="120" w:line="380" w:lineRule="exact"/>
        <w:ind w:left="540" w:hanging="540"/>
        <w:jc w:val="thaiDistribute"/>
        <w:rPr>
          <w:rFonts w:ascii="Arial" w:hAnsi="Arial"/>
          <w:b/>
          <w:bCs/>
          <w:sz w:val="22"/>
          <w:szCs w:val="22"/>
        </w:rPr>
      </w:pPr>
      <w:r w:rsidRPr="00F55F00">
        <w:rPr>
          <w:rFonts w:ascii="Arial" w:hAnsi="Arial"/>
          <w:b/>
          <w:bCs/>
          <w:sz w:val="22"/>
          <w:szCs w:val="22"/>
        </w:rPr>
        <w:t>1</w:t>
      </w:r>
      <w:r w:rsidR="00901660" w:rsidRPr="00F55F00">
        <w:rPr>
          <w:rFonts w:ascii="Arial" w:hAnsi="Arial"/>
          <w:b/>
          <w:bCs/>
          <w:sz w:val="22"/>
          <w:szCs w:val="22"/>
        </w:rPr>
        <w:t>6</w:t>
      </w:r>
      <w:r w:rsidR="009475D7" w:rsidRPr="00F55F00">
        <w:rPr>
          <w:rFonts w:ascii="Arial" w:hAnsi="Arial"/>
          <w:b/>
          <w:bCs/>
          <w:sz w:val="22"/>
          <w:szCs w:val="22"/>
        </w:rPr>
        <w:t>.4</w:t>
      </w:r>
      <w:r w:rsidR="00655BCD" w:rsidRPr="00F55F00">
        <w:rPr>
          <w:rFonts w:ascii="Arial" w:hAnsi="Arial"/>
          <w:b/>
          <w:bCs/>
          <w:sz w:val="22"/>
          <w:szCs w:val="22"/>
        </w:rPr>
        <w:tab/>
      </w:r>
      <w:proofErr w:type="spellStart"/>
      <w:r w:rsidR="00655BCD" w:rsidRPr="00F55F00">
        <w:rPr>
          <w:rFonts w:ascii="Arial" w:hAnsi="Arial"/>
          <w:b/>
          <w:bCs/>
          <w:sz w:val="22"/>
          <w:szCs w:val="22"/>
        </w:rPr>
        <w:t>Summarised</w:t>
      </w:r>
      <w:proofErr w:type="spellEnd"/>
      <w:r w:rsidR="00655BCD" w:rsidRPr="00F55F00">
        <w:rPr>
          <w:rFonts w:ascii="Arial" w:hAnsi="Arial"/>
          <w:b/>
          <w:bCs/>
          <w:sz w:val="22"/>
          <w:szCs w:val="22"/>
        </w:rPr>
        <w:t xml:space="preserve"> financial information about material associates</w:t>
      </w:r>
    </w:p>
    <w:p w14:paraId="7EE3988A" w14:textId="77777777" w:rsidR="00655BCD" w:rsidRPr="00DF38D1" w:rsidRDefault="00655BCD" w:rsidP="00B417CC">
      <w:pPr>
        <w:tabs>
          <w:tab w:val="left" w:pos="900"/>
          <w:tab w:val="left" w:pos="2160"/>
          <w:tab w:val="left" w:pos="2880"/>
        </w:tabs>
        <w:spacing w:before="240" w:after="120"/>
        <w:ind w:left="540" w:right="-43" w:hanging="540"/>
        <w:jc w:val="thaiDistribute"/>
        <w:rPr>
          <w:rFonts w:ascii="Angsana New" w:hAnsi="Angsana New"/>
          <w:sz w:val="32"/>
          <w:szCs w:val="32"/>
        </w:rPr>
      </w:pPr>
      <w:r w:rsidRPr="00DF38D1">
        <w:rPr>
          <w:rFonts w:ascii="Arial" w:hAnsi="Arial"/>
          <w:sz w:val="22"/>
          <w:szCs w:val="22"/>
        </w:rPr>
        <w:tab/>
      </w:r>
      <w:proofErr w:type="spellStart"/>
      <w:r w:rsidRPr="00DF38D1">
        <w:rPr>
          <w:rFonts w:ascii="Arial" w:hAnsi="Arial"/>
          <w:sz w:val="22"/>
          <w:szCs w:val="22"/>
        </w:rPr>
        <w:t>Summarised</w:t>
      </w:r>
      <w:proofErr w:type="spellEnd"/>
      <w:r w:rsidRPr="00DF38D1">
        <w:rPr>
          <w:rFonts w:ascii="Arial" w:hAnsi="Arial"/>
          <w:sz w:val="22"/>
          <w:szCs w:val="22"/>
        </w:rPr>
        <w:t xml:space="preserve"> information about financial position </w:t>
      </w:r>
      <w:r w:rsidRPr="00DF38D1">
        <w:rPr>
          <w:rFonts w:asciiTheme="majorBidi" w:hAnsiTheme="majorBidi" w:hint="cs"/>
          <w:sz w:val="32"/>
          <w:szCs w:val="32"/>
          <w:cs/>
        </w:rPr>
        <w:t xml:space="preserve"> </w:t>
      </w:r>
    </w:p>
    <w:tbl>
      <w:tblPr>
        <w:tblW w:w="9000" w:type="dxa"/>
        <w:tblInd w:w="450" w:type="dxa"/>
        <w:tblLayout w:type="fixed"/>
        <w:tblLook w:val="0000" w:firstRow="0" w:lastRow="0" w:firstColumn="0" w:lastColumn="0" w:noHBand="0" w:noVBand="0"/>
      </w:tblPr>
      <w:tblGrid>
        <w:gridCol w:w="2700"/>
        <w:gridCol w:w="990"/>
        <w:gridCol w:w="60"/>
        <w:gridCol w:w="735"/>
        <w:gridCol w:w="315"/>
        <w:gridCol w:w="1050"/>
        <w:gridCol w:w="192"/>
        <w:gridCol w:w="858"/>
        <w:gridCol w:w="1050"/>
        <w:gridCol w:w="1050"/>
      </w:tblGrid>
      <w:tr w:rsidR="00655BCD" w:rsidRPr="00DF38D1" w14:paraId="3DB799C1" w14:textId="77777777" w:rsidTr="00121956">
        <w:tc>
          <w:tcPr>
            <w:tcW w:w="2700" w:type="dxa"/>
            <w:tcBorders>
              <w:left w:val="nil"/>
              <w:bottom w:val="nil"/>
              <w:right w:val="nil"/>
            </w:tcBorders>
            <w:vAlign w:val="bottom"/>
          </w:tcPr>
          <w:p w14:paraId="7C5FE056" w14:textId="77777777" w:rsidR="00655BCD" w:rsidRPr="00DF38D1" w:rsidRDefault="00655BCD" w:rsidP="002D0DD4">
            <w:pPr>
              <w:spacing w:line="280" w:lineRule="exact"/>
              <w:jc w:val="center"/>
              <w:rPr>
                <w:rFonts w:ascii="Arial" w:hAnsi="Arial" w:cs="Arial"/>
                <w:sz w:val="16"/>
                <w:szCs w:val="16"/>
                <w:cs/>
              </w:rPr>
            </w:pPr>
          </w:p>
        </w:tc>
        <w:tc>
          <w:tcPr>
            <w:tcW w:w="990" w:type="dxa"/>
            <w:tcBorders>
              <w:left w:val="nil"/>
              <w:bottom w:val="nil"/>
              <w:right w:val="nil"/>
            </w:tcBorders>
          </w:tcPr>
          <w:p w14:paraId="052E4D57" w14:textId="77777777" w:rsidR="00655BCD" w:rsidRPr="00DF38D1" w:rsidRDefault="00655BCD" w:rsidP="002D0DD4">
            <w:pPr>
              <w:spacing w:line="280" w:lineRule="exact"/>
              <w:jc w:val="center"/>
              <w:rPr>
                <w:rFonts w:ascii="Arial" w:hAnsi="Arial" w:cs="Arial"/>
                <w:sz w:val="16"/>
                <w:szCs w:val="16"/>
                <w:cs/>
              </w:rPr>
            </w:pPr>
          </w:p>
        </w:tc>
        <w:tc>
          <w:tcPr>
            <w:tcW w:w="795" w:type="dxa"/>
            <w:gridSpan w:val="2"/>
            <w:tcBorders>
              <w:left w:val="nil"/>
              <w:bottom w:val="nil"/>
              <w:right w:val="nil"/>
            </w:tcBorders>
          </w:tcPr>
          <w:p w14:paraId="5C59AD17" w14:textId="77777777" w:rsidR="00655BCD" w:rsidRPr="00DF38D1" w:rsidRDefault="00655BCD" w:rsidP="002D0DD4">
            <w:pPr>
              <w:spacing w:line="280" w:lineRule="exact"/>
              <w:jc w:val="center"/>
              <w:rPr>
                <w:rFonts w:ascii="Arial" w:hAnsi="Arial" w:cs="Arial"/>
                <w:sz w:val="16"/>
                <w:szCs w:val="16"/>
                <w:cs/>
              </w:rPr>
            </w:pPr>
          </w:p>
        </w:tc>
        <w:tc>
          <w:tcPr>
            <w:tcW w:w="1557" w:type="dxa"/>
            <w:gridSpan w:val="3"/>
            <w:tcBorders>
              <w:top w:val="nil"/>
              <w:left w:val="nil"/>
              <w:bottom w:val="nil"/>
              <w:right w:val="nil"/>
            </w:tcBorders>
            <w:vAlign w:val="bottom"/>
          </w:tcPr>
          <w:p w14:paraId="775224D1" w14:textId="77777777" w:rsidR="00655BCD" w:rsidRPr="00DF38D1" w:rsidRDefault="00655BCD" w:rsidP="002D0DD4">
            <w:pPr>
              <w:spacing w:line="280" w:lineRule="exact"/>
              <w:jc w:val="center"/>
              <w:rPr>
                <w:rFonts w:ascii="Arial" w:hAnsi="Arial" w:cs="Arial"/>
                <w:sz w:val="16"/>
                <w:szCs w:val="16"/>
                <w:cs/>
              </w:rPr>
            </w:pPr>
          </w:p>
        </w:tc>
        <w:tc>
          <w:tcPr>
            <w:tcW w:w="2958" w:type="dxa"/>
            <w:gridSpan w:val="3"/>
            <w:tcBorders>
              <w:top w:val="nil"/>
              <w:left w:val="nil"/>
              <w:bottom w:val="nil"/>
              <w:right w:val="nil"/>
            </w:tcBorders>
            <w:vAlign w:val="bottom"/>
          </w:tcPr>
          <w:p w14:paraId="255B617C" w14:textId="77777777" w:rsidR="00655BCD" w:rsidRPr="00DF38D1" w:rsidRDefault="00655BCD" w:rsidP="002D0DD4">
            <w:pPr>
              <w:spacing w:line="280" w:lineRule="exact"/>
              <w:jc w:val="right"/>
              <w:rPr>
                <w:rFonts w:ascii="Arial" w:hAnsi="Arial" w:cs="Arial"/>
                <w:sz w:val="16"/>
                <w:szCs w:val="16"/>
                <w:cs/>
              </w:rPr>
            </w:pPr>
            <w:r w:rsidRPr="00DF38D1">
              <w:rPr>
                <w:rFonts w:ascii="Arial" w:hAnsi="Arial" w:cs="Arial"/>
                <w:sz w:val="16"/>
                <w:szCs w:val="16"/>
              </w:rPr>
              <w:t>(Unit: Million Baht)</w:t>
            </w:r>
          </w:p>
        </w:tc>
      </w:tr>
      <w:tr w:rsidR="00655BCD" w:rsidRPr="00DF38D1" w14:paraId="693F8ACC" w14:textId="77777777" w:rsidTr="00121956">
        <w:tc>
          <w:tcPr>
            <w:tcW w:w="2700" w:type="dxa"/>
            <w:tcBorders>
              <w:left w:val="nil"/>
              <w:bottom w:val="nil"/>
              <w:right w:val="nil"/>
            </w:tcBorders>
            <w:vAlign w:val="bottom"/>
          </w:tcPr>
          <w:p w14:paraId="4792546F" w14:textId="77777777" w:rsidR="00655BCD" w:rsidRPr="00DF38D1" w:rsidRDefault="00655BCD" w:rsidP="002D0DD4">
            <w:pPr>
              <w:spacing w:line="280" w:lineRule="exact"/>
              <w:jc w:val="center"/>
              <w:rPr>
                <w:rFonts w:ascii="Arial" w:hAnsi="Arial" w:cs="Arial"/>
                <w:spacing w:val="-4"/>
                <w:sz w:val="16"/>
                <w:szCs w:val="16"/>
                <w:cs/>
              </w:rPr>
            </w:pPr>
          </w:p>
        </w:tc>
        <w:tc>
          <w:tcPr>
            <w:tcW w:w="2100" w:type="dxa"/>
            <w:gridSpan w:val="4"/>
            <w:tcBorders>
              <w:left w:val="nil"/>
              <w:bottom w:val="nil"/>
              <w:right w:val="nil"/>
            </w:tcBorders>
            <w:vAlign w:val="bottom"/>
          </w:tcPr>
          <w:p w14:paraId="53BDFF90" w14:textId="77777777" w:rsidR="00655BCD" w:rsidRPr="00DF38D1"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DF38D1">
              <w:rPr>
                <w:rFonts w:ascii="Arial" w:hAnsi="Arial" w:cs="Arial"/>
                <w:sz w:val="16"/>
                <w:szCs w:val="16"/>
              </w:rPr>
              <w:t>LH Financial Group Plc.</w:t>
            </w:r>
          </w:p>
        </w:tc>
        <w:tc>
          <w:tcPr>
            <w:tcW w:w="2100" w:type="dxa"/>
            <w:gridSpan w:val="3"/>
            <w:tcBorders>
              <w:top w:val="nil"/>
              <w:left w:val="nil"/>
              <w:bottom w:val="nil"/>
              <w:right w:val="nil"/>
            </w:tcBorders>
            <w:vAlign w:val="bottom"/>
          </w:tcPr>
          <w:p w14:paraId="3B021DF7" w14:textId="77777777" w:rsidR="00655BCD" w:rsidRPr="00DF38D1"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DF38D1">
              <w:rPr>
                <w:rFonts w:ascii="Arial" w:hAnsi="Arial" w:cs="Arial"/>
                <w:sz w:val="16"/>
                <w:szCs w:val="16"/>
              </w:rPr>
              <w:t>Home Product Center Plc.</w:t>
            </w:r>
          </w:p>
        </w:tc>
        <w:tc>
          <w:tcPr>
            <w:tcW w:w="2100" w:type="dxa"/>
            <w:gridSpan w:val="2"/>
            <w:tcBorders>
              <w:left w:val="nil"/>
              <w:right w:val="nil"/>
            </w:tcBorders>
            <w:shd w:val="clear" w:color="auto" w:fill="auto"/>
            <w:vAlign w:val="bottom"/>
          </w:tcPr>
          <w:p w14:paraId="5B4460B9" w14:textId="77777777" w:rsidR="00655BCD" w:rsidRPr="00DF38D1" w:rsidRDefault="00655BCD" w:rsidP="002D0DD4">
            <w:pPr>
              <w:pBdr>
                <w:bottom w:val="single" w:sz="4" w:space="1" w:color="auto"/>
              </w:pBdr>
              <w:spacing w:line="280" w:lineRule="exact"/>
              <w:jc w:val="center"/>
              <w:rPr>
                <w:rFonts w:ascii="Arial" w:hAnsi="Arial" w:cs="Arial"/>
                <w:sz w:val="16"/>
                <w:szCs w:val="16"/>
                <w:cs/>
              </w:rPr>
            </w:pPr>
            <w:r w:rsidRPr="00DF38D1">
              <w:rPr>
                <w:rFonts w:ascii="Arial" w:hAnsi="Arial" w:cs="Arial"/>
                <w:sz w:val="16"/>
                <w:szCs w:val="16"/>
              </w:rPr>
              <w:t>Quality Houses Plc.</w:t>
            </w:r>
          </w:p>
        </w:tc>
      </w:tr>
      <w:tr w:rsidR="003C36C6" w:rsidRPr="00DF38D1" w14:paraId="5025F474" w14:textId="77777777" w:rsidTr="00121956">
        <w:tc>
          <w:tcPr>
            <w:tcW w:w="2700" w:type="dxa"/>
            <w:tcBorders>
              <w:top w:val="nil"/>
              <w:left w:val="nil"/>
              <w:right w:val="nil"/>
            </w:tcBorders>
            <w:vAlign w:val="bottom"/>
          </w:tcPr>
          <w:p w14:paraId="45BC9C09" w14:textId="77777777" w:rsidR="003C36C6" w:rsidRPr="00DF38D1" w:rsidRDefault="003C36C6" w:rsidP="003C36C6">
            <w:pPr>
              <w:spacing w:line="280" w:lineRule="exact"/>
              <w:jc w:val="center"/>
              <w:rPr>
                <w:rFonts w:ascii="Arial" w:hAnsi="Arial" w:cs="Arial"/>
                <w:sz w:val="16"/>
                <w:szCs w:val="16"/>
                <w:cs/>
              </w:rPr>
            </w:pPr>
          </w:p>
        </w:tc>
        <w:tc>
          <w:tcPr>
            <w:tcW w:w="1050" w:type="dxa"/>
            <w:gridSpan w:val="2"/>
            <w:tcBorders>
              <w:top w:val="nil"/>
              <w:left w:val="nil"/>
              <w:right w:val="nil"/>
            </w:tcBorders>
          </w:tcPr>
          <w:p w14:paraId="6FBADCA2" w14:textId="60EDA9AA" w:rsidR="003C36C6" w:rsidRPr="00DF38D1" w:rsidRDefault="005B0363" w:rsidP="003C36C6">
            <w:pPr>
              <w:pBdr>
                <w:bottom w:val="single" w:sz="6" w:space="1" w:color="auto"/>
              </w:pBdr>
              <w:tabs>
                <w:tab w:val="right" w:pos="7200"/>
                <w:tab w:val="right" w:pos="8540"/>
              </w:tabs>
              <w:spacing w:line="380" w:lineRule="exact"/>
              <w:jc w:val="center"/>
              <w:rPr>
                <w:rFonts w:ascii="Arial" w:hAnsi="Arial"/>
                <w:sz w:val="16"/>
                <w:szCs w:val="16"/>
              </w:rPr>
            </w:pPr>
            <w:r w:rsidRPr="00DF38D1">
              <w:rPr>
                <w:rFonts w:ascii="Arial" w:hAnsi="Arial"/>
                <w:sz w:val="16"/>
                <w:szCs w:val="16"/>
              </w:rPr>
              <w:t>20</w:t>
            </w:r>
            <w:r w:rsidR="00901660" w:rsidRPr="00DF38D1">
              <w:rPr>
                <w:rFonts w:ascii="Arial" w:hAnsi="Arial"/>
                <w:sz w:val="16"/>
                <w:szCs w:val="16"/>
              </w:rPr>
              <w:t>20</w:t>
            </w:r>
          </w:p>
        </w:tc>
        <w:tc>
          <w:tcPr>
            <w:tcW w:w="1050" w:type="dxa"/>
            <w:gridSpan w:val="2"/>
            <w:tcBorders>
              <w:top w:val="nil"/>
              <w:left w:val="nil"/>
              <w:right w:val="nil"/>
            </w:tcBorders>
          </w:tcPr>
          <w:p w14:paraId="6EAF2B1C" w14:textId="505BD045" w:rsidR="003C36C6" w:rsidRPr="00DF38D1" w:rsidRDefault="005B0363" w:rsidP="003C36C6">
            <w:pPr>
              <w:pBdr>
                <w:bottom w:val="single" w:sz="6" w:space="1" w:color="auto"/>
              </w:pBdr>
              <w:tabs>
                <w:tab w:val="right" w:pos="7200"/>
                <w:tab w:val="right" w:pos="8540"/>
              </w:tabs>
              <w:spacing w:line="380" w:lineRule="exact"/>
              <w:jc w:val="center"/>
              <w:rPr>
                <w:rFonts w:ascii="Arial" w:hAnsi="Arial"/>
                <w:sz w:val="16"/>
                <w:szCs w:val="16"/>
              </w:rPr>
            </w:pPr>
            <w:r w:rsidRPr="00DF38D1">
              <w:rPr>
                <w:rFonts w:ascii="Arial" w:hAnsi="Arial"/>
                <w:sz w:val="16"/>
                <w:szCs w:val="16"/>
              </w:rPr>
              <w:t>201</w:t>
            </w:r>
            <w:r w:rsidR="00901660" w:rsidRPr="00DF38D1">
              <w:rPr>
                <w:rFonts w:ascii="Arial" w:hAnsi="Arial"/>
                <w:sz w:val="16"/>
                <w:szCs w:val="16"/>
              </w:rPr>
              <w:t>9</w:t>
            </w:r>
          </w:p>
        </w:tc>
        <w:tc>
          <w:tcPr>
            <w:tcW w:w="1050" w:type="dxa"/>
            <w:tcBorders>
              <w:top w:val="nil"/>
              <w:left w:val="nil"/>
              <w:right w:val="nil"/>
            </w:tcBorders>
          </w:tcPr>
          <w:p w14:paraId="5115BF8A" w14:textId="73571369" w:rsidR="003C36C6" w:rsidRPr="00DF38D1" w:rsidRDefault="005B0363" w:rsidP="003C36C6">
            <w:pPr>
              <w:pBdr>
                <w:bottom w:val="single" w:sz="6" w:space="1" w:color="auto"/>
              </w:pBdr>
              <w:tabs>
                <w:tab w:val="right" w:pos="7200"/>
                <w:tab w:val="right" w:pos="8540"/>
              </w:tabs>
              <w:spacing w:line="380" w:lineRule="exact"/>
              <w:jc w:val="center"/>
              <w:rPr>
                <w:rFonts w:ascii="Arial" w:hAnsi="Arial"/>
                <w:sz w:val="16"/>
                <w:szCs w:val="16"/>
              </w:rPr>
            </w:pPr>
            <w:r w:rsidRPr="00DF38D1">
              <w:rPr>
                <w:rFonts w:ascii="Arial" w:hAnsi="Arial"/>
                <w:sz w:val="16"/>
                <w:szCs w:val="16"/>
              </w:rPr>
              <w:t>20</w:t>
            </w:r>
            <w:r w:rsidR="00901660" w:rsidRPr="00DF38D1">
              <w:rPr>
                <w:rFonts w:ascii="Arial" w:hAnsi="Arial"/>
                <w:sz w:val="16"/>
                <w:szCs w:val="16"/>
              </w:rPr>
              <w:t>20</w:t>
            </w:r>
          </w:p>
        </w:tc>
        <w:tc>
          <w:tcPr>
            <w:tcW w:w="1050" w:type="dxa"/>
            <w:gridSpan w:val="2"/>
            <w:tcBorders>
              <w:top w:val="nil"/>
              <w:left w:val="nil"/>
              <w:right w:val="nil"/>
            </w:tcBorders>
          </w:tcPr>
          <w:p w14:paraId="4A620067" w14:textId="3C9E0D40" w:rsidR="003C36C6" w:rsidRPr="00DF38D1" w:rsidRDefault="005B0363" w:rsidP="003C36C6">
            <w:pPr>
              <w:pBdr>
                <w:bottom w:val="single" w:sz="6" w:space="1" w:color="auto"/>
              </w:pBdr>
              <w:tabs>
                <w:tab w:val="right" w:pos="7200"/>
                <w:tab w:val="right" w:pos="8540"/>
              </w:tabs>
              <w:spacing w:line="380" w:lineRule="exact"/>
              <w:jc w:val="center"/>
              <w:rPr>
                <w:rFonts w:ascii="Arial" w:hAnsi="Arial"/>
                <w:sz w:val="16"/>
                <w:szCs w:val="16"/>
              </w:rPr>
            </w:pPr>
            <w:r w:rsidRPr="00DF38D1">
              <w:rPr>
                <w:rFonts w:ascii="Arial" w:hAnsi="Arial"/>
                <w:sz w:val="16"/>
                <w:szCs w:val="16"/>
              </w:rPr>
              <w:t>201</w:t>
            </w:r>
            <w:r w:rsidR="00901660" w:rsidRPr="00DF38D1">
              <w:rPr>
                <w:rFonts w:ascii="Arial" w:hAnsi="Arial"/>
                <w:sz w:val="16"/>
                <w:szCs w:val="16"/>
              </w:rPr>
              <w:t>9</w:t>
            </w:r>
          </w:p>
        </w:tc>
        <w:tc>
          <w:tcPr>
            <w:tcW w:w="1050" w:type="dxa"/>
            <w:tcBorders>
              <w:top w:val="nil"/>
              <w:left w:val="nil"/>
              <w:right w:val="nil"/>
            </w:tcBorders>
          </w:tcPr>
          <w:p w14:paraId="2CB63F25" w14:textId="4DBA0C8A" w:rsidR="003C36C6" w:rsidRPr="00DF38D1" w:rsidRDefault="005B0363" w:rsidP="003C36C6">
            <w:pPr>
              <w:pBdr>
                <w:bottom w:val="single" w:sz="6" w:space="1" w:color="auto"/>
              </w:pBdr>
              <w:tabs>
                <w:tab w:val="right" w:pos="7200"/>
                <w:tab w:val="right" w:pos="8540"/>
              </w:tabs>
              <w:spacing w:line="380" w:lineRule="exact"/>
              <w:jc w:val="center"/>
              <w:rPr>
                <w:rFonts w:ascii="Arial" w:hAnsi="Arial"/>
                <w:sz w:val="16"/>
                <w:szCs w:val="16"/>
              </w:rPr>
            </w:pPr>
            <w:r w:rsidRPr="00DF38D1">
              <w:rPr>
                <w:rFonts w:ascii="Arial" w:hAnsi="Arial"/>
                <w:sz w:val="16"/>
                <w:szCs w:val="16"/>
              </w:rPr>
              <w:t>20</w:t>
            </w:r>
            <w:r w:rsidR="00901660" w:rsidRPr="00DF38D1">
              <w:rPr>
                <w:rFonts w:ascii="Arial" w:hAnsi="Arial"/>
                <w:sz w:val="16"/>
                <w:szCs w:val="16"/>
              </w:rPr>
              <w:t>20</w:t>
            </w:r>
          </w:p>
        </w:tc>
        <w:tc>
          <w:tcPr>
            <w:tcW w:w="1050" w:type="dxa"/>
            <w:tcBorders>
              <w:top w:val="nil"/>
              <w:left w:val="nil"/>
              <w:right w:val="nil"/>
            </w:tcBorders>
          </w:tcPr>
          <w:p w14:paraId="66A12C1B" w14:textId="44992D4E" w:rsidR="003C36C6" w:rsidRPr="00DF38D1" w:rsidRDefault="005B0363" w:rsidP="003C36C6">
            <w:pPr>
              <w:pBdr>
                <w:bottom w:val="single" w:sz="6" w:space="1" w:color="auto"/>
              </w:pBdr>
              <w:tabs>
                <w:tab w:val="right" w:pos="7200"/>
                <w:tab w:val="right" w:pos="8540"/>
              </w:tabs>
              <w:spacing w:line="380" w:lineRule="exact"/>
              <w:jc w:val="center"/>
              <w:rPr>
                <w:rFonts w:ascii="Arial" w:hAnsi="Arial"/>
                <w:sz w:val="16"/>
                <w:szCs w:val="16"/>
              </w:rPr>
            </w:pPr>
            <w:r w:rsidRPr="00DF38D1">
              <w:rPr>
                <w:rFonts w:ascii="Arial" w:hAnsi="Arial"/>
                <w:sz w:val="16"/>
                <w:szCs w:val="16"/>
              </w:rPr>
              <w:t>201</w:t>
            </w:r>
            <w:r w:rsidR="00901660" w:rsidRPr="00DF38D1">
              <w:rPr>
                <w:rFonts w:ascii="Arial" w:hAnsi="Arial"/>
                <w:sz w:val="16"/>
                <w:szCs w:val="16"/>
              </w:rPr>
              <w:t>9</w:t>
            </w:r>
          </w:p>
        </w:tc>
      </w:tr>
      <w:tr w:rsidR="00C41BF0" w:rsidRPr="00DF38D1" w14:paraId="45FA34A6" w14:textId="77777777" w:rsidTr="00121956">
        <w:tc>
          <w:tcPr>
            <w:tcW w:w="2700" w:type="dxa"/>
            <w:tcBorders>
              <w:top w:val="nil"/>
              <w:left w:val="nil"/>
              <w:right w:val="nil"/>
            </w:tcBorders>
            <w:vAlign w:val="bottom"/>
          </w:tcPr>
          <w:p w14:paraId="5B1FEE84" w14:textId="77777777" w:rsidR="00C41BF0" w:rsidRPr="00DF38D1" w:rsidRDefault="00C41BF0" w:rsidP="00C41BF0">
            <w:pPr>
              <w:spacing w:line="280" w:lineRule="exact"/>
              <w:ind w:left="72" w:hanging="72"/>
              <w:rPr>
                <w:rFonts w:ascii="Arial" w:hAnsi="Arial" w:cs="Arial"/>
                <w:sz w:val="16"/>
                <w:szCs w:val="16"/>
                <w:cs/>
              </w:rPr>
            </w:pPr>
            <w:r w:rsidRPr="00DF38D1">
              <w:rPr>
                <w:rFonts w:ascii="Arial" w:hAnsi="Arial" w:cstheme="minorBidi"/>
                <w:sz w:val="16"/>
                <w:szCs w:val="16"/>
              </w:rPr>
              <w:t>C</w:t>
            </w:r>
            <w:r w:rsidRPr="00DF38D1">
              <w:rPr>
                <w:rFonts w:ascii="Arial" w:hAnsi="Arial" w:cs="Arial"/>
                <w:sz w:val="16"/>
                <w:szCs w:val="16"/>
              </w:rPr>
              <w:t>urrent assets</w:t>
            </w:r>
          </w:p>
        </w:tc>
        <w:tc>
          <w:tcPr>
            <w:tcW w:w="1050" w:type="dxa"/>
            <w:gridSpan w:val="2"/>
            <w:tcBorders>
              <w:top w:val="nil"/>
              <w:left w:val="nil"/>
              <w:right w:val="nil"/>
            </w:tcBorders>
            <w:vAlign w:val="bottom"/>
          </w:tcPr>
          <w:p w14:paraId="730E18C3" w14:textId="4B723DCA"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249,307</w:t>
            </w:r>
          </w:p>
        </w:tc>
        <w:tc>
          <w:tcPr>
            <w:tcW w:w="1050" w:type="dxa"/>
            <w:gridSpan w:val="2"/>
            <w:tcBorders>
              <w:top w:val="nil"/>
              <w:left w:val="nil"/>
              <w:right w:val="nil"/>
            </w:tcBorders>
            <w:vAlign w:val="bottom"/>
          </w:tcPr>
          <w:p w14:paraId="7ED8F6BC" w14:textId="79E0442C"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240,731</w:t>
            </w:r>
          </w:p>
        </w:tc>
        <w:tc>
          <w:tcPr>
            <w:tcW w:w="1050" w:type="dxa"/>
            <w:tcBorders>
              <w:top w:val="nil"/>
              <w:left w:val="nil"/>
              <w:right w:val="nil"/>
            </w:tcBorders>
            <w:vAlign w:val="bottom"/>
          </w:tcPr>
          <w:p w14:paraId="647E7AEA" w14:textId="2BA4557B"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15,828</w:t>
            </w:r>
          </w:p>
        </w:tc>
        <w:tc>
          <w:tcPr>
            <w:tcW w:w="1050" w:type="dxa"/>
            <w:gridSpan w:val="2"/>
            <w:tcBorders>
              <w:top w:val="nil"/>
              <w:left w:val="nil"/>
              <w:right w:val="nil"/>
            </w:tcBorders>
            <w:vAlign w:val="bottom"/>
          </w:tcPr>
          <w:p w14:paraId="633E3D25" w14:textId="1801F8E1"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15,696</w:t>
            </w:r>
          </w:p>
        </w:tc>
        <w:tc>
          <w:tcPr>
            <w:tcW w:w="1050" w:type="dxa"/>
            <w:tcBorders>
              <w:top w:val="nil"/>
              <w:left w:val="nil"/>
              <w:right w:val="nil"/>
            </w:tcBorders>
            <w:vAlign w:val="bottom"/>
          </w:tcPr>
          <w:p w14:paraId="65BCA1FC" w14:textId="1EB57B93"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25,224</w:t>
            </w:r>
          </w:p>
        </w:tc>
        <w:tc>
          <w:tcPr>
            <w:tcW w:w="1050" w:type="dxa"/>
            <w:tcBorders>
              <w:top w:val="nil"/>
              <w:left w:val="nil"/>
              <w:right w:val="nil"/>
            </w:tcBorders>
            <w:vAlign w:val="bottom"/>
          </w:tcPr>
          <w:p w14:paraId="109F2FD2" w14:textId="5CB5189D" w:rsidR="00C41BF0" w:rsidRPr="00DF38D1" w:rsidRDefault="00C41BF0" w:rsidP="00C41BF0">
            <w:pPr>
              <w:tabs>
                <w:tab w:val="decimal" w:pos="793"/>
              </w:tabs>
              <w:spacing w:line="280" w:lineRule="exact"/>
              <w:jc w:val="both"/>
              <w:rPr>
                <w:rFonts w:ascii="Arial" w:hAnsi="Arial" w:cs="Arial"/>
                <w:sz w:val="16"/>
                <w:szCs w:val="16"/>
              </w:rPr>
            </w:pPr>
            <w:r w:rsidRPr="00DF38D1">
              <w:rPr>
                <w:rFonts w:ascii="Arial" w:hAnsi="Arial" w:cs="Arial"/>
                <w:sz w:val="16"/>
                <w:szCs w:val="16"/>
              </w:rPr>
              <w:t>27,503</w:t>
            </w:r>
          </w:p>
        </w:tc>
      </w:tr>
      <w:tr w:rsidR="00C41BF0" w:rsidRPr="00DF38D1" w14:paraId="4A886EFC" w14:textId="77777777" w:rsidTr="00121956">
        <w:tc>
          <w:tcPr>
            <w:tcW w:w="2700" w:type="dxa"/>
            <w:tcBorders>
              <w:top w:val="nil"/>
              <w:left w:val="nil"/>
              <w:right w:val="nil"/>
            </w:tcBorders>
            <w:vAlign w:val="bottom"/>
          </w:tcPr>
          <w:p w14:paraId="2AC2A856" w14:textId="77777777" w:rsidR="00C41BF0" w:rsidRPr="00DF38D1" w:rsidRDefault="00C41BF0" w:rsidP="00C41BF0">
            <w:pPr>
              <w:spacing w:line="280" w:lineRule="exact"/>
              <w:ind w:left="72" w:hanging="72"/>
              <w:rPr>
                <w:rFonts w:ascii="Arial" w:hAnsi="Arial" w:cs="Arial"/>
                <w:sz w:val="16"/>
                <w:szCs w:val="16"/>
                <w:cs/>
              </w:rPr>
            </w:pPr>
            <w:r w:rsidRPr="00DF38D1">
              <w:rPr>
                <w:rFonts w:ascii="Arial" w:hAnsi="Arial" w:cs="Arial"/>
                <w:sz w:val="16"/>
                <w:szCs w:val="16"/>
              </w:rPr>
              <w:t>Non-current assets</w:t>
            </w:r>
          </w:p>
        </w:tc>
        <w:tc>
          <w:tcPr>
            <w:tcW w:w="1050" w:type="dxa"/>
            <w:gridSpan w:val="2"/>
            <w:tcBorders>
              <w:top w:val="nil"/>
              <w:left w:val="nil"/>
              <w:right w:val="nil"/>
            </w:tcBorders>
            <w:vAlign w:val="bottom"/>
          </w:tcPr>
          <w:p w14:paraId="08C0B187" w14:textId="335273D8"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w:t>
            </w:r>
          </w:p>
        </w:tc>
        <w:tc>
          <w:tcPr>
            <w:tcW w:w="1050" w:type="dxa"/>
            <w:gridSpan w:val="2"/>
            <w:tcBorders>
              <w:top w:val="nil"/>
              <w:left w:val="nil"/>
              <w:right w:val="nil"/>
            </w:tcBorders>
            <w:vAlign w:val="bottom"/>
          </w:tcPr>
          <w:p w14:paraId="63674A0E" w14:textId="2828CEFE"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w:t>
            </w:r>
          </w:p>
        </w:tc>
        <w:tc>
          <w:tcPr>
            <w:tcW w:w="1050" w:type="dxa"/>
            <w:tcBorders>
              <w:top w:val="nil"/>
              <w:left w:val="nil"/>
              <w:right w:val="nil"/>
            </w:tcBorders>
            <w:vAlign w:val="bottom"/>
          </w:tcPr>
          <w:p w14:paraId="0C90D5E7" w14:textId="4099C01D"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40,262</w:t>
            </w:r>
          </w:p>
        </w:tc>
        <w:tc>
          <w:tcPr>
            <w:tcW w:w="1050" w:type="dxa"/>
            <w:gridSpan w:val="2"/>
            <w:tcBorders>
              <w:top w:val="nil"/>
              <w:left w:val="nil"/>
              <w:right w:val="nil"/>
            </w:tcBorders>
            <w:vAlign w:val="bottom"/>
          </w:tcPr>
          <w:p w14:paraId="2B6AB817" w14:textId="7804CCA4"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36,353</w:t>
            </w:r>
          </w:p>
        </w:tc>
        <w:tc>
          <w:tcPr>
            <w:tcW w:w="1050" w:type="dxa"/>
            <w:tcBorders>
              <w:left w:val="nil"/>
              <w:right w:val="nil"/>
            </w:tcBorders>
            <w:vAlign w:val="bottom"/>
          </w:tcPr>
          <w:p w14:paraId="38251489" w14:textId="6B2BA42A"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22,440</w:t>
            </w:r>
          </w:p>
        </w:tc>
        <w:tc>
          <w:tcPr>
            <w:tcW w:w="1050" w:type="dxa"/>
            <w:tcBorders>
              <w:left w:val="nil"/>
              <w:right w:val="nil"/>
            </w:tcBorders>
            <w:vAlign w:val="bottom"/>
          </w:tcPr>
          <w:p w14:paraId="01919EDF" w14:textId="44C92150" w:rsidR="00C41BF0" w:rsidRPr="00DF38D1" w:rsidRDefault="00C41BF0" w:rsidP="00C41BF0">
            <w:pPr>
              <w:tabs>
                <w:tab w:val="decimal" w:pos="793"/>
              </w:tabs>
              <w:spacing w:line="280" w:lineRule="exact"/>
              <w:jc w:val="both"/>
              <w:rPr>
                <w:rFonts w:ascii="Arial" w:hAnsi="Arial" w:cs="Arial"/>
                <w:sz w:val="16"/>
                <w:szCs w:val="16"/>
              </w:rPr>
            </w:pPr>
            <w:r w:rsidRPr="00DF38D1">
              <w:rPr>
                <w:rFonts w:ascii="Arial" w:hAnsi="Arial" w:cs="Arial"/>
                <w:sz w:val="16"/>
                <w:szCs w:val="16"/>
              </w:rPr>
              <w:t>23,395</w:t>
            </w:r>
          </w:p>
        </w:tc>
      </w:tr>
      <w:tr w:rsidR="00C41BF0" w:rsidRPr="00DF38D1" w14:paraId="37CC099A" w14:textId="77777777" w:rsidTr="00121956">
        <w:tc>
          <w:tcPr>
            <w:tcW w:w="2700" w:type="dxa"/>
            <w:tcBorders>
              <w:left w:val="nil"/>
              <w:right w:val="nil"/>
            </w:tcBorders>
            <w:vAlign w:val="bottom"/>
          </w:tcPr>
          <w:p w14:paraId="6F168632" w14:textId="77777777" w:rsidR="00C41BF0" w:rsidRPr="00DF38D1" w:rsidRDefault="00C41BF0" w:rsidP="00C41BF0">
            <w:pPr>
              <w:spacing w:line="280" w:lineRule="exact"/>
              <w:ind w:left="72" w:hanging="72"/>
              <w:rPr>
                <w:rFonts w:ascii="Arial" w:hAnsi="Arial" w:cs="Arial"/>
                <w:sz w:val="16"/>
                <w:szCs w:val="16"/>
                <w:cs/>
              </w:rPr>
            </w:pPr>
            <w:r w:rsidRPr="00DF38D1">
              <w:rPr>
                <w:rFonts w:ascii="Arial" w:hAnsi="Arial" w:cs="Arial"/>
                <w:sz w:val="16"/>
                <w:szCs w:val="16"/>
              </w:rPr>
              <w:t>Current liabilities</w:t>
            </w:r>
          </w:p>
        </w:tc>
        <w:tc>
          <w:tcPr>
            <w:tcW w:w="1050" w:type="dxa"/>
            <w:gridSpan w:val="2"/>
            <w:tcBorders>
              <w:left w:val="nil"/>
              <w:right w:val="nil"/>
            </w:tcBorders>
            <w:vAlign w:val="bottom"/>
          </w:tcPr>
          <w:p w14:paraId="4E2730DD" w14:textId="0445D161"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(210,681)</w:t>
            </w:r>
          </w:p>
        </w:tc>
        <w:tc>
          <w:tcPr>
            <w:tcW w:w="1050" w:type="dxa"/>
            <w:gridSpan w:val="2"/>
            <w:tcBorders>
              <w:left w:val="nil"/>
              <w:right w:val="nil"/>
            </w:tcBorders>
            <w:vAlign w:val="bottom"/>
          </w:tcPr>
          <w:p w14:paraId="508A5C23" w14:textId="52023AF3"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(199,568)</w:t>
            </w:r>
          </w:p>
        </w:tc>
        <w:tc>
          <w:tcPr>
            <w:tcW w:w="1050" w:type="dxa"/>
            <w:tcBorders>
              <w:left w:val="nil"/>
              <w:right w:val="nil"/>
            </w:tcBorders>
            <w:vAlign w:val="bottom"/>
          </w:tcPr>
          <w:p w14:paraId="66FD79FD" w14:textId="3A9C4CAD"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(20,610)</w:t>
            </w:r>
          </w:p>
        </w:tc>
        <w:tc>
          <w:tcPr>
            <w:tcW w:w="1050" w:type="dxa"/>
            <w:gridSpan w:val="2"/>
            <w:tcBorders>
              <w:left w:val="nil"/>
              <w:right w:val="nil"/>
            </w:tcBorders>
            <w:vAlign w:val="bottom"/>
          </w:tcPr>
          <w:p w14:paraId="253DBF7F" w14:textId="55E23234"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(22,289)</w:t>
            </w:r>
          </w:p>
        </w:tc>
        <w:tc>
          <w:tcPr>
            <w:tcW w:w="1050" w:type="dxa"/>
            <w:tcBorders>
              <w:left w:val="nil"/>
              <w:right w:val="nil"/>
            </w:tcBorders>
            <w:vAlign w:val="bottom"/>
          </w:tcPr>
          <w:p w14:paraId="4CE823C8" w14:textId="61ACE0A3"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(8,663)</w:t>
            </w:r>
          </w:p>
        </w:tc>
        <w:tc>
          <w:tcPr>
            <w:tcW w:w="1050" w:type="dxa"/>
            <w:tcBorders>
              <w:left w:val="nil"/>
              <w:right w:val="nil"/>
            </w:tcBorders>
            <w:vAlign w:val="bottom"/>
          </w:tcPr>
          <w:p w14:paraId="00B195CA" w14:textId="3F051053" w:rsidR="00C41BF0" w:rsidRPr="00DF38D1" w:rsidRDefault="00C41BF0" w:rsidP="00C41BF0">
            <w:pPr>
              <w:tabs>
                <w:tab w:val="decimal" w:pos="793"/>
              </w:tabs>
              <w:spacing w:line="280" w:lineRule="exact"/>
              <w:jc w:val="both"/>
              <w:rPr>
                <w:rFonts w:ascii="Arial" w:hAnsi="Arial" w:cs="Arial"/>
                <w:sz w:val="16"/>
                <w:szCs w:val="16"/>
              </w:rPr>
            </w:pPr>
            <w:r w:rsidRPr="00DF38D1">
              <w:rPr>
                <w:rFonts w:ascii="Arial" w:hAnsi="Arial" w:cs="Arial"/>
                <w:sz w:val="16"/>
                <w:szCs w:val="16"/>
              </w:rPr>
              <w:t>(10,860)</w:t>
            </w:r>
          </w:p>
        </w:tc>
      </w:tr>
      <w:tr w:rsidR="00C41BF0" w:rsidRPr="00DF38D1" w14:paraId="455F9528" w14:textId="77777777" w:rsidTr="00121956">
        <w:tc>
          <w:tcPr>
            <w:tcW w:w="2700" w:type="dxa"/>
            <w:tcBorders>
              <w:left w:val="nil"/>
              <w:bottom w:val="nil"/>
              <w:right w:val="nil"/>
            </w:tcBorders>
            <w:vAlign w:val="bottom"/>
          </w:tcPr>
          <w:p w14:paraId="29991AA9" w14:textId="77777777" w:rsidR="00C41BF0" w:rsidRPr="00DF38D1" w:rsidRDefault="00C41BF0" w:rsidP="00C41BF0">
            <w:pPr>
              <w:spacing w:line="280" w:lineRule="exact"/>
              <w:ind w:left="72" w:hanging="72"/>
              <w:rPr>
                <w:rFonts w:ascii="Arial" w:hAnsi="Arial" w:cs="Arial"/>
                <w:sz w:val="16"/>
                <w:szCs w:val="16"/>
                <w:cs/>
              </w:rPr>
            </w:pPr>
            <w:r w:rsidRPr="00DF38D1">
              <w:rPr>
                <w:rFonts w:ascii="Arial" w:hAnsi="Arial" w:cs="Arial"/>
                <w:sz w:val="16"/>
                <w:szCs w:val="16"/>
              </w:rPr>
              <w:t>Non-current liabilities</w:t>
            </w:r>
          </w:p>
        </w:tc>
        <w:tc>
          <w:tcPr>
            <w:tcW w:w="1050" w:type="dxa"/>
            <w:gridSpan w:val="2"/>
            <w:tcBorders>
              <w:left w:val="nil"/>
              <w:bottom w:val="nil"/>
              <w:right w:val="nil"/>
            </w:tcBorders>
            <w:vAlign w:val="bottom"/>
          </w:tcPr>
          <w:p w14:paraId="71A08FCC" w14:textId="4032AEB2"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w:t>
            </w:r>
          </w:p>
        </w:tc>
        <w:tc>
          <w:tcPr>
            <w:tcW w:w="1050" w:type="dxa"/>
            <w:gridSpan w:val="2"/>
            <w:tcBorders>
              <w:left w:val="nil"/>
              <w:bottom w:val="nil"/>
              <w:right w:val="nil"/>
            </w:tcBorders>
            <w:vAlign w:val="bottom"/>
          </w:tcPr>
          <w:p w14:paraId="37B96D1C" w14:textId="7C6F3DB6"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w:t>
            </w:r>
          </w:p>
        </w:tc>
        <w:tc>
          <w:tcPr>
            <w:tcW w:w="1050" w:type="dxa"/>
            <w:tcBorders>
              <w:left w:val="nil"/>
              <w:bottom w:val="nil"/>
              <w:right w:val="nil"/>
            </w:tcBorders>
            <w:vAlign w:val="bottom"/>
          </w:tcPr>
          <w:p w14:paraId="5F9BA981" w14:textId="529F63A1"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(13,916)</w:t>
            </w:r>
          </w:p>
        </w:tc>
        <w:tc>
          <w:tcPr>
            <w:tcW w:w="1050" w:type="dxa"/>
            <w:gridSpan w:val="2"/>
            <w:tcBorders>
              <w:left w:val="nil"/>
              <w:bottom w:val="nil"/>
              <w:right w:val="nil"/>
            </w:tcBorders>
            <w:vAlign w:val="bottom"/>
          </w:tcPr>
          <w:p w14:paraId="71C2AE00" w14:textId="5F7AD72F"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(8,622)</w:t>
            </w:r>
          </w:p>
        </w:tc>
        <w:tc>
          <w:tcPr>
            <w:tcW w:w="1050" w:type="dxa"/>
            <w:tcBorders>
              <w:left w:val="nil"/>
              <w:right w:val="nil"/>
            </w:tcBorders>
            <w:vAlign w:val="bottom"/>
          </w:tcPr>
          <w:p w14:paraId="549A24AB" w14:textId="069E0277"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(12,436)</w:t>
            </w:r>
          </w:p>
        </w:tc>
        <w:tc>
          <w:tcPr>
            <w:tcW w:w="1050" w:type="dxa"/>
            <w:tcBorders>
              <w:left w:val="nil"/>
              <w:right w:val="nil"/>
            </w:tcBorders>
            <w:vAlign w:val="bottom"/>
          </w:tcPr>
          <w:p w14:paraId="387D98E7" w14:textId="5E1E5EA1"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DF38D1">
              <w:rPr>
                <w:rFonts w:ascii="Arial" w:hAnsi="Arial" w:cs="Arial"/>
                <w:sz w:val="16"/>
                <w:szCs w:val="16"/>
              </w:rPr>
              <w:t>(13,178)</w:t>
            </w:r>
          </w:p>
        </w:tc>
      </w:tr>
      <w:tr w:rsidR="00C41BF0" w:rsidRPr="00DF38D1" w14:paraId="3290B063" w14:textId="77777777" w:rsidTr="00121956">
        <w:tc>
          <w:tcPr>
            <w:tcW w:w="2700" w:type="dxa"/>
            <w:tcBorders>
              <w:top w:val="nil"/>
              <w:left w:val="nil"/>
              <w:bottom w:val="nil"/>
              <w:right w:val="nil"/>
            </w:tcBorders>
            <w:vAlign w:val="bottom"/>
          </w:tcPr>
          <w:p w14:paraId="7EEA050E" w14:textId="77777777" w:rsidR="00C41BF0" w:rsidRPr="00DF38D1" w:rsidRDefault="00C41BF0" w:rsidP="00C41BF0">
            <w:pPr>
              <w:spacing w:line="280" w:lineRule="exact"/>
              <w:ind w:left="72" w:hanging="72"/>
              <w:rPr>
                <w:rFonts w:ascii="Arial" w:hAnsi="Arial" w:cs="Arial"/>
                <w:b/>
                <w:bCs/>
                <w:sz w:val="16"/>
                <w:szCs w:val="16"/>
                <w:cs/>
              </w:rPr>
            </w:pPr>
            <w:r w:rsidRPr="00DF38D1">
              <w:rPr>
                <w:rFonts w:ascii="Arial" w:hAnsi="Arial" w:cs="Arial"/>
                <w:b/>
                <w:bCs/>
                <w:sz w:val="16"/>
                <w:szCs w:val="16"/>
              </w:rPr>
              <w:t>Net assets</w:t>
            </w:r>
          </w:p>
        </w:tc>
        <w:tc>
          <w:tcPr>
            <w:tcW w:w="1050" w:type="dxa"/>
            <w:gridSpan w:val="2"/>
            <w:tcBorders>
              <w:top w:val="nil"/>
              <w:left w:val="nil"/>
              <w:bottom w:val="nil"/>
              <w:right w:val="nil"/>
            </w:tcBorders>
            <w:vAlign w:val="bottom"/>
          </w:tcPr>
          <w:p w14:paraId="72D0EF02" w14:textId="76D14148"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38,626</w:t>
            </w:r>
          </w:p>
        </w:tc>
        <w:tc>
          <w:tcPr>
            <w:tcW w:w="1050" w:type="dxa"/>
            <w:gridSpan w:val="2"/>
            <w:tcBorders>
              <w:top w:val="nil"/>
              <w:left w:val="nil"/>
              <w:bottom w:val="nil"/>
              <w:right w:val="nil"/>
            </w:tcBorders>
            <w:vAlign w:val="bottom"/>
          </w:tcPr>
          <w:p w14:paraId="546E028E" w14:textId="3D32B224"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41,163</w:t>
            </w:r>
          </w:p>
        </w:tc>
        <w:tc>
          <w:tcPr>
            <w:tcW w:w="1050" w:type="dxa"/>
            <w:tcBorders>
              <w:top w:val="nil"/>
              <w:left w:val="nil"/>
              <w:bottom w:val="nil"/>
              <w:right w:val="nil"/>
            </w:tcBorders>
            <w:vAlign w:val="bottom"/>
          </w:tcPr>
          <w:p w14:paraId="1B64F1E8" w14:textId="5CE8DD27"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21,564</w:t>
            </w:r>
          </w:p>
        </w:tc>
        <w:tc>
          <w:tcPr>
            <w:tcW w:w="1050" w:type="dxa"/>
            <w:gridSpan w:val="2"/>
            <w:tcBorders>
              <w:top w:val="nil"/>
              <w:left w:val="nil"/>
              <w:bottom w:val="nil"/>
              <w:right w:val="nil"/>
            </w:tcBorders>
            <w:vAlign w:val="bottom"/>
          </w:tcPr>
          <w:p w14:paraId="0AA10F7A" w14:textId="79CEFB8C"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21,138</w:t>
            </w:r>
          </w:p>
        </w:tc>
        <w:tc>
          <w:tcPr>
            <w:tcW w:w="1050" w:type="dxa"/>
            <w:tcBorders>
              <w:left w:val="nil"/>
              <w:right w:val="nil"/>
            </w:tcBorders>
            <w:vAlign w:val="bottom"/>
          </w:tcPr>
          <w:p w14:paraId="5FDB65A7" w14:textId="1495305C"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26,565</w:t>
            </w:r>
          </w:p>
        </w:tc>
        <w:tc>
          <w:tcPr>
            <w:tcW w:w="1050" w:type="dxa"/>
            <w:tcBorders>
              <w:left w:val="nil"/>
              <w:right w:val="nil"/>
            </w:tcBorders>
            <w:vAlign w:val="bottom"/>
          </w:tcPr>
          <w:p w14:paraId="7ED7A98E" w14:textId="6C7113AE" w:rsidR="00C41BF0" w:rsidRPr="00DF38D1" w:rsidRDefault="00C41BF0" w:rsidP="00C41BF0">
            <w:pPr>
              <w:tabs>
                <w:tab w:val="decimal" w:pos="793"/>
              </w:tabs>
              <w:spacing w:line="280" w:lineRule="exact"/>
              <w:jc w:val="both"/>
              <w:rPr>
                <w:rFonts w:ascii="Arial" w:hAnsi="Arial" w:cs="Arial"/>
                <w:b/>
                <w:bCs/>
                <w:sz w:val="16"/>
                <w:szCs w:val="16"/>
              </w:rPr>
            </w:pPr>
            <w:r w:rsidRPr="00DF38D1">
              <w:rPr>
                <w:rFonts w:ascii="Arial" w:hAnsi="Arial" w:cs="Arial"/>
                <w:b/>
                <w:bCs/>
                <w:sz w:val="16"/>
                <w:szCs w:val="16"/>
              </w:rPr>
              <w:t>26,860</w:t>
            </w:r>
          </w:p>
        </w:tc>
      </w:tr>
      <w:tr w:rsidR="00C41BF0" w:rsidRPr="00DF38D1" w14:paraId="4253287F" w14:textId="77777777" w:rsidTr="00121956">
        <w:tc>
          <w:tcPr>
            <w:tcW w:w="2700" w:type="dxa"/>
            <w:tcBorders>
              <w:top w:val="nil"/>
              <w:left w:val="nil"/>
              <w:bottom w:val="nil"/>
              <w:right w:val="nil"/>
            </w:tcBorders>
            <w:vAlign w:val="bottom"/>
          </w:tcPr>
          <w:p w14:paraId="73CB8CEB" w14:textId="77777777" w:rsidR="00C41BF0" w:rsidRPr="00DF38D1" w:rsidRDefault="00C41BF0" w:rsidP="00C41BF0">
            <w:pPr>
              <w:spacing w:line="280" w:lineRule="exact"/>
              <w:ind w:left="72" w:hanging="72"/>
              <w:rPr>
                <w:rFonts w:ascii="Arial" w:hAnsi="Arial" w:cs="Arial"/>
                <w:sz w:val="16"/>
                <w:szCs w:val="16"/>
                <w:cs/>
              </w:rPr>
            </w:pPr>
            <w:r w:rsidRPr="00DF38D1">
              <w:rPr>
                <w:rFonts w:ascii="Arial" w:hAnsi="Arial" w:cs="Arial"/>
                <w:sz w:val="16"/>
                <w:szCs w:val="16"/>
              </w:rPr>
              <w:t>Shareholding percentage (%)</w:t>
            </w:r>
          </w:p>
        </w:tc>
        <w:tc>
          <w:tcPr>
            <w:tcW w:w="1050" w:type="dxa"/>
            <w:gridSpan w:val="2"/>
            <w:tcBorders>
              <w:top w:val="nil"/>
              <w:left w:val="nil"/>
              <w:bottom w:val="nil"/>
              <w:right w:val="nil"/>
            </w:tcBorders>
            <w:vAlign w:val="bottom"/>
          </w:tcPr>
          <w:p w14:paraId="62EA1419" w14:textId="3A6CEEB2"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22.16</w:t>
            </w:r>
          </w:p>
        </w:tc>
        <w:tc>
          <w:tcPr>
            <w:tcW w:w="1050" w:type="dxa"/>
            <w:gridSpan w:val="2"/>
            <w:tcBorders>
              <w:top w:val="nil"/>
              <w:left w:val="nil"/>
              <w:bottom w:val="nil"/>
              <w:right w:val="nil"/>
            </w:tcBorders>
            <w:vAlign w:val="bottom"/>
          </w:tcPr>
          <w:p w14:paraId="4911DF52" w14:textId="347448D6"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21.88</w:t>
            </w:r>
          </w:p>
        </w:tc>
        <w:tc>
          <w:tcPr>
            <w:tcW w:w="1050" w:type="dxa"/>
            <w:tcBorders>
              <w:top w:val="nil"/>
              <w:left w:val="nil"/>
              <w:bottom w:val="nil"/>
              <w:right w:val="nil"/>
            </w:tcBorders>
            <w:vAlign w:val="bottom"/>
          </w:tcPr>
          <w:p w14:paraId="4DB11744" w14:textId="6C1B10F5"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30.23</w:t>
            </w:r>
          </w:p>
        </w:tc>
        <w:tc>
          <w:tcPr>
            <w:tcW w:w="1050" w:type="dxa"/>
            <w:gridSpan w:val="2"/>
            <w:tcBorders>
              <w:top w:val="nil"/>
              <w:left w:val="nil"/>
              <w:bottom w:val="nil"/>
              <w:right w:val="nil"/>
            </w:tcBorders>
            <w:vAlign w:val="bottom"/>
          </w:tcPr>
          <w:p w14:paraId="1DD67AAD" w14:textId="28219C3A"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30.23</w:t>
            </w:r>
          </w:p>
        </w:tc>
        <w:tc>
          <w:tcPr>
            <w:tcW w:w="1050" w:type="dxa"/>
            <w:tcBorders>
              <w:left w:val="nil"/>
              <w:right w:val="nil"/>
            </w:tcBorders>
            <w:vAlign w:val="bottom"/>
          </w:tcPr>
          <w:p w14:paraId="482CF2B3" w14:textId="2C733663"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24.98</w:t>
            </w:r>
          </w:p>
        </w:tc>
        <w:tc>
          <w:tcPr>
            <w:tcW w:w="1050" w:type="dxa"/>
            <w:tcBorders>
              <w:left w:val="nil"/>
              <w:right w:val="nil"/>
            </w:tcBorders>
            <w:vAlign w:val="bottom"/>
          </w:tcPr>
          <w:p w14:paraId="7F678B2D" w14:textId="0E57AFA4" w:rsidR="00C41BF0" w:rsidRPr="00DF38D1" w:rsidRDefault="00C41BF0" w:rsidP="00C41BF0">
            <w:pPr>
              <w:pBdr>
                <w:bottom w:val="single" w:sz="4" w:space="1" w:color="auto"/>
              </w:pBdr>
              <w:tabs>
                <w:tab w:val="decimal" w:pos="562"/>
              </w:tabs>
              <w:spacing w:line="280" w:lineRule="exact"/>
              <w:rPr>
                <w:rFonts w:ascii="Arial" w:hAnsi="Arial" w:cs="Arial"/>
                <w:sz w:val="16"/>
                <w:szCs w:val="16"/>
              </w:rPr>
            </w:pPr>
            <w:r w:rsidRPr="00DF38D1">
              <w:rPr>
                <w:rFonts w:ascii="Arial" w:hAnsi="Arial" w:cs="Arial"/>
                <w:sz w:val="16"/>
                <w:szCs w:val="16"/>
              </w:rPr>
              <w:t>24.98</w:t>
            </w:r>
          </w:p>
        </w:tc>
      </w:tr>
      <w:tr w:rsidR="00C41BF0" w:rsidRPr="00DF38D1" w14:paraId="38206620" w14:textId="77777777" w:rsidTr="00121956">
        <w:tc>
          <w:tcPr>
            <w:tcW w:w="2700" w:type="dxa"/>
            <w:tcBorders>
              <w:top w:val="nil"/>
              <w:left w:val="nil"/>
              <w:bottom w:val="nil"/>
              <w:right w:val="nil"/>
            </w:tcBorders>
            <w:vAlign w:val="bottom"/>
          </w:tcPr>
          <w:p w14:paraId="0B456063" w14:textId="77777777" w:rsidR="00C41BF0" w:rsidRPr="00DF38D1" w:rsidRDefault="00C41BF0" w:rsidP="00C41BF0">
            <w:pPr>
              <w:spacing w:line="280" w:lineRule="exact"/>
              <w:ind w:left="72" w:hanging="72"/>
              <w:rPr>
                <w:rFonts w:ascii="Arial" w:hAnsi="Arial" w:cs="Arial"/>
                <w:b/>
                <w:bCs/>
                <w:sz w:val="16"/>
                <w:szCs w:val="16"/>
                <w:cs/>
              </w:rPr>
            </w:pPr>
            <w:r w:rsidRPr="00DF38D1">
              <w:rPr>
                <w:rFonts w:ascii="Arial" w:hAnsi="Arial" w:cs="Arial"/>
                <w:b/>
                <w:bCs/>
                <w:sz w:val="16"/>
                <w:szCs w:val="16"/>
              </w:rPr>
              <w:t>Share of net assets</w:t>
            </w:r>
          </w:p>
        </w:tc>
        <w:tc>
          <w:tcPr>
            <w:tcW w:w="1050" w:type="dxa"/>
            <w:gridSpan w:val="2"/>
            <w:tcBorders>
              <w:top w:val="nil"/>
              <w:left w:val="nil"/>
              <w:bottom w:val="nil"/>
              <w:right w:val="nil"/>
            </w:tcBorders>
            <w:vAlign w:val="bottom"/>
          </w:tcPr>
          <w:p w14:paraId="7F8F7E0B" w14:textId="5AFA3B38"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8,559</w:t>
            </w:r>
          </w:p>
        </w:tc>
        <w:tc>
          <w:tcPr>
            <w:tcW w:w="1050" w:type="dxa"/>
            <w:gridSpan w:val="2"/>
            <w:tcBorders>
              <w:top w:val="nil"/>
              <w:left w:val="nil"/>
              <w:bottom w:val="nil"/>
              <w:right w:val="nil"/>
            </w:tcBorders>
            <w:vAlign w:val="bottom"/>
          </w:tcPr>
          <w:p w14:paraId="3EE36229" w14:textId="4E4824BB"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9,006</w:t>
            </w:r>
          </w:p>
        </w:tc>
        <w:tc>
          <w:tcPr>
            <w:tcW w:w="1050" w:type="dxa"/>
            <w:tcBorders>
              <w:top w:val="nil"/>
              <w:left w:val="nil"/>
              <w:bottom w:val="nil"/>
              <w:right w:val="nil"/>
            </w:tcBorders>
            <w:vAlign w:val="bottom"/>
          </w:tcPr>
          <w:p w14:paraId="3439839B" w14:textId="40B5FE56"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6,519</w:t>
            </w:r>
          </w:p>
        </w:tc>
        <w:tc>
          <w:tcPr>
            <w:tcW w:w="1050" w:type="dxa"/>
            <w:gridSpan w:val="2"/>
            <w:tcBorders>
              <w:top w:val="nil"/>
              <w:left w:val="nil"/>
              <w:bottom w:val="nil"/>
              <w:right w:val="nil"/>
            </w:tcBorders>
            <w:vAlign w:val="bottom"/>
          </w:tcPr>
          <w:p w14:paraId="1D7A9A71" w14:textId="752C73EA"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6,390</w:t>
            </w:r>
          </w:p>
        </w:tc>
        <w:tc>
          <w:tcPr>
            <w:tcW w:w="1050" w:type="dxa"/>
            <w:tcBorders>
              <w:left w:val="nil"/>
              <w:right w:val="nil"/>
            </w:tcBorders>
            <w:vAlign w:val="bottom"/>
          </w:tcPr>
          <w:p w14:paraId="03839F52" w14:textId="4567DB0F" w:rsidR="00C41BF0" w:rsidRPr="00C41BF0" w:rsidRDefault="00C41BF0" w:rsidP="00C41BF0">
            <w:pPr>
              <w:tabs>
                <w:tab w:val="decimal" w:pos="793"/>
              </w:tabs>
              <w:spacing w:line="280" w:lineRule="exact"/>
              <w:jc w:val="both"/>
              <w:rPr>
                <w:rFonts w:ascii="Arial" w:hAnsi="Arial" w:cs="Arial"/>
                <w:b/>
                <w:bCs/>
                <w:sz w:val="16"/>
                <w:szCs w:val="16"/>
              </w:rPr>
            </w:pPr>
            <w:r w:rsidRPr="00C41BF0">
              <w:rPr>
                <w:rFonts w:ascii="Arial" w:hAnsi="Arial" w:cs="Arial"/>
                <w:b/>
                <w:bCs/>
                <w:sz w:val="16"/>
                <w:szCs w:val="16"/>
              </w:rPr>
              <w:t>6,636</w:t>
            </w:r>
          </w:p>
        </w:tc>
        <w:tc>
          <w:tcPr>
            <w:tcW w:w="1050" w:type="dxa"/>
            <w:tcBorders>
              <w:left w:val="nil"/>
              <w:right w:val="nil"/>
            </w:tcBorders>
            <w:vAlign w:val="bottom"/>
          </w:tcPr>
          <w:p w14:paraId="6B83BE17" w14:textId="135118AE" w:rsidR="00C41BF0" w:rsidRPr="00DF38D1" w:rsidRDefault="00C41BF0" w:rsidP="00C41BF0">
            <w:pPr>
              <w:tabs>
                <w:tab w:val="decimal" w:pos="793"/>
              </w:tabs>
              <w:spacing w:line="280" w:lineRule="exact"/>
              <w:jc w:val="both"/>
              <w:rPr>
                <w:rFonts w:ascii="Arial" w:hAnsi="Arial" w:cs="Arial"/>
                <w:b/>
                <w:bCs/>
                <w:sz w:val="16"/>
                <w:szCs w:val="16"/>
              </w:rPr>
            </w:pPr>
            <w:r w:rsidRPr="00DF38D1">
              <w:rPr>
                <w:rFonts w:ascii="Arial" w:hAnsi="Arial" w:cs="Arial"/>
                <w:b/>
                <w:bCs/>
                <w:sz w:val="16"/>
                <w:szCs w:val="16"/>
              </w:rPr>
              <w:t>6,710</w:t>
            </w:r>
          </w:p>
        </w:tc>
      </w:tr>
      <w:tr w:rsidR="00C41BF0" w:rsidRPr="00DF38D1" w14:paraId="3CB11904" w14:textId="77777777" w:rsidTr="00121956">
        <w:tc>
          <w:tcPr>
            <w:tcW w:w="2700" w:type="dxa"/>
            <w:tcBorders>
              <w:top w:val="nil"/>
              <w:left w:val="nil"/>
              <w:bottom w:val="nil"/>
              <w:right w:val="nil"/>
            </w:tcBorders>
            <w:vAlign w:val="bottom"/>
          </w:tcPr>
          <w:p w14:paraId="4DFAB782" w14:textId="77777777" w:rsidR="00C41BF0" w:rsidRPr="00DF38D1" w:rsidRDefault="00C41BF0" w:rsidP="00C41BF0">
            <w:pPr>
              <w:spacing w:line="280" w:lineRule="exact"/>
              <w:ind w:left="72" w:hanging="72"/>
              <w:rPr>
                <w:rFonts w:ascii="Arial" w:hAnsi="Arial" w:cs="Arial"/>
                <w:sz w:val="16"/>
                <w:szCs w:val="16"/>
                <w:cs/>
              </w:rPr>
            </w:pPr>
            <w:r w:rsidRPr="00DF38D1">
              <w:rPr>
                <w:rFonts w:ascii="Arial" w:hAnsi="Arial" w:cs="Arial"/>
                <w:sz w:val="16"/>
                <w:szCs w:val="16"/>
              </w:rPr>
              <w:t>Goodwill</w:t>
            </w:r>
          </w:p>
        </w:tc>
        <w:tc>
          <w:tcPr>
            <w:tcW w:w="1050" w:type="dxa"/>
            <w:gridSpan w:val="2"/>
            <w:tcBorders>
              <w:top w:val="nil"/>
              <w:left w:val="nil"/>
              <w:bottom w:val="nil"/>
              <w:right w:val="nil"/>
            </w:tcBorders>
            <w:vAlign w:val="bottom"/>
          </w:tcPr>
          <w:p w14:paraId="265EE6EC" w14:textId="3C4B9C73"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9</w:t>
            </w:r>
          </w:p>
        </w:tc>
        <w:tc>
          <w:tcPr>
            <w:tcW w:w="1050" w:type="dxa"/>
            <w:gridSpan w:val="2"/>
            <w:tcBorders>
              <w:top w:val="nil"/>
              <w:left w:val="nil"/>
              <w:bottom w:val="nil"/>
              <w:right w:val="nil"/>
            </w:tcBorders>
            <w:vAlign w:val="bottom"/>
          </w:tcPr>
          <w:p w14:paraId="21CDA668" w14:textId="7A3AF63F"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9</w:t>
            </w:r>
          </w:p>
        </w:tc>
        <w:tc>
          <w:tcPr>
            <w:tcW w:w="1050" w:type="dxa"/>
            <w:tcBorders>
              <w:top w:val="nil"/>
              <w:left w:val="nil"/>
              <w:bottom w:val="nil"/>
              <w:right w:val="nil"/>
            </w:tcBorders>
            <w:vAlign w:val="bottom"/>
          </w:tcPr>
          <w:p w14:paraId="69759FDF" w14:textId="4305D502"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619</w:t>
            </w:r>
          </w:p>
        </w:tc>
        <w:tc>
          <w:tcPr>
            <w:tcW w:w="1050" w:type="dxa"/>
            <w:gridSpan w:val="2"/>
            <w:tcBorders>
              <w:top w:val="nil"/>
              <w:left w:val="nil"/>
              <w:bottom w:val="nil"/>
              <w:right w:val="nil"/>
            </w:tcBorders>
            <w:vAlign w:val="bottom"/>
          </w:tcPr>
          <w:p w14:paraId="608321C6" w14:textId="3C318E09"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619</w:t>
            </w:r>
          </w:p>
        </w:tc>
        <w:tc>
          <w:tcPr>
            <w:tcW w:w="1050" w:type="dxa"/>
            <w:tcBorders>
              <w:left w:val="nil"/>
              <w:right w:val="nil"/>
            </w:tcBorders>
            <w:vAlign w:val="bottom"/>
          </w:tcPr>
          <w:p w14:paraId="21B39B1F" w14:textId="5422D2D9"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864</w:t>
            </w:r>
          </w:p>
        </w:tc>
        <w:tc>
          <w:tcPr>
            <w:tcW w:w="1050" w:type="dxa"/>
            <w:tcBorders>
              <w:left w:val="nil"/>
              <w:right w:val="nil"/>
            </w:tcBorders>
            <w:vAlign w:val="bottom"/>
          </w:tcPr>
          <w:p w14:paraId="0252C736" w14:textId="2B1ED672" w:rsidR="00C41BF0" w:rsidRPr="00DF38D1" w:rsidRDefault="00C41BF0" w:rsidP="00C41BF0">
            <w:pPr>
              <w:pBdr>
                <w:bottom w:val="single" w:sz="4" w:space="1" w:color="auto"/>
              </w:pBdr>
              <w:tabs>
                <w:tab w:val="decimal" w:pos="793"/>
              </w:tabs>
              <w:spacing w:line="280" w:lineRule="exact"/>
              <w:jc w:val="both"/>
              <w:rPr>
                <w:rFonts w:ascii="Arial" w:hAnsi="Arial" w:cs="Arial"/>
                <w:sz w:val="16"/>
                <w:szCs w:val="16"/>
              </w:rPr>
            </w:pPr>
            <w:r w:rsidRPr="00DF38D1">
              <w:rPr>
                <w:rFonts w:ascii="Arial" w:hAnsi="Arial" w:cs="Arial"/>
                <w:sz w:val="16"/>
                <w:szCs w:val="16"/>
              </w:rPr>
              <w:t>864</w:t>
            </w:r>
          </w:p>
        </w:tc>
      </w:tr>
      <w:tr w:rsidR="00C41BF0" w:rsidRPr="00DF38D1" w14:paraId="39767554" w14:textId="77777777" w:rsidTr="00121956">
        <w:tc>
          <w:tcPr>
            <w:tcW w:w="2700" w:type="dxa"/>
            <w:tcBorders>
              <w:top w:val="nil"/>
              <w:left w:val="nil"/>
              <w:bottom w:val="nil"/>
              <w:right w:val="nil"/>
            </w:tcBorders>
            <w:vAlign w:val="bottom"/>
          </w:tcPr>
          <w:p w14:paraId="71198359" w14:textId="77777777" w:rsidR="00C41BF0" w:rsidRPr="00DF38D1" w:rsidRDefault="00C41BF0" w:rsidP="00C41BF0">
            <w:pPr>
              <w:spacing w:line="280" w:lineRule="exact"/>
              <w:ind w:left="72" w:hanging="72"/>
              <w:rPr>
                <w:rFonts w:ascii="Arial" w:hAnsi="Arial" w:cs="Arial"/>
                <w:b/>
                <w:bCs/>
                <w:sz w:val="16"/>
                <w:szCs w:val="16"/>
                <w:cs/>
              </w:rPr>
            </w:pPr>
            <w:r w:rsidRPr="00DF38D1">
              <w:rPr>
                <w:rFonts w:ascii="Arial" w:hAnsi="Arial" w:cs="Arial"/>
                <w:b/>
                <w:bCs/>
                <w:sz w:val="16"/>
                <w:szCs w:val="16"/>
              </w:rPr>
              <w:t>Carrying amounts of associates based on equity method</w:t>
            </w:r>
          </w:p>
        </w:tc>
        <w:tc>
          <w:tcPr>
            <w:tcW w:w="1050" w:type="dxa"/>
            <w:gridSpan w:val="2"/>
            <w:tcBorders>
              <w:top w:val="nil"/>
              <w:left w:val="nil"/>
              <w:bottom w:val="nil"/>
              <w:right w:val="nil"/>
            </w:tcBorders>
            <w:vAlign w:val="bottom"/>
          </w:tcPr>
          <w:p w14:paraId="7AD0D674" w14:textId="56FFB808" w:rsidR="00C41BF0" w:rsidRPr="00C41BF0" w:rsidRDefault="00C41BF0" w:rsidP="00C41BF0">
            <w:pPr>
              <w:pBdr>
                <w:bottom w:val="double" w:sz="4" w:space="1" w:color="auto"/>
              </w:pBdr>
              <w:tabs>
                <w:tab w:val="decimal" w:pos="793"/>
              </w:tabs>
              <w:spacing w:line="280" w:lineRule="exact"/>
              <w:jc w:val="both"/>
              <w:rPr>
                <w:rFonts w:ascii="Arial" w:hAnsi="Arial" w:cs="Arial"/>
                <w:b/>
                <w:bCs/>
                <w:sz w:val="16"/>
                <w:szCs w:val="16"/>
              </w:rPr>
            </w:pPr>
            <w:r w:rsidRPr="00C41BF0">
              <w:rPr>
                <w:rFonts w:ascii="Arial" w:hAnsi="Arial" w:cs="Arial"/>
                <w:b/>
                <w:bCs/>
                <w:sz w:val="16"/>
                <w:szCs w:val="16"/>
              </w:rPr>
              <w:t>8,568</w:t>
            </w:r>
          </w:p>
        </w:tc>
        <w:tc>
          <w:tcPr>
            <w:tcW w:w="1050" w:type="dxa"/>
            <w:gridSpan w:val="2"/>
            <w:tcBorders>
              <w:top w:val="nil"/>
              <w:left w:val="nil"/>
              <w:bottom w:val="nil"/>
              <w:right w:val="nil"/>
            </w:tcBorders>
            <w:vAlign w:val="bottom"/>
          </w:tcPr>
          <w:p w14:paraId="38C01A59" w14:textId="66CDC381" w:rsidR="00C41BF0" w:rsidRPr="00C41BF0" w:rsidRDefault="00C41BF0" w:rsidP="00C41BF0">
            <w:pPr>
              <w:pBdr>
                <w:bottom w:val="double" w:sz="4" w:space="1" w:color="auto"/>
              </w:pBdr>
              <w:tabs>
                <w:tab w:val="decimal" w:pos="793"/>
              </w:tabs>
              <w:spacing w:line="280" w:lineRule="exact"/>
              <w:jc w:val="both"/>
              <w:rPr>
                <w:rFonts w:ascii="Arial" w:hAnsi="Arial" w:cs="Arial"/>
                <w:b/>
                <w:bCs/>
                <w:sz w:val="16"/>
                <w:szCs w:val="16"/>
              </w:rPr>
            </w:pPr>
            <w:r w:rsidRPr="00C41BF0">
              <w:rPr>
                <w:rFonts w:ascii="Arial" w:hAnsi="Arial" w:cs="Arial"/>
                <w:b/>
                <w:bCs/>
                <w:sz w:val="16"/>
                <w:szCs w:val="16"/>
              </w:rPr>
              <w:t>9,015</w:t>
            </w:r>
          </w:p>
        </w:tc>
        <w:tc>
          <w:tcPr>
            <w:tcW w:w="1050" w:type="dxa"/>
            <w:tcBorders>
              <w:top w:val="nil"/>
              <w:left w:val="nil"/>
              <w:bottom w:val="nil"/>
              <w:right w:val="nil"/>
            </w:tcBorders>
            <w:vAlign w:val="bottom"/>
          </w:tcPr>
          <w:p w14:paraId="3CBFAC10" w14:textId="7ED22086" w:rsidR="00C41BF0" w:rsidRPr="00C41BF0" w:rsidRDefault="00C41BF0" w:rsidP="00C41BF0">
            <w:pPr>
              <w:pBdr>
                <w:bottom w:val="double" w:sz="4" w:space="1" w:color="auto"/>
              </w:pBdr>
              <w:tabs>
                <w:tab w:val="decimal" w:pos="793"/>
              </w:tabs>
              <w:spacing w:line="280" w:lineRule="exact"/>
              <w:jc w:val="both"/>
              <w:rPr>
                <w:rFonts w:ascii="Arial" w:hAnsi="Arial" w:cs="Arial"/>
                <w:b/>
                <w:bCs/>
                <w:sz w:val="16"/>
                <w:szCs w:val="16"/>
              </w:rPr>
            </w:pPr>
            <w:r w:rsidRPr="00C41BF0">
              <w:rPr>
                <w:rFonts w:ascii="Arial" w:hAnsi="Arial" w:cs="Arial"/>
                <w:b/>
                <w:bCs/>
                <w:sz w:val="16"/>
                <w:szCs w:val="16"/>
              </w:rPr>
              <w:t>7,138</w:t>
            </w:r>
          </w:p>
        </w:tc>
        <w:tc>
          <w:tcPr>
            <w:tcW w:w="1050" w:type="dxa"/>
            <w:gridSpan w:val="2"/>
            <w:tcBorders>
              <w:top w:val="nil"/>
              <w:left w:val="nil"/>
              <w:bottom w:val="nil"/>
              <w:right w:val="nil"/>
            </w:tcBorders>
            <w:vAlign w:val="bottom"/>
          </w:tcPr>
          <w:p w14:paraId="2038B296" w14:textId="72B5000E" w:rsidR="00C41BF0" w:rsidRPr="00C41BF0" w:rsidRDefault="00C41BF0" w:rsidP="00C41BF0">
            <w:pPr>
              <w:pBdr>
                <w:bottom w:val="double" w:sz="4" w:space="1" w:color="auto"/>
              </w:pBdr>
              <w:tabs>
                <w:tab w:val="decimal" w:pos="793"/>
              </w:tabs>
              <w:spacing w:line="280" w:lineRule="exact"/>
              <w:jc w:val="both"/>
              <w:rPr>
                <w:rFonts w:ascii="Arial" w:hAnsi="Arial" w:cs="Arial"/>
                <w:b/>
                <w:bCs/>
                <w:sz w:val="16"/>
                <w:szCs w:val="16"/>
              </w:rPr>
            </w:pPr>
            <w:r w:rsidRPr="00C41BF0">
              <w:rPr>
                <w:rFonts w:ascii="Arial" w:hAnsi="Arial" w:cs="Arial"/>
                <w:b/>
                <w:bCs/>
                <w:sz w:val="16"/>
                <w:szCs w:val="16"/>
              </w:rPr>
              <w:t>7,009</w:t>
            </w:r>
          </w:p>
        </w:tc>
        <w:tc>
          <w:tcPr>
            <w:tcW w:w="1050" w:type="dxa"/>
            <w:tcBorders>
              <w:left w:val="nil"/>
              <w:right w:val="nil"/>
            </w:tcBorders>
            <w:vAlign w:val="bottom"/>
          </w:tcPr>
          <w:p w14:paraId="3A27F6FD" w14:textId="24D020B5" w:rsidR="00C41BF0" w:rsidRPr="00C41BF0" w:rsidRDefault="00C41BF0" w:rsidP="00C41BF0">
            <w:pPr>
              <w:pBdr>
                <w:bottom w:val="double" w:sz="4" w:space="1" w:color="auto"/>
              </w:pBdr>
              <w:tabs>
                <w:tab w:val="decimal" w:pos="793"/>
              </w:tabs>
              <w:spacing w:line="280" w:lineRule="exact"/>
              <w:jc w:val="both"/>
              <w:rPr>
                <w:rFonts w:ascii="Arial" w:hAnsi="Arial" w:cs="Arial"/>
                <w:b/>
                <w:bCs/>
                <w:sz w:val="16"/>
                <w:szCs w:val="16"/>
              </w:rPr>
            </w:pPr>
            <w:r w:rsidRPr="00C41BF0">
              <w:rPr>
                <w:rFonts w:ascii="Arial" w:hAnsi="Arial" w:cs="Arial"/>
                <w:b/>
                <w:bCs/>
                <w:sz w:val="16"/>
                <w:szCs w:val="16"/>
              </w:rPr>
              <w:t>7,500</w:t>
            </w:r>
          </w:p>
        </w:tc>
        <w:tc>
          <w:tcPr>
            <w:tcW w:w="1050" w:type="dxa"/>
            <w:tcBorders>
              <w:left w:val="nil"/>
              <w:right w:val="nil"/>
            </w:tcBorders>
            <w:vAlign w:val="bottom"/>
          </w:tcPr>
          <w:p w14:paraId="2A3B213A" w14:textId="2FC406DD" w:rsidR="00C41BF0" w:rsidRPr="00DF38D1" w:rsidRDefault="00C41BF0" w:rsidP="00C41BF0">
            <w:pPr>
              <w:pBdr>
                <w:bottom w:val="double" w:sz="4" w:space="1" w:color="auto"/>
              </w:pBdr>
              <w:tabs>
                <w:tab w:val="decimal" w:pos="793"/>
              </w:tabs>
              <w:spacing w:line="280" w:lineRule="exact"/>
              <w:jc w:val="both"/>
              <w:rPr>
                <w:rFonts w:ascii="Arial" w:hAnsi="Arial" w:cs="Arial"/>
                <w:sz w:val="16"/>
                <w:szCs w:val="16"/>
              </w:rPr>
            </w:pPr>
            <w:r w:rsidRPr="00DF38D1">
              <w:rPr>
                <w:rFonts w:ascii="Arial" w:hAnsi="Arial" w:cs="Arial"/>
                <w:sz w:val="16"/>
                <w:szCs w:val="16"/>
              </w:rPr>
              <w:t>7,574</w:t>
            </w:r>
          </w:p>
        </w:tc>
      </w:tr>
    </w:tbl>
    <w:p w14:paraId="107FE764" w14:textId="77777777" w:rsidR="00655BCD" w:rsidRPr="00086BAE" w:rsidRDefault="00655BCD" w:rsidP="00B417CC">
      <w:pPr>
        <w:pStyle w:val="List"/>
        <w:spacing w:before="240" w:after="120"/>
        <w:ind w:left="540" w:firstLine="0"/>
        <w:jc w:val="thaiDistribute"/>
        <w:outlineLvl w:val="0"/>
        <w:rPr>
          <w:rFonts w:ascii="Arial" w:hAnsi="Arial"/>
          <w:sz w:val="22"/>
          <w:szCs w:val="22"/>
        </w:rPr>
      </w:pPr>
      <w:proofErr w:type="spellStart"/>
      <w:r w:rsidRPr="00086BAE">
        <w:rPr>
          <w:rFonts w:ascii="Arial" w:hAnsi="Arial"/>
          <w:sz w:val="22"/>
          <w:szCs w:val="22"/>
        </w:rPr>
        <w:t>Summarised</w:t>
      </w:r>
      <w:proofErr w:type="spellEnd"/>
      <w:r w:rsidRPr="00086BAE">
        <w:rPr>
          <w:rFonts w:ascii="Arial" w:hAnsi="Arial"/>
          <w:sz w:val="22"/>
          <w:szCs w:val="22"/>
        </w:rPr>
        <w:t xml:space="preserve"> information about comprehensive income</w:t>
      </w:r>
    </w:p>
    <w:tbl>
      <w:tblPr>
        <w:tblStyle w:val="TableGrid"/>
        <w:tblW w:w="90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063"/>
        <w:gridCol w:w="1063"/>
        <w:gridCol w:w="1060"/>
        <w:gridCol w:w="1063"/>
        <w:gridCol w:w="1063"/>
        <w:gridCol w:w="1063"/>
        <w:gridCol w:w="6"/>
      </w:tblGrid>
      <w:tr w:rsidR="00655BCD" w:rsidRPr="00DF38D1" w14:paraId="4EC938DD" w14:textId="77777777" w:rsidTr="00121956">
        <w:trPr>
          <w:tblHeader/>
        </w:trPr>
        <w:tc>
          <w:tcPr>
            <w:tcW w:w="9075" w:type="dxa"/>
            <w:gridSpan w:val="8"/>
            <w:vAlign w:val="bottom"/>
          </w:tcPr>
          <w:p w14:paraId="15DCB2EF" w14:textId="77777777" w:rsidR="00655BCD" w:rsidRPr="00DF38D1" w:rsidRDefault="00655BCD" w:rsidP="00BB3FB8">
            <w:pPr>
              <w:spacing w:line="300" w:lineRule="exact"/>
              <w:jc w:val="right"/>
              <w:rPr>
                <w:rFonts w:ascii="Arial" w:hAnsi="Arial" w:cs="Arial"/>
                <w:sz w:val="16"/>
                <w:szCs w:val="16"/>
                <w:cs/>
              </w:rPr>
            </w:pPr>
            <w:r w:rsidRPr="00DF38D1">
              <w:rPr>
                <w:rFonts w:ascii="Arial" w:hAnsi="Arial" w:cs="Arial"/>
                <w:sz w:val="16"/>
                <w:szCs w:val="16"/>
              </w:rPr>
              <w:t>(Unit: Million Baht)</w:t>
            </w:r>
          </w:p>
        </w:tc>
      </w:tr>
      <w:tr w:rsidR="00655BCD" w:rsidRPr="00DF38D1" w14:paraId="22C677B2" w14:textId="77777777" w:rsidTr="00121956">
        <w:trPr>
          <w:gridAfter w:val="1"/>
          <w:wAfter w:w="6" w:type="dxa"/>
          <w:tblHeader/>
        </w:trPr>
        <w:tc>
          <w:tcPr>
            <w:tcW w:w="2700" w:type="dxa"/>
          </w:tcPr>
          <w:p w14:paraId="18975F6A" w14:textId="77777777" w:rsidR="00655BCD" w:rsidRPr="00DF38D1" w:rsidRDefault="00655BCD" w:rsidP="00BB3FB8">
            <w:pPr>
              <w:spacing w:line="300" w:lineRule="exact"/>
              <w:rPr>
                <w:rFonts w:ascii="Arial" w:hAnsi="Arial" w:cs="Arial"/>
                <w:sz w:val="16"/>
                <w:szCs w:val="16"/>
                <w:cs/>
              </w:rPr>
            </w:pPr>
          </w:p>
        </w:tc>
        <w:tc>
          <w:tcPr>
            <w:tcW w:w="6369" w:type="dxa"/>
            <w:gridSpan w:val="6"/>
            <w:vAlign w:val="bottom"/>
          </w:tcPr>
          <w:p w14:paraId="023412EB"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For the year ended 31 December</w:t>
            </w:r>
          </w:p>
        </w:tc>
      </w:tr>
      <w:tr w:rsidR="00655BCD" w:rsidRPr="00DF38D1" w14:paraId="05187A78" w14:textId="77777777" w:rsidTr="00121956">
        <w:trPr>
          <w:gridAfter w:val="1"/>
          <w:wAfter w:w="6" w:type="dxa"/>
          <w:tblHeader/>
        </w:trPr>
        <w:tc>
          <w:tcPr>
            <w:tcW w:w="2700" w:type="dxa"/>
          </w:tcPr>
          <w:p w14:paraId="32EAB598" w14:textId="77777777" w:rsidR="00655BCD" w:rsidRPr="00DF38D1" w:rsidRDefault="00655BCD" w:rsidP="00BB3FB8">
            <w:pPr>
              <w:spacing w:line="300" w:lineRule="exact"/>
              <w:rPr>
                <w:rFonts w:ascii="Arial" w:hAnsi="Arial" w:cs="Arial"/>
                <w:sz w:val="16"/>
                <w:szCs w:val="16"/>
                <w:cs/>
              </w:rPr>
            </w:pPr>
          </w:p>
        </w:tc>
        <w:tc>
          <w:tcPr>
            <w:tcW w:w="2123" w:type="dxa"/>
            <w:gridSpan w:val="2"/>
            <w:vAlign w:val="bottom"/>
          </w:tcPr>
          <w:p w14:paraId="71454F19"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LH Financial Group Plc.</w:t>
            </w:r>
          </w:p>
        </w:tc>
        <w:tc>
          <w:tcPr>
            <w:tcW w:w="2123" w:type="dxa"/>
            <w:gridSpan w:val="2"/>
            <w:vAlign w:val="bottom"/>
          </w:tcPr>
          <w:p w14:paraId="0AF86BD8"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Home Product Center Plc.</w:t>
            </w:r>
          </w:p>
        </w:tc>
        <w:tc>
          <w:tcPr>
            <w:tcW w:w="2123" w:type="dxa"/>
            <w:gridSpan w:val="2"/>
            <w:vAlign w:val="bottom"/>
          </w:tcPr>
          <w:p w14:paraId="774DF763" w14:textId="77777777" w:rsidR="00655BCD" w:rsidRPr="00DF38D1" w:rsidRDefault="00655BCD" w:rsidP="00BB3FB8">
            <w:pPr>
              <w:pBdr>
                <w:bottom w:val="single" w:sz="4" w:space="1" w:color="auto"/>
              </w:pBdr>
              <w:spacing w:line="300" w:lineRule="exact"/>
              <w:jc w:val="center"/>
              <w:rPr>
                <w:rFonts w:ascii="Arial" w:hAnsi="Arial" w:cs="Arial"/>
                <w:sz w:val="16"/>
                <w:szCs w:val="16"/>
                <w:cs/>
              </w:rPr>
            </w:pPr>
            <w:r w:rsidRPr="00DF38D1">
              <w:rPr>
                <w:rFonts w:ascii="Arial" w:hAnsi="Arial" w:cs="Arial"/>
                <w:sz w:val="16"/>
                <w:szCs w:val="16"/>
              </w:rPr>
              <w:t>Quality Houses Plc.</w:t>
            </w:r>
          </w:p>
        </w:tc>
      </w:tr>
      <w:tr w:rsidR="00786B2A" w:rsidRPr="00DF38D1" w14:paraId="33F95BBA" w14:textId="77777777" w:rsidTr="00121956">
        <w:trPr>
          <w:gridAfter w:val="1"/>
          <w:wAfter w:w="6" w:type="dxa"/>
          <w:tblHeader/>
        </w:trPr>
        <w:tc>
          <w:tcPr>
            <w:tcW w:w="2700" w:type="dxa"/>
          </w:tcPr>
          <w:p w14:paraId="171EF77B" w14:textId="77777777" w:rsidR="00786B2A" w:rsidRPr="00DF38D1" w:rsidRDefault="00786B2A" w:rsidP="00786B2A">
            <w:pPr>
              <w:spacing w:line="300" w:lineRule="exact"/>
              <w:rPr>
                <w:rFonts w:ascii="Arial" w:hAnsi="Arial" w:cs="Arial"/>
                <w:sz w:val="16"/>
                <w:szCs w:val="16"/>
                <w:cs/>
              </w:rPr>
            </w:pPr>
          </w:p>
        </w:tc>
        <w:tc>
          <w:tcPr>
            <w:tcW w:w="1060" w:type="dxa"/>
          </w:tcPr>
          <w:p w14:paraId="1A08F1C4" w14:textId="4BF2371D" w:rsidR="00786B2A" w:rsidRPr="00DF38D1" w:rsidRDefault="00786B2A" w:rsidP="00786B2A">
            <w:pPr>
              <w:pBdr>
                <w:bottom w:val="single" w:sz="6" w:space="1" w:color="auto"/>
              </w:pBdr>
              <w:tabs>
                <w:tab w:val="right" w:pos="7200"/>
                <w:tab w:val="right" w:pos="8540"/>
              </w:tabs>
              <w:spacing w:line="300" w:lineRule="exact"/>
              <w:jc w:val="center"/>
              <w:rPr>
                <w:rFonts w:ascii="Arial" w:hAnsi="Arial" w:cs="Arial"/>
                <w:sz w:val="16"/>
                <w:szCs w:val="16"/>
              </w:rPr>
            </w:pPr>
            <w:r w:rsidRPr="00DF38D1">
              <w:rPr>
                <w:rFonts w:ascii="Arial" w:hAnsi="Arial"/>
                <w:sz w:val="16"/>
                <w:szCs w:val="16"/>
              </w:rPr>
              <w:t>2020</w:t>
            </w:r>
          </w:p>
        </w:tc>
        <w:tc>
          <w:tcPr>
            <w:tcW w:w="1063" w:type="dxa"/>
          </w:tcPr>
          <w:p w14:paraId="642FBC00" w14:textId="7BFB9D1E" w:rsidR="00786B2A" w:rsidRPr="00DF38D1" w:rsidRDefault="00786B2A" w:rsidP="00786B2A">
            <w:pPr>
              <w:pBdr>
                <w:bottom w:val="single" w:sz="6" w:space="1" w:color="auto"/>
              </w:pBdr>
              <w:tabs>
                <w:tab w:val="right" w:pos="7200"/>
                <w:tab w:val="right" w:pos="8540"/>
              </w:tabs>
              <w:spacing w:line="300" w:lineRule="exact"/>
              <w:jc w:val="center"/>
              <w:rPr>
                <w:rFonts w:ascii="Arial" w:hAnsi="Arial" w:cs="Arial"/>
                <w:sz w:val="16"/>
                <w:szCs w:val="16"/>
              </w:rPr>
            </w:pPr>
            <w:r w:rsidRPr="00DF38D1">
              <w:rPr>
                <w:rFonts w:ascii="Arial" w:hAnsi="Arial"/>
                <w:sz w:val="16"/>
                <w:szCs w:val="16"/>
              </w:rPr>
              <w:t>2019</w:t>
            </w:r>
          </w:p>
        </w:tc>
        <w:tc>
          <w:tcPr>
            <w:tcW w:w="1060" w:type="dxa"/>
          </w:tcPr>
          <w:p w14:paraId="164C3700" w14:textId="49B9E83A" w:rsidR="00786B2A" w:rsidRPr="00DF38D1" w:rsidRDefault="00786B2A" w:rsidP="00786B2A">
            <w:pPr>
              <w:pBdr>
                <w:bottom w:val="single" w:sz="6" w:space="1" w:color="auto"/>
              </w:pBdr>
              <w:tabs>
                <w:tab w:val="right" w:pos="7200"/>
                <w:tab w:val="right" w:pos="8540"/>
              </w:tabs>
              <w:spacing w:line="300" w:lineRule="exact"/>
              <w:jc w:val="center"/>
              <w:rPr>
                <w:rFonts w:ascii="Arial" w:hAnsi="Arial" w:cs="Arial"/>
                <w:sz w:val="16"/>
                <w:szCs w:val="16"/>
              </w:rPr>
            </w:pPr>
            <w:r w:rsidRPr="00DF38D1">
              <w:rPr>
                <w:rFonts w:ascii="Arial" w:hAnsi="Arial"/>
                <w:sz w:val="16"/>
                <w:szCs w:val="16"/>
              </w:rPr>
              <w:t>2020</w:t>
            </w:r>
          </w:p>
        </w:tc>
        <w:tc>
          <w:tcPr>
            <w:tcW w:w="1063" w:type="dxa"/>
          </w:tcPr>
          <w:p w14:paraId="04E6BD2A" w14:textId="5F9B87DE" w:rsidR="00786B2A" w:rsidRPr="00DF38D1" w:rsidRDefault="00786B2A" w:rsidP="00786B2A">
            <w:pPr>
              <w:pBdr>
                <w:bottom w:val="single" w:sz="6" w:space="1" w:color="auto"/>
              </w:pBdr>
              <w:tabs>
                <w:tab w:val="right" w:pos="7200"/>
                <w:tab w:val="right" w:pos="8540"/>
              </w:tabs>
              <w:spacing w:line="300" w:lineRule="exact"/>
              <w:jc w:val="center"/>
              <w:rPr>
                <w:rFonts w:ascii="Arial" w:hAnsi="Arial" w:cs="Arial"/>
                <w:sz w:val="16"/>
                <w:szCs w:val="16"/>
              </w:rPr>
            </w:pPr>
            <w:r w:rsidRPr="00DF38D1">
              <w:rPr>
                <w:rFonts w:ascii="Arial" w:hAnsi="Arial"/>
                <w:sz w:val="16"/>
                <w:szCs w:val="16"/>
              </w:rPr>
              <w:t>2019</w:t>
            </w:r>
          </w:p>
        </w:tc>
        <w:tc>
          <w:tcPr>
            <w:tcW w:w="1060" w:type="dxa"/>
          </w:tcPr>
          <w:p w14:paraId="22F3B6A5" w14:textId="71BA5F75" w:rsidR="00786B2A" w:rsidRPr="00DF38D1" w:rsidRDefault="00786B2A" w:rsidP="00786B2A">
            <w:pPr>
              <w:pBdr>
                <w:bottom w:val="single" w:sz="6" w:space="1" w:color="auto"/>
              </w:pBdr>
              <w:tabs>
                <w:tab w:val="right" w:pos="7200"/>
                <w:tab w:val="right" w:pos="8540"/>
              </w:tabs>
              <w:spacing w:line="300" w:lineRule="exact"/>
              <w:jc w:val="center"/>
              <w:rPr>
                <w:rFonts w:ascii="Arial" w:hAnsi="Arial" w:cs="Arial"/>
                <w:sz w:val="16"/>
                <w:szCs w:val="16"/>
              </w:rPr>
            </w:pPr>
            <w:r w:rsidRPr="00DF38D1">
              <w:rPr>
                <w:rFonts w:ascii="Arial" w:hAnsi="Arial"/>
                <w:sz w:val="16"/>
                <w:szCs w:val="16"/>
              </w:rPr>
              <w:t>2020</w:t>
            </w:r>
          </w:p>
        </w:tc>
        <w:tc>
          <w:tcPr>
            <w:tcW w:w="1063" w:type="dxa"/>
          </w:tcPr>
          <w:p w14:paraId="7AB2AF3B" w14:textId="3F29900E" w:rsidR="00786B2A" w:rsidRPr="00DF38D1" w:rsidRDefault="00786B2A" w:rsidP="00786B2A">
            <w:pPr>
              <w:pBdr>
                <w:bottom w:val="single" w:sz="6" w:space="1" w:color="auto"/>
              </w:pBdr>
              <w:tabs>
                <w:tab w:val="right" w:pos="7200"/>
                <w:tab w:val="right" w:pos="8540"/>
              </w:tabs>
              <w:spacing w:line="300" w:lineRule="exact"/>
              <w:jc w:val="center"/>
              <w:rPr>
                <w:rFonts w:ascii="Arial" w:hAnsi="Arial" w:cs="Arial"/>
                <w:sz w:val="16"/>
                <w:szCs w:val="16"/>
              </w:rPr>
            </w:pPr>
            <w:r w:rsidRPr="00DF38D1">
              <w:rPr>
                <w:rFonts w:ascii="Arial" w:hAnsi="Arial"/>
                <w:sz w:val="16"/>
                <w:szCs w:val="16"/>
              </w:rPr>
              <w:t>2019</w:t>
            </w:r>
          </w:p>
        </w:tc>
      </w:tr>
      <w:tr w:rsidR="00C41BF0" w:rsidRPr="00DF38D1" w14:paraId="67F64203" w14:textId="77777777" w:rsidTr="00121956">
        <w:trPr>
          <w:gridAfter w:val="1"/>
          <w:wAfter w:w="6" w:type="dxa"/>
        </w:trPr>
        <w:tc>
          <w:tcPr>
            <w:tcW w:w="2700" w:type="dxa"/>
          </w:tcPr>
          <w:p w14:paraId="0040BAA0" w14:textId="77777777" w:rsidR="00C41BF0" w:rsidRPr="00DF38D1" w:rsidRDefault="00C41BF0" w:rsidP="00C41BF0">
            <w:pPr>
              <w:spacing w:line="300" w:lineRule="exact"/>
              <w:rPr>
                <w:rFonts w:ascii="Arial" w:hAnsi="Arial" w:cs="Arial"/>
                <w:sz w:val="16"/>
                <w:szCs w:val="16"/>
                <w:cs/>
              </w:rPr>
            </w:pPr>
            <w:r w:rsidRPr="00DF38D1">
              <w:rPr>
                <w:rFonts w:ascii="Arial" w:hAnsi="Arial" w:cs="Arial"/>
                <w:sz w:val="16"/>
                <w:szCs w:val="16"/>
              </w:rPr>
              <w:t>Revenue</w:t>
            </w:r>
          </w:p>
        </w:tc>
        <w:tc>
          <w:tcPr>
            <w:tcW w:w="1060" w:type="dxa"/>
            <w:vAlign w:val="bottom"/>
          </w:tcPr>
          <w:p w14:paraId="4E444D9D" w14:textId="1AB53BCE"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7,747</w:t>
            </w:r>
          </w:p>
        </w:tc>
        <w:tc>
          <w:tcPr>
            <w:tcW w:w="1063" w:type="dxa"/>
            <w:vAlign w:val="bottom"/>
          </w:tcPr>
          <w:p w14:paraId="2D625070" w14:textId="3D9DF2C6"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7,904</w:t>
            </w:r>
          </w:p>
        </w:tc>
        <w:tc>
          <w:tcPr>
            <w:tcW w:w="1060" w:type="dxa"/>
            <w:vAlign w:val="bottom"/>
          </w:tcPr>
          <w:p w14:paraId="2FB496BB" w14:textId="6F777995"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61,765</w:t>
            </w:r>
          </w:p>
        </w:tc>
        <w:tc>
          <w:tcPr>
            <w:tcW w:w="1063" w:type="dxa"/>
            <w:vAlign w:val="bottom"/>
          </w:tcPr>
          <w:p w14:paraId="3E0746B2" w14:textId="3322EF4D"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67,424</w:t>
            </w:r>
          </w:p>
        </w:tc>
        <w:tc>
          <w:tcPr>
            <w:tcW w:w="1060" w:type="dxa"/>
            <w:vAlign w:val="bottom"/>
          </w:tcPr>
          <w:p w14:paraId="382FEE6F" w14:textId="5E433CE1"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9,377</w:t>
            </w:r>
          </w:p>
        </w:tc>
        <w:tc>
          <w:tcPr>
            <w:tcW w:w="1063" w:type="dxa"/>
            <w:vAlign w:val="bottom"/>
          </w:tcPr>
          <w:p w14:paraId="21DAF503" w14:textId="55C98726" w:rsidR="00C41BF0" w:rsidRPr="00DF38D1" w:rsidRDefault="00C41BF0" w:rsidP="00C41BF0">
            <w:pPr>
              <w:tabs>
                <w:tab w:val="decimal" w:pos="793"/>
              </w:tabs>
              <w:spacing w:line="280" w:lineRule="exact"/>
              <w:jc w:val="both"/>
              <w:rPr>
                <w:rFonts w:ascii="Arial" w:hAnsi="Arial" w:cs="Arial"/>
                <w:sz w:val="16"/>
                <w:szCs w:val="16"/>
              </w:rPr>
            </w:pPr>
            <w:r w:rsidRPr="00DF38D1">
              <w:rPr>
                <w:rFonts w:ascii="Arial" w:hAnsi="Arial" w:cs="Arial"/>
                <w:sz w:val="16"/>
                <w:szCs w:val="16"/>
              </w:rPr>
              <w:t>12,876</w:t>
            </w:r>
          </w:p>
        </w:tc>
      </w:tr>
      <w:tr w:rsidR="00C41BF0" w:rsidRPr="00DF38D1" w14:paraId="7C422F46" w14:textId="77777777" w:rsidTr="00121956">
        <w:trPr>
          <w:gridAfter w:val="1"/>
          <w:wAfter w:w="6" w:type="dxa"/>
        </w:trPr>
        <w:tc>
          <w:tcPr>
            <w:tcW w:w="2700" w:type="dxa"/>
          </w:tcPr>
          <w:p w14:paraId="6D4F69B1" w14:textId="77777777" w:rsidR="00C41BF0" w:rsidRPr="00DF38D1" w:rsidRDefault="00C41BF0" w:rsidP="00C41BF0">
            <w:pPr>
              <w:spacing w:line="300" w:lineRule="exact"/>
              <w:rPr>
                <w:rFonts w:ascii="Arial" w:hAnsi="Arial" w:cs="Arial"/>
                <w:sz w:val="16"/>
                <w:szCs w:val="16"/>
                <w:cs/>
              </w:rPr>
            </w:pPr>
            <w:r w:rsidRPr="00DF38D1">
              <w:rPr>
                <w:rFonts w:ascii="Arial" w:hAnsi="Arial" w:cs="Arial"/>
                <w:sz w:val="16"/>
                <w:szCs w:val="16"/>
              </w:rPr>
              <w:t>Profit for the year</w:t>
            </w:r>
          </w:p>
        </w:tc>
        <w:tc>
          <w:tcPr>
            <w:tcW w:w="1060" w:type="dxa"/>
            <w:vAlign w:val="bottom"/>
          </w:tcPr>
          <w:p w14:paraId="1A96AE21" w14:textId="548370C2"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2,057</w:t>
            </w:r>
          </w:p>
        </w:tc>
        <w:tc>
          <w:tcPr>
            <w:tcW w:w="1063" w:type="dxa"/>
            <w:vAlign w:val="bottom"/>
          </w:tcPr>
          <w:p w14:paraId="21A2E129" w14:textId="28E52E17"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3,214</w:t>
            </w:r>
          </w:p>
        </w:tc>
        <w:tc>
          <w:tcPr>
            <w:tcW w:w="1060" w:type="dxa"/>
            <w:vAlign w:val="bottom"/>
          </w:tcPr>
          <w:p w14:paraId="00A4AC14" w14:textId="7B25E365"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5,155</w:t>
            </w:r>
          </w:p>
        </w:tc>
        <w:tc>
          <w:tcPr>
            <w:tcW w:w="1063" w:type="dxa"/>
            <w:vAlign w:val="bottom"/>
          </w:tcPr>
          <w:p w14:paraId="486A27FF" w14:textId="288D2F25"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6,176</w:t>
            </w:r>
          </w:p>
        </w:tc>
        <w:tc>
          <w:tcPr>
            <w:tcW w:w="1060" w:type="dxa"/>
            <w:vAlign w:val="bottom"/>
          </w:tcPr>
          <w:p w14:paraId="2B8D4C56" w14:textId="4B56732F"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2,123</w:t>
            </w:r>
          </w:p>
        </w:tc>
        <w:tc>
          <w:tcPr>
            <w:tcW w:w="1063" w:type="dxa"/>
            <w:vAlign w:val="bottom"/>
          </w:tcPr>
          <w:p w14:paraId="66B6575B" w14:textId="0F727DB8" w:rsidR="00C41BF0" w:rsidRPr="00DF38D1" w:rsidRDefault="00C41BF0" w:rsidP="00C41BF0">
            <w:pPr>
              <w:tabs>
                <w:tab w:val="decimal" w:pos="793"/>
              </w:tabs>
              <w:spacing w:line="280" w:lineRule="exact"/>
              <w:jc w:val="both"/>
              <w:rPr>
                <w:rFonts w:ascii="Arial" w:hAnsi="Arial" w:cs="Arial"/>
                <w:sz w:val="16"/>
                <w:szCs w:val="16"/>
              </w:rPr>
            </w:pPr>
            <w:r w:rsidRPr="00DF38D1">
              <w:rPr>
                <w:rFonts w:ascii="Arial" w:hAnsi="Arial" w:cs="Arial"/>
                <w:sz w:val="16"/>
                <w:szCs w:val="16"/>
              </w:rPr>
              <w:t>2,853</w:t>
            </w:r>
          </w:p>
        </w:tc>
      </w:tr>
      <w:tr w:rsidR="00C41BF0" w:rsidRPr="00DF38D1" w14:paraId="281D6D4E" w14:textId="77777777" w:rsidTr="00121956">
        <w:trPr>
          <w:gridAfter w:val="1"/>
          <w:wAfter w:w="6" w:type="dxa"/>
        </w:trPr>
        <w:tc>
          <w:tcPr>
            <w:tcW w:w="2700" w:type="dxa"/>
          </w:tcPr>
          <w:p w14:paraId="121C7BE1" w14:textId="77777777" w:rsidR="00C41BF0" w:rsidRPr="00DF38D1" w:rsidRDefault="00C41BF0" w:rsidP="00C41BF0">
            <w:pPr>
              <w:spacing w:line="300" w:lineRule="exact"/>
              <w:rPr>
                <w:rFonts w:ascii="Arial" w:hAnsi="Arial" w:cs="Arial"/>
                <w:sz w:val="16"/>
                <w:szCs w:val="16"/>
                <w:cs/>
              </w:rPr>
            </w:pPr>
            <w:r w:rsidRPr="00DF38D1">
              <w:rPr>
                <w:rFonts w:ascii="Arial" w:hAnsi="Arial" w:cs="Arial"/>
                <w:sz w:val="16"/>
                <w:szCs w:val="16"/>
              </w:rPr>
              <w:t>Other comprehensive income</w:t>
            </w:r>
          </w:p>
        </w:tc>
        <w:tc>
          <w:tcPr>
            <w:tcW w:w="1060" w:type="dxa"/>
            <w:vAlign w:val="bottom"/>
          </w:tcPr>
          <w:p w14:paraId="69C92C7F" w14:textId="4E8DBC9F"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(3,468)</w:t>
            </w:r>
          </w:p>
        </w:tc>
        <w:tc>
          <w:tcPr>
            <w:tcW w:w="1063" w:type="dxa"/>
            <w:vAlign w:val="bottom"/>
          </w:tcPr>
          <w:p w14:paraId="65BCE218" w14:textId="7FE88737"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(66)</w:t>
            </w:r>
          </w:p>
        </w:tc>
        <w:tc>
          <w:tcPr>
            <w:tcW w:w="1060" w:type="dxa"/>
            <w:vAlign w:val="bottom"/>
          </w:tcPr>
          <w:p w14:paraId="1A3AAA62" w14:textId="16984464"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5</w:t>
            </w:r>
          </w:p>
        </w:tc>
        <w:tc>
          <w:tcPr>
            <w:tcW w:w="1063" w:type="dxa"/>
            <w:vAlign w:val="bottom"/>
          </w:tcPr>
          <w:p w14:paraId="57A72826" w14:textId="74E71CA4"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(87)</w:t>
            </w:r>
          </w:p>
        </w:tc>
        <w:tc>
          <w:tcPr>
            <w:tcW w:w="1060" w:type="dxa"/>
            <w:vAlign w:val="bottom"/>
          </w:tcPr>
          <w:p w14:paraId="42BC1CA3" w14:textId="6142BE6E"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(488)</w:t>
            </w:r>
          </w:p>
        </w:tc>
        <w:tc>
          <w:tcPr>
            <w:tcW w:w="1063" w:type="dxa"/>
            <w:vAlign w:val="bottom"/>
          </w:tcPr>
          <w:p w14:paraId="45A36318" w14:textId="5DE6E77A" w:rsidR="00C41BF0" w:rsidRPr="00DF38D1" w:rsidRDefault="00C41BF0" w:rsidP="00C41BF0">
            <w:pPr>
              <w:tabs>
                <w:tab w:val="decimal" w:pos="793"/>
              </w:tabs>
              <w:spacing w:line="280" w:lineRule="exact"/>
              <w:jc w:val="both"/>
              <w:rPr>
                <w:rFonts w:ascii="Arial" w:hAnsi="Arial" w:cs="Arial"/>
                <w:sz w:val="16"/>
                <w:szCs w:val="16"/>
              </w:rPr>
            </w:pPr>
            <w:r w:rsidRPr="00DF38D1">
              <w:rPr>
                <w:rFonts w:ascii="Arial" w:hAnsi="Arial" w:cs="Arial"/>
                <w:sz w:val="16"/>
                <w:szCs w:val="16"/>
              </w:rPr>
              <w:t>(26)</w:t>
            </w:r>
          </w:p>
        </w:tc>
      </w:tr>
      <w:tr w:rsidR="00C41BF0" w:rsidRPr="00DF38D1" w14:paraId="42C30174" w14:textId="77777777" w:rsidTr="00121956">
        <w:trPr>
          <w:gridAfter w:val="1"/>
          <w:wAfter w:w="6" w:type="dxa"/>
        </w:trPr>
        <w:tc>
          <w:tcPr>
            <w:tcW w:w="2700" w:type="dxa"/>
          </w:tcPr>
          <w:p w14:paraId="0BF71E29" w14:textId="77777777" w:rsidR="00C41BF0" w:rsidRPr="00DF38D1" w:rsidRDefault="00C41BF0" w:rsidP="00C41BF0">
            <w:pPr>
              <w:spacing w:line="300" w:lineRule="exact"/>
              <w:rPr>
                <w:rFonts w:ascii="Arial" w:hAnsi="Arial" w:cs="Arial"/>
                <w:sz w:val="16"/>
                <w:szCs w:val="16"/>
                <w:cs/>
              </w:rPr>
            </w:pPr>
            <w:r w:rsidRPr="00DF38D1">
              <w:rPr>
                <w:rFonts w:ascii="Arial" w:hAnsi="Arial" w:cs="Arial"/>
                <w:sz w:val="16"/>
                <w:szCs w:val="16"/>
              </w:rPr>
              <w:t>Total comprehensive income</w:t>
            </w:r>
          </w:p>
        </w:tc>
        <w:tc>
          <w:tcPr>
            <w:tcW w:w="1060" w:type="dxa"/>
            <w:vAlign w:val="bottom"/>
          </w:tcPr>
          <w:p w14:paraId="224CAFB0" w14:textId="58906FBB"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(1,411)</w:t>
            </w:r>
          </w:p>
        </w:tc>
        <w:tc>
          <w:tcPr>
            <w:tcW w:w="1063" w:type="dxa"/>
            <w:vAlign w:val="bottom"/>
          </w:tcPr>
          <w:p w14:paraId="72FCAD87" w14:textId="071000C0"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3,148</w:t>
            </w:r>
          </w:p>
        </w:tc>
        <w:tc>
          <w:tcPr>
            <w:tcW w:w="1060" w:type="dxa"/>
            <w:vAlign w:val="bottom"/>
          </w:tcPr>
          <w:p w14:paraId="629A15E4" w14:textId="0BF9848B"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5,160</w:t>
            </w:r>
          </w:p>
        </w:tc>
        <w:tc>
          <w:tcPr>
            <w:tcW w:w="1063" w:type="dxa"/>
            <w:vAlign w:val="bottom"/>
          </w:tcPr>
          <w:p w14:paraId="4C46C3CA" w14:textId="0B0302E8"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6,089</w:t>
            </w:r>
          </w:p>
        </w:tc>
        <w:tc>
          <w:tcPr>
            <w:tcW w:w="1060" w:type="dxa"/>
            <w:vAlign w:val="bottom"/>
          </w:tcPr>
          <w:p w14:paraId="51D1EECE" w14:textId="0D93385B" w:rsidR="00C41BF0" w:rsidRPr="00DF38D1" w:rsidRDefault="00C41BF0" w:rsidP="00C41BF0">
            <w:pPr>
              <w:tabs>
                <w:tab w:val="decimal" w:pos="793"/>
              </w:tabs>
              <w:spacing w:line="280" w:lineRule="exact"/>
              <w:jc w:val="both"/>
              <w:rPr>
                <w:rFonts w:ascii="Arial" w:hAnsi="Arial" w:cs="Arial"/>
                <w:sz w:val="16"/>
                <w:szCs w:val="16"/>
              </w:rPr>
            </w:pPr>
            <w:r w:rsidRPr="00C41BF0">
              <w:rPr>
                <w:rFonts w:ascii="Arial" w:hAnsi="Arial" w:cs="Arial"/>
                <w:sz w:val="16"/>
                <w:szCs w:val="16"/>
              </w:rPr>
              <w:t>1,635</w:t>
            </w:r>
          </w:p>
        </w:tc>
        <w:tc>
          <w:tcPr>
            <w:tcW w:w="1063" w:type="dxa"/>
            <w:vAlign w:val="bottom"/>
          </w:tcPr>
          <w:p w14:paraId="7DC3272E" w14:textId="2158A327" w:rsidR="00C41BF0" w:rsidRPr="00DF38D1" w:rsidRDefault="00C41BF0" w:rsidP="00C41BF0">
            <w:pPr>
              <w:tabs>
                <w:tab w:val="decimal" w:pos="793"/>
              </w:tabs>
              <w:spacing w:line="280" w:lineRule="exact"/>
              <w:jc w:val="both"/>
              <w:rPr>
                <w:rFonts w:ascii="Arial" w:hAnsi="Arial" w:cs="Arial"/>
                <w:sz w:val="16"/>
                <w:szCs w:val="16"/>
              </w:rPr>
            </w:pPr>
            <w:r w:rsidRPr="00DF38D1">
              <w:rPr>
                <w:rFonts w:ascii="Arial" w:hAnsi="Arial" w:cs="Arial"/>
                <w:sz w:val="16"/>
                <w:szCs w:val="16"/>
              </w:rPr>
              <w:t>2,827</w:t>
            </w:r>
          </w:p>
        </w:tc>
      </w:tr>
    </w:tbl>
    <w:p w14:paraId="4E1B8ECA" w14:textId="7D210BFB" w:rsidR="00655BCD" w:rsidRPr="00B417CC" w:rsidRDefault="008E6664" w:rsidP="004E0276">
      <w:pPr>
        <w:tabs>
          <w:tab w:val="right" w:pos="7280"/>
          <w:tab w:val="right" w:pos="8760"/>
        </w:tabs>
        <w:spacing w:before="240" w:after="120" w:line="380" w:lineRule="exact"/>
        <w:ind w:left="540" w:hanging="540"/>
        <w:jc w:val="thaiDistribute"/>
        <w:rPr>
          <w:rFonts w:ascii="Angsana New" w:hAnsi="Angsana New"/>
          <w:b/>
          <w:bCs/>
          <w:i/>
          <w:iCs/>
          <w:color w:val="FF0000"/>
          <w:sz w:val="32"/>
          <w:szCs w:val="32"/>
        </w:rPr>
      </w:pPr>
      <w:r w:rsidRPr="00B417CC">
        <w:rPr>
          <w:rFonts w:ascii="Arial" w:hAnsi="Arial"/>
          <w:b/>
          <w:bCs/>
          <w:sz w:val="22"/>
          <w:szCs w:val="22"/>
        </w:rPr>
        <w:lastRenderedPageBreak/>
        <w:t>1</w:t>
      </w:r>
      <w:r w:rsidR="002B7896" w:rsidRPr="00B417CC">
        <w:rPr>
          <w:rFonts w:ascii="Arial" w:hAnsi="Arial"/>
          <w:b/>
          <w:bCs/>
          <w:sz w:val="22"/>
          <w:szCs w:val="22"/>
        </w:rPr>
        <w:t>6</w:t>
      </w:r>
      <w:r w:rsidR="00655BCD" w:rsidRPr="00B417CC">
        <w:rPr>
          <w:rFonts w:ascii="Arial" w:hAnsi="Arial"/>
          <w:b/>
          <w:bCs/>
          <w:sz w:val="22"/>
          <w:szCs w:val="22"/>
        </w:rPr>
        <w:t>.</w:t>
      </w:r>
      <w:r w:rsidR="009475D7" w:rsidRPr="00B417CC">
        <w:rPr>
          <w:rFonts w:ascii="Arial" w:hAnsi="Arial"/>
          <w:b/>
          <w:bCs/>
          <w:sz w:val="22"/>
          <w:szCs w:val="22"/>
        </w:rPr>
        <w:t>5</w:t>
      </w:r>
      <w:r w:rsidR="00655BCD" w:rsidRPr="00B417CC">
        <w:rPr>
          <w:rFonts w:ascii="Arial" w:hAnsi="Arial"/>
          <w:b/>
          <w:bCs/>
          <w:sz w:val="22"/>
          <w:szCs w:val="22"/>
        </w:rPr>
        <w:tab/>
        <w:t xml:space="preserve">Aggregate amount of share of comprehensive income from other associates </w:t>
      </w:r>
      <w:r w:rsidR="00655BCD" w:rsidRPr="00F53D0E">
        <w:rPr>
          <w:rFonts w:ascii="Arial" w:hAnsi="Arial"/>
          <w:sz w:val="22"/>
          <w:szCs w:val="22"/>
        </w:rPr>
        <w:t xml:space="preserve">(exclude associates named in Note </w:t>
      </w:r>
      <w:r w:rsidR="00D163BF" w:rsidRPr="00F53D0E">
        <w:rPr>
          <w:rFonts w:ascii="Arial" w:hAnsi="Arial"/>
          <w:sz w:val="22"/>
          <w:szCs w:val="22"/>
        </w:rPr>
        <w:t>1</w:t>
      </w:r>
      <w:r w:rsidR="002B7896" w:rsidRPr="00F53D0E">
        <w:rPr>
          <w:rFonts w:ascii="Arial" w:hAnsi="Arial"/>
          <w:sz w:val="22"/>
          <w:szCs w:val="22"/>
        </w:rPr>
        <w:t>6</w:t>
      </w:r>
      <w:r w:rsidR="00655BCD" w:rsidRPr="00F53D0E">
        <w:rPr>
          <w:rFonts w:ascii="Arial" w:hAnsi="Arial"/>
          <w:sz w:val="22"/>
          <w:szCs w:val="22"/>
        </w:rPr>
        <w:t>.</w:t>
      </w:r>
      <w:r w:rsidR="009475D7" w:rsidRPr="00F53D0E">
        <w:rPr>
          <w:rFonts w:ascii="Arial" w:hAnsi="Arial"/>
          <w:sz w:val="22"/>
          <w:szCs w:val="22"/>
        </w:rPr>
        <w:t>4</w:t>
      </w:r>
      <w:r w:rsidR="00655BCD" w:rsidRPr="00F53D0E">
        <w:rPr>
          <w:rFonts w:ascii="Arial" w:hAnsi="Arial"/>
          <w:sz w:val="22"/>
          <w:szCs w:val="22"/>
        </w:rPr>
        <w:t xml:space="preserve">) </w:t>
      </w:r>
    </w:p>
    <w:tbl>
      <w:tblPr>
        <w:tblW w:w="9090" w:type="dxa"/>
        <w:tblInd w:w="450" w:type="dxa"/>
        <w:tblLayout w:type="fixed"/>
        <w:tblLook w:val="0000" w:firstRow="0" w:lastRow="0" w:firstColumn="0" w:lastColumn="0" w:noHBand="0" w:noVBand="0"/>
      </w:tblPr>
      <w:tblGrid>
        <w:gridCol w:w="2700"/>
        <w:gridCol w:w="2610"/>
        <w:gridCol w:w="951"/>
        <w:gridCol w:w="939"/>
        <w:gridCol w:w="1884"/>
        <w:gridCol w:w="6"/>
      </w:tblGrid>
      <w:tr w:rsidR="00655BCD" w:rsidRPr="00DF38D1" w14:paraId="1ED6C66F" w14:textId="77777777" w:rsidTr="00121956">
        <w:trPr>
          <w:gridAfter w:val="1"/>
          <w:wAfter w:w="6" w:type="dxa"/>
        </w:trPr>
        <w:tc>
          <w:tcPr>
            <w:tcW w:w="2700" w:type="dxa"/>
            <w:tcBorders>
              <w:left w:val="nil"/>
              <w:bottom w:val="nil"/>
              <w:right w:val="nil"/>
            </w:tcBorders>
            <w:vAlign w:val="bottom"/>
          </w:tcPr>
          <w:p w14:paraId="1241B872" w14:textId="77777777" w:rsidR="00655BCD" w:rsidRPr="00DF38D1" w:rsidRDefault="00655BCD" w:rsidP="0076080D">
            <w:pPr>
              <w:spacing w:line="380" w:lineRule="exact"/>
              <w:jc w:val="center"/>
              <w:rPr>
                <w:rFonts w:ascii="Arial" w:hAnsi="Arial" w:cs="Arial"/>
                <w:sz w:val="22"/>
                <w:szCs w:val="22"/>
                <w:cs/>
              </w:rPr>
            </w:pPr>
          </w:p>
        </w:tc>
        <w:tc>
          <w:tcPr>
            <w:tcW w:w="3561" w:type="dxa"/>
            <w:gridSpan w:val="2"/>
            <w:tcBorders>
              <w:top w:val="nil"/>
              <w:left w:val="nil"/>
              <w:bottom w:val="nil"/>
              <w:right w:val="nil"/>
            </w:tcBorders>
            <w:vAlign w:val="bottom"/>
          </w:tcPr>
          <w:p w14:paraId="7E4DB7D0" w14:textId="77777777" w:rsidR="00655BCD" w:rsidRPr="00DF38D1" w:rsidRDefault="00655BCD" w:rsidP="0076080D">
            <w:pPr>
              <w:spacing w:line="380" w:lineRule="exact"/>
              <w:jc w:val="center"/>
              <w:rPr>
                <w:rFonts w:ascii="Arial" w:hAnsi="Arial" w:cs="Arial"/>
                <w:sz w:val="22"/>
                <w:szCs w:val="22"/>
                <w:cs/>
              </w:rPr>
            </w:pPr>
          </w:p>
        </w:tc>
        <w:tc>
          <w:tcPr>
            <w:tcW w:w="2823" w:type="dxa"/>
            <w:gridSpan w:val="2"/>
            <w:tcBorders>
              <w:top w:val="nil"/>
              <w:left w:val="nil"/>
              <w:bottom w:val="nil"/>
              <w:right w:val="nil"/>
            </w:tcBorders>
            <w:vAlign w:val="bottom"/>
          </w:tcPr>
          <w:p w14:paraId="0691B4EE" w14:textId="77777777" w:rsidR="00655BCD" w:rsidRPr="00DF38D1" w:rsidRDefault="00655BCD" w:rsidP="0076080D">
            <w:pPr>
              <w:spacing w:line="380" w:lineRule="exact"/>
              <w:jc w:val="right"/>
              <w:rPr>
                <w:rFonts w:ascii="Arial" w:hAnsi="Arial" w:cs="Arial"/>
                <w:sz w:val="22"/>
                <w:szCs w:val="22"/>
                <w:cs/>
              </w:rPr>
            </w:pPr>
            <w:r w:rsidRPr="00DF38D1">
              <w:rPr>
                <w:rFonts w:ascii="Arial" w:hAnsi="Arial" w:cs="Arial"/>
                <w:sz w:val="22"/>
                <w:szCs w:val="22"/>
              </w:rPr>
              <w:t>(Unit: Million Baht)</w:t>
            </w:r>
          </w:p>
        </w:tc>
      </w:tr>
      <w:tr w:rsidR="00655BCD" w:rsidRPr="00DF38D1" w14:paraId="16955175" w14:textId="77777777" w:rsidTr="00121956">
        <w:tc>
          <w:tcPr>
            <w:tcW w:w="5310" w:type="dxa"/>
            <w:gridSpan w:val="2"/>
            <w:tcBorders>
              <w:left w:val="nil"/>
              <w:bottom w:val="nil"/>
              <w:right w:val="nil"/>
            </w:tcBorders>
            <w:vAlign w:val="bottom"/>
          </w:tcPr>
          <w:p w14:paraId="30875E1A" w14:textId="77777777" w:rsidR="00655BCD" w:rsidRPr="00DF38D1" w:rsidRDefault="00655BCD" w:rsidP="0076080D">
            <w:pPr>
              <w:spacing w:line="380" w:lineRule="exact"/>
              <w:jc w:val="center"/>
              <w:rPr>
                <w:rFonts w:ascii="Arial" w:hAnsi="Arial" w:cs="Arial"/>
                <w:spacing w:val="-4"/>
                <w:sz w:val="22"/>
                <w:szCs w:val="22"/>
                <w:cs/>
              </w:rPr>
            </w:pPr>
          </w:p>
        </w:tc>
        <w:tc>
          <w:tcPr>
            <w:tcW w:w="3780" w:type="dxa"/>
            <w:gridSpan w:val="4"/>
            <w:tcBorders>
              <w:left w:val="nil"/>
              <w:right w:val="nil"/>
            </w:tcBorders>
            <w:shd w:val="clear" w:color="auto" w:fill="auto"/>
            <w:vAlign w:val="bottom"/>
          </w:tcPr>
          <w:p w14:paraId="5431D3C0" w14:textId="77777777" w:rsidR="00655BCD" w:rsidRPr="00DF38D1" w:rsidRDefault="00655BCD" w:rsidP="0076080D">
            <w:pPr>
              <w:pBdr>
                <w:bottom w:val="single" w:sz="4" w:space="1" w:color="auto"/>
              </w:pBdr>
              <w:spacing w:line="380" w:lineRule="exact"/>
              <w:jc w:val="center"/>
              <w:rPr>
                <w:rFonts w:ascii="Arial" w:hAnsi="Arial" w:cs="Arial"/>
                <w:sz w:val="22"/>
                <w:szCs w:val="22"/>
                <w:cs/>
              </w:rPr>
            </w:pPr>
            <w:r w:rsidRPr="00DF38D1">
              <w:rPr>
                <w:rFonts w:ascii="Arial" w:hAnsi="Arial" w:cs="Arial"/>
                <w:sz w:val="22"/>
                <w:szCs w:val="22"/>
              </w:rPr>
              <w:t>For the year ended 31 December</w:t>
            </w:r>
          </w:p>
        </w:tc>
      </w:tr>
      <w:tr w:rsidR="006E6CAF" w:rsidRPr="00DF38D1" w14:paraId="27196D39" w14:textId="77777777" w:rsidTr="00121956">
        <w:tc>
          <w:tcPr>
            <w:tcW w:w="5310" w:type="dxa"/>
            <w:gridSpan w:val="2"/>
            <w:tcBorders>
              <w:top w:val="nil"/>
              <w:left w:val="nil"/>
              <w:bottom w:val="nil"/>
              <w:right w:val="nil"/>
            </w:tcBorders>
            <w:vAlign w:val="bottom"/>
          </w:tcPr>
          <w:p w14:paraId="7962ADC6" w14:textId="77777777" w:rsidR="006E6CAF" w:rsidRPr="00DF38D1" w:rsidRDefault="006E6CAF" w:rsidP="006E6CAF">
            <w:pPr>
              <w:spacing w:line="380" w:lineRule="exact"/>
              <w:jc w:val="center"/>
              <w:rPr>
                <w:rFonts w:ascii="Arial" w:hAnsi="Arial" w:cs="Arial"/>
                <w:sz w:val="22"/>
                <w:szCs w:val="22"/>
                <w:cs/>
              </w:rPr>
            </w:pPr>
          </w:p>
        </w:tc>
        <w:tc>
          <w:tcPr>
            <w:tcW w:w="1890" w:type="dxa"/>
            <w:gridSpan w:val="2"/>
            <w:tcBorders>
              <w:top w:val="nil"/>
              <w:left w:val="nil"/>
              <w:right w:val="nil"/>
            </w:tcBorders>
          </w:tcPr>
          <w:p w14:paraId="59B16E94" w14:textId="45476E94" w:rsidR="006E6CAF" w:rsidRPr="00DF38D1" w:rsidRDefault="005B0363" w:rsidP="006E6CAF">
            <w:pPr>
              <w:pBdr>
                <w:bottom w:val="single" w:sz="6" w:space="1" w:color="auto"/>
              </w:pBdr>
              <w:spacing w:line="380" w:lineRule="exact"/>
              <w:jc w:val="center"/>
              <w:rPr>
                <w:rFonts w:ascii="Arial" w:hAnsi="Arial" w:cs="Arial"/>
                <w:sz w:val="22"/>
                <w:szCs w:val="22"/>
              </w:rPr>
            </w:pPr>
            <w:r w:rsidRPr="00DF38D1">
              <w:rPr>
                <w:rFonts w:ascii="Arial" w:hAnsi="Arial" w:cs="Arial"/>
                <w:sz w:val="22"/>
                <w:szCs w:val="22"/>
              </w:rPr>
              <w:t>20</w:t>
            </w:r>
            <w:r w:rsidR="002B7896" w:rsidRPr="00DF38D1">
              <w:rPr>
                <w:rFonts w:ascii="Arial" w:hAnsi="Arial" w:cs="Arial"/>
                <w:sz w:val="22"/>
                <w:szCs w:val="22"/>
              </w:rPr>
              <w:t>20</w:t>
            </w:r>
          </w:p>
        </w:tc>
        <w:tc>
          <w:tcPr>
            <w:tcW w:w="1890" w:type="dxa"/>
            <w:gridSpan w:val="2"/>
            <w:tcBorders>
              <w:top w:val="nil"/>
              <w:left w:val="nil"/>
              <w:right w:val="nil"/>
            </w:tcBorders>
          </w:tcPr>
          <w:p w14:paraId="06EC021B" w14:textId="5AAF11F3" w:rsidR="006E6CAF" w:rsidRPr="00DF38D1" w:rsidRDefault="005B0363" w:rsidP="006E6CAF">
            <w:pPr>
              <w:pBdr>
                <w:bottom w:val="single" w:sz="6" w:space="1" w:color="auto"/>
              </w:pBdr>
              <w:spacing w:line="380" w:lineRule="exact"/>
              <w:jc w:val="center"/>
              <w:rPr>
                <w:rFonts w:ascii="Arial" w:hAnsi="Arial" w:cs="Arial"/>
                <w:sz w:val="22"/>
                <w:szCs w:val="22"/>
              </w:rPr>
            </w:pPr>
            <w:r w:rsidRPr="00DF38D1">
              <w:rPr>
                <w:rFonts w:ascii="Arial" w:hAnsi="Arial" w:cs="Arial"/>
                <w:sz w:val="22"/>
                <w:szCs w:val="22"/>
              </w:rPr>
              <w:t>201</w:t>
            </w:r>
            <w:r w:rsidR="002B7896" w:rsidRPr="00DF38D1">
              <w:rPr>
                <w:rFonts w:ascii="Arial" w:hAnsi="Arial" w:cs="Arial"/>
                <w:sz w:val="22"/>
                <w:szCs w:val="22"/>
              </w:rPr>
              <w:t>9</w:t>
            </w:r>
          </w:p>
        </w:tc>
      </w:tr>
      <w:tr w:rsidR="006E6CAF" w:rsidRPr="00DF38D1" w14:paraId="46653FE3" w14:textId="77777777" w:rsidTr="00121956">
        <w:tc>
          <w:tcPr>
            <w:tcW w:w="5310" w:type="dxa"/>
            <w:gridSpan w:val="2"/>
            <w:tcBorders>
              <w:top w:val="nil"/>
              <w:left w:val="nil"/>
              <w:bottom w:val="nil"/>
              <w:right w:val="nil"/>
            </w:tcBorders>
          </w:tcPr>
          <w:p w14:paraId="157FEC04" w14:textId="77777777" w:rsidR="006E6CAF" w:rsidRPr="00DF38D1" w:rsidRDefault="006E6CAF" w:rsidP="006E6CAF">
            <w:pPr>
              <w:spacing w:line="380" w:lineRule="exact"/>
              <w:rPr>
                <w:rFonts w:ascii="Arial" w:hAnsi="Arial" w:cs="Arial"/>
                <w:sz w:val="22"/>
                <w:szCs w:val="22"/>
              </w:rPr>
            </w:pPr>
            <w:r w:rsidRPr="00DF38D1">
              <w:rPr>
                <w:rFonts w:ascii="Arial" w:hAnsi="Arial" w:cs="Arial"/>
                <w:sz w:val="22"/>
                <w:szCs w:val="22"/>
              </w:rPr>
              <w:t>Share of comprehensive income:</w:t>
            </w:r>
          </w:p>
        </w:tc>
        <w:tc>
          <w:tcPr>
            <w:tcW w:w="1890" w:type="dxa"/>
            <w:gridSpan w:val="2"/>
            <w:tcBorders>
              <w:top w:val="nil"/>
              <w:left w:val="nil"/>
              <w:right w:val="nil"/>
            </w:tcBorders>
          </w:tcPr>
          <w:p w14:paraId="678E13CB" w14:textId="77777777" w:rsidR="006E6CAF" w:rsidRPr="00DF38D1" w:rsidRDefault="006E6CAF" w:rsidP="006E6CAF">
            <w:pPr>
              <w:spacing w:line="380" w:lineRule="exact"/>
              <w:jc w:val="center"/>
              <w:rPr>
                <w:rFonts w:ascii="Arial" w:hAnsi="Arial" w:cs="Arial"/>
                <w:sz w:val="22"/>
                <w:szCs w:val="22"/>
              </w:rPr>
            </w:pPr>
          </w:p>
        </w:tc>
        <w:tc>
          <w:tcPr>
            <w:tcW w:w="1890" w:type="dxa"/>
            <w:gridSpan w:val="2"/>
            <w:tcBorders>
              <w:top w:val="nil"/>
              <w:left w:val="nil"/>
              <w:right w:val="nil"/>
            </w:tcBorders>
          </w:tcPr>
          <w:p w14:paraId="509A3161" w14:textId="77777777" w:rsidR="006E6CAF" w:rsidRPr="00DF38D1" w:rsidRDefault="006E6CAF" w:rsidP="006E6CAF">
            <w:pPr>
              <w:spacing w:line="380" w:lineRule="exact"/>
              <w:jc w:val="center"/>
              <w:rPr>
                <w:rFonts w:ascii="Arial" w:hAnsi="Arial" w:cs="Arial"/>
                <w:sz w:val="22"/>
                <w:szCs w:val="22"/>
              </w:rPr>
            </w:pPr>
          </w:p>
        </w:tc>
      </w:tr>
      <w:tr w:rsidR="002B7896" w:rsidRPr="00DF38D1" w14:paraId="325A1DF6" w14:textId="77777777" w:rsidTr="00121956">
        <w:tc>
          <w:tcPr>
            <w:tcW w:w="5310" w:type="dxa"/>
            <w:gridSpan w:val="2"/>
            <w:tcBorders>
              <w:top w:val="nil"/>
              <w:left w:val="nil"/>
              <w:bottom w:val="nil"/>
              <w:right w:val="nil"/>
            </w:tcBorders>
          </w:tcPr>
          <w:p w14:paraId="3550C5A7" w14:textId="77777777" w:rsidR="002B7896" w:rsidRPr="00DF38D1" w:rsidRDefault="002B7896" w:rsidP="002B7896">
            <w:pPr>
              <w:spacing w:line="380" w:lineRule="exact"/>
              <w:ind w:left="162"/>
              <w:rPr>
                <w:rFonts w:ascii="Arial" w:hAnsi="Arial" w:cs="Arial"/>
                <w:sz w:val="22"/>
                <w:szCs w:val="22"/>
                <w:cs/>
              </w:rPr>
            </w:pPr>
            <w:r w:rsidRPr="00DF38D1">
              <w:rPr>
                <w:rFonts w:ascii="Arial" w:hAnsi="Arial" w:cs="Arial"/>
                <w:sz w:val="22"/>
                <w:szCs w:val="22"/>
              </w:rPr>
              <w:t>Profit from continuing operations</w:t>
            </w:r>
          </w:p>
        </w:tc>
        <w:tc>
          <w:tcPr>
            <w:tcW w:w="1890" w:type="dxa"/>
            <w:gridSpan w:val="2"/>
            <w:tcBorders>
              <w:top w:val="nil"/>
              <w:left w:val="nil"/>
              <w:right w:val="nil"/>
            </w:tcBorders>
            <w:vAlign w:val="bottom"/>
          </w:tcPr>
          <w:p w14:paraId="76BB5781" w14:textId="560E563B" w:rsidR="002B7896" w:rsidRPr="00DF38D1" w:rsidRDefault="00C41BF0" w:rsidP="002B7896">
            <w:pPr>
              <w:tabs>
                <w:tab w:val="decimal" w:pos="1152"/>
              </w:tabs>
              <w:spacing w:line="380" w:lineRule="exact"/>
              <w:jc w:val="both"/>
              <w:rPr>
                <w:rFonts w:ascii="Arial" w:hAnsi="Arial" w:cs="Arial"/>
                <w:sz w:val="22"/>
                <w:szCs w:val="22"/>
              </w:rPr>
            </w:pPr>
            <w:r>
              <w:rPr>
                <w:rFonts w:ascii="Arial" w:hAnsi="Arial" w:cs="Arial"/>
                <w:sz w:val="22"/>
                <w:szCs w:val="22"/>
              </w:rPr>
              <w:t>3</w:t>
            </w:r>
          </w:p>
        </w:tc>
        <w:tc>
          <w:tcPr>
            <w:tcW w:w="1890" w:type="dxa"/>
            <w:gridSpan w:val="2"/>
            <w:tcBorders>
              <w:top w:val="nil"/>
              <w:left w:val="nil"/>
              <w:right w:val="nil"/>
            </w:tcBorders>
            <w:vAlign w:val="bottom"/>
          </w:tcPr>
          <w:p w14:paraId="0C18E6C7" w14:textId="4949B8FD" w:rsidR="002B7896" w:rsidRPr="00DF38D1" w:rsidRDefault="002B7896" w:rsidP="002B7896">
            <w:pPr>
              <w:tabs>
                <w:tab w:val="decimal" w:pos="1152"/>
              </w:tabs>
              <w:spacing w:line="380" w:lineRule="exact"/>
              <w:jc w:val="both"/>
              <w:rPr>
                <w:rFonts w:ascii="Arial" w:hAnsi="Arial" w:cs="Arial"/>
                <w:sz w:val="22"/>
                <w:szCs w:val="22"/>
              </w:rPr>
            </w:pPr>
            <w:r w:rsidRPr="00DF38D1">
              <w:rPr>
                <w:rFonts w:ascii="Arial" w:hAnsi="Arial" w:cs="Arial"/>
                <w:sz w:val="22"/>
                <w:szCs w:val="22"/>
              </w:rPr>
              <w:t>95</w:t>
            </w:r>
          </w:p>
        </w:tc>
      </w:tr>
      <w:tr w:rsidR="002B7896" w:rsidRPr="00DF38D1" w14:paraId="52651FB6" w14:textId="77777777" w:rsidTr="00121956">
        <w:trPr>
          <w:trHeight w:val="80"/>
        </w:trPr>
        <w:tc>
          <w:tcPr>
            <w:tcW w:w="5310" w:type="dxa"/>
            <w:gridSpan w:val="2"/>
            <w:tcBorders>
              <w:top w:val="nil"/>
              <w:left w:val="nil"/>
              <w:bottom w:val="nil"/>
              <w:right w:val="nil"/>
            </w:tcBorders>
          </w:tcPr>
          <w:p w14:paraId="463C2CA6" w14:textId="77777777" w:rsidR="002B7896" w:rsidRPr="00DF38D1" w:rsidRDefault="002B7896" w:rsidP="002B7896">
            <w:pPr>
              <w:spacing w:line="380" w:lineRule="exact"/>
              <w:ind w:left="162"/>
              <w:rPr>
                <w:rFonts w:ascii="Arial" w:hAnsi="Arial" w:cs="Arial"/>
                <w:sz w:val="22"/>
                <w:szCs w:val="22"/>
                <w:cs/>
              </w:rPr>
            </w:pPr>
            <w:r w:rsidRPr="00DF38D1">
              <w:rPr>
                <w:rFonts w:ascii="Arial" w:hAnsi="Arial" w:cs="Arial"/>
                <w:sz w:val="22"/>
                <w:szCs w:val="22"/>
              </w:rPr>
              <w:t>Other comprehensive income</w:t>
            </w:r>
          </w:p>
        </w:tc>
        <w:tc>
          <w:tcPr>
            <w:tcW w:w="1890" w:type="dxa"/>
            <w:gridSpan w:val="2"/>
            <w:tcBorders>
              <w:left w:val="nil"/>
              <w:right w:val="nil"/>
            </w:tcBorders>
            <w:vAlign w:val="bottom"/>
          </w:tcPr>
          <w:p w14:paraId="0D89C4AF" w14:textId="588C91EF" w:rsidR="002B7896" w:rsidRPr="00DF38D1" w:rsidRDefault="00C41BF0" w:rsidP="002B7896">
            <w:pPr>
              <w:tabs>
                <w:tab w:val="decimal" w:pos="1152"/>
              </w:tabs>
              <w:spacing w:line="380" w:lineRule="exact"/>
              <w:jc w:val="both"/>
              <w:rPr>
                <w:rFonts w:ascii="Arial" w:hAnsi="Arial" w:cs="Arial"/>
                <w:sz w:val="22"/>
                <w:szCs w:val="22"/>
              </w:rPr>
            </w:pPr>
            <w:r>
              <w:rPr>
                <w:rFonts w:ascii="Arial" w:hAnsi="Arial" w:cs="Arial"/>
                <w:sz w:val="22"/>
                <w:szCs w:val="22"/>
              </w:rPr>
              <w:t>(1)</w:t>
            </w:r>
          </w:p>
        </w:tc>
        <w:tc>
          <w:tcPr>
            <w:tcW w:w="1890" w:type="dxa"/>
            <w:gridSpan w:val="2"/>
            <w:tcBorders>
              <w:left w:val="nil"/>
              <w:right w:val="nil"/>
            </w:tcBorders>
            <w:vAlign w:val="bottom"/>
          </w:tcPr>
          <w:p w14:paraId="794B2205" w14:textId="44968E50" w:rsidR="002B7896" w:rsidRPr="00DF38D1" w:rsidRDefault="002B7896" w:rsidP="002B7896">
            <w:pPr>
              <w:tabs>
                <w:tab w:val="decimal" w:pos="1152"/>
              </w:tabs>
              <w:spacing w:line="380" w:lineRule="exact"/>
              <w:jc w:val="both"/>
              <w:rPr>
                <w:rFonts w:ascii="Arial" w:hAnsi="Arial" w:cs="Arial"/>
                <w:sz w:val="22"/>
                <w:szCs w:val="22"/>
              </w:rPr>
            </w:pPr>
            <w:r w:rsidRPr="00DF38D1">
              <w:rPr>
                <w:rFonts w:ascii="Arial" w:hAnsi="Arial" w:cs="Arial"/>
                <w:sz w:val="22"/>
                <w:szCs w:val="22"/>
              </w:rPr>
              <w:t>(1)</w:t>
            </w:r>
          </w:p>
        </w:tc>
      </w:tr>
      <w:tr w:rsidR="002B7896" w:rsidRPr="00DF38D1" w14:paraId="4882D01A" w14:textId="77777777" w:rsidTr="00121956">
        <w:trPr>
          <w:trHeight w:val="288"/>
        </w:trPr>
        <w:tc>
          <w:tcPr>
            <w:tcW w:w="5310" w:type="dxa"/>
            <w:gridSpan w:val="2"/>
            <w:tcBorders>
              <w:top w:val="nil"/>
              <w:left w:val="nil"/>
              <w:bottom w:val="nil"/>
              <w:right w:val="nil"/>
            </w:tcBorders>
          </w:tcPr>
          <w:p w14:paraId="0C7E79BD" w14:textId="77777777" w:rsidR="002B7896" w:rsidRPr="00DF38D1" w:rsidRDefault="002B7896" w:rsidP="002B7896">
            <w:pPr>
              <w:spacing w:line="380" w:lineRule="exact"/>
              <w:ind w:left="162"/>
              <w:rPr>
                <w:rFonts w:ascii="Arial" w:hAnsi="Arial" w:cs="Arial"/>
                <w:sz w:val="22"/>
                <w:szCs w:val="22"/>
                <w:cs/>
              </w:rPr>
            </w:pPr>
            <w:r w:rsidRPr="00DF38D1">
              <w:rPr>
                <w:rFonts w:ascii="Arial" w:hAnsi="Arial" w:cs="Arial"/>
                <w:sz w:val="22"/>
                <w:szCs w:val="22"/>
              </w:rPr>
              <w:t>Total comprehensive income</w:t>
            </w:r>
          </w:p>
        </w:tc>
        <w:tc>
          <w:tcPr>
            <w:tcW w:w="1890" w:type="dxa"/>
            <w:gridSpan w:val="2"/>
            <w:tcBorders>
              <w:left w:val="nil"/>
              <w:right w:val="nil"/>
            </w:tcBorders>
            <w:vAlign w:val="bottom"/>
          </w:tcPr>
          <w:p w14:paraId="6B10FB5C" w14:textId="23C7515F" w:rsidR="002B7896" w:rsidRPr="00DF38D1" w:rsidRDefault="00C41BF0" w:rsidP="002B7896">
            <w:pPr>
              <w:tabs>
                <w:tab w:val="decimal" w:pos="1152"/>
              </w:tabs>
              <w:spacing w:line="380" w:lineRule="exact"/>
              <w:jc w:val="both"/>
              <w:rPr>
                <w:rFonts w:ascii="Arial" w:hAnsi="Arial" w:cs="Arial"/>
                <w:sz w:val="22"/>
                <w:szCs w:val="22"/>
              </w:rPr>
            </w:pPr>
            <w:r>
              <w:rPr>
                <w:rFonts w:ascii="Arial" w:hAnsi="Arial" w:cs="Arial"/>
                <w:sz w:val="22"/>
                <w:szCs w:val="22"/>
              </w:rPr>
              <w:t>2</w:t>
            </w:r>
          </w:p>
        </w:tc>
        <w:tc>
          <w:tcPr>
            <w:tcW w:w="1890" w:type="dxa"/>
            <w:gridSpan w:val="2"/>
            <w:tcBorders>
              <w:left w:val="nil"/>
              <w:right w:val="nil"/>
            </w:tcBorders>
            <w:vAlign w:val="bottom"/>
          </w:tcPr>
          <w:p w14:paraId="0587DF01" w14:textId="136129FC" w:rsidR="002B7896" w:rsidRPr="00DF38D1" w:rsidRDefault="002B7896" w:rsidP="002B7896">
            <w:pPr>
              <w:tabs>
                <w:tab w:val="decimal" w:pos="1152"/>
              </w:tabs>
              <w:spacing w:line="380" w:lineRule="exact"/>
              <w:jc w:val="both"/>
              <w:rPr>
                <w:rFonts w:ascii="Arial" w:hAnsi="Arial" w:cs="Arial"/>
                <w:sz w:val="22"/>
                <w:szCs w:val="22"/>
              </w:rPr>
            </w:pPr>
            <w:r w:rsidRPr="00DF38D1">
              <w:rPr>
                <w:rFonts w:ascii="Arial" w:hAnsi="Arial" w:cs="Arial"/>
                <w:sz w:val="22"/>
                <w:szCs w:val="22"/>
              </w:rPr>
              <w:t>94</w:t>
            </w:r>
          </w:p>
        </w:tc>
      </w:tr>
    </w:tbl>
    <w:p w14:paraId="5D764BC3" w14:textId="23B7CEC6" w:rsidR="00F4785F" w:rsidRPr="00DF38D1" w:rsidRDefault="000A0CCB" w:rsidP="004E0276">
      <w:pPr>
        <w:tabs>
          <w:tab w:val="left" w:pos="1440"/>
          <w:tab w:val="left" w:pos="2160"/>
        </w:tabs>
        <w:spacing w:before="240" w:line="380" w:lineRule="exact"/>
        <w:ind w:left="540" w:right="-43" w:hanging="540"/>
        <w:jc w:val="both"/>
        <w:rPr>
          <w:rFonts w:ascii="Arial" w:hAnsi="Arial"/>
          <w:sz w:val="22"/>
          <w:szCs w:val="22"/>
        </w:rPr>
      </w:pPr>
      <w:r w:rsidRPr="00DF38D1">
        <w:rPr>
          <w:rFonts w:ascii="Arial" w:hAnsi="Arial"/>
          <w:bCs/>
          <w:sz w:val="22"/>
          <w:szCs w:val="22"/>
        </w:rPr>
        <w:t>1</w:t>
      </w:r>
      <w:r w:rsidR="002B7896" w:rsidRPr="00DF38D1">
        <w:rPr>
          <w:rFonts w:ascii="Arial" w:hAnsi="Arial"/>
          <w:bCs/>
          <w:sz w:val="22"/>
          <w:szCs w:val="22"/>
        </w:rPr>
        <w:t>6</w:t>
      </w:r>
      <w:r w:rsidR="00C3330E" w:rsidRPr="00DF38D1">
        <w:rPr>
          <w:rFonts w:ascii="Arial" w:hAnsi="Arial"/>
          <w:bCs/>
          <w:sz w:val="22"/>
          <w:szCs w:val="22"/>
        </w:rPr>
        <w:t>.</w:t>
      </w:r>
      <w:r w:rsidR="009475D7" w:rsidRPr="00DF38D1">
        <w:rPr>
          <w:rFonts w:ascii="Arial" w:hAnsi="Arial"/>
          <w:bCs/>
          <w:sz w:val="22"/>
          <w:szCs w:val="22"/>
        </w:rPr>
        <w:t>6</w:t>
      </w:r>
      <w:r w:rsidR="00F4785F" w:rsidRPr="00DF38D1">
        <w:rPr>
          <w:rFonts w:ascii="Arial" w:hAnsi="Arial"/>
          <w:bCs/>
          <w:sz w:val="22"/>
          <w:szCs w:val="22"/>
        </w:rPr>
        <w:tab/>
      </w:r>
      <w:r w:rsidR="00F4785F" w:rsidRPr="00DF38D1">
        <w:rPr>
          <w:rFonts w:ascii="Arial" w:hAnsi="Arial"/>
          <w:sz w:val="22"/>
          <w:szCs w:val="22"/>
        </w:rPr>
        <w:t xml:space="preserve">The Company’s consolidated </w:t>
      </w:r>
      <w:r w:rsidR="0070068D" w:rsidRPr="00DF38D1">
        <w:rPr>
          <w:rFonts w:ascii="Arial" w:hAnsi="Arial"/>
          <w:sz w:val="22"/>
          <w:szCs w:val="22"/>
        </w:rPr>
        <w:t xml:space="preserve">and separate </w:t>
      </w:r>
      <w:r w:rsidR="00F4785F" w:rsidRPr="00DF38D1">
        <w:rPr>
          <w:rFonts w:ascii="Arial" w:hAnsi="Arial"/>
          <w:sz w:val="22"/>
          <w:szCs w:val="22"/>
        </w:rPr>
        <w:t>financial statements for the years ended</w:t>
      </w:r>
      <w:r w:rsidR="00121956">
        <w:rPr>
          <w:rFonts w:ascii="Arial" w:hAnsi="Arial"/>
          <w:sz w:val="22"/>
          <w:szCs w:val="22"/>
        </w:rPr>
        <w:t xml:space="preserve">                           </w:t>
      </w:r>
      <w:r w:rsidR="00F4785F" w:rsidRPr="00DF38D1">
        <w:rPr>
          <w:rFonts w:ascii="Arial" w:hAnsi="Arial"/>
          <w:sz w:val="22"/>
          <w:szCs w:val="22"/>
        </w:rPr>
        <w:t xml:space="preserve"> 31 December </w:t>
      </w:r>
      <w:r w:rsidR="005B0363" w:rsidRPr="00DF38D1">
        <w:rPr>
          <w:rFonts w:ascii="Arial" w:hAnsi="Arial"/>
          <w:sz w:val="22"/>
          <w:szCs w:val="22"/>
        </w:rPr>
        <w:t>20</w:t>
      </w:r>
      <w:r w:rsidR="003155B3" w:rsidRPr="00DF38D1">
        <w:rPr>
          <w:rFonts w:ascii="Arial" w:hAnsi="Arial"/>
          <w:sz w:val="22"/>
          <w:szCs w:val="22"/>
        </w:rPr>
        <w:t>20</w:t>
      </w:r>
      <w:r w:rsidR="00F4785F" w:rsidRPr="00DF38D1">
        <w:rPr>
          <w:rFonts w:ascii="Arial" w:hAnsi="Arial"/>
          <w:sz w:val="22"/>
          <w:szCs w:val="22"/>
        </w:rPr>
        <w:t xml:space="preserve"> and </w:t>
      </w:r>
      <w:r w:rsidR="005B0363" w:rsidRPr="00DF38D1">
        <w:rPr>
          <w:rFonts w:ascii="Arial" w:hAnsi="Arial"/>
          <w:sz w:val="22"/>
          <w:szCs w:val="22"/>
        </w:rPr>
        <w:t>201</w:t>
      </w:r>
      <w:r w:rsidR="003155B3" w:rsidRPr="00DF38D1">
        <w:rPr>
          <w:rFonts w:ascii="Arial" w:hAnsi="Arial"/>
          <w:sz w:val="22"/>
          <w:szCs w:val="22"/>
        </w:rPr>
        <w:t>9</w:t>
      </w:r>
      <w:r w:rsidR="00F4785F" w:rsidRPr="00DF38D1">
        <w:rPr>
          <w:rFonts w:ascii="Arial" w:hAnsi="Arial"/>
          <w:sz w:val="22"/>
          <w:szCs w:val="22"/>
        </w:rPr>
        <w:t xml:space="preserve"> included investments in the following associates accounted for under the equity method</w:t>
      </w:r>
      <w:r w:rsidR="006B373F" w:rsidRPr="00DF38D1">
        <w:rPr>
          <w:rFonts w:ascii="Arial" w:hAnsi="Arial"/>
          <w:sz w:val="22"/>
          <w:szCs w:val="22"/>
        </w:rPr>
        <w:t xml:space="preserve">, </w:t>
      </w:r>
      <w:r w:rsidR="00F4785F" w:rsidRPr="00DF38D1">
        <w:rPr>
          <w:rFonts w:ascii="Arial" w:hAnsi="Arial"/>
          <w:sz w:val="22"/>
          <w:szCs w:val="22"/>
        </w:rPr>
        <w:t xml:space="preserve">and share of </w:t>
      </w:r>
      <w:r w:rsidR="00075B76" w:rsidRPr="00DF38D1">
        <w:rPr>
          <w:rFonts w:ascii="Arial" w:hAnsi="Arial"/>
          <w:sz w:val="22"/>
          <w:szCs w:val="22"/>
        </w:rPr>
        <w:t>profit</w:t>
      </w:r>
      <w:r w:rsidR="00F4785F" w:rsidRPr="00DF38D1">
        <w:rPr>
          <w:rFonts w:ascii="Arial" w:hAnsi="Arial"/>
          <w:sz w:val="22"/>
          <w:szCs w:val="22"/>
        </w:rPr>
        <w:t xml:space="preserve"> from investments in associates under the equity method, determined based on financial statements of those companies which have been audited as </w:t>
      </w:r>
      <w:r w:rsidR="003366ED" w:rsidRPr="00DF38D1">
        <w:rPr>
          <w:rFonts w:ascii="Arial" w:hAnsi="Arial"/>
          <w:sz w:val="22"/>
          <w:szCs w:val="22"/>
        </w:rPr>
        <w:t>follows</w:t>
      </w:r>
      <w:r w:rsidR="0070068D" w:rsidRPr="00DF38D1">
        <w:rPr>
          <w:rFonts w:ascii="Arial" w:hAnsi="Arial"/>
          <w:sz w:val="22"/>
          <w:szCs w:val="22"/>
        </w:rPr>
        <w:t>:</w:t>
      </w:r>
    </w:p>
    <w:p w14:paraId="1E455B46" w14:textId="77777777" w:rsidR="00F4785F" w:rsidRPr="00DF38D1" w:rsidRDefault="00F4785F" w:rsidP="00145A2D">
      <w:pPr>
        <w:tabs>
          <w:tab w:val="left" w:pos="360"/>
          <w:tab w:val="left" w:pos="1440"/>
        </w:tabs>
        <w:spacing w:line="380" w:lineRule="exact"/>
        <w:ind w:left="907" w:right="-43" w:hanging="907"/>
        <w:jc w:val="right"/>
        <w:rPr>
          <w:rFonts w:ascii="Arial" w:hAnsi="Arial"/>
          <w:sz w:val="18"/>
          <w:szCs w:val="18"/>
          <w:cs/>
        </w:rPr>
      </w:pPr>
      <w:r w:rsidRPr="00DF38D1">
        <w:rPr>
          <w:rFonts w:ascii="Arial" w:hAnsi="Arial"/>
          <w:sz w:val="18"/>
          <w:szCs w:val="18"/>
        </w:rPr>
        <w:t>(Unit: Thousand Baht)</w:t>
      </w:r>
    </w:p>
    <w:tbl>
      <w:tblPr>
        <w:tblW w:w="9090" w:type="dxa"/>
        <w:tblInd w:w="450" w:type="dxa"/>
        <w:tblLayout w:type="fixed"/>
        <w:tblLook w:val="01E0" w:firstRow="1" w:lastRow="1" w:firstColumn="1" w:lastColumn="1" w:noHBand="0" w:noVBand="0"/>
      </w:tblPr>
      <w:tblGrid>
        <w:gridCol w:w="4050"/>
        <w:gridCol w:w="1260"/>
        <w:gridCol w:w="81"/>
        <w:gridCol w:w="1179"/>
        <w:gridCol w:w="1260"/>
        <w:gridCol w:w="1260"/>
      </w:tblGrid>
      <w:tr w:rsidR="00F4785F" w:rsidRPr="00DF38D1" w14:paraId="35E9DDF4" w14:textId="77777777" w:rsidTr="00121956">
        <w:tc>
          <w:tcPr>
            <w:tcW w:w="4050" w:type="dxa"/>
          </w:tcPr>
          <w:p w14:paraId="65CB4154" w14:textId="77777777" w:rsidR="00F4785F" w:rsidRPr="00DF38D1" w:rsidRDefault="00F4785F" w:rsidP="00314908">
            <w:pPr>
              <w:tabs>
                <w:tab w:val="left" w:pos="360"/>
                <w:tab w:val="left" w:pos="1440"/>
                <w:tab w:val="left" w:pos="2880"/>
              </w:tabs>
              <w:spacing w:line="320" w:lineRule="exact"/>
              <w:ind w:right="-43"/>
              <w:jc w:val="thaiDistribute"/>
              <w:rPr>
                <w:rFonts w:ascii="Arial" w:hAnsi="Arial"/>
                <w:sz w:val="18"/>
                <w:szCs w:val="18"/>
              </w:rPr>
            </w:pPr>
          </w:p>
        </w:tc>
        <w:tc>
          <w:tcPr>
            <w:tcW w:w="5040" w:type="dxa"/>
            <w:gridSpan w:val="5"/>
          </w:tcPr>
          <w:p w14:paraId="4196167F" w14:textId="77777777" w:rsidR="00F4785F" w:rsidRPr="00DF38D1" w:rsidRDefault="00F4785F" w:rsidP="00314908">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sidRPr="00DF38D1">
              <w:rPr>
                <w:rFonts w:ascii="Arial" w:hAnsi="Arial"/>
                <w:sz w:val="18"/>
                <w:szCs w:val="18"/>
              </w:rPr>
              <w:t>Consolidated</w:t>
            </w:r>
            <w:r w:rsidR="009B1EC0" w:rsidRPr="00DF38D1">
              <w:rPr>
                <w:rFonts w:ascii="Arial" w:hAnsi="Arial"/>
                <w:sz w:val="18"/>
                <w:szCs w:val="18"/>
              </w:rPr>
              <w:t xml:space="preserve"> and separate</w:t>
            </w:r>
            <w:r w:rsidRPr="00DF38D1">
              <w:rPr>
                <w:rFonts w:ascii="Arial" w:hAnsi="Arial"/>
                <w:sz w:val="18"/>
                <w:szCs w:val="18"/>
              </w:rPr>
              <w:t xml:space="preserve"> financial statements</w:t>
            </w:r>
          </w:p>
        </w:tc>
      </w:tr>
      <w:tr w:rsidR="00F4785F" w:rsidRPr="00DF38D1" w14:paraId="76AB08D5" w14:textId="77777777" w:rsidTr="00121956">
        <w:tc>
          <w:tcPr>
            <w:tcW w:w="4050" w:type="dxa"/>
          </w:tcPr>
          <w:p w14:paraId="67F4AEFB" w14:textId="77777777" w:rsidR="00F4785F" w:rsidRPr="00DF38D1" w:rsidRDefault="00F4785F" w:rsidP="00314908">
            <w:pPr>
              <w:tabs>
                <w:tab w:val="left" w:pos="360"/>
                <w:tab w:val="left" w:pos="1440"/>
                <w:tab w:val="left" w:pos="2880"/>
              </w:tabs>
              <w:spacing w:line="320" w:lineRule="exact"/>
              <w:ind w:right="-43"/>
              <w:jc w:val="thaiDistribute"/>
              <w:rPr>
                <w:rFonts w:ascii="Arial" w:hAnsi="Arial"/>
                <w:sz w:val="18"/>
                <w:szCs w:val="18"/>
              </w:rPr>
            </w:pPr>
          </w:p>
        </w:tc>
        <w:tc>
          <w:tcPr>
            <w:tcW w:w="2520" w:type="dxa"/>
            <w:gridSpan w:val="3"/>
            <w:vAlign w:val="bottom"/>
          </w:tcPr>
          <w:p w14:paraId="30E9CF1E" w14:textId="65ED1A8E" w:rsidR="00F4785F" w:rsidRPr="00DF38D1" w:rsidRDefault="00F4785F" w:rsidP="00314908">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sidRPr="00DF38D1">
              <w:rPr>
                <w:rFonts w:ascii="Arial" w:hAnsi="Arial"/>
                <w:sz w:val="18"/>
                <w:szCs w:val="18"/>
              </w:rPr>
              <w:t xml:space="preserve">Investments under </w:t>
            </w:r>
            <w:r w:rsidR="00F53D0E">
              <w:rPr>
                <w:rFonts w:ascii="Arial" w:hAnsi="Arial"/>
                <w:sz w:val="18"/>
                <w:szCs w:val="18"/>
              </w:rPr>
              <w:t xml:space="preserve">                         </w:t>
            </w:r>
            <w:r w:rsidRPr="00DF38D1">
              <w:rPr>
                <w:rFonts w:ascii="Arial" w:hAnsi="Arial"/>
                <w:sz w:val="18"/>
                <w:szCs w:val="18"/>
              </w:rPr>
              <w:t>the equity method</w:t>
            </w:r>
            <w:r w:rsidR="00F53D0E">
              <w:rPr>
                <w:rFonts w:ascii="Arial" w:hAnsi="Arial"/>
                <w:sz w:val="18"/>
                <w:szCs w:val="18"/>
              </w:rPr>
              <w:t xml:space="preserve">                          </w:t>
            </w:r>
            <w:r w:rsidRPr="00DF38D1">
              <w:rPr>
                <w:rFonts w:ascii="Arial" w:hAnsi="Arial"/>
                <w:sz w:val="18"/>
                <w:szCs w:val="18"/>
              </w:rPr>
              <w:t xml:space="preserve"> as at</w:t>
            </w:r>
            <w:r w:rsidR="00F7178E" w:rsidRPr="00DF38D1">
              <w:rPr>
                <w:rFonts w:ascii="Arial" w:hAnsi="Arial"/>
                <w:sz w:val="18"/>
                <w:szCs w:val="18"/>
              </w:rPr>
              <w:t xml:space="preserve"> </w:t>
            </w:r>
            <w:r w:rsidRPr="00DF38D1">
              <w:rPr>
                <w:rFonts w:ascii="Arial" w:hAnsi="Arial"/>
                <w:sz w:val="18"/>
                <w:szCs w:val="18"/>
              </w:rPr>
              <w:t>31 December</w:t>
            </w:r>
          </w:p>
        </w:tc>
        <w:tc>
          <w:tcPr>
            <w:tcW w:w="2520" w:type="dxa"/>
            <w:gridSpan w:val="2"/>
            <w:vAlign w:val="bottom"/>
          </w:tcPr>
          <w:p w14:paraId="14BB7603" w14:textId="77777777" w:rsidR="00F4785F" w:rsidRPr="00DF38D1" w:rsidRDefault="00F4785F" w:rsidP="00F5286D">
            <w:pPr>
              <w:pBdr>
                <w:bottom w:val="single" w:sz="4" w:space="1" w:color="auto"/>
              </w:pBdr>
              <w:tabs>
                <w:tab w:val="left" w:pos="360"/>
                <w:tab w:val="left" w:pos="1440"/>
                <w:tab w:val="left" w:pos="2880"/>
              </w:tabs>
              <w:spacing w:line="320" w:lineRule="exact"/>
              <w:ind w:left="-18" w:right="-18"/>
              <w:jc w:val="center"/>
              <w:rPr>
                <w:rFonts w:ascii="Arial" w:hAnsi="Arial"/>
                <w:sz w:val="18"/>
                <w:szCs w:val="18"/>
                <w:cs/>
              </w:rPr>
            </w:pPr>
            <w:r w:rsidRPr="00DF38D1">
              <w:rPr>
                <w:rFonts w:ascii="Arial" w:hAnsi="Arial"/>
                <w:sz w:val="18"/>
                <w:szCs w:val="18"/>
              </w:rPr>
              <w:t xml:space="preserve">Share of </w:t>
            </w:r>
            <w:r w:rsidR="00314908" w:rsidRPr="00DF38D1">
              <w:rPr>
                <w:rFonts w:ascii="Arial" w:hAnsi="Arial"/>
                <w:sz w:val="18"/>
                <w:szCs w:val="18"/>
              </w:rPr>
              <w:t>profit</w:t>
            </w:r>
            <w:r w:rsidRPr="00DF38D1">
              <w:rPr>
                <w:rFonts w:ascii="Arial" w:hAnsi="Arial"/>
                <w:sz w:val="18"/>
                <w:szCs w:val="18"/>
              </w:rPr>
              <w:t xml:space="preserve"> from investments under</w:t>
            </w:r>
            <w:r w:rsidR="00075B76" w:rsidRPr="00DF38D1">
              <w:rPr>
                <w:rFonts w:ascii="Arial" w:hAnsi="Arial"/>
                <w:sz w:val="18"/>
                <w:szCs w:val="18"/>
              </w:rPr>
              <w:t xml:space="preserve"> the equity method for the year</w:t>
            </w:r>
            <w:r w:rsidRPr="00DF38D1">
              <w:rPr>
                <w:rFonts w:ascii="Arial" w:hAnsi="Arial"/>
                <w:sz w:val="18"/>
                <w:szCs w:val="18"/>
              </w:rPr>
              <w:t xml:space="preserve"> ended 31 December</w:t>
            </w:r>
          </w:p>
        </w:tc>
      </w:tr>
      <w:tr w:rsidR="000A1566" w:rsidRPr="00DF38D1" w14:paraId="0FD0EA95" w14:textId="77777777" w:rsidTr="00121956">
        <w:tc>
          <w:tcPr>
            <w:tcW w:w="4050" w:type="dxa"/>
          </w:tcPr>
          <w:p w14:paraId="1A7ED8FB" w14:textId="77777777" w:rsidR="000A1566" w:rsidRPr="00DF38D1" w:rsidRDefault="000A1566" w:rsidP="00314908">
            <w:pPr>
              <w:tabs>
                <w:tab w:val="left" w:pos="360"/>
                <w:tab w:val="left" w:pos="1440"/>
                <w:tab w:val="left" w:pos="2880"/>
              </w:tabs>
              <w:spacing w:line="320" w:lineRule="exact"/>
              <w:ind w:right="-43"/>
              <w:jc w:val="thaiDistribute"/>
              <w:rPr>
                <w:rFonts w:ascii="Arial" w:hAnsi="Arial"/>
                <w:sz w:val="18"/>
                <w:szCs w:val="18"/>
              </w:rPr>
            </w:pPr>
          </w:p>
        </w:tc>
        <w:tc>
          <w:tcPr>
            <w:tcW w:w="1260" w:type="dxa"/>
            <w:vAlign w:val="bottom"/>
          </w:tcPr>
          <w:p w14:paraId="0F56C391" w14:textId="5E40AF42" w:rsidR="000A1566" w:rsidRPr="00DF38D1" w:rsidRDefault="005B0363" w:rsidP="000A1566">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sidRPr="00DF38D1">
              <w:rPr>
                <w:rFonts w:ascii="Arial" w:hAnsi="Arial"/>
                <w:sz w:val="18"/>
                <w:szCs w:val="18"/>
              </w:rPr>
              <w:t>20</w:t>
            </w:r>
            <w:r w:rsidR="00624EB4" w:rsidRPr="00DF38D1">
              <w:rPr>
                <w:rFonts w:ascii="Arial" w:hAnsi="Arial"/>
                <w:sz w:val="18"/>
                <w:szCs w:val="18"/>
              </w:rPr>
              <w:t>20</w:t>
            </w:r>
          </w:p>
        </w:tc>
        <w:tc>
          <w:tcPr>
            <w:tcW w:w="1260" w:type="dxa"/>
            <w:gridSpan w:val="2"/>
            <w:vAlign w:val="bottom"/>
          </w:tcPr>
          <w:p w14:paraId="0E9955DD" w14:textId="2A671AD3" w:rsidR="000A1566" w:rsidRPr="00DF38D1" w:rsidRDefault="005B0363" w:rsidP="000A1566">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sidRPr="00DF38D1">
              <w:rPr>
                <w:rFonts w:ascii="Arial" w:hAnsi="Arial"/>
                <w:sz w:val="18"/>
                <w:szCs w:val="18"/>
              </w:rPr>
              <w:t>201</w:t>
            </w:r>
            <w:r w:rsidR="00624EB4" w:rsidRPr="00DF38D1">
              <w:rPr>
                <w:rFonts w:ascii="Arial" w:hAnsi="Arial"/>
                <w:sz w:val="18"/>
                <w:szCs w:val="18"/>
              </w:rPr>
              <w:t>9</w:t>
            </w:r>
          </w:p>
        </w:tc>
        <w:tc>
          <w:tcPr>
            <w:tcW w:w="1260" w:type="dxa"/>
            <w:vAlign w:val="bottom"/>
          </w:tcPr>
          <w:p w14:paraId="2B7FBE00" w14:textId="12074EA0" w:rsidR="000A1566" w:rsidRPr="00DF38D1" w:rsidRDefault="005B0363" w:rsidP="000A1566">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sidRPr="00DF38D1">
              <w:rPr>
                <w:rFonts w:ascii="Arial" w:hAnsi="Arial"/>
                <w:sz w:val="18"/>
                <w:szCs w:val="18"/>
              </w:rPr>
              <w:t>20</w:t>
            </w:r>
            <w:r w:rsidR="00624EB4" w:rsidRPr="00DF38D1">
              <w:rPr>
                <w:rFonts w:ascii="Arial" w:hAnsi="Arial"/>
                <w:sz w:val="18"/>
                <w:szCs w:val="18"/>
              </w:rPr>
              <w:t>20</w:t>
            </w:r>
          </w:p>
        </w:tc>
        <w:tc>
          <w:tcPr>
            <w:tcW w:w="1260" w:type="dxa"/>
            <w:vAlign w:val="bottom"/>
          </w:tcPr>
          <w:p w14:paraId="5EA8E11C" w14:textId="2A7F19B3" w:rsidR="000A1566" w:rsidRPr="00DF38D1" w:rsidRDefault="005B0363" w:rsidP="000A1566">
            <w:pPr>
              <w:pBdr>
                <w:bottom w:val="single" w:sz="4" w:space="1" w:color="auto"/>
              </w:pBdr>
              <w:tabs>
                <w:tab w:val="left" w:pos="360"/>
                <w:tab w:val="left" w:pos="1440"/>
                <w:tab w:val="left" w:pos="2880"/>
              </w:tabs>
              <w:spacing w:line="320" w:lineRule="exact"/>
              <w:ind w:left="-18" w:right="-18"/>
              <w:jc w:val="center"/>
              <w:rPr>
                <w:rFonts w:ascii="Arial" w:hAnsi="Arial"/>
                <w:sz w:val="18"/>
                <w:szCs w:val="18"/>
                <w:cs/>
              </w:rPr>
            </w:pPr>
            <w:r w:rsidRPr="00DF38D1">
              <w:rPr>
                <w:rFonts w:ascii="Arial" w:hAnsi="Arial"/>
                <w:sz w:val="18"/>
                <w:szCs w:val="18"/>
              </w:rPr>
              <w:t>201</w:t>
            </w:r>
            <w:r w:rsidR="00624EB4" w:rsidRPr="00DF38D1">
              <w:rPr>
                <w:rFonts w:ascii="Arial" w:hAnsi="Arial"/>
                <w:sz w:val="18"/>
                <w:szCs w:val="18"/>
              </w:rPr>
              <w:t>9</w:t>
            </w:r>
          </w:p>
        </w:tc>
      </w:tr>
      <w:tr w:rsidR="000A1566" w:rsidRPr="00DF38D1" w14:paraId="6B4356DD" w14:textId="77777777" w:rsidTr="00121956">
        <w:tc>
          <w:tcPr>
            <w:tcW w:w="5391" w:type="dxa"/>
            <w:gridSpan w:val="3"/>
          </w:tcPr>
          <w:p w14:paraId="5CC40FD2" w14:textId="77777777" w:rsidR="000A1566" w:rsidRPr="00DF38D1" w:rsidRDefault="000A1566" w:rsidP="00352AF4">
            <w:pPr>
              <w:tabs>
                <w:tab w:val="left" w:pos="360"/>
                <w:tab w:val="left" w:pos="1440"/>
                <w:tab w:val="left" w:pos="2880"/>
              </w:tabs>
              <w:spacing w:line="320" w:lineRule="exact"/>
              <w:ind w:right="-189"/>
              <w:jc w:val="thaiDistribute"/>
              <w:rPr>
                <w:rFonts w:ascii="Arial" w:hAnsi="Arial"/>
                <w:sz w:val="18"/>
                <w:szCs w:val="18"/>
              </w:rPr>
            </w:pPr>
            <w:r w:rsidRPr="00DF38D1">
              <w:rPr>
                <w:rFonts w:ascii="Arial" w:hAnsi="Arial"/>
                <w:b/>
                <w:bCs/>
                <w:sz w:val="18"/>
                <w:szCs w:val="18"/>
              </w:rPr>
              <w:t>Audited by auditor and other auditors of the same firm</w:t>
            </w:r>
          </w:p>
        </w:tc>
        <w:tc>
          <w:tcPr>
            <w:tcW w:w="1179" w:type="dxa"/>
          </w:tcPr>
          <w:p w14:paraId="689FE63F" w14:textId="77777777" w:rsidR="000A1566" w:rsidRPr="00DF38D1" w:rsidRDefault="000A1566" w:rsidP="00314908">
            <w:pPr>
              <w:tabs>
                <w:tab w:val="decimal" w:pos="1061"/>
              </w:tabs>
              <w:spacing w:line="320" w:lineRule="exact"/>
              <w:ind w:right="-43"/>
              <w:rPr>
                <w:rFonts w:ascii="Arial" w:hAnsi="Arial"/>
                <w:sz w:val="18"/>
                <w:szCs w:val="18"/>
              </w:rPr>
            </w:pPr>
          </w:p>
        </w:tc>
        <w:tc>
          <w:tcPr>
            <w:tcW w:w="1260" w:type="dxa"/>
          </w:tcPr>
          <w:p w14:paraId="5950DB7F" w14:textId="77777777" w:rsidR="000A1566" w:rsidRPr="00DF38D1" w:rsidRDefault="000A1566" w:rsidP="00314908">
            <w:pPr>
              <w:tabs>
                <w:tab w:val="decimal" w:pos="732"/>
              </w:tabs>
              <w:spacing w:line="320" w:lineRule="exact"/>
              <w:ind w:right="-43"/>
              <w:rPr>
                <w:rFonts w:ascii="Arial" w:hAnsi="Arial"/>
                <w:sz w:val="18"/>
                <w:szCs w:val="18"/>
              </w:rPr>
            </w:pPr>
          </w:p>
        </w:tc>
        <w:tc>
          <w:tcPr>
            <w:tcW w:w="1260" w:type="dxa"/>
          </w:tcPr>
          <w:p w14:paraId="0E018476" w14:textId="77777777" w:rsidR="000A1566" w:rsidRPr="00DF38D1" w:rsidRDefault="000A1566" w:rsidP="00314908">
            <w:pPr>
              <w:tabs>
                <w:tab w:val="decimal" w:pos="744"/>
              </w:tabs>
              <w:spacing w:line="320" w:lineRule="exact"/>
              <w:ind w:right="-43"/>
              <w:rPr>
                <w:rFonts w:ascii="Arial" w:hAnsi="Arial"/>
                <w:sz w:val="18"/>
                <w:szCs w:val="18"/>
              </w:rPr>
            </w:pPr>
          </w:p>
        </w:tc>
      </w:tr>
      <w:tr w:rsidR="00C41BF0" w:rsidRPr="00DF38D1" w14:paraId="3B7AEF29" w14:textId="77777777" w:rsidTr="00121956">
        <w:tc>
          <w:tcPr>
            <w:tcW w:w="4050" w:type="dxa"/>
          </w:tcPr>
          <w:p w14:paraId="11685EBD" w14:textId="77777777" w:rsidR="00C41BF0" w:rsidRPr="00DF38D1" w:rsidRDefault="00C41BF0" w:rsidP="00C41BF0">
            <w:pPr>
              <w:tabs>
                <w:tab w:val="left" w:pos="360"/>
                <w:tab w:val="left" w:pos="1440"/>
                <w:tab w:val="left" w:pos="2880"/>
              </w:tabs>
              <w:spacing w:line="320" w:lineRule="exact"/>
              <w:ind w:right="-43"/>
              <w:jc w:val="thaiDistribute"/>
              <w:rPr>
                <w:rFonts w:ascii="Arial" w:hAnsi="Arial"/>
                <w:sz w:val="18"/>
                <w:szCs w:val="18"/>
                <w:cs/>
              </w:rPr>
            </w:pPr>
            <w:r w:rsidRPr="00DF38D1">
              <w:rPr>
                <w:rFonts w:ascii="Arial" w:hAnsi="Arial"/>
                <w:sz w:val="18"/>
                <w:szCs w:val="18"/>
              </w:rPr>
              <w:t>LH Financial Group Plc.</w:t>
            </w:r>
          </w:p>
        </w:tc>
        <w:tc>
          <w:tcPr>
            <w:tcW w:w="1260" w:type="dxa"/>
          </w:tcPr>
          <w:p w14:paraId="6C073546" w14:textId="75B5E279"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8,568,288</w:t>
            </w:r>
          </w:p>
        </w:tc>
        <w:tc>
          <w:tcPr>
            <w:tcW w:w="1260" w:type="dxa"/>
            <w:gridSpan w:val="2"/>
          </w:tcPr>
          <w:p w14:paraId="6B93BC9B" w14:textId="652B0D3E"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9,015,458</w:t>
            </w:r>
          </w:p>
        </w:tc>
        <w:tc>
          <w:tcPr>
            <w:tcW w:w="1260" w:type="dxa"/>
          </w:tcPr>
          <w:p w14:paraId="1DB78205" w14:textId="3FA802E7"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496,001</w:t>
            </w:r>
          </w:p>
        </w:tc>
        <w:tc>
          <w:tcPr>
            <w:tcW w:w="1260" w:type="dxa"/>
          </w:tcPr>
          <w:p w14:paraId="2403A919" w14:textId="08738316" w:rsidR="00C41BF0" w:rsidRPr="00DF38D1" w:rsidRDefault="00C41BF0" w:rsidP="00C41BF0">
            <w:pPr>
              <w:tabs>
                <w:tab w:val="decimal" w:pos="972"/>
              </w:tabs>
              <w:spacing w:line="340" w:lineRule="exact"/>
              <w:ind w:left="-18"/>
              <w:rPr>
                <w:rFonts w:ascii="Arial" w:hAnsi="Arial"/>
                <w:sz w:val="18"/>
                <w:szCs w:val="18"/>
              </w:rPr>
            </w:pPr>
            <w:r w:rsidRPr="00DF38D1">
              <w:rPr>
                <w:rFonts w:ascii="Arial" w:hAnsi="Arial"/>
                <w:sz w:val="18"/>
                <w:szCs w:val="18"/>
              </w:rPr>
              <w:t>703,321</w:t>
            </w:r>
          </w:p>
        </w:tc>
      </w:tr>
      <w:tr w:rsidR="00C41BF0" w:rsidRPr="00DF38D1" w14:paraId="2DC9B5DE" w14:textId="77777777" w:rsidTr="00121956">
        <w:tc>
          <w:tcPr>
            <w:tcW w:w="4050" w:type="dxa"/>
          </w:tcPr>
          <w:p w14:paraId="7635D1E1" w14:textId="77777777" w:rsidR="00C41BF0" w:rsidRPr="00DF38D1" w:rsidRDefault="00C41BF0" w:rsidP="00C41BF0">
            <w:pPr>
              <w:tabs>
                <w:tab w:val="left" w:pos="360"/>
                <w:tab w:val="left" w:pos="1440"/>
                <w:tab w:val="left" w:pos="2880"/>
              </w:tabs>
              <w:spacing w:line="320" w:lineRule="exact"/>
              <w:ind w:right="-43"/>
              <w:jc w:val="thaiDistribute"/>
              <w:rPr>
                <w:rFonts w:ascii="Arial" w:hAnsi="Arial"/>
                <w:sz w:val="18"/>
                <w:szCs w:val="18"/>
                <w:cs/>
              </w:rPr>
            </w:pPr>
            <w:r w:rsidRPr="00DF38D1">
              <w:rPr>
                <w:rFonts w:ascii="Arial" w:hAnsi="Arial"/>
                <w:sz w:val="18"/>
                <w:szCs w:val="18"/>
              </w:rPr>
              <w:t>Home Product Center Plc.</w:t>
            </w:r>
          </w:p>
        </w:tc>
        <w:tc>
          <w:tcPr>
            <w:tcW w:w="1260" w:type="dxa"/>
          </w:tcPr>
          <w:p w14:paraId="09C1AAB7" w14:textId="2B8429AB"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7,138,358</w:t>
            </w:r>
          </w:p>
        </w:tc>
        <w:tc>
          <w:tcPr>
            <w:tcW w:w="1260" w:type="dxa"/>
            <w:gridSpan w:val="2"/>
          </w:tcPr>
          <w:p w14:paraId="65BED943" w14:textId="7D652C00"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7,009,218</w:t>
            </w:r>
          </w:p>
        </w:tc>
        <w:tc>
          <w:tcPr>
            <w:tcW w:w="1260" w:type="dxa"/>
          </w:tcPr>
          <w:p w14:paraId="65A1D4AD" w14:textId="2D55EE7E"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1,558,666</w:t>
            </w:r>
          </w:p>
        </w:tc>
        <w:tc>
          <w:tcPr>
            <w:tcW w:w="1260" w:type="dxa"/>
          </w:tcPr>
          <w:p w14:paraId="0C68DBEC" w14:textId="794AD314" w:rsidR="00C41BF0" w:rsidRPr="00DF38D1" w:rsidRDefault="00C41BF0" w:rsidP="00C41BF0">
            <w:pPr>
              <w:tabs>
                <w:tab w:val="decimal" w:pos="972"/>
              </w:tabs>
              <w:spacing w:line="340" w:lineRule="exact"/>
              <w:ind w:left="-18"/>
              <w:rPr>
                <w:rFonts w:ascii="Arial" w:hAnsi="Arial"/>
                <w:sz w:val="18"/>
                <w:szCs w:val="18"/>
              </w:rPr>
            </w:pPr>
            <w:r w:rsidRPr="00DF38D1">
              <w:rPr>
                <w:rFonts w:ascii="Arial" w:hAnsi="Arial"/>
                <w:sz w:val="18"/>
                <w:szCs w:val="18"/>
              </w:rPr>
              <w:t>1,867,480</w:t>
            </w:r>
          </w:p>
        </w:tc>
      </w:tr>
      <w:tr w:rsidR="00C41BF0" w:rsidRPr="00DF38D1" w14:paraId="2D2A7A29" w14:textId="77777777" w:rsidTr="00121956">
        <w:tc>
          <w:tcPr>
            <w:tcW w:w="4050" w:type="dxa"/>
          </w:tcPr>
          <w:p w14:paraId="2E52C3EA" w14:textId="77777777" w:rsidR="00C41BF0" w:rsidRPr="00DF38D1" w:rsidRDefault="00C41BF0" w:rsidP="00C41BF0">
            <w:pPr>
              <w:tabs>
                <w:tab w:val="left" w:pos="360"/>
                <w:tab w:val="left" w:pos="1440"/>
                <w:tab w:val="left" w:pos="2880"/>
              </w:tabs>
              <w:spacing w:line="320" w:lineRule="exact"/>
              <w:ind w:right="-43"/>
              <w:jc w:val="thaiDistribute"/>
              <w:rPr>
                <w:rFonts w:ascii="Arial" w:hAnsi="Arial"/>
                <w:sz w:val="18"/>
                <w:szCs w:val="18"/>
                <w:cs/>
              </w:rPr>
            </w:pPr>
            <w:r w:rsidRPr="00DF38D1">
              <w:rPr>
                <w:rFonts w:ascii="Arial" w:hAnsi="Arial"/>
                <w:sz w:val="18"/>
                <w:szCs w:val="18"/>
              </w:rPr>
              <w:t>Land and Houses Property and Loan Fund-II</w:t>
            </w:r>
          </w:p>
        </w:tc>
        <w:tc>
          <w:tcPr>
            <w:tcW w:w="1260" w:type="dxa"/>
          </w:tcPr>
          <w:p w14:paraId="3832BFAD" w14:textId="54AB203A"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325,392</w:t>
            </w:r>
          </w:p>
        </w:tc>
        <w:tc>
          <w:tcPr>
            <w:tcW w:w="1260" w:type="dxa"/>
            <w:gridSpan w:val="2"/>
          </w:tcPr>
          <w:p w14:paraId="0DF01742" w14:textId="59327382"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383,297</w:t>
            </w:r>
          </w:p>
        </w:tc>
        <w:tc>
          <w:tcPr>
            <w:tcW w:w="1260" w:type="dxa"/>
          </w:tcPr>
          <w:p w14:paraId="4EB8F66C" w14:textId="7F862C9F"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(20,766)</w:t>
            </w:r>
          </w:p>
        </w:tc>
        <w:tc>
          <w:tcPr>
            <w:tcW w:w="1260" w:type="dxa"/>
          </w:tcPr>
          <w:p w14:paraId="28D276F6" w14:textId="35BC81DD" w:rsidR="00C41BF0" w:rsidRPr="00DF38D1" w:rsidRDefault="00C41BF0" w:rsidP="00C41BF0">
            <w:pPr>
              <w:tabs>
                <w:tab w:val="decimal" w:pos="972"/>
              </w:tabs>
              <w:spacing w:line="340" w:lineRule="exact"/>
              <w:ind w:left="-18"/>
              <w:rPr>
                <w:rFonts w:ascii="Arial" w:hAnsi="Arial"/>
                <w:sz w:val="18"/>
                <w:szCs w:val="18"/>
              </w:rPr>
            </w:pPr>
            <w:r w:rsidRPr="00DF38D1">
              <w:rPr>
                <w:rFonts w:ascii="Arial" w:hAnsi="Arial"/>
                <w:sz w:val="18"/>
                <w:szCs w:val="18"/>
              </w:rPr>
              <w:t>56,808</w:t>
            </w:r>
          </w:p>
        </w:tc>
      </w:tr>
      <w:tr w:rsidR="00C41BF0" w:rsidRPr="00DF38D1" w14:paraId="5E7CB2AA" w14:textId="77777777" w:rsidTr="00121956">
        <w:tc>
          <w:tcPr>
            <w:tcW w:w="4050" w:type="dxa"/>
          </w:tcPr>
          <w:p w14:paraId="519D329D" w14:textId="77777777" w:rsidR="00C41BF0" w:rsidRPr="00DF38D1" w:rsidRDefault="00C41BF0" w:rsidP="00C41BF0">
            <w:pPr>
              <w:tabs>
                <w:tab w:val="left" w:pos="360"/>
                <w:tab w:val="left" w:pos="1440"/>
                <w:tab w:val="left" w:pos="2880"/>
              </w:tabs>
              <w:spacing w:line="320" w:lineRule="exact"/>
              <w:ind w:right="-43"/>
              <w:jc w:val="thaiDistribute"/>
              <w:rPr>
                <w:rFonts w:ascii="Arial" w:hAnsi="Arial"/>
                <w:sz w:val="18"/>
                <w:szCs w:val="18"/>
                <w:cs/>
              </w:rPr>
            </w:pPr>
            <w:r w:rsidRPr="00DF38D1">
              <w:rPr>
                <w:rFonts w:ascii="Arial" w:hAnsi="Arial"/>
                <w:sz w:val="18"/>
                <w:szCs w:val="18"/>
              </w:rPr>
              <w:t>Quality Houses Plc.</w:t>
            </w:r>
          </w:p>
        </w:tc>
        <w:tc>
          <w:tcPr>
            <w:tcW w:w="1260" w:type="dxa"/>
          </w:tcPr>
          <w:p w14:paraId="16AB81F6" w14:textId="596ACD44"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7,500,014</w:t>
            </w:r>
          </w:p>
        </w:tc>
        <w:tc>
          <w:tcPr>
            <w:tcW w:w="1260" w:type="dxa"/>
            <w:gridSpan w:val="2"/>
          </w:tcPr>
          <w:p w14:paraId="4CA57470" w14:textId="60A02C9D"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7,573,685</w:t>
            </w:r>
          </w:p>
        </w:tc>
        <w:tc>
          <w:tcPr>
            <w:tcW w:w="1260" w:type="dxa"/>
          </w:tcPr>
          <w:p w14:paraId="0270BDC4" w14:textId="7BDC6629" w:rsidR="00C41BF0" w:rsidRPr="00DF38D1" w:rsidRDefault="00C41BF0" w:rsidP="00C41BF0">
            <w:pPr>
              <w:tabs>
                <w:tab w:val="decimal" w:pos="972"/>
              </w:tabs>
              <w:spacing w:line="340" w:lineRule="exact"/>
              <w:ind w:left="-18"/>
              <w:rPr>
                <w:rFonts w:ascii="Arial" w:hAnsi="Arial"/>
                <w:sz w:val="18"/>
                <w:szCs w:val="18"/>
              </w:rPr>
            </w:pPr>
            <w:r w:rsidRPr="00C41BF0">
              <w:rPr>
                <w:rFonts w:ascii="Arial" w:hAnsi="Arial"/>
                <w:sz w:val="18"/>
                <w:szCs w:val="18"/>
              </w:rPr>
              <w:t>530,350</w:t>
            </w:r>
          </w:p>
        </w:tc>
        <w:tc>
          <w:tcPr>
            <w:tcW w:w="1260" w:type="dxa"/>
          </w:tcPr>
          <w:p w14:paraId="3A2CA9D9" w14:textId="65C2419A" w:rsidR="00C41BF0" w:rsidRPr="00DF38D1" w:rsidRDefault="00C41BF0" w:rsidP="00C41BF0">
            <w:pPr>
              <w:tabs>
                <w:tab w:val="decimal" w:pos="972"/>
              </w:tabs>
              <w:spacing w:line="340" w:lineRule="exact"/>
              <w:ind w:left="-18"/>
              <w:rPr>
                <w:rFonts w:ascii="Arial" w:hAnsi="Arial"/>
                <w:sz w:val="18"/>
                <w:szCs w:val="18"/>
              </w:rPr>
            </w:pPr>
            <w:r w:rsidRPr="00DF38D1">
              <w:rPr>
                <w:rFonts w:ascii="Arial" w:hAnsi="Arial"/>
                <w:sz w:val="18"/>
                <w:szCs w:val="18"/>
              </w:rPr>
              <w:t>716,883</w:t>
            </w:r>
          </w:p>
        </w:tc>
      </w:tr>
      <w:tr w:rsidR="00C41BF0" w:rsidRPr="00DF38D1" w14:paraId="2FE20D89" w14:textId="77777777" w:rsidTr="00121956">
        <w:tc>
          <w:tcPr>
            <w:tcW w:w="4050" w:type="dxa"/>
          </w:tcPr>
          <w:p w14:paraId="70DF0383" w14:textId="77777777" w:rsidR="00C41BF0" w:rsidRPr="00DF38D1" w:rsidRDefault="00C41BF0" w:rsidP="00C41BF0">
            <w:pPr>
              <w:tabs>
                <w:tab w:val="left" w:pos="360"/>
                <w:tab w:val="left" w:pos="1440"/>
                <w:tab w:val="left" w:pos="2880"/>
              </w:tabs>
              <w:spacing w:line="320" w:lineRule="exact"/>
              <w:ind w:right="-43"/>
              <w:jc w:val="thaiDistribute"/>
              <w:rPr>
                <w:rFonts w:ascii="Arial" w:hAnsi="Arial"/>
                <w:b/>
                <w:bCs/>
                <w:sz w:val="18"/>
                <w:szCs w:val="18"/>
              </w:rPr>
            </w:pPr>
            <w:r w:rsidRPr="00DF38D1">
              <w:rPr>
                <w:rFonts w:ascii="Arial" w:hAnsi="Arial"/>
                <w:b/>
                <w:bCs/>
                <w:sz w:val="18"/>
                <w:szCs w:val="18"/>
              </w:rPr>
              <w:t xml:space="preserve">Audited by </w:t>
            </w:r>
            <w:proofErr w:type="gramStart"/>
            <w:r w:rsidRPr="00DF38D1">
              <w:rPr>
                <w:rFonts w:ascii="Arial" w:hAnsi="Arial"/>
                <w:b/>
                <w:bCs/>
                <w:sz w:val="18"/>
                <w:szCs w:val="18"/>
              </w:rPr>
              <w:t>other</w:t>
            </w:r>
            <w:proofErr w:type="gramEnd"/>
            <w:r w:rsidRPr="00DF38D1">
              <w:rPr>
                <w:rFonts w:ascii="Arial" w:hAnsi="Arial"/>
                <w:b/>
                <w:bCs/>
                <w:sz w:val="18"/>
                <w:szCs w:val="18"/>
              </w:rPr>
              <w:t xml:space="preserve"> auditor</w:t>
            </w:r>
          </w:p>
        </w:tc>
        <w:tc>
          <w:tcPr>
            <w:tcW w:w="1260" w:type="dxa"/>
          </w:tcPr>
          <w:p w14:paraId="3696BE0A" w14:textId="77777777" w:rsidR="00C41BF0" w:rsidRPr="00DF38D1" w:rsidRDefault="00C41BF0" w:rsidP="00C41BF0">
            <w:pPr>
              <w:tabs>
                <w:tab w:val="decimal" w:pos="972"/>
              </w:tabs>
              <w:spacing w:line="340" w:lineRule="exact"/>
              <w:ind w:left="-18"/>
              <w:rPr>
                <w:rFonts w:ascii="Arial" w:hAnsi="Arial"/>
                <w:sz w:val="18"/>
                <w:szCs w:val="18"/>
                <w:cs/>
              </w:rPr>
            </w:pPr>
          </w:p>
        </w:tc>
        <w:tc>
          <w:tcPr>
            <w:tcW w:w="1260" w:type="dxa"/>
            <w:gridSpan w:val="2"/>
          </w:tcPr>
          <w:p w14:paraId="50054C70" w14:textId="77777777" w:rsidR="00C41BF0" w:rsidRPr="00DF38D1" w:rsidRDefault="00C41BF0" w:rsidP="00C41BF0">
            <w:pPr>
              <w:tabs>
                <w:tab w:val="decimal" w:pos="972"/>
              </w:tabs>
              <w:spacing w:line="340" w:lineRule="exact"/>
              <w:ind w:left="-18"/>
              <w:rPr>
                <w:rFonts w:ascii="Arial" w:hAnsi="Arial"/>
                <w:sz w:val="18"/>
                <w:szCs w:val="18"/>
                <w:cs/>
              </w:rPr>
            </w:pPr>
          </w:p>
        </w:tc>
        <w:tc>
          <w:tcPr>
            <w:tcW w:w="1260" w:type="dxa"/>
          </w:tcPr>
          <w:p w14:paraId="7652577A" w14:textId="77777777" w:rsidR="00C41BF0" w:rsidRPr="00DF38D1" w:rsidRDefault="00C41BF0" w:rsidP="00C41BF0">
            <w:pPr>
              <w:tabs>
                <w:tab w:val="decimal" w:pos="972"/>
              </w:tabs>
              <w:spacing w:line="340" w:lineRule="exact"/>
              <w:ind w:left="-18"/>
              <w:rPr>
                <w:rFonts w:ascii="Arial" w:hAnsi="Arial"/>
                <w:sz w:val="18"/>
                <w:szCs w:val="18"/>
                <w:cs/>
              </w:rPr>
            </w:pPr>
          </w:p>
        </w:tc>
        <w:tc>
          <w:tcPr>
            <w:tcW w:w="1260" w:type="dxa"/>
          </w:tcPr>
          <w:p w14:paraId="4FF2C7A6" w14:textId="77777777" w:rsidR="00C41BF0" w:rsidRPr="00DF38D1" w:rsidRDefault="00C41BF0" w:rsidP="00C41BF0">
            <w:pPr>
              <w:tabs>
                <w:tab w:val="decimal" w:pos="972"/>
              </w:tabs>
              <w:spacing w:line="340" w:lineRule="exact"/>
              <w:ind w:left="-18"/>
              <w:rPr>
                <w:rFonts w:ascii="Arial" w:hAnsi="Arial"/>
                <w:sz w:val="18"/>
                <w:szCs w:val="18"/>
                <w:cs/>
              </w:rPr>
            </w:pPr>
          </w:p>
        </w:tc>
      </w:tr>
      <w:tr w:rsidR="00C41BF0" w:rsidRPr="00DF38D1" w14:paraId="7E60AA28" w14:textId="77777777" w:rsidTr="00121956">
        <w:tc>
          <w:tcPr>
            <w:tcW w:w="4050" w:type="dxa"/>
          </w:tcPr>
          <w:p w14:paraId="0E2E1FA2" w14:textId="77777777" w:rsidR="00C41BF0" w:rsidRPr="00DF38D1" w:rsidRDefault="00C41BF0" w:rsidP="00C41BF0">
            <w:pPr>
              <w:tabs>
                <w:tab w:val="left" w:pos="360"/>
                <w:tab w:val="left" w:pos="1440"/>
                <w:tab w:val="left" w:pos="2880"/>
              </w:tabs>
              <w:spacing w:line="320" w:lineRule="exact"/>
              <w:ind w:right="-43"/>
              <w:jc w:val="thaiDistribute"/>
              <w:rPr>
                <w:rFonts w:ascii="Arial" w:hAnsi="Arial"/>
                <w:sz w:val="18"/>
                <w:szCs w:val="18"/>
                <w:cs/>
              </w:rPr>
            </w:pPr>
            <w:r w:rsidRPr="00DF38D1">
              <w:rPr>
                <w:rFonts w:ascii="Arial" w:hAnsi="Arial"/>
                <w:sz w:val="18"/>
                <w:szCs w:val="18"/>
              </w:rPr>
              <w:t>Quality Construction Products Plc.</w:t>
            </w:r>
          </w:p>
        </w:tc>
        <w:tc>
          <w:tcPr>
            <w:tcW w:w="1260" w:type="dxa"/>
          </w:tcPr>
          <w:p w14:paraId="1A803BAE" w14:textId="51483F02" w:rsidR="00C41BF0" w:rsidRPr="00DF38D1" w:rsidRDefault="00C41BF0" w:rsidP="00C41BF0">
            <w:pPr>
              <w:pBdr>
                <w:bottom w:val="single" w:sz="4" w:space="1" w:color="auto"/>
              </w:pBdr>
              <w:tabs>
                <w:tab w:val="decimal" w:pos="972"/>
              </w:tabs>
              <w:spacing w:line="340" w:lineRule="exact"/>
              <w:ind w:left="-18"/>
              <w:rPr>
                <w:rFonts w:ascii="Arial" w:hAnsi="Arial"/>
                <w:sz w:val="18"/>
                <w:szCs w:val="18"/>
              </w:rPr>
            </w:pPr>
            <w:r w:rsidRPr="00C41BF0">
              <w:rPr>
                <w:rFonts w:ascii="Arial" w:hAnsi="Arial"/>
                <w:sz w:val="18"/>
                <w:szCs w:val="18"/>
              </w:rPr>
              <w:t>431,558</w:t>
            </w:r>
          </w:p>
        </w:tc>
        <w:tc>
          <w:tcPr>
            <w:tcW w:w="1260" w:type="dxa"/>
            <w:gridSpan w:val="2"/>
          </w:tcPr>
          <w:p w14:paraId="447E5408" w14:textId="0FA6A4DD" w:rsidR="00C41BF0" w:rsidRPr="00DF38D1" w:rsidRDefault="00C41BF0" w:rsidP="00C41BF0">
            <w:pPr>
              <w:pBdr>
                <w:bottom w:val="single" w:sz="4" w:space="1" w:color="auto"/>
              </w:pBdr>
              <w:tabs>
                <w:tab w:val="decimal" w:pos="972"/>
              </w:tabs>
              <w:spacing w:line="340" w:lineRule="exact"/>
              <w:ind w:left="-18"/>
              <w:rPr>
                <w:rFonts w:ascii="Arial" w:hAnsi="Arial"/>
                <w:sz w:val="18"/>
                <w:szCs w:val="18"/>
              </w:rPr>
            </w:pPr>
            <w:r w:rsidRPr="00C41BF0">
              <w:rPr>
                <w:rFonts w:ascii="Arial" w:hAnsi="Arial"/>
                <w:sz w:val="18"/>
                <w:szCs w:val="18"/>
              </w:rPr>
              <w:t>423,709</w:t>
            </w:r>
          </w:p>
        </w:tc>
        <w:tc>
          <w:tcPr>
            <w:tcW w:w="1260" w:type="dxa"/>
          </w:tcPr>
          <w:p w14:paraId="3D6A9E3C" w14:textId="070F671D" w:rsidR="00C41BF0" w:rsidRPr="00DF38D1" w:rsidRDefault="00C41BF0" w:rsidP="00C41BF0">
            <w:pPr>
              <w:pBdr>
                <w:bottom w:val="single" w:sz="4" w:space="1" w:color="auto"/>
              </w:pBdr>
              <w:tabs>
                <w:tab w:val="decimal" w:pos="972"/>
              </w:tabs>
              <w:spacing w:line="340" w:lineRule="exact"/>
              <w:ind w:left="-18"/>
              <w:rPr>
                <w:rFonts w:ascii="Arial" w:hAnsi="Arial"/>
                <w:sz w:val="18"/>
                <w:szCs w:val="18"/>
              </w:rPr>
            </w:pPr>
            <w:r w:rsidRPr="00C41BF0">
              <w:rPr>
                <w:rFonts w:ascii="Arial" w:hAnsi="Arial"/>
                <w:sz w:val="18"/>
                <w:szCs w:val="18"/>
              </w:rPr>
              <w:t>24,121</w:t>
            </w:r>
          </w:p>
        </w:tc>
        <w:tc>
          <w:tcPr>
            <w:tcW w:w="1260" w:type="dxa"/>
          </w:tcPr>
          <w:p w14:paraId="3E4529C8" w14:textId="1CB6DDDF" w:rsidR="00C41BF0" w:rsidRPr="00DF38D1" w:rsidRDefault="00C41BF0" w:rsidP="00C41BF0">
            <w:pPr>
              <w:pBdr>
                <w:bottom w:val="single" w:sz="4" w:space="1" w:color="auto"/>
              </w:pBdr>
              <w:tabs>
                <w:tab w:val="decimal" w:pos="972"/>
              </w:tabs>
              <w:spacing w:line="340" w:lineRule="exact"/>
              <w:ind w:left="-18"/>
              <w:rPr>
                <w:rFonts w:ascii="Arial" w:hAnsi="Arial"/>
                <w:sz w:val="18"/>
                <w:szCs w:val="18"/>
              </w:rPr>
            </w:pPr>
            <w:r w:rsidRPr="00DF38D1">
              <w:rPr>
                <w:rFonts w:ascii="Arial" w:hAnsi="Arial"/>
                <w:sz w:val="18"/>
                <w:szCs w:val="18"/>
              </w:rPr>
              <w:t>38,018</w:t>
            </w:r>
          </w:p>
        </w:tc>
      </w:tr>
      <w:tr w:rsidR="00C41BF0" w:rsidRPr="00DF38D1" w14:paraId="0CE98828" w14:textId="77777777" w:rsidTr="00121956">
        <w:tc>
          <w:tcPr>
            <w:tcW w:w="4050" w:type="dxa"/>
          </w:tcPr>
          <w:p w14:paraId="5D6CABD4" w14:textId="77777777" w:rsidR="00C41BF0" w:rsidRPr="00DF38D1" w:rsidRDefault="00C41BF0" w:rsidP="00C41BF0">
            <w:pPr>
              <w:tabs>
                <w:tab w:val="left" w:pos="360"/>
                <w:tab w:val="left" w:pos="1440"/>
                <w:tab w:val="left" w:pos="2880"/>
              </w:tabs>
              <w:spacing w:line="320" w:lineRule="exact"/>
              <w:ind w:left="162" w:right="-43" w:hanging="162"/>
              <w:rPr>
                <w:rFonts w:ascii="Arial" w:hAnsi="Arial"/>
                <w:sz w:val="18"/>
                <w:szCs w:val="18"/>
              </w:rPr>
            </w:pPr>
            <w:r w:rsidRPr="00DF38D1">
              <w:rPr>
                <w:rFonts w:ascii="Arial" w:hAnsi="Arial"/>
                <w:sz w:val="18"/>
                <w:szCs w:val="18"/>
              </w:rPr>
              <w:t>Total</w:t>
            </w:r>
          </w:p>
        </w:tc>
        <w:tc>
          <w:tcPr>
            <w:tcW w:w="1260" w:type="dxa"/>
          </w:tcPr>
          <w:p w14:paraId="2D08C20D" w14:textId="74F3792E" w:rsidR="00C41BF0" w:rsidRPr="00DF38D1" w:rsidRDefault="00C41BF0" w:rsidP="00C41BF0">
            <w:pPr>
              <w:pBdr>
                <w:bottom w:val="double" w:sz="4" w:space="1" w:color="auto"/>
              </w:pBdr>
              <w:tabs>
                <w:tab w:val="decimal" w:pos="972"/>
              </w:tabs>
              <w:spacing w:line="340" w:lineRule="exact"/>
              <w:ind w:left="-18"/>
              <w:rPr>
                <w:rFonts w:ascii="Arial" w:hAnsi="Arial"/>
                <w:sz w:val="18"/>
                <w:szCs w:val="18"/>
              </w:rPr>
            </w:pPr>
            <w:r w:rsidRPr="00C41BF0">
              <w:rPr>
                <w:rFonts w:ascii="Arial" w:hAnsi="Arial"/>
                <w:sz w:val="18"/>
                <w:szCs w:val="18"/>
              </w:rPr>
              <w:t>23,963,610</w:t>
            </w:r>
          </w:p>
        </w:tc>
        <w:tc>
          <w:tcPr>
            <w:tcW w:w="1260" w:type="dxa"/>
            <w:gridSpan w:val="2"/>
          </w:tcPr>
          <w:p w14:paraId="440944FD" w14:textId="40113422" w:rsidR="00C41BF0" w:rsidRPr="00DF38D1" w:rsidRDefault="00C41BF0" w:rsidP="00C41BF0">
            <w:pPr>
              <w:pBdr>
                <w:bottom w:val="double" w:sz="4" w:space="1" w:color="auto"/>
              </w:pBdr>
              <w:tabs>
                <w:tab w:val="decimal" w:pos="972"/>
              </w:tabs>
              <w:spacing w:line="340" w:lineRule="exact"/>
              <w:ind w:left="-18"/>
              <w:rPr>
                <w:rFonts w:ascii="Arial" w:hAnsi="Arial"/>
                <w:sz w:val="18"/>
                <w:szCs w:val="18"/>
              </w:rPr>
            </w:pPr>
            <w:r w:rsidRPr="00C41BF0">
              <w:rPr>
                <w:rFonts w:ascii="Arial" w:hAnsi="Arial"/>
                <w:sz w:val="18"/>
                <w:szCs w:val="18"/>
              </w:rPr>
              <w:t>24,405,367</w:t>
            </w:r>
          </w:p>
        </w:tc>
        <w:tc>
          <w:tcPr>
            <w:tcW w:w="1260" w:type="dxa"/>
          </w:tcPr>
          <w:p w14:paraId="32A876B4" w14:textId="6F09DC68" w:rsidR="00C41BF0" w:rsidRPr="00DF38D1" w:rsidRDefault="00C41BF0" w:rsidP="00C41BF0">
            <w:pPr>
              <w:pBdr>
                <w:bottom w:val="double" w:sz="4" w:space="1" w:color="auto"/>
              </w:pBdr>
              <w:tabs>
                <w:tab w:val="decimal" w:pos="972"/>
              </w:tabs>
              <w:spacing w:line="340" w:lineRule="exact"/>
              <w:ind w:left="-18"/>
              <w:rPr>
                <w:rFonts w:ascii="Arial" w:hAnsi="Arial"/>
                <w:sz w:val="18"/>
                <w:szCs w:val="18"/>
              </w:rPr>
            </w:pPr>
            <w:r w:rsidRPr="00C41BF0">
              <w:rPr>
                <w:rFonts w:ascii="Arial" w:hAnsi="Arial"/>
                <w:sz w:val="18"/>
                <w:szCs w:val="18"/>
              </w:rPr>
              <w:t>2,588,372</w:t>
            </w:r>
          </w:p>
        </w:tc>
        <w:tc>
          <w:tcPr>
            <w:tcW w:w="1260" w:type="dxa"/>
          </w:tcPr>
          <w:p w14:paraId="03DE943D" w14:textId="470D6A2C" w:rsidR="00C41BF0" w:rsidRPr="00DF38D1" w:rsidRDefault="00C41BF0" w:rsidP="00C41BF0">
            <w:pPr>
              <w:pBdr>
                <w:bottom w:val="double" w:sz="4" w:space="1" w:color="auto"/>
              </w:pBdr>
              <w:tabs>
                <w:tab w:val="decimal" w:pos="972"/>
              </w:tabs>
              <w:spacing w:line="340" w:lineRule="exact"/>
              <w:ind w:left="-18"/>
              <w:rPr>
                <w:rFonts w:ascii="Arial" w:hAnsi="Arial"/>
                <w:sz w:val="18"/>
                <w:szCs w:val="18"/>
              </w:rPr>
            </w:pPr>
            <w:r w:rsidRPr="00DF38D1">
              <w:rPr>
                <w:rFonts w:ascii="Arial" w:hAnsi="Arial"/>
                <w:sz w:val="18"/>
                <w:szCs w:val="18"/>
              </w:rPr>
              <w:t>3,382,510</w:t>
            </w:r>
          </w:p>
        </w:tc>
      </w:tr>
    </w:tbl>
    <w:p w14:paraId="54A1D272" w14:textId="77777777" w:rsidR="00F53D0E" w:rsidRDefault="00F53D0E" w:rsidP="00C41BF0">
      <w:pPr>
        <w:tabs>
          <w:tab w:val="left" w:pos="900"/>
          <w:tab w:val="left" w:pos="1440"/>
          <w:tab w:val="left" w:pos="2160"/>
        </w:tabs>
        <w:spacing w:before="240" w:after="120" w:line="380" w:lineRule="exact"/>
        <w:ind w:left="547" w:right="-43" w:hanging="547"/>
        <w:jc w:val="both"/>
        <w:rPr>
          <w:rFonts w:ascii="Arial" w:hAnsi="Arial" w:cs="Arial"/>
          <w:b/>
          <w:bCs/>
          <w:sz w:val="22"/>
          <w:szCs w:val="22"/>
        </w:rPr>
      </w:pPr>
    </w:p>
    <w:p w14:paraId="00A7B75B" w14:textId="77777777" w:rsidR="00F53D0E" w:rsidRDefault="00F53D0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16CD868" w14:textId="5F1340BF" w:rsidR="00C41BF0" w:rsidRDefault="00C41BF0" w:rsidP="00C41BF0">
      <w:pPr>
        <w:tabs>
          <w:tab w:val="left" w:pos="900"/>
          <w:tab w:val="left" w:pos="1440"/>
          <w:tab w:val="left" w:pos="2160"/>
        </w:tabs>
        <w:spacing w:before="240" w:after="120" w:line="380" w:lineRule="exact"/>
        <w:ind w:left="547" w:right="-43" w:hanging="547"/>
        <w:jc w:val="both"/>
        <w:rPr>
          <w:rFonts w:ascii="Arial" w:hAnsi="Arial"/>
          <w:b/>
          <w:bCs/>
          <w:sz w:val="22"/>
          <w:szCs w:val="22"/>
        </w:rPr>
      </w:pPr>
      <w:r>
        <w:rPr>
          <w:rFonts w:ascii="Arial" w:hAnsi="Arial" w:cs="Arial"/>
          <w:b/>
          <w:bCs/>
          <w:sz w:val="22"/>
          <w:szCs w:val="22"/>
        </w:rPr>
        <w:lastRenderedPageBreak/>
        <w:t>17</w:t>
      </w:r>
      <w:r w:rsidRPr="006C13B6">
        <w:rPr>
          <w:rFonts w:ascii="Arial" w:hAnsi="Arial" w:cs="Arial"/>
          <w:b/>
          <w:bCs/>
          <w:sz w:val="22"/>
          <w:szCs w:val="22"/>
        </w:rPr>
        <w:t>.</w:t>
      </w:r>
      <w:r w:rsidRPr="001251CF">
        <w:rPr>
          <w:rFonts w:ascii="Arial" w:hAnsi="Arial"/>
          <w:b/>
          <w:bCs/>
          <w:sz w:val="22"/>
          <w:szCs w:val="22"/>
        </w:rPr>
        <w:tab/>
        <w:t>Other long-term investments</w:t>
      </w:r>
    </w:p>
    <w:p w14:paraId="4133058B" w14:textId="052662C9" w:rsidR="00F53D0E" w:rsidRPr="00DF38D1" w:rsidRDefault="00F53D0E" w:rsidP="00F53D0E">
      <w:pPr>
        <w:tabs>
          <w:tab w:val="left" w:pos="1440"/>
          <w:tab w:val="left" w:pos="2160"/>
        </w:tabs>
        <w:spacing w:before="120" w:after="120" w:line="380" w:lineRule="exact"/>
        <w:ind w:left="547" w:right="-43" w:hanging="547"/>
        <w:jc w:val="both"/>
        <w:rPr>
          <w:rFonts w:ascii="Arial" w:hAnsi="Arial"/>
          <w:sz w:val="22"/>
          <w:szCs w:val="22"/>
        </w:rPr>
      </w:pPr>
      <w:r w:rsidRPr="00DF38D1">
        <w:rPr>
          <w:rFonts w:ascii="Arial" w:hAnsi="Arial"/>
          <w:bCs/>
          <w:sz w:val="22"/>
          <w:szCs w:val="22"/>
        </w:rPr>
        <w:tab/>
      </w:r>
      <w:r>
        <w:rPr>
          <w:rFonts w:ascii="Arial" w:hAnsi="Arial"/>
          <w:sz w:val="22"/>
          <w:szCs w:val="22"/>
        </w:rPr>
        <w:t>Details of other long-term investments as at 31 December 2019 were as follows:</w:t>
      </w:r>
    </w:p>
    <w:p w14:paraId="37B6DCFC" w14:textId="3CAA7626" w:rsidR="00C41BF0" w:rsidRPr="00F53D0E" w:rsidRDefault="00C41BF0" w:rsidP="00C41BF0">
      <w:pPr>
        <w:tabs>
          <w:tab w:val="left" w:pos="1440"/>
          <w:tab w:val="right" w:pos="6480"/>
          <w:tab w:val="right" w:pos="8640"/>
        </w:tabs>
        <w:spacing w:line="340" w:lineRule="exact"/>
        <w:ind w:right="-7"/>
        <w:jc w:val="right"/>
        <w:rPr>
          <w:rFonts w:ascii="Arial" w:hAnsi="Arial"/>
          <w:sz w:val="22"/>
          <w:szCs w:val="22"/>
        </w:rPr>
      </w:pPr>
      <w:r w:rsidRPr="00F53D0E">
        <w:rPr>
          <w:rFonts w:ascii="Arial" w:hAnsi="Arial"/>
          <w:sz w:val="22"/>
          <w:szCs w:val="22"/>
        </w:rPr>
        <w:t>(Unit: Thousand Baht)</w:t>
      </w:r>
    </w:p>
    <w:tbl>
      <w:tblPr>
        <w:tblW w:w="8982" w:type="dxa"/>
        <w:tblInd w:w="558" w:type="dxa"/>
        <w:tblLayout w:type="fixed"/>
        <w:tblLook w:val="0000" w:firstRow="0" w:lastRow="0" w:firstColumn="0" w:lastColumn="0" w:noHBand="0" w:noVBand="0"/>
      </w:tblPr>
      <w:tblGrid>
        <w:gridCol w:w="5922"/>
        <w:gridCol w:w="1530"/>
        <w:gridCol w:w="1530"/>
      </w:tblGrid>
      <w:tr w:rsidR="00C41BF0" w:rsidRPr="00F53D0E" w14:paraId="35258C08" w14:textId="77777777" w:rsidTr="009070C9">
        <w:tc>
          <w:tcPr>
            <w:tcW w:w="5922" w:type="dxa"/>
          </w:tcPr>
          <w:p w14:paraId="7D486E4C" w14:textId="77777777" w:rsidR="00C41BF0" w:rsidRPr="00F53D0E" w:rsidRDefault="00C41BF0" w:rsidP="00F53D0E">
            <w:pPr>
              <w:spacing w:line="380" w:lineRule="exact"/>
              <w:ind w:right="-43"/>
              <w:jc w:val="center"/>
              <w:rPr>
                <w:rFonts w:ascii="Arial" w:hAnsi="Arial"/>
                <w:sz w:val="22"/>
                <w:szCs w:val="22"/>
              </w:rPr>
            </w:pPr>
          </w:p>
        </w:tc>
        <w:tc>
          <w:tcPr>
            <w:tcW w:w="1530" w:type="dxa"/>
          </w:tcPr>
          <w:p w14:paraId="5EBC4B59" w14:textId="77777777" w:rsidR="00C41BF0" w:rsidRPr="00F53D0E" w:rsidRDefault="00C41BF0" w:rsidP="00F53D0E">
            <w:pPr>
              <w:pBdr>
                <w:bottom w:val="single" w:sz="4" w:space="1" w:color="auto"/>
              </w:pBdr>
              <w:spacing w:line="380" w:lineRule="exact"/>
              <w:ind w:right="-18"/>
              <w:jc w:val="center"/>
              <w:rPr>
                <w:rFonts w:ascii="Arial" w:hAnsi="Arial"/>
                <w:sz w:val="22"/>
                <w:szCs w:val="22"/>
              </w:rPr>
            </w:pPr>
            <w:r w:rsidRPr="00F53D0E">
              <w:rPr>
                <w:rFonts w:ascii="Arial" w:hAnsi="Arial"/>
                <w:sz w:val="22"/>
                <w:szCs w:val="22"/>
              </w:rPr>
              <w:t>Consolidated             financial statements</w:t>
            </w:r>
          </w:p>
        </w:tc>
        <w:tc>
          <w:tcPr>
            <w:tcW w:w="1530" w:type="dxa"/>
          </w:tcPr>
          <w:p w14:paraId="78A38B57" w14:textId="77777777" w:rsidR="00C41BF0" w:rsidRPr="00F53D0E" w:rsidRDefault="00C41BF0" w:rsidP="00F53D0E">
            <w:pPr>
              <w:pBdr>
                <w:bottom w:val="single" w:sz="4" w:space="1" w:color="auto"/>
              </w:pBdr>
              <w:spacing w:line="380" w:lineRule="exact"/>
              <w:ind w:right="-18"/>
              <w:jc w:val="center"/>
              <w:rPr>
                <w:rFonts w:ascii="Arial" w:hAnsi="Arial"/>
                <w:sz w:val="22"/>
                <w:szCs w:val="22"/>
              </w:rPr>
            </w:pPr>
            <w:r w:rsidRPr="00F53D0E">
              <w:rPr>
                <w:rFonts w:ascii="Arial" w:hAnsi="Arial"/>
                <w:sz w:val="22"/>
                <w:szCs w:val="22"/>
              </w:rPr>
              <w:t>Separate                      financial statements</w:t>
            </w:r>
          </w:p>
        </w:tc>
      </w:tr>
      <w:tr w:rsidR="009070C9" w:rsidRPr="00F53D0E" w14:paraId="276220AB" w14:textId="77777777" w:rsidTr="009070C9">
        <w:tc>
          <w:tcPr>
            <w:tcW w:w="5922" w:type="dxa"/>
          </w:tcPr>
          <w:p w14:paraId="78C98220" w14:textId="77777777" w:rsidR="009070C9" w:rsidRPr="00F53D0E" w:rsidRDefault="009070C9" w:rsidP="00F53D0E">
            <w:pPr>
              <w:spacing w:line="380" w:lineRule="exact"/>
              <w:ind w:right="-43"/>
              <w:jc w:val="both"/>
              <w:rPr>
                <w:rFonts w:ascii="Arial" w:hAnsi="Arial"/>
                <w:b/>
                <w:bCs/>
                <w:sz w:val="22"/>
                <w:szCs w:val="22"/>
                <w:cs/>
              </w:rPr>
            </w:pPr>
            <w:r w:rsidRPr="00F53D0E">
              <w:rPr>
                <w:rFonts w:ascii="Arial" w:hAnsi="Arial"/>
                <w:b/>
                <w:bCs/>
                <w:sz w:val="22"/>
                <w:szCs w:val="22"/>
              </w:rPr>
              <w:t xml:space="preserve">Available-for-sale securities </w:t>
            </w:r>
          </w:p>
        </w:tc>
        <w:tc>
          <w:tcPr>
            <w:tcW w:w="1530" w:type="dxa"/>
          </w:tcPr>
          <w:p w14:paraId="2AA0AE40" w14:textId="77777777" w:rsidR="009070C9" w:rsidRPr="00F53D0E" w:rsidRDefault="009070C9" w:rsidP="00F53D0E">
            <w:pPr>
              <w:tabs>
                <w:tab w:val="decimal" w:pos="882"/>
              </w:tabs>
              <w:spacing w:line="380" w:lineRule="exact"/>
              <w:ind w:left="-18" w:right="-18"/>
              <w:rPr>
                <w:rFonts w:ascii="Arial" w:hAnsi="Arial"/>
                <w:sz w:val="22"/>
                <w:szCs w:val="22"/>
              </w:rPr>
            </w:pPr>
          </w:p>
        </w:tc>
        <w:tc>
          <w:tcPr>
            <w:tcW w:w="1530" w:type="dxa"/>
          </w:tcPr>
          <w:p w14:paraId="2D54C04D" w14:textId="77777777" w:rsidR="009070C9" w:rsidRPr="00F53D0E" w:rsidRDefault="009070C9" w:rsidP="00F53D0E">
            <w:pPr>
              <w:tabs>
                <w:tab w:val="decimal" w:pos="882"/>
              </w:tabs>
              <w:spacing w:line="380" w:lineRule="exact"/>
              <w:ind w:left="-18" w:right="-18"/>
              <w:rPr>
                <w:rFonts w:ascii="Arial" w:hAnsi="Arial"/>
                <w:sz w:val="22"/>
                <w:szCs w:val="22"/>
              </w:rPr>
            </w:pPr>
          </w:p>
        </w:tc>
      </w:tr>
      <w:tr w:rsidR="009070C9" w:rsidRPr="00F53D0E" w14:paraId="6E765CC6" w14:textId="77777777" w:rsidTr="009070C9">
        <w:tc>
          <w:tcPr>
            <w:tcW w:w="5922" w:type="dxa"/>
          </w:tcPr>
          <w:p w14:paraId="7A8BF9AA" w14:textId="77777777" w:rsidR="009070C9" w:rsidRPr="00F53D0E" w:rsidRDefault="009070C9" w:rsidP="00F53D0E">
            <w:pPr>
              <w:spacing w:line="380" w:lineRule="exact"/>
              <w:ind w:right="-43"/>
              <w:jc w:val="both"/>
              <w:rPr>
                <w:rFonts w:ascii="Arial" w:hAnsi="Arial"/>
                <w:sz w:val="22"/>
                <w:szCs w:val="22"/>
                <w:cs/>
              </w:rPr>
            </w:pPr>
            <w:r w:rsidRPr="00F53D0E">
              <w:rPr>
                <w:rFonts w:ascii="Arial" w:hAnsi="Arial"/>
                <w:sz w:val="22"/>
                <w:szCs w:val="22"/>
              </w:rPr>
              <w:t>Equity securities - Overseas</w:t>
            </w:r>
          </w:p>
        </w:tc>
        <w:tc>
          <w:tcPr>
            <w:tcW w:w="1530" w:type="dxa"/>
            <w:vAlign w:val="bottom"/>
          </w:tcPr>
          <w:p w14:paraId="00FD463A" w14:textId="362EE22C" w:rsidR="009070C9" w:rsidRPr="00F53D0E" w:rsidRDefault="009070C9" w:rsidP="00F53D0E">
            <w:pPr>
              <w:tabs>
                <w:tab w:val="decimal" w:pos="1245"/>
              </w:tabs>
              <w:spacing w:line="380" w:lineRule="exact"/>
              <w:ind w:left="-18"/>
              <w:rPr>
                <w:rFonts w:ascii="Arial" w:hAnsi="Arial"/>
                <w:sz w:val="22"/>
                <w:szCs w:val="22"/>
              </w:rPr>
            </w:pPr>
            <w:r w:rsidRPr="00F53D0E">
              <w:rPr>
                <w:rFonts w:ascii="Arial" w:hAnsi="Arial"/>
                <w:sz w:val="22"/>
                <w:szCs w:val="22"/>
              </w:rPr>
              <w:t>2,368,704</w:t>
            </w:r>
          </w:p>
        </w:tc>
        <w:tc>
          <w:tcPr>
            <w:tcW w:w="1530" w:type="dxa"/>
            <w:vAlign w:val="bottom"/>
          </w:tcPr>
          <w:p w14:paraId="1A634C64" w14:textId="2CCAE718" w:rsidR="009070C9" w:rsidRPr="00F53D0E" w:rsidRDefault="009070C9" w:rsidP="00F53D0E">
            <w:pPr>
              <w:tabs>
                <w:tab w:val="decimal" w:pos="1245"/>
              </w:tabs>
              <w:spacing w:line="380" w:lineRule="exact"/>
              <w:ind w:left="-18"/>
              <w:rPr>
                <w:rFonts w:ascii="Arial" w:hAnsi="Arial"/>
                <w:sz w:val="22"/>
                <w:szCs w:val="22"/>
              </w:rPr>
            </w:pPr>
            <w:r w:rsidRPr="00F53D0E">
              <w:rPr>
                <w:rFonts w:ascii="Arial" w:hAnsi="Arial"/>
                <w:sz w:val="22"/>
                <w:szCs w:val="22"/>
              </w:rPr>
              <w:t>2,368,704</w:t>
            </w:r>
          </w:p>
        </w:tc>
      </w:tr>
      <w:tr w:rsidR="009070C9" w:rsidRPr="00F53D0E" w14:paraId="0CCB1567" w14:textId="77777777" w:rsidTr="009070C9">
        <w:tc>
          <w:tcPr>
            <w:tcW w:w="5922" w:type="dxa"/>
          </w:tcPr>
          <w:p w14:paraId="4DD20237" w14:textId="77777777" w:rsidR="009070C9" w:rsidRPr="00F53D0E" w:rsidRDefault="009070C9" w:rsidP="00F53D0E">
            <w:pPr>
              <w:spacing w:line="380" w:lineRule="exact"/>
              <w:ind w:right="-43"/>
              <w:jc w:val="both"/>
              <w:rPr>
                <w:rFonts w:ascii="Arial" w:hAnsi="Arial"/>
                <w:sz w:val="22"/>
                <w:szCs w:val="22"/>
              </w:rPr>
            </w:pPr>
            <w:r w:rsidRPr="00F53D0E">
              <w:rPr>
                <w:rFonts w:ascii="Arial" w:hAnsi="Arial"/>
                <w:sz w:val="22"/>
                <w:szCs w:val="22"/>
              </w:rPr>
              <w:t xml:space="preserve">Unit trust - Domestic </w:t>
            </w:r>
          </w:p>
        </w:tc>
        <w:tc>
          <w:tcPr>
            <w:tcW w:w="1530" w:type="dxa"/>
            <w:vAlign w:val="bottom"/>
          </w:tcPr>
          <w:p w14:paraId="3788EC5B" w14:textId="18C5F9AC" w:rsidR="009070C9" w:rsidRPr="00F53D0E" w:rsidRDefault="009070C9" w:rsidP="00F53D0E">
            <w:pPr>
              <w:tabs>
                <w:tab w:val="decimal" w:pos="1245"/>
              </w:tabs>
              <w:spacing w:line="380" w:lineRule="exact"/>
              <w:ind w:left="-18"/>
              <w:rPr>
                <w:rFonts w:ascii="Arial" w:hAnsi="Arial"/>
                <w:sz w:val="22"/>
                <w:szCs w:val="22"/>
              </w:rPr>
            </w:pPr>
            <w:r w:rsidRPr="00F53D0E">
              <w:rPr>
                <w:rFonts w:ascii="Arial" w:hAnsi="Arial"/>
                <w:sz w:val="22"/>
                <w:szCs w:val="22"/>
              </w:rPr>
              <w:t>2,381,276</w:t>
            </w:r>
          </w:p>
        </w:tc>
        <w:tc>
          <w:tcPr>
            <w:tcW w:w="1530" w:type="dxa"/>
            <w:vAlign w:val="bottom"/>
          </w:tcPr>
          <w:p w14:paraId="27FC1555" w14:textId="30F0937C" w:rsidR="009070C9" w:rsidRPr="00F53D0E" w:rsidRDefault="009070C9" w:rsidP="00F53D0E">
            <w:pPr>
              <w:tabs>
                <w:tab w:val="decimal" w:pos="1245"/>
              </w:tabs>
              <w:spacing w:line="380" w:lineRule="exact"/>
              <w:ind w:left="-18"/>
              <w:rPr>
                <w:rFonts w:ascii="Arial" w:hAnsi="Arial"/>
                <w:sz w:val="22"/>
                <w:szCs w:val="22"/>
              </w:rPr>
            </w:pPr>
            <w:r w:rsidRPr="00F53D0E">
              <w:rPr>
                <w:rFonts w:ascii="Arial" w:hAnsi="Arial"/>
                <w:sz w:val="22"/>
                <w:szCs w:val="22"/>
              </w:rPr>
              <w:t>1,091,343</w:t>
            </w:r>
          </w:p>
        </w:tc>
      </w:tr>
      <w:tr w:rsidR="009070C9" w:rsidRPr="00F53D0E" w14:paraId="686C1257" w14:textId="77777777" w:rsidTr="009070C9">
        <w:tc>
          <w:tcPr>
            <w:tcW w:w="5922" w:type="dxa"/>
          </w:tcPr>
          <w:p w14:paraId="6600DABF" w14:textId="77777777" w:rsidR="009070C9" w:rsidRPr="00F53D0E" w:rsidRDefault="009070C9" w:rsidP="00F53D0E">
            <w:pPr>
              <w:spacing w:line="380" w:lineRule="exact"/>
              <w:ind w:right="-198"/>
              <w:rPr>
                <w:rFonts w:ascii="Arial" w:hAnsi="Arial"/>
                <w:sz w:val="22"/>
                <w:szCs w:val="22"/>
                <w:cs/>
              </w:rPr>
            </w:pPr>
            <w:r w:rsidRPr="00F53D0E">
              <w:rPr>
                <w:rFonts w:ascii="Arial" w:hAnsi="Arial"/>
                <w:sz w:val="22"/>
                <w:szCs w:val="22"/>
              </w:rPr>
              <w:t>Add: Changes in fair value of securities</w:t>
            </w:r>
          </w:p>
        </w:tc>
        <w:tc>
          <w:tcPr>
            <w:tcW w:w="1530" w:type="dxa"/>
            <w:vAlign w:val="bottom"/>
          </w:tcPr>
          <w:p w14:paraId="7FCD9553" w14:textId="14BFBE81" w:rsidR="009070C9" w:rsidRPr="00F53D0E" w:rsidRDefault="009070C9" w:rsidP="00F53D0E">
            <w:pPr>
              <w:pBdr>
                <w:bottom w:val="single" w:sz="4" w:space="1" w:color="auto"/>
              </w:pBdr>
              <w:tabs>
                <w:tab w:val="decimal" w:pos="1245"/>
              </w:tabs>
              <w:spacing w:line="380" w:lineRule="exact"/>
              <w:ind w:left="-18"/>
              <w:rPr>
                <w:rFonts w:ascii="Arial" w:hAnsi="Arial"/>
                <w:sz w:val="22"/>
                <w:szCs w:val="22"/>
              </w:rPr>
            </w:pPr>
            <w:r w:rsidRPr="00F53D0E">
              <w:rPr>
                <w:rFonts w:ascii="Arial" w:hAnsi="Arial"/>
                <w:sz w:val="22"/>
                <w:szCs w:val="22"/>
              </w:rPr>
              <w:t>1,192,952</w:t>
            </w:r>
          </w:p>
        </w:tc>
        <w:tc>
          <w:tcPr>
            <w:tcW w:w="1530" w:type="dxa"/>
            <w:vAlign w:val="bottom"/>
          </w:tcPr>
          <w:p w14:paraId="0285F747" w14:textId="566F361A" w:rsidR="009070C9" w:rsidRPr="00F53D0E" w:rsidRDefault="009070C9" w:rsidP="00F53D0E">
            <w:pPr>
              <w:pBdr>
                <w:bottom w:val="single" w:sz="4" w:space="1" w:color="auto"/>
              </w:pBdr>
              <w:tabs>
                <w:tab w:val="decimal" w:pos="1245"/>
              </w:tabs>
              <w:spacing w:line="380" w:lineRule="exact"/>
              <w:ind w:left="-18"/>
              <w:rPr>
                <w:rFonts w:ascii="Arial" w:hAnsi="Arial"/>
                <w:sz w:val="22"/>
                <w:szCs w:val="22"/>
              </w:rPr>
            </w:pPr>
            <w:r w:rsidRPr="00F53D0E">
              <w:rPr>
                <w:rFonts w:ascii="Arial" w:hAnsi="Arial"/>
                <w:sz w:val="22"/>
                <w:szCs w:val="22"/>
              </w:rPr>
              <w:t>289,171</w:t>
            </w:r>
          </w:p>
        </w:tc>
      </w:tr>
      <w:tr w:rsidR="009070C9" w:rsidRPr="00F53D0E" w14:paraId="1508E76C" w14:textId="77777777" w:rsidTr="009070C9">
        <w:tc>
          <w:tcPr>
            <w:tcW w:w="5922" w:type="dxa"/>
          </w:tcPr>
          <w:p w14:paraId="1508929D" w14:textId="77777777" w:rsidR="009070C9" w:rsidRPr="00F53D0E" w:rsidRDefault="009070C9" w:rsidP="00F53D0E">
            <w:pPr>
              <w:spacing w:line="380" w:lineRule="exact"/>
              <w:ind w:right="-43"/>
              <w:jc w:val="both"/>
              <w:rPr>
                <w:rFonts w:ascii="Arial" w:hAnsi="Arial"/>
                <w:sz w:val="22"/>
                <w:szCs w:val="22"/>
              </w:rPr>
            </w:pPr>
            <w:r w:rsidRPr="00F53D0E">
              <w:rPr>
                <w:rFonts w:ascii="Arial" w:hAnsi="Arial"/>
                <w:sz w:val="22"/>
                <w:szCs w:val="22"/>
              </w:rPr>
              <w:t>Available-for-sale securities - net</w:t>
            </w:r>
          </w:p>
        </w:tc>
        <w:tc>
          <w:tcPr>
            <w:tcW w:w="1530" w:type="dxa"/>
            <w:vAlign w:val="bottom"/>
          </w:tcPr>
          <w:p w14:paraId="202D4773" w14:textId="529C72D4" w:rsidR="009070C9" w:rsidRPr="00F53D0E" w:rsidRDefault="009070C9" w:rsidP="00F53D0E">
            <w:pPr>
              <w:pBdr>
                <w:bottom w:val="single" w:sz="4" w:space="1" w:color="auto"/>
              </w:pBdr>
              <w:tabs>
                <w:tab w:val="decimal" w:pos="1245"/>
              </w:tabs>
              <w:spacing w:line="380" w:lineRule="exact"/>
              <w:ind w:left="-18"/>
              <w:rPr>
                <w:rFonts w:ascii="Arial" w:hAnsi="Arial"/>
                <w:sz w:val="22"/>
                <w:szCs w:val="22"/>
              </w:rPr>
            </w:pPr>
            <w:r w:rsidRPr="00F53D0E">
              <w:rPr>
                <w:rFonts w:ascii="Arial" w:hAnsi="Arial"/>
                <w:sz w:val="22"/>
                <w:szCs w:val="22"/>
              </w:rPr>
              <w:t>5,942,932</w:t>
            </w:r>
          </w:p>
        </w:tc>
        <w:tc>
          <w:tcPr>
            <w:tcW w:w="1530" w:type="dxa"/>
            <w:vAlign w:val="bottom"/>
          </w:tcPr>
          <w:p w14:paraId="13A3FC0B" w14:textId="2F7442A8" w:rsidR="009070C9" w:rsidRPr="00F53D0E" w:rsidRDefault="009070C9" w:rsidP="00F53D0E">
            <w:pPr>
              <w:pBdr>
                <w:bottom w:val="single" w:sz="4" w:space="1" w:color="auto"/>
              </w:pBdr>
              <w:tabs>
                <w:tab w:val="decimal" w:pos="1245"/>
              </w:tabs>
              <w:spacing w:line="380" w:lineRule="exact"/>
              <w:ind w:left="-18"/>
              <w:rPr>
                <w:rFonts w:ascii="Arial" w:hAnsi="Arial"/>
                <w:sz w:val="22"/>
                <w:szCs w:val="22"/>
              </w:rPr>
            </w:pPr>
            <w:r w:rsidRPr="00F53D0E">
              <w:rPr>
                <w:rFonts w:ascii="Arial" w:hAnsi="Arial"/>
                <w:sz w:val="22"/>
                <w:szCs w:val="22"/>
              </w:rPr>
              <w:t>3,749,218</w:t>
            </w:r>
          </w:p>
        </w:tc>
      </w:tr>
      <w:tr w:rsidR="009070C9" w:rsidRPr="00F53D0E" w14:paraId="181C4515" w14:textId="77777777" w:rsidTr="009070C9">
        <w:tc>
          <w:tcPr>
            <w:tcW w:w="5922" w:type="dxa"/>
          </w:tcPr>
          <w:p w14:paraId="11A2E145" w14:textId="77777777" w:rsidR="009070C9" w:rsidRPr="00F53D0E" w:rsidRDefault="009070C9" w:rsidP="00F53D0E">
            <w:pPr>
              <w:spacing w:line="380" w:lineRule="exact"/>
              <w:ind w:right="-43"/>
              <w:jc w:val="both"/>
              <w:rPr>
                <w:rFonts w:ascii="Arial" w:hAnsi="Arial"/>
                <w:b/>
                <w:bCs/>
                <w:sz w:val="22"/>
                <w:szCs w:val="22"/>
                <w:cs/>
              </w:rPr>
            </w:pPr>
            <w:r w:rsidRPr="00F53D0E">
              <w:rPr>
                <w:rFonts w:ascii="Arial" w:hAnsi="Arial"/>
                <w:b/>
                <w:bCs/>
                <w:sz w:val="22"/>
                <w:szCs w:val="22"/>
              </w:rPr>
              <w:t>Other investments</w:t>
            </w:r>
          </w:p>
        </w:tc>
        <w:tc>
          <w:tcPr>
            <w:tcW w:w="1530" w:type="dxa"/>
            <w:vAlign w:val="bottom"/>
          </w:tcPr>
          <w:p w14:paraId="571B643C" w14:textId="77777777" w:rsidR="009070C9" w:rsidRPr="00F53D0E" w:rsidRDefault="009070C9" w:rsidP="00F53D0E">
            <w:pPr>
              <w:tabs>
                <w:tab w:val="decimal" w:pos="1245"/>
              </w:tabs>
              <w:spacing w:line="380" w:lineRule="exact"/>
              <w:ind w:left="-18"/>
              <w:rPr>
                <w:rFonts w:ascii="Arial" w:hAnsi="Arial"/>
                <w:sz w:val="22"/>
                <w:szCs w:val="22"/>
              </w:rPr>
            </w:pPr>
          </w:p>
        </w:tc>
        <w:tc>
          <w:tcPr>
            <w:tcW w:w="1530" w:type="dxa"/>
            <w:vAlign w:val="bottom"/>
          </w:tcPr>
          <w:p w14:paraId="6ABE0D97" w14:textId="77777777" w:rsidR="009070C9" w:rsidRPr="00F53D0E" w:rsidRDefault="009070C9" w:rsidP="00F53D0E">
            <w:pPr>
              <w:tabs>
                <w:tab w:val="decimal" w:pos="1245"/>
              </w:tabs>
              <w:spacing w:line="380" w:lineRule="exact"/>
              <w:ind w:left="-18"/>
              <w:rPr>
                <w:rFonts w:ascii="Arial" w:hAnsi="Arial"/>
                <w:sz w:val="22"/>
                <w:szCs w:val="22"/>
              </w:rPr>
            </w:pPr>
          </w:p>
        </w:tc>
      </w:tr>
      <w:tr w:rsidR="009070C9" w:rsidRPr="00F53D0E" w14:paraId="2EDCD877" w14:textId="77777777" w:rsidTr="009070C9">
        <w:tc>
          <w:tcPr>
            <w:tcW w:w="5922" w:type="dxa"/>
          </w:tcPr>
          <w:p w14:paraId="0F92E756" w14:textId="77777777" w:rsidR="009070C9" w:rsidRPr="00F53D0E" w:rsidRDefault="009070C9" w:rsidP="00F53D0E">
            <w:pPr>
              <w:spacing w:line="380" w:lineRule="exact"/>
              <w:ind w:right="-43"/>
              <w:jc w:val="both"/>
              <w:rPr>
                <w:rFonts w:ascii="Arial" w:hAnsi="Arial"/>
                <w:sz w:val="22"/>
                <w:szCs w:val="22"/>
                <w:cs/>
              </w:rPr>
            </w:pPr>
            <w:r w:rsidRPr="00F53D0E">
              <w:rPr>
                <w:rFonts w:ascii="Arial" w:hAnsi="Arial"/>
                <w:sz w:val="22"/>
                <w:szCs w:val="22"/>
              </w:rPr>
              <w:t>Equity securities - Domestic</w:t>
            </w:r>
          </w:p>
        </w:tc>
        <w:tc>
          <w:tcPr>
            <w:tcW w:w="1530" w:type="dxa"/>
            <w:vAlign w:val="bottom"/>
          </w:tcPr>
          <w:p w14:paraId="47FBFD1E" w14:textId="066EB8DF" w:rsidR="009070C9" w:rsidRPr="00F53D0E" w:rsidRDefault="009070C9" w:rsidP="00F53D0E">
            <w:pPr>
              <w:tabs>
                <w:tab w:val="decimal" w:pos="1245"/>
              </w:tabs>
              <w:spacing w:line="380" w:lineRule="exact"/>
              <w:ind w:left="-18"/>
              <w:rPr>
                <w:rFonts w:ascii="Arial" w:hAnsi="Arial"/>
                <w:sz w:val="22"/>
                <w:szCs w:val="22"/>
              </w:rPr>
            </w:pPr>
            <w:r w:rsidRPr="00F53D0E">
              <w:rPr>
                <w:rFonts w:ascii="Arial" w:hAnsi="Arial"/>
                <w:sz w:val="22"/>
                <w:szCs w:val="22"/>
              </w:rPr>
              <w:t>204,239</w:t>
            </w:r>
          </w:p>
        </w:tc>
        <w:tc>
          <w:tcPr>
            <w:tcW w:w="1530" w:type="dxa"/>
            <w:vAlign w:val="bottom"/>
          </w:tcPr>
          <w:p w14:paraId="57172B16" w14:textId="714EC368" w:rsidR="009070C9" w:rsidRPr="00F53D0E" w:rsidRDefault="009070C9" w:rsidP="00F53D0E">
            <w:pPr>
              <w:tabs>
                <w:tab w:val="decimal" w:pos="1245"/>
              </w:tabs>
              <w:spacing w:line="380" w:lineRule="exact"/>
              <w:ind w:left="-18"/>
              <w:rPr>
                <w:rFonts w:ascii="Arial" w:hAnsi="Arial"/>
                <w:sz w:val="22"/>
                <w:szCs w:val="22"/>
              </w:rPr>
            </w:pPr>
            <w:r w:rsidRPr="00F53D0E">
              <w:rPr>
                <w:rFonts w:ascii="Arial" w:hAnsi="Arial"/>
                <w:sz w:val="22"/>
                <w:szCs w:val="22"/>
              </w:rPr>
              <w:t>26,000</w:t>
            </w:r>
          </w:p>
        </w:tc>
      </w:tr>
      <w:tr w:rsidR="009070C9" w:rsidRPr="00F53D0E" w14:paraId="71C1CD71" w14:textId="77777777" w:rsidTr="009070C9">
        <w:tc>
          <w:tcPr>
            <w:tcW w:w="5922" w:type="dxa"/>
          </w:tcPr>
          <w:p w14:paraId="69690F2A" w14:textId="77777777" w:rsidR="009070C9" w:rsidRPr="00F53D0E" w:rsidRDefault="009070C9" w:rsidP="00F53D0E">
            <w:pPr>
              <w:spacing w:line="380" w:lineRule="exact"/>
              <w:ind w:right="-43"/>
              <w:jc w:val="both"/>
              <w:rPr>
                <w:rFonts w:ascii="Arial" w:hAnsi="Arial"/>
                <w:sz w:val="22"/>
                <w:szCs w:val="22"/>
              </w:rPr>
            </w:pPr>
            <w:r w:rsidRPr="00F53D0E">
              <w:rPr>
                <w:rFonts w:ascii="Arial" w:hAnsi="Arial"/>
                <w:sz w:val="22"/>
                <w:szCs w:val="22"/>
              </w:rPr>
              <w:t>Unit trust - Domestic</w:t>
            </w:r>
          </w:p>
        </w:tc>
        <w:tc>
          <w:tcPr>
            <w:tcW w:w="1530" w:type="dxa"/>
            <w:vAlign w:val="bottom"/>
          </w:tcPr>
          <w:p w14:paraId="51EC90E2" w14:textId="6493FCAB" w:rsidR="009070C9" w:rsidRPr="00F53D0E" w:rsidRDefault="009070C9" w:rsidP="00F53D0E">
            <w:pPr>
              <w:tabs>
                <w:tab w:val="decimal" w:pos="1245"/>
              </w:tabs>
              <w:spacing w:line="380" w:lineRule="exact"/>
              <w:ind w:left="-18"/>
              <w:rPr>
                <w:rFonts w:ascii="Arial" w:hAnsi="Arial"/>
                <w:sz w:val="22"/>
                <w:szCs w:val="22"/>
              </w:rPr>
            </w:pPr>
            <w:r w:rsidRPr="00F53D0E">
              <w:rPr>
                <w:rFonts w:ascii="Arial" w:hAnsi="Arial"/>
                <w:sz w:val="22"/>
                <w:szCs w:val="22"/>
              </w:rPr>
              <w:t>165</w:t>
            </w:r>
          </w:p>
        </w:tc>
        <w:tc>
          <w:tcPr>
            <w:tcW w:w="1530" w:type="dxa"/>
            <w:vAlign w:val="bottom"/>
          </w:tcPr>
          <w:p w14:paraId="56BED36C" w14:textId="4A0E2D7D" w:rsidR="009070C9" w:rsidRPr="00F53D0E" w:rsidRDefault="009070C9" w:rsidP="00F53D0E">
            <w:pPr>
              <w:tabs>
                <w:tab w:val="decimal" w:pos="1245"/>
              </w:tabs>
              <w:spacing w:line="380" w:lineRule="exact"/>
              <w:ind w:left="-18"/>
              <w:rPr>
                <w:rFonts w:ascii="Arial" w:hAnsi="Arial"/>
                <w:sz w:val="22"/>
                <w:szCs w:val="22"/>
              </w:rPr>
            </w:pPr>
            <w:r w:rsidRPr="00F53D0E">
              <w:rPr>
                <w:rFonts w:ascii="Arial" w:hAnsi="Arial"/>
                <w:sz w:val="22"/>
                <w:szCs w:val="22"/>
              </w:rPr>
              <w:t>-</w:t>
            </w:r>
          </w:p>
        </w:tc>
      </w:tr>
      <w:tr w:rsidR="009070C9" w:rsidRPr="00F53D0E" w14:paraId="49B67542" w14:textId="77777777" w:rsidTr="009070C9">
        <w:tc>
          <w:tcPr>
            <w:tcW w:w="5922" w:type="dxa"/>
          </w:tcPr>
          <w:p w14:paraId="32F367E1" w14:textId="77777777" w:rsidR="009070C9" w:rsidRPr="00F53D0E" w:rsidRDefault="009070C9" w:rsidP="00F53D0E">
            <w:pPr>
              <w:tabs>
                <w:tab w:val="left" w:pos="522"/>
              </w:tabs>
              <w:spacing w:line="380" w:lineRule="exact"/>
              <w:ind w:right="-43"/>
              <w:jc w:val="both"/>
              <w:rPr>
                <w:rFonts w:ascii="Arial" w:hAnsi="Arial"/>
                <w:sz w:val="22"/>
                <w:szCs w:val="22"/>
                <w:cs/>
              </w:rPr>
            </w:pPr>
            <w:r w:rsidRPr="00F53D0E">
              <w:rPr>
                <w:rFonts w:ascii="Arial" w:hAnsi="Arial"/>
                <w:sz w:val="22"/>
                <w:szCs w:val="22"/>
              </w:rPr>
              <w:t>Less: Allowance for impairment</w:t>
            </w:r>
          </w:p>
        </w:tc>
        <w:tc>
          <w:tcPr>
            <w:tcW w:w="1530" w:type="dxa"/>
            <w:vAlign w:val="bottom"/>
          </w:tcPr>
          <w:p w14:paraId="710E1332" w14:textId="6ECE1876" w:rsidR="009070C9" w:rsidRPr="00F53D0E" w:rsidRDefault="009070C9" w:rsidP="00F53D0E">
            <w:pPr>
              <w:pBdr>
                <w:bottom w:val="single" w:sz="4" w:space="1" w:color="auto"/>
              </w:pBdr>
              <w:tabs>
                <w:tab w:val="decimal" w:pos="1245"/>
              </w:tabs>
              <w:spacing w:line="380" w:lineRule="exact"/>
              <w:ind w:left="-18"/>
              <w:rPr>
                <w:rFonts w:ascii="Arial" w:hAnsi="Arial"/>
                <w:sz w:val="22"/>
                <w:szCs w:val="22"/>
              </w:rPr>
            </w:pPr>
            <w:r w:rsidRPr="00F53D0E">
              <w:rPr>
                <w:rFonts w:ascii="Arial" w:hAnsi="Arial"/>
                <w:sz w:val="22"/>
                <w:szCs w:val="22"/>
              </w:rPr>
              <w:t>(110,500)</w:t>
            </w:r>
          </w:p>
        </w:tc>
        <w:tc>
          <w:tcPr>
            <w:tcW w:w="1530" w:type="dxa"/>
            <w:vAlign w:val="bottom"/>
          </w:tcPr>
          <w:p w14:paraId="4E12FE66" w14:textId="52AC3A14" w:rsidR="009070C9" w:rsidRPr="00F53D0E" w:rsidRDefault="009070C9" w:rsidP="00F53D0E">
            <w:pPr>
              <w:pBdr>
                <w:bottom w:val="single" w:sz="4" w:space="1" w:color="auto"/>
              </w:pBdr>
              <w:tabs>
                <w:tab w:val="decimal" w:pos="1245"/>
              </w:tabs>
              <w:spacing w:line="380" w:lineRule="exact"/>
              <w:ind w:left="-18"/>
              <w:rPr>
                <w:rFonts w:ascii="Arial" w:hAnsi="Arial"/>
                <w:sz w:val="22"/>
                <w:szCs w:val="22"/>
              </w:rPr>
            </w:pPr>
            <w:r w:rsidRPr="00F53D0E">
              <w:rPr>
                <w:rFonts w:ascii="Arial" w:hAnsi="Arial"/>
                <w:sz w:val="22"/>
                <w:szCs w:val="22"/>
              </w:rPr>
              <w:t>(26,000)</w:t>
            </w:r>
          </w:p>
        </w:tc>
      </w:tr>
      <w:tr w:rsidR="009070C9" w:rsidRPr="00F53D0E" w14:paraId="69CED093" w14:textId="77777777" w:rsidTr="009070C9">
        <w:tc>
          <w:tcPr>
            <w:tcW w:w="5922" w:type="dxa"/>
          </w:tcPr>
          <w:p w14:paraId="77BD3585" w14:textId="77777777" w:rsidR="009070C9" w:rsidRPr="00F53D0E" w:rsidRDefault="009070C9" w:rsidP="00F53D0E">
            <w:pPr>
              <w:tabs>
                <w:tab w:val="left" w:pos="522"/>
              </w:tabs>
              <w:spacing w:line="380" w:lineRule="exact"/>
              <w:ind w:left="162" w:right="-43" w:hanging="162"/>
              <w:rPr>
                <w:rFonts w:ascii="Arial" w:hAnsi="Arial"/>
                <w:sz w:val="22"/>
                <w:szCs w:val="22"/>
              </w:rPr>
            </w:pPr>
            <w:r w:rsidRPr="00F53D0E">
              <w:rPr>
                <w:rFonts w:ascii="Arial" w:hAnsi="Arial"/>
                <w:sz w:val="22"/>
                <w:szCs w:val="22"/>
              </w:rPr>
              <w:t>Other investments - net</w:t>
            </w:r>
          </w:p>
        </w:tc>
        <w:tc>
          <w:tcPr>
            <w:tcW w:w="1530" w:type="dxa"/>
            <w:vAlign w:val="bottom"/>
          </w:tcPr>
          <w:p w14:paraId="199EE1AF" w14:textId="13646788" w:rsidR="009070C9" w:rsidRPr="00F53D0E" w:rsidRDefault="009070C9" w:rsidP="00F53D0E">
            <w:pPr>
              <w:pBdr>
                <w:bottom w:val="single" w:sz="4" w:space="1" w:color="auto"/>
              </w:pBdr>
              <w:tabs>
                <w:tab w:val="decimal" w:pos="1245"/>
              </w:tabs>
              <w:spacing w:line="380" w:lineRule="exact"/>
              <w:ind w:left="-18"/>
              <w:rPr>
                <w:rFonts w:ascii="Arial" w:hAnsi="Arial"/>
                <w:sz w:val="22"/>
                <w:szCs w:val="22"/>
              </w:rPr>
            </w:pPr>
            <w:r w:rsidRPr="00F53D0E">
              <w:rPr>
                <w:rFonts w:ascii="Arial" w:hAnsi="Arial"/>
                <w:sz w:val="22"/>
                <w:szCs w:val="22"/>
              </w:rPr>
              <w:t>93,904</w:t>
            </w:r>
          </w:p>
        </w:tc>
        <w:tc>
          <w:tcPr>
            <w:tcW w:w="1530" w:type="dxa"/>
            <w:vAlign w:val="bottom"/>
          </w:tcPr>
          <w:p w14:paraId="075F305B" w14:textId="23391845" w:rsidR="009070C9" w:rsidRPr="00F53D0E" w:rsidRDefault="009070C9" w:rsidP="00F53D0E">
            <w:pPr>
              <w:pBdr>
                <w:bottom w:val="single" w:sz="4" w:space="1" w:color="auto"/>
              </w:pBdr>
              <w:tabs>
                <w:tab w:val="decimal" w:pos="1245"/>
              </w:tabs>
              <w:spacing w:line="380" w:lineRule="exact"/>
              <w:ind w:left="-18"/>
              <w:rPr>
                <w:rFonts w:ascii="Arial" w:hAnsi="Arial"/>
                <w:sz w:val="22"/>
                <w:szCs w:val="22"/>
              </w:rPr>
            </w:pPr>
            <w:r w:rsidRPr="00F53D0E">
              <w:rPr>
                <w:rFonts w:ascii="Arial" w:hAnsi="Arial"/>
                <w:sz w:val="22"/>
                <w:szCs w:val="22"/>
              </w:rPr>
              <w:t>-</w:t>
            </w:r>
          </w:p>
        </w:tc>
      </w:tr>
      <w:tr w:rsidR="009070C9" w:rsidRPr="00F53D0E" w14:paraId="405D5052" w14:textId="77777777" w:rsidTr="009070C9">
        <w:tc>
          <w:tcPr>
            <w:tcW w:w="5922" w:type="dxa"/>
          </w:tcPr>
          <w:p w14:paraId="3E24761D" w14:textId="77777777" w:rsidR="009070C9" w:rsidRPr="00F53D0E" w:rsidRDefault="009070C9" w:rsidP="00F53D0E">
            <w:pPr>
              <w:spacing w:line="380" w:lineRule="exact"/>
              <w:ind w:right="-43"/>
              <w:jc w:val="both"/>
              <w:rPr>
                <w:rFonts w:ascii="Arial" w:hAnsi="Arial"/>
                <w:sz w:val="22"/>
                <w:szCs w:val="22"/>
                <w:cs/>
              </w:rPr>
            </w:pPr>
            <w:r w:rsidRPr="00F53D0E">
              <w:rPr>
                <w:rFonts w:ascii="Arial" w:hAnsi="Arial"/>
                <w:sz w:val="22"/>
                <w:szCs w:val="22"/>
              </w:rPr>
              <w:t>Total</w:t>
            </w:r>
          </w:p>
        </w:tc>
        <w:tc>
          <w:tcPr>
            <w:tcW w:w="1530" w:type="dxa"/>
            <w:vAlign w:val="bottom"/>
          </w:tcPr>
          <w:p w14:paraId="3B2F1F72" w14:textId="107864E2" w:rsidR="009070C9" w:rsidRPr="00F53D0E" w:rsidRDefault="009070C9" w:rsidP="00F53D0E">
            <w:pPr>
              <w:pBdr>
                <w:bottom w:val="double" w:sz="4" w:space="1" w:color="auto"/>
              </w:pBdr>
              <w:tabs>
                <w:tab w:val="decimal" w:pos="1245"/>
              </w:tabs>
              <w:spacing w:line="380" w:lineRule="exact"/>
              <w:ind w:left="-18"/>
              <w:rPr>
                <w:rFonts w:ascii="Arial" w:hAnsi="Arial"/>
                <w:sz w:val="22"/>
                <w:szCs w:val="22"/>
              </w:rPr>
            </w:pPr>
            <w:r w:rsidRPr="00F53D0E">
              <w:rPr>
                <w:rFonts w:ascii="Arial" w:hAnsi="Arial"/>
                <w:sz w:val="22"/>
                <w:szCs w:val="22"/>
              </w:rPr>
              <w:t>6,036,836</w:t>
            </w:r>
          </w:p>
        </w:tc>
        <w:tc>
          <w:tcPr>
            <w:tcW w:w="1530" w:type="dxa"/>
            <w:vAlign w:val="bottom"/>
          </w:tcPr>
          <w:p w14:paraId="4B3B634D" w14:textId="19C3A3E8" w:rsidR="009070C9" w:rsidRPr="00F53D0E" w:rsidRDefault="009070C9" w:rsidP="00F53D0E">
            <w:pPr>
              <w:pBdr>
                <w:bottom w:val="double" w:sz="4" w:space="1" w:color="auto"/>
              </w:pBdr>
              <w:tabs>
                <w:tab w:val="decimal" w:pos="1245"/>
              </w:tabs>
              <w:spacing w:line="380" w:lineRule="exact"/>
              <w:ind w:left="-18"/>
              <w:rPr>
                <w:rFonts w:ascii="Arial" w:hAnsi="Arial"/>
                <w:sz w:val="22"/>
                <w:szCs w:val="22"/>
              </w:rPr>
            </w:pPr>
            <w:r w:rsidRPr="00F53D0E">
              <w:rPr>
                <w:rFonts w:ascii="Arial" w:hAnsi="Arial"/>
                <w:sz w:val="22"/>
                <w:szCs w:val="22"/>
              </w:rPr>
              <w:t>3,749,218</w:t>
            </w:r>
          </w:p>
        </w:tc>
      </w:tr>
    </w:tbl>
    <w:p w14:paraId="56DF4157" w14:textId="61E462D8" w:rsidR="00C41BF0" w:rsidRPr="00C574AA" w:rsidRDefault="00C41BF0" w:rsidP="00C41BF0">
      <w:pPr>
        <w:spacing w:before="240" w:after="120" w:line="380" w:lineRule="exact"/>
        <w:ind w:left="547"/>
        <w:jc w:val="thaiDistribute"/>
        <w:rPr>
          <w:rFonts w:ascii="Arial" w:hAnsi="Arial"/>
          <w:bCs/>
          <w:sz w:val="22"/>
          <w:szCs w:val="22"/>
        </w:rPr>
      </w:pPr>
      <w:r>
        <w:rPr>
          <w:rFonts w:ascii="Arial" w:hAnsi="Arial"/>
          <w:bCs/>
          <w:sz w:val="22"/>
          <w:szCs w:val="22"/>
        </w:rPr>
        <w:t xml:space="preserve">As at 31 December </w:t>
      </w:r>
      <w:r w:rsidR="00B84EB3">
        <w:rPr>
          <w:rFonts w:ascii="Arial" w:hAnsi="Arial"/>
          <w:bCs/>
          <w:sz w:val="22"/>
          <w:szCs w:val="22"/>
        </w:rPr>
        <w:t>2019</w:t>
      </w:r>
      <w:r>
        <w:rPr>
          <w:rFonts w:ascii="Arial" w:hAnsi="Arial"/>
          <w:bCs/>
          <w:sz w:val="22"/>
          <w:szCs w:val="22"/>
        </w:rPr>
        <w:t>, a</w:t>
      </w:r>
      <w:r w:rsidRPr="00C574AA">
        <w:rPr>
          <w:rFonts w:ascii="Arial" w:hAnsi="Arial"/>
          <w:bCs/>
          <w:sz w:val="22"/>
          <w:szCs w:val="22"/>
        </w:rPr>
        <w:t xml:space="preserve"> subsidiary has pledged unit trust of </w:t>
      </w:r>
      <w:r w:rsidR="00F53D0E">
        <w:rPr>
          <w:rFonts w:ascii="Arial" w:hAnsi="Arial"/>
          <w:bCs/>
          <w:sz w:val="22"/>
          <w:szCs w:val="22"/>
        </w:rPr>
        <w:t xml:space="preserve">REITs </w:t>
      </w:r>
      <w:r w:rsidRPr="00C574AA">
        <w:rPr>
          <w:rFonts w:ascii="Arial" w:hAnsi="Arial"/>
          <w:bCs/>
          <w:sz w:val="22"/>
          <w:szCs w:val="22"/>
        </w:rPr>
        <w:t xml:space="preserve">approximately Baht </w:t>
      </w:r>
      <w:r>
        <w:rPr>
          <w:rFonts w:ascii="Arial" w:hAnsi="Arial"/>
          <w:bCs/>
          <w:sz w:val="22"/>
          <w:szCs w:val="22"/>
        </w:rPr>
        <w:t>2,194</w:t>
      </w:r>
      <w:r w:rsidRPr="00C574AA">
        <w:rPr>
          <w:rFonts w:ascii="Arial" w:hAnsi="Arial"/>
          <w:bCs/>
          <w:sz w:val="22"/>
          <w:szCs w:val="22"/>
        </w:rPr>
        <w:t xml:space="preserve"> million</w:t>
      </w:r>
      <w:r w:rsidR="00F53D0E">
        <w:rPr>
          <w:rFonts w:ascii="Arial" w:hAnsi="Arial"/>
          <w:bCs/>
          <w:sz w:val="22"/>
          <w:szCs w:val="22"/>
        </w:rPr>
        <w:t xml:space="preserve"> as collateral</w:t>
      </w:r>
      <w:r w:rsidRPr="00C574AA">
        <w:rPr>
          <w:rFonts w:ascii="Arial" w:hAnsi="Arial"/>
          <w:bCs/>
          <w:sz w:val="22"/>
          <w:szCs w:val="22"/>
        </w:rPr>
        <w:t xml:space="preserve"> to secure </w:t>
      </w:r>
      <w:r w:rsidR="00F53D0E">
        <w:rPr>
          <w:rFonts w:ascii="Arial" w:hAnsi="Arial"/>
          <w:bCs/>
          <w:sz w:val="22"/>
          <w:szCs w:val="22"/>
        </w:rPr>
        <w:t>short-term loan</w:t>
      </w:r>
      <w:r w:rsidRPr="00C574AA">
        <w:rPr>
          <w:rFonts w:ascii="Arial" w:hAnsi="Arial"/>
          <w:bCs/>
          <w:sz w:val="22"/>
          <w:szCs w:val="22"/>
        </w:rPr>
        <w:t xml:space="preserve"> from a financial institution.</w:t>
      </w:r>
    </w:p>
    <w:p w14:paraId="65F2D25E" w14:textId="5730129D" w:rsidR="00F4785F" w:rsidRPr="00DF38D1" w:rsidRDefault="00C41BF0" w:rsidP="00B417CC">
      <w:pPr>
        <w:tabs>
          <w:tab w:val="left" w:pos="900"/>
          <w:tab w:val="left" w:pos="1440"/>
          <w:tab w:val="left" w:pos="216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18</w:t>
      </w:r>
      <w:r w:rsidR="00F4785F" w:rsidRPr="00DF38D1">
        <w:rPr>
          <w:rFonts w:ascii="Arial" w:hAnsi="Arial" w:cs="Arial"/>
          <w:b/>
          <w:bCs/>
          <w:sz w:val="22"/>
          <w:szCs w:val="22"/>
        </w:rPr>
        <w:t>.</w:t>
      </w:r>
      <w:r w:rsidR="00F4785F" w:rsidRPr="00DF38D1">
        <w:rPr>
          <w:rFonts w:ascii="Arial" w:hAnsi="Arial" w:cs="Arial"/>
          <w:b/>
          <w:bCs/>
          <w:sz w:val="22"/>
          <w:szCs w:val="22"/>
        </w:rPr>
        <w:tab/>
        <w:t>Land held for development</w:t>
      </w:r>
    </w:p>
    <w:p w14:paraId="2F7D3DBC" w14:textId="77777777" w:rsidR="00F4785F" w:rsidRPr="00DF38D1" w:rsidRDefault="00F4785F" w:rsidP="00AB01E3">
      <w:pPr>
        <w:tabs>
          <w:tab w:val="left" w:pos="1440"/>
          <w:tab w:val="right" w:pos="6480"/>
          <w:tab w:val="right" w:pos="8640"/>
        </w:tabs>
        <w:spacing w:line="340" w:lineRule="exact"/>
        <w:ind w:right="-43"/>
        <w:jc w:val="right"/>
        <w:rPr>
          <w:rFonts w:ascii="Arial" w:hAnsi="Arial"/>
          <w:sz w:val="20"/>
          <w:szCs w:val="20"/>
        </w:rPr>
      </w:pPr>
      <w:r w:rsidRPr="00DF38D1">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F4785F" w:rsidRPr="00DF38D1" w14:paraId="09726193" w14:textId="77777777" w:rsidTr="00121956">
        <w:tc>
          <w:tcPr>
            <w:tcW w:w="4050" w:type="dxa"/>
          </w:tcPr>
          <w:p w14:paraId="72B62A1D" w14:textId="77777777" w:rsidR="00F4785F" w:rsidRPr="00DF38D1" w:rsidRDefault="00F4785F" w:rsidP="00191738">
            <w:pPr>
              <w:spacing w:line="340" w:lineRule="exact"/>
              <w:ind w:right="-43"/>
              <w:jc w:val="center"/>
              <w:rPr>
                <w:rFonts w:ascii="Arial" w:hAnsi="Arial"/>
                <w:sz w:val="20"/>
                <w:szCs w:val="20"/>
              </w:rPr>
            </w:pPr>
          </w:p>
        </w:tc>
        <w:tc>
          <w:tcPr>
            <w:tcW w:w="2520" w:type="dxa"/>
            <w:gridSpan w:val="2"/>
          </w:tcPr>
          <w:p w14:paraId="517A8C0D" w14:textId="77777777" w:rsidR="00F4785F" w:rsidRPr="00DF38D1" w:rsidRDefault="00F4785F" w:rsidP="00191738">
            <w:pPr>
              <w:pBdr>
                <w:bottom w:val="single" w:sz="4" w:space="1" w:color="auto"/>
              </w:pBdr>
              <w:spacing w:line="340" w:lineRule="exact"/>
              <w:ind w:right="-43"/>
              <w:jc w:val="center"/>
              <w:rPr>
                <w:rFonts w:ascii="Arial" w:hAnsi="Arial"/>
                <w:sz w:val="20"/>
                <w:szCs w:val="20"/>
              </w:rPr>
            </w:pPr>
            <w:r w:rsidRPr="00DF38D1">
              <w:rPr>
                <w:rFonts w:ascii="Arial" w:hAnsi="Arial"/>
                <w:sz w:val="20"/>
                <w:szCs w:val="20"/>
              </w:rPr>
              <w:t>Consolidated             financial statements</w:t>
            </w:r>
          </w:p>
        </w:tc>
        <w:tc>
          <w:tcPr>
            <w:tcW w:w="2520" w:type="dxa"/>
            <w:gridSpan w:val="2"/>
          </w:tcPr>
          <w:p w14:paraId="655BAFC1" w14:textId="77777777" w:rsidR="00F4785F" w:rsidRPr="00DF38D1" w:rsidRDefault="00F4785F" w:rsidP="00191738">
            <w:pPr>
              <w:pBdr>
                <w:bottom w:val="single" w:sz="4" w:space="1" w:color="auto"/>
              </w:pBdr>
              <w:spacing w:line="340" w:lineRule="exact"/>
              <w:ind w:right="-43"/>
              <w:jc w:val="center"/>
              <w:rPr>
                <w:rFonts w:ascii="Arial" w:hAnsi="Arial"/>
                <w:sz w:val="20"/>
                <w:szCs w:val="20"/>
              </w:rPr>
            </w:pPr>
            <w:r w:rsidRPr="00DF38D1">
              <w:rPr>
                <w:rFonts w:ascii="Arial" w:hAnsi="Arial"/>
                <w:sz w:val="20"/>
                <w:szCs w:val="20"/>
              </w:rPr>
              <w:t>Separate                      financial statements</w:t>
            </w:r>
          </w:p>
        </w:tc>
      </w:tr>
      <w:tr w:rsidR="006E6CAF" w:rsidRPr="00DF38D1" w14:paraId="715A49D5" w14:textId="77777777" w:rsidTr="00121956">
        <w:tc>
          <w:tcPr>
            <w:tcW w:w="4050" w:type="dxa"/>
          </w:tcPr>
          <w:p w14:paraId="0415EB72" w14:textId="77777777" w:rsidR="006E6CAF" w:rsidRPr="00DF38D1" w:rsidRDefault="006E6CAF" w:rsidP="006E6CAF">
            <w:pPr>
              <w:spacing w:line="340" w:lineRule="exact"/>
              <w:ind w:right="-43"/>
              <w:jc w:val="center"/>
              <w:rPr>
                <w:rFonts w:ascii="Arial" w:hAnsi="Arial"/>
                <w:sz w:val="20"/>
                <w:szCs w:val="20"/>
              </w:rPr>
            </w:pPr>
          </w:p>
        </w:tc>
        <w:tc>
          <w:tcPr>
            <w:tcW w:w="1260" w:type="dxa"/>
          </w:tcPr>
          <w:p w14:paraId="57F619E1" w14:textId="5799FC04" w:rsidR="006E6CAF" w:rsidRPr="00DF38D1" w:rsidRDefault="00DB0621" w:rsidP="006E6CAF">
            <w:pPr>
              <w:pBdr>
                <w:bottom w:val="single" w:sz="4" w:space="1" w:color="auto"/>
              </w:pBdr>
              <w:spacing w:line="340" w:lineRule="exact"/>
              <w:ind w:right="-43"/>
              <w:jc w:val="center"/>
              <w:rPr>
                <w:rFonts w:ascii="Arial" w:hAnsi="Arial"/>
                <w:sz w:val="20"/>
                <w:szCs w:val="20"/>
              </w:rPr>
            </w:pPr>
            <w:r w:rsidRPr="00DF38D1">
              <w:rPr>
                <w:rFonts w:ascii="Arial" w:hAnsi="Arial"/>
                <w:sz w:val="20"/>
                <w:szCs w:val="20"/>
              </w:rPr>
              <w:t>2020</w:t>
            </w:r>
          </w:p>
        </w:tc>
        <w:tc>
          <w:tcPr>
            <w:tcW w:w="1260" w:type="dxa"/>
          </w:tcPr>
          <w:p w14:paraId="174B9FB0" w14:textId="6AF99B27" w:rsidR="006E6CAF" w:rsidRPr="00DF38D1" w:rsidRDefault="005B0363" w:rsidP="006E6CAF">
            <w:pPr>
              <w:pBdr>
                <w:bottom w:val="single" w:sz="4" w:space="1" w:color="auto"/>
              </w:pBdr>
              <w:spacing w:line="340" w:lineRule="exact"/>
              <w:ind w:right="-43"/>
              <w:jc w:val="center"/>
              <w:rPr>
                <w:rFonts w:ascii="Arial" w:hAnsi="Arial"/>
                <w:sz w:val="20"/>
                <w:szCs w:val="20"/>
              </w:rPr>
            </w:pPr>
            <w:r w:rsidRPr="00DF38D1">
              <w:rPr>
                <w:rFonts w:ascii="Arial" w:hAnsi="Arial"/>
                <w:sz w:val="20"/>
                <w:szCs w:val="20"/>
              </w:rPr>
              <w:t>201</w:t>
            </w:r>
            <w:r w:rsidR="00DB0621" w:rsidRPr="00DF38D1">
              <w:rPr>
                <w:rFonts w:ascii="Arial" w:hAnsi="Arial"/>
                <w:sz w:val="20"/>
                <w:szCs w:val="20"/>
              </w:rPr>
              <w:t>9</w:t>
            </w:r>
          </w:p>
        </w:tc>
        <w:tc>
          <w:tcPr>
            <w:tcW w:w="1260" w:type="dxa"/>
          </w:tcPr>
          <w:p w14:paraId="4B39D956" w14:textId="7CD2CADC" w:rsidR="006E6CAF" w:rsidRPr="00DF38D1" w:rsidRDefault="005B0363" w:rsidP="006E6CAF">
            <w:pPr>
              <w:pBdr>
                <w:bottom w:val="single" w:sz="4" w:space="1" w:color="auto"/>
              </w:pBdr>
              <w:spacing w:line="340" w:lineRule="exact"/>
              <w:ind w:right="-43"/>
              <w:jc w:val="center"/>
              <w:rPr>
                <w:rFonts w:ascii="Arial" w:hAnsi="Arial"/>
                <w:sz w:val="20"/>
                <w:szCs w:val="20"/>
              </w:rPr>
            </w:pPr>
            <w:r w:rsidRPr="00DF38D1">
              <w:rPr>
                <w:rFonts w:ascii="Arial" w:hAnsi="Arial"/>
                <w:sz w:val="20"/>
                <w:szCs w:val="20"/>
              </w:rPr>
              <w:t>20</w:t>
            </w:r>
            <w:r w:rsidR="00DB0621" w:rsidRPr="00DF38D1">
              <w:rPr>
                <w:rFonts w:ascii="Arial" w:hAnsi="Arial"/>
                <w:sz w:val="20"/>
                <w:szCs w:val="20"/>
              </w:rPr>
              <w:t>20</w:t>
            </w:r>
          </w:p>
        </w:tc>
        <w:tc>
          <w:tcPr>
            <w:tcW w:w="1260" w:type="dxa"/>
          </w:tcPr>
          <w:p w14:paraId="05538D24" w14:textId="22FDFD8C" w:rsidR="006E6CAF" w:rsidRPr="00DF38D1" w:rsidRDefault="005B0363" w:rsidP="006E6CAF">
            <w:pPr>
              <w:pBdr>
                <w:bottom w:val="single" w:sz="4" w:space="1" w:color="auto"/>
              </w:pBdr>
              <w:spacing w:line="340" w:lineRule="exact"/>
              <w:ind w:right="-43"/>
              <w:jc w:val="center"/>
              <w:rPr>
                <w:rFonts w:ascii="Arial" w:hAnsi="Arial"/>
                <w:sz w:val="20"/>
                <w:szCs w:val="20"/>
              </w:rPr>
            </w:pPr>
            <w:r w:rsidRPr="00DF38D1">
              <w:rPr>
                <w:rFonts w:ascii="Arial" w:hAnsi="Arial"/>
                <w:sz w:val="20"/>
                <w:szCs w:val="20"/>
              </w:rPr>
              <w:t>201</w:t>
            </w:r>
            <w:r w:rsidR="00DB0621" w:rsidRPr="00DF38D1">
              <w:rPr>
                <w:rFonts w:ascii="Arial" w:hAnsi="Arial"/>
                <w:sz w:val="20"/>
                <w:szCs w:val="20"/>
              </w:rPr>
              <w:t>9</w:t>
            </w:r>
          </w:p>
        </w:tc>
      </w:tr>
      <w:tr w:rsidR="00DB0621" w:rsidRPr="00DF38D1" w14:paraId="27F5E693" w14:textId="77777777" w:rsidTr="00121956">
        <w:tc>
          <w:tcPr>
            <w:tcW w:w="4050" w:type="dxa"/>
          </w:tcPr>
          <w:p w14:paraId="2FCF7394" w14:textId="77777777" w:rsidR="00DB0621" w:rsidRPr="00DF38D1" w:rsidRDefault="00DB0621" w:rsidP="00DB0621">
            <w:pPr>
              <w:spacing w:line="340" w:lineRule="exact"/>
              <w:ind w:right="-43"/>
              <w:jc w:val="both"/>
              <w:rPr>
                <w:rFonts w:ascii="Arial" w:hAnsi="Arial"/>
                <w:sz w:val="20"/>
                <w:szCs w:val="20"/>
                <w:cs/>
              </w:rPr>
            </w:pPr>
            <w:r w:rsidRPr="00DF38D1">
              <w:rPr>
                <w:rFonts w:ascii="Arial" w:hAnsi="Arial"/>
                <w:sz w:val="20"/>
                <w:szCs w:val="20"/>
              </w:rPr>
              <w:t>Land held for development</w:t>
            </w:r>
          </w:p>
        </w:tc>
        <w:tc>
          <w:tcPr>
            <w:tcW w:w="1260" w:type="dxa"/>
          </w:tcPr>
          <w:p w14:paraId="4491D0B4" w14:textId="229AE900" w:rsidR="00DB0621" w:rsidRPr="00DF38D1" w:rsidRDefault="00C41BF0" w:rsidP="00DB0621">
            <w:pPr>
              <w:tabs>
                <w:tab w:val="decimal" w:pos="972"/>
              </w:tabs>
              <w:spacing w:line="340" w:lineRule="exact"/>
              <w:ind w:right="-43"/>
              <w:rPr>
                <w:rFonts w:ascii="Arial" w:hAnsi="Arial"/>
                <w:sz w:val="20"/>
                <w:szCs w:val="20"/>
              </w:rPr>
            </w:pPr>
            <w:r>
              <w:rPr>
                <w:rFonts w:ascii="Arial" w:hAnsi="Arial"/>
                <w:sz w:val="20"/>
                <w:szCs w:val="20"/>
              </w:rPr>
              <w:t>3,664,148</w:t>
            </w:r>
          </w:p>
        </w:tc>
        <w:tc>
          <w:tcPr>
            <w:tcW w:w="1260" w:type="dxa"/>
          </w:tcPr>
          <w:p w14:paraId="29005E5C" w14:textId="7EBD65D0" w:rsidR="00DB0621" w:rsidRPr="00DF38D1" w:rsidRDefault="00DB0621" w:rsidP="00DB0621">
            <w:pPr>
              <w:tabs>
                <w:tab w:val="decimal" w:pos="972"/>
              </w:tabs>
              <w:spacing w:line="340" w:lineRule="exact"/>
              <w:ind w:right="-43"/>
              <w:rPr>
                <w:rFonts w:ascii="Arial" w:hAnsi="Arial"/>
                <w:sz w:val="20"/>
                <w:szCs w:val="20"/>
              </w:rPr>
            </w:pPr>
            <w:r w:rsidRPr="00DF38D1">
              <w:rPr>
                <w:rFonts w:ascii="Arial" w:hAnsi="Arial"/>
                <w:sz w:val="20"/>
                <w:szCs w:val="20"/>
              </w:rPr>
              <w:t>2,061,503</w:t>
            </w:r>
          </w:p>
        </w:tc>
        <w:tc>
          <w:tcPr>
            <w:tcW w:w="1260" w:type="dxa"/>
          </w:tcPr>
          <w:p w14:paraId="0E30C884" w14:textId="2CBF541A" w:rsidR="00DB0621" w:rsidRPr="00DF38D1" w:rsidRDefault="00C41BF0" w:rsidP="00DB0621">
            <w:pPr>
              <w:tabs>
                <w:tab w:val="decimal" w:pos="972"/>
              </w:tabs>
              <w:spacing w:line="340" w:lineRule="exact"/>
              <w:ind w:right="-43"/>
              <w:rPr>
                <w:rFonts w:ascii="Arial" w:hAnsi="Arial"/>
                <w:sz w:val="20"/>
                <w:szCs w:val="20"/>
              </w:rPr>
            </w:pPr>
            <w:r>
              <w:rPr>
                <w:rFonts w:ascii="Arial" w:hAnsi="Arial"/>
                <w:sz w:val="20"/>
                <w:szCs w:val="20"/>
              </w:rPr>
              <w:t>3,276,459</w:t>
            </w:r>
          </w:p>
        </w:tc>
        <w:tc>
          <w:tcPr>
            <w:tcW w:w="1260" w:type="dxa"/>
          </w:tcPr>
          <w:p w14:paraId="0089224F" w14:textId="51AB1DD7" w:rsidR="00DB0621" w:rsidRPr="00DF38D1" w:rsidRDefault="00DB0621" w:rsidP="00DB0621">
            <w:pPr>
              <w:tabs>
                <w:tab w:val="decimal" w:pos="972"/>
              </w:tabs>
              <w:spacing w:line="340" w:lineRule="exact"/>
              <w:ind w:right="-43"/>
              <w:rPr>
                <w:rFonts w:ascii="Arial" w:hAnsi="Arial"/>
                <w:sz w:val="20"/>
                <w:szCs w:val="20"/>
              </w:rPr>
            </w:pPr>
            <w:r w:rsidRPr="00DF38D1">
              <w:rPr>
                <w:rFonts w:ascii="Arial" w:hAnsi="Arial"/>
                <w:sz w:val="20"/>
                <w:szCs w:val="20"/>
              </w:rPr>
              <w:t>1,860,169</w:t>
            </w:r>
          </w:p>
        </w:tc>
      </w:tr>
      <w:tr w:rsidR="00DB0621" w:rsidRPr="00DF38D1" w14:paraId="1FA678D0" w14:textId="77777777" w:rsidTr="00121956">
        <w:tc>
          <w:tcPr>
            <w:tcW w:w="4050" w:type="dxa"/>
          </w:tcPr>
          <w:p w14:paraId="1F9B5FE2" w14:textId="77777777" w:rsidR="00DB0621" w:rsidRPr="00DF38D1" w:rsidRDefault="00DB0621" w:rsidP="00DB0621">
            <w:pPr>
              <w:spacing w:line="340" w:lineRule="exact"/>
              <w:ind w:right="-43"/>
              <w:jc w:val="both"/>
              <w:rPr>
                <w:rFonts w:ascii="Arial" w:hAnsi="Arial"/>
                <w:sz w:val="20"/>
                <w:szCs w:val="20"/>
              </w:rPr>
            </w:pPr>
            <w:r w:rsidRPr="00DF38D1">
              <w:rPr>
                <w:rFonts w:ascii="Arial" w:hAnsi="Arial"/>
                <w:sz w:val="20"/>
                <w:szCs w:val="20"/>
              </w:rPr>
              <w:t>Less: Allowance for loss on diminution</w:t>
            </w:r>
          </w:p>
        </w:tc>
        <w:tc>
          <w:tcPr>
            <w:tcW w:w="1260" w:type="dxa"/>
          </w:tcPr>
          <w:p w14:paraId="26BA3536" w14:textId="77777777" w:rsidR="00DB0621" w:rsidRPr="00DF38D1" w:rsidRDefault="00DB0621" w:rsidP="00DB0621">
            <w:pPr>
              <w:tabs>
                <w:tab w:val="decimal" w:pos="972"/>
              </w:tabs>
              <w:spacing w:line="340" w:lineRule="exact"/>
              <w:ind w:right="-43"/>
              <w:rPr>
                <w:rFonts w:ascii="Arial" w:hAnsi="Arial"/>
                <w:sz w:val="20"/>
                <w:szCs w:val="20"/>
              </w:rPr>
            </w:pPr>
          </w:p>
        </w:tc>
        <w:tc>
          <w:tcPr>
            <w:tcW w:w="1260" w:type="dxa"/>
          </w:tcPr>
          <w:p w14:paraId="50981B1E" w14:textId="77777777" w:rsidR="00DB0621" w:rsidRPr="00DF38D1" w:rsidRDefault="00DB0621" w:rsidP="00DB0621">
            <w:pPr>
              <w:tabs>
                <w:tab w:val="decimal" w:pos="972"/>
              </w:tabs>
              <w:spacing w:line="340" w:lineRule="exact"/>
              <w:ind w:right="-43"/>
              <w:rPr>
                <w:rFonts w:ascii="Arial" w:hAnsi="Arial"/>
                <w:sz w:val="20"/>
                <w:szCs w:val="20"/>
              </w:rPr>
            </w:pPr>
          </w:p>
        </w:tc>
        <w:tc>
          <w:tcPr>
            <w:tcW w:w="1260" w:type="dxa"/>
          </w:tcPr>
          <w:p w14:paraId="76551C75" w14:textId="77777777" w:rsidR="00DB0621" w:rsidRPr="00DF38D1" w:rsidRDefault="00DB0621" w:rsidP="00DB0621">
            <w:pPr>
              <w:tabs>
                <w:tab w:val="decimal" w:pos="972"/>
              </w:tabs>
              <w:spacing w:line="340" w:lineRule="exact"/>
              <w:ind w:right="-43"/>
              <w:rPr>
                <w:rFonts w:ascii="Arial" w:hAnsi="Arial"/>
                <w:sz w:val="20"/>
                <w:szCs w:val="20"/>
              </w:rPr>
            </w:pPr>
          </w:p>
        </w:tc>
        <w:tc>
          <w:tcPr>
            <w:tcW w:w="1260" w:type="dxa"/>
          </w:tcPr>
          <w:p w14:paraId="3A31B2D5" w14:textId="77777777" w:rsidR="00DB0621" w:rsidRPr="00DF38D1" w:rsidRDefault="00DB0621" w:rsidP="00DB0621">
            <w:pPr>
              <w:tabs>
                <w:tab w:val="decimal" w:pos="972"/>
              </w:tabs>
              <w:spacing w:line="340" w:lineRule="exact"/>
              <w:ind w:right="-43"/>
              <w:rPr>
                <w:rFonts w:ascii="Arial" w:hAnsi="Arial"/>
                <w:sz w:val="20"/>
                <w:szCs w:val="20"/>
              </w:rPr>
            </w:pPr>
          </w:p>
        </w:tc>
      </w:tr>
      <w:tr w:rsidR="00DB0621" w:rsidRPr="00DF38D1" w14:paraId="6FEC585B" w14:textId="77777777" w:rsidTr="00121956">
        <w:tc>
          <w:tcPr>
            <w:tcW w:w="4050" w:type="dxa"/>
          </w:tcPr>
          <w:p w14:paraId="50757876" w14:textId="77777777" w:rsidR="00DB0621" w:rsidRPr="00DF38D1" w:rsidRDefault="00DB0621" w:rsidP="00DB0621">
            <w:pPr>
              <w:spacing w:line="340" w:lineRule="exact"/>
              <w:ind w:right="-43"/>
              <w:jc w:val="both"/>
              <w:rPr>
                <w:rFonts w:ascii="Arial" w:hAnsi="Arial"/>
                <w:sz w:val="20"/>
                <w:szCs w:val="20"/>
              </w:rPr>
            </w:pPr>
            <w:r w:rsidRPr="00DF38D1">
              <w:rPr>
                <w:rFonts w:ascii="Arial" w:hAnsi="Arial"/>
                <w:sz w:val="20"/>
                <w:szCs w:val="20"/>
              </w:rPr>
              <w:t xml:space="preserve">            in value</w:t>
            </w:r>
          </w:p>
        </w:tc>
        <w:tc>
          <w:tcPr>
            <w:tcW w:w="1260" w:type="dxa"/>
          </w:tcPr>
          <w:p w14:paraId="459B29D9" w14:textId="2980B3CF" w:rsidR="00DB0621" w:rsidRPr="00DF38D1" w:rsidRDefault="00C41BF0" w:rsidP="00DB0621">
            <w:pPr>
              <w:pBdr>
                <w:bottom w:val="single" w:sz="4" w:space="1" w:color="auto"/>
              </w:pBdr>
              <w:tabs>
                <w:tab w:val="decimal" w:pos="972"/>
              </w:tabs>
              <w:spacing w:line="340" w:lineRule="exact"/>
              <w:ind w:right="-43"/>
              <w:rPr>
                <w:rFonts w:ascii="Arial" w:hAnsi="Arial"/>
                <w:sz w:val="20"/>
                <w:szCs w:val="20"/>
              </w:rPr>
            </w:pPr>
            <w:r>
              <w:rPr>
                <w:rFonts w:ascii="Arial" w:hAnsi="Arial"/>
                <w:sz w:val="20"/>
                <w:szCs w:val="20"/>
              </w:rPr>
              <w:t>(724,301)</w:t>
            </w:r>
          </w:p>
        </w:tc>
        <w:tc>
          <w:tcPr>
            <w:tcW w:w="1260" w:type="dxa"/>
          </w:tcPr>
          <w:p w14:paraId="6CA141A5" w14:textId="3A97F478" w:rsidR="00DB0621" w:rsidRPr="00DF38D1" w:rsidRDefault="00DB0621" w:rsidP="00DB0621">
            <w:pPr>
              <w:pBdr>
                <w:bottom w:val="single" w:sz="4" w:space="1" w:color="auto"/>
              </w:pBdr>
              <w:tabs>
                <w:tab w:val="decimal" w:pos="972"/>
              </w:tabs>
              <w:spacing w:line="340" w:lineRule="exact"/>
              <w:ind w:right="-43"/>
              <w:rPr>
                <w:rFonts w:ascii="Arial" w:hAnsi="Arial"/>
                <w:sz w:val="20"/>
                <w:szCs w:val="20"/>
              </w:rPr>
            </w:pPr>
            <w:r w:rsidRPr="00DF38D1">
              <w:rPr>
                <w:rFonts w:ascii="Arial" w:hAnsi="Arial"/>
                <w:sz w:val="20"/>
                <w:szCs w:val="20"/>
              </w:rPr>
              <w:t>(724,301)</w:t>
            </w:r>
          </w:p>
        </w:tc>
        <w:tc>
          <w:tcPr>
            <w:tcW w:w="1260" w:type="dxa"/>
          </w:tcPr>
          <w:p w14:paraId="016052A7" w14:textId="61D60CA2" w:rsidR="00DB0621" w:rsidRPr="00DF38D1" w:rsidRDefault="00C41BF0" w:rsidP="00DB0621">
            <w:pPr>
              <w:pBdr>
                <w:bottom w:val="single" w:sz="4" w:space="1" w:color="auto"/>
              </w:pBdr>
              <w:tabs>
                <w:tab w:val="decimal" w:pos="972"/>
              </w:tabs>
              <w:spacing w:line="340" w:lineRule="exact"/>
              <w:ind w:right="-43"/>
              <w:rPr>
                <w:rFonts w:ascii="Arial" w:hAnsi="Arial"/>
                <w:sz w:val="20"/>
                <w:szCs w:val="20"/>
              </w:rPr>
            </w:pPr>
            <w:r>
              <w:rPr>
                <w:rFonts w:ascii="Arial" w:hAnsi="Arial"/>
                <w:sz w:val="20"/>
                <w:szCs w:val="20"/>
              </w:rPr>
              <w:t>(652,509)</w:t>
            </w:r>
          </w:p>
        </w:tc>
        <w:tc>
          <w:tcPr>
            <w:tcW w:w="1260" w:type="dxa"/>
          </w:tcPr>
          <w:p w14:paraId="674F7FF2" w14:textId="42E73B6E" w:rsidR="00DB0621" w:rsidRPr="00DF38D1" w:rsidRDefault="00DB0621" w:rsidP="00DB0621">
            <w:pPr>
              <w:pBdr>
                <w:bottom w:val="single" w:sz="4" w:space="1" w:color="auto"/>
              </w:pBdr>
              <w:tabs>
                <w:tab w:val="decimal" w:pos="972"/>
              </w:tabs>
              <w:spacing w:line="340" w:lineRule="exact"/>
              <w:ind w:right="-43"/>
              <w:rPr>
                <w:rFonts w:ascii="Arial" w:hAnsi="Arial"/>
                <w:sz w:val="20"/>
                <w:szCs w:val="20"/>
              </w:rPr>
            </w:pPr>
            <w:r w:rsidRPr="00DF38D1">
              <w:rPr>
                <w:rFonts w:ascii="Arial" w:hAnsi="Arial"/>
                <w:sz w:val="20"/>
                <w:szCs w:val="20"/>
              </w:rPr>
              <w:t>(652,509)</w:t>
            </w:r>
          </w:p>
        </w:tc>
      </w:tr>
      <w:tr w:rsidR="00DB0621" w:rsidRPr="00DF38D1" w14:paraId="43B2270B" w14:textId="77777777" w:rsidTr="00121956">
        <w:tc>
          <w:tcPr>
            <w:tcW w:w="4050" w:type="dxa"/>
          </w:tcPr>
          <w:p w14:paraId="59068083" w14:textId="77777777" w:rsidR="00DB0621" w:rsidRPr="00DF38D1" w:rsidRDefault="00DB0621" w:rsidP="00DB0621">
            <w:pPr>
              <w:spacing w:line="340" w:lineRule="exact"/>
              <w:ind w:right="-43"/>
              <w:jc w:val="both"/>
              <w:rPr>
                <w:rFonts w:ascii="Arial" w:hAnsi="Arial"/>
                <w:sz w:val="20"/>
                <w:szCs w:val="20"/>
              </w:rPr>
            </w:pPr>
            <w:r w:rsidRPr="00DF38D1">
              <w:rPr>
                <w:rFonts w:ascii="Arial" w:hAnsi="Arial"/>
                <w:sz w:val="20"/>
                <w:szCs w:val="20"/>
              </w:rPr>
              <w:t>Land held for development - net</w:t>
            </w:r>
          </w:p>
        </w:tc>
        <w:tc>
          <w:tcPr>
            <w:tcW w:w="1260" w:type="dxa"/>
          </w:tcPr>
          <w:p w14:paraId="697CF954" w14:textId="123C2199" w:rsidR="00DB0621" w:rsidRPr="00DF38D1" w:rsidRDefault="00C41BF0" w:rsidP="00DB0621">
            <w:pPr>
              <w:pBdr>
                <w:bottom w:val="double" w:sz="4" w:space="1" w:color="auto"/>
              </w:pBdr>
              <w:tabs>
                <w:tab w:val="decimal" w:pos="972"/>
              </w:tabs>
              <w:spacing w:line="340" w:lineRule="exact"/>
              <w:ind w:right="-43"/>
              <w:rPr>
                <w:rFonts w:ascii="Arial" w:hAnsi="Arial"/>
                <w:sz w:val="20"/>
                <w:szCs w:val="20"/>
              </w:rPr>
            </w:pPr>
            <w:r>
              <w:rPr>
                <w:rFonts w:ascii="Arial" w:hAnsi="Arial"/>
                <w:sz w:val="20"/>
                <w:szCs w:val="20"/>
              </w:rPr>
              <w:t>2,939,847</w:t>
            </w:r>
          </w:p>
        </w:tc>
        <w:tc>
          <w:tcPr>
            <w:tcW w:w="1260" w:type="dxa"/>
          </w:tcPr>
          <w:p w14:paraId="7A760040" w14:textId="456A089C" w:rsidR="00DB0621" w:rsidRPr="00DF38D1" w:rsidRDefault="00DB0621" w:rsidP="00DB0621">
            <w:pPr>
              <w:pBdr>
                <w:bottom w:val="double" w:sz="4" w:space="1" w:color="auto"/>
              </w:pBdr>
              <w:tabs>
                <w:tab w:val="decimal" w:pos="972"/>
              </w:tabs>
              <w:spacing w:line="340" w:lineRule="exact"/>
              <w:ind w:right="-43"/>
              <w:rPr>
                <w:rFonts w:ascii="Arial" w:hAnsi="Arial"/>
                <w:sz w:val="20"/>
                <w:szCs w:val="20"/>
              </w:rPr>
            </w:pPr>
            <w:r w:rsidRPr="00DF38D1">
              <w:rPr>
                <w:rFonts w:ascii="Arial" w:hAnsi="Arial"/>
                <w:sz w:val="20"/>
                <w:szCs w:val="20"/>
              </w:rPr>
              <w:t>1,337,202</w:t>
            </w:r>
          </w:p>
        </w:tc>
        <w:tc>
          <w:tcPr>
            <w:tcW w:w="1260" w:type="dxa"/>
          </w:tcPr>
          <w:p w14:paraId="1BF4974E" w14:textId="7E69E519" w:rsidR="00DB0621" w:rsidRPr="00DF38D1" w:rsidRDefault="00C41BF0" w:rsidP="00DB0621">
            <w:pPr>
              <w:pBdr>
                <w:bottom w:val="double" w:sz="4" w:space="1" w:color="auto"/>
              </w:pBdr>
              <w:tabs>
                <w:tab w:val="decimal" w:pos="972"/>
              </w:tabs>
              <w:spacing w:line="340" w:lineRule="exact"/>
              <w:ind w:right="-43"/>
              <w:rPr>
                <w:rFonts w:ascii="Arial" w:hAnsi="Arial"/>
                <w:sz w:val="20"/>
                <w:szCs w:val="20"/>
              </w:rPr>
            </w:pPr>
            <w:r>
              <w:rPr>
                <w:rFonts w:ascii="Arial" w:hAnsi="Arial"/>
                <w:sz w:val="20"/>
                <w:szCs w:val="20"/>
              </w:rPr>
              <w:t>2,623,950</w:t>
            </w:r>
          </w:p>
        </w:tc>
        <w:tc>
          <w:tcPr>
            <w:tcW w:w="1260" w:type="dxa"/>
          </w:tcPr>
          <w:p w14:paraId="115D4F26" w14:textId="11ECC564" w:rsidR="00DB0621" w:rsidRPr="00DF38D1" w:rsidRDefault="00DB0621" w:rsidP="00DB0621">
            <w:pPr>
              <w:pBdr>
                <w:bottom w:val="double" w:sz="4" w:space="1" w:color="auto"/>
              </w:pBdr>
              <w:tabs>
                <w:tab w:val="decimal" w:pos="972"/>
              </w:tabs>
              <w:spacing w:line="340" w:lineRule="exact"/>
              <w:ind w:right="-43"/>
              <w:rPr>
                <w:rFonts w:ascii="Arial" w:hAnsi="Arial"/>
                <w:sz w:val="20"/>
                <w:szCs w:val="20"/>
              </w:rPr>
            </w:pPr>
            <w:r w:rsidRPr="00DF38D1">
              <w:rPr>
                <w:rFonts w:ascii="Arial" w:hAnsi="Arial"/>
                <w:sz w:val="20"/>
                <w:szCs w:val="20"/>
              </w:rPr>
              <w:t>1,207,660</w:t>
            </w:r>
          </w:p>
        </w:tc>
      </w:tr>
    </w:tbl>
    <w:p w14:paraId="24909A5A" w14:textId="4863E09F" w:rsidR="00ED6D1C" w:rsidRPr="00DF38D1" w:rsidRDefault="006C13B6" w:rsidP="008455F0">
      <w:pPr>
        <w:tabs>
          <w:tab w:val="left" w:pos="900"/>
          <w:tab w:val="left" w:pos="2160"/>
        </w:tabs>
        <w:spacing w:before="240" w:after="120" w:line="380" w:lineRule="exact"/>
        <w:ind w:left="547" w:right="-43" w:hanging="547"/>
        <w:jc w:val="both"/>
        <w:rPr>
          <w:rFonts w:ascii="Arial" w:hAnsi="Arial" w:cs="AngsanaUPC"/>
          <w:sz w:val="22"/>
          <w:szCs w:val="22"/>
        </w:rPr>
      </w:pPr>
      <w:r w:rsidRPr="00DF38D1">
        <w:rPr>
          <w:rFonts w:ascii="Arial" w:hAnsi="Arial" w:cs="AngsanaUPC"/>
          <w:sz w:val="22"/>
          <w:szCs w:val="22"/>
        </w:rPr>
        <w:tab/>
      </w:r>
      <w:r w:rsidR="00501312" w:rsidRPr="00DF38D1">
        <w:rPr>
          <w:rFonts w:ascii="Arial" w:hAnsi="Arial" w:cs="AngsanaUPC"/>
          <w:sz w:val="22"/>
          <w:szCs w:val="22"/>
        </w:rPr>
        <w:t>During the year</w:t>
      </w:r>
      <w:r w:rsidR="00040189" w:rsidRPr="00DF38D1">
        <w:rPr>
          <w:rFonts w:ascii="Arial" w:hAnsi="Arial" w:cs="AngsanaUPC"/>
          <w:sz w:val="22"/>
          <w:szCs w:val="22"/>
        </w:rPr>
        <w:t xml:space="preserve"> </w:t>
      </w:r>
      <w:r w:rsidR="005B0363" w:rsidRPr="00DF38D1">
        <w:rPr>
          <w:rFonts w:ascii="Arial" w:hAnsi="Arial" w:cs="AngsanaUPC"/>
          <w:sz w:val="22"/>
          <w:szCs w:val="22"/>
        </w:rPr>
        <w:t>20</w:t>
      </w:r>
      <w:r w:rsidR="005A3E6D" w:rsidRPr="00DF38D1">
        <w:rPr>
          <w:rFonts w:ascii="Arial" w:hAnsi="Arial" w:cs="AngsanaUPC"/>
          <w:sz w:val="22"/>
          <w:szCs w:val="22"/>
        </w:rPr>
        <w:t>20</w:t>
      </w:r>
      <w:r w:rsidR="00ED6D1C" w:rsidRPr="00DF38D1">
        <w:rPr>
          <w:rFonts w:ascii="Arial" w:hAnsi="Arial" w:cs="AngsanaUPC"/>
          <w:sz w:val="22"/>
          <w:szCs w:val="22"/>
        </w:rPr>
        <w:t>, the Company transferred-</w:t>
      </w:r>
      <w:r w:rsidR="00F53D0E">
        <w:rPr>
          <w:rFonts w:ascii="Arial" w:hAnsi="Arial" w:cs="AngsanaUPC"/>
          <w:sz w:val="22"/>
          <w:szCs w:val="22"/>
        </w:rPr>
        <w:t>in inventories</w:t>
      </w:r>
      <w:r w:rsidR="00ED6D1C" w:rsidRPr="00DF38D1">
        <w:rPr>
          <w:rFonts w:ascii="Arial" w:hAnsi="Arial" w:cs="AngsanaUPC"/>
          <w:sz w:val="22"/>
          <w:szCs w:val="22"/>
        </w:rPr>
        <w:t xml:space="preserve"> with net book value of Baht </w:t>
      </w:r>
      <w:r w:rsidR="00C41BF0">
        <w:rPr>
          <w:rFonts w:ascii="Arial" w:hAnsi="Arial" w:cs="AngsanaUPC"/>
          <w:sz w:val="22"/>
          <w:szCs w:val="22"/>
        </w:rPr>
        <w:t>1,610</w:t>
      </w:r>
      <w:r w:rsidR="00ED6D1C" w:rsidRPr="00DF38D1">
        <w:rPr>
          <w:rFonts w:ascii="Arial" w:hAnsi="Arial" w:cs="AngsanaUPC"/>
          <w:sz w:val="22"/>
          <w:szCs w:val="22"/>
        </w:rPr>
        <w:t xml:space="preserve"> million </w:t>
      </w:r>
      <w:r w:rsidR="00F53D0E">
        <w:rPr>
          <w:rFonts w:ascii="Arial" w:hAnsi="Arial" w:cs="AngsanaUPC"/>
          <w:sz w:val="22"/>
          <w:szCs w:val="22"/>
        </w:rPr>
        <w:t xml:space="preserve">(the Company only: Baht 1,424 million) </w:t>
      </w:r>
      <w:r w:rsidR="00C4050C">
        <w:rPr>
          <w:rFonts w:ascii="Arial" w:hAnsi="Arial" w:cs="AngsanaUPC"/>
          <w:sz w:val="22"/>
          <w:szCs w:val="22"/>
        </w:rPr>
        <w:t>to land</w:t>
      </w:r>
      <w:r w:rsidR="00F53D0E">
        <w:rPr>
          <w:rFonts w:ascii="Arial" w:hAnsi="Arial" w:cs="AngsanaUPC"/>
          <w:sz w:val="22"/>
          <w:szCs w:val="22"/>
        </w:rPr>
        <w:t xml:space="preserve"> held for development (2019: Nil).</w:t>
      </w:r>
    </w:p>
    <w:p w14:paraId="1D6B0D8C" w14:textId="77777777" w:rsidR="00C4050C" w:rsidRDefault="009B3E33" w:rsidP="009B3E33">
      <w:pPr>
        <w:tabs>
          <w:tab w:val="left" w:pos="900"/>
          <w:tab w:val="left" w:pos="2160"/>
        </w:tabs>
        <w:spacing w:before="120" w:after="120" w:line="380" w:lineRule="exact"/>
        <w:ind w:left="547" w:right="-43" w:hanging="547"/>
        <w:jc w:val="both"/>
        <w:rPr>
          <w:rFonts w:ascii="Arial" w:hAnsi="Arial" w:cs="AngsanaUPC"/>
          <w:sz w:val="22"/>
          <w:szCs w:val="22"/>
        </w:rPr>
      </w:pPr>
      <w:r w:rsidRPr="00DF38D1">
        <w:rPr>
          <w:rFonts w:ascii="Arial" w:hAnsi="Arial" w:cs="AngsanaUPC"/>
          <w:sz w:val="22"/>
          <w:szCs w:val="22"/>
        </w:rPr>
        <w:tab/>
      </w:r>
    </w:p>
    <w:p w14:paraId="4F762A5F" w14:textId="77777777" w:rsidR="00C4050C" w:rsidRDefault="00C4050C">
      <w:pPr>
        <w:overflowPunct/>
        <w:autoSpaceDE/>
        <w:autoSpaceDN/>
        <w:adjustRightInd/>
        <w:spacing w:after="200" w:line="276" w:lineRule="auto"/>
        <w:textAlignment w:val="auto"/>
        <w:rPr>
          <w:rFonts w:ascii="Arial" w:hAnsi="Arial" w:cs="AngsanaUPC"/>
          <w:sz w:val="22"/>
          <w:szCs w:val="22"/>
        </w:rPr>
      </w:pPr>
      <w:r>
        <w:rPr>
          <w:rFonts w:ascii="Arial" w:hAnsi="Arial" w:cs="AngsanaUPC"/>
          <w:sz w:val="22"/>
          <w:szCs w:val="22"/>
        </w:rPr>
        <w:br w:type="page"/>
      </w:r>
    </w:p>
    <w:p w14:paraId="5A7E41DD" w14:textId="03446C23" w:rsidR="009B3E33" w:rsidRPr="00DF38D1" w:rsidRDefault="00C4050C" w:rsidP="009B3E33">
      <w:pPr>
        <w:tabs>
          <w:tab w:val="left" w:pos="900"/>
          <w:tab w:val="left" w:pos="2160"/>
        </w:tabs>
        <w:spacing w:before="120" w:after="120" w:line="380" w:lineRule="exact"/>
        <w:ind w:left="547" w:right="-43" w:hanging="547"/>
        <w:jc w:val="both"/>
        <w:rPr>
          <w:rFonts w:ascii="Arial" w:hAnsi="Arial" w:cs="AngsanaUPC"/>
          <w:sz w:val="22"/>
          <w:szCs w:val="22"/>
        </w:rPr>
      </w:pPr>
      <w:r>
        <w:rPr>
          <w:rFonts w:ascii="Arial" w:hAnsi="Arial" w:cs="AngsanaUPC"/>
          <w:sz w:val="22"/>
          <w:szCs w:val="22"/>
        </w:rPr>
        <w:lastRenderedPageBreak/>
        <w:tab/>
      </w:r>
      <w:r w:rsidR="009B3E33" w:rsidRPr="00DF38D1">
        <w:rPr>
          <w:rFonts w:ascii="Arial" w:hAnsi="Arial" w:cs="AngsanaUPC"/>
          <w:sz w:val="22"/>
          <w:szCs w:val="22"/>
        </w:rPr>
        <w:t xml:space="preserve">During the year </w:t>
      </w:r>
      <w:r w:rsidR="005855AD" w:rsidRPr="00DF38D1">
        <w:rPr>
          <w:rFonts w:ascii="Arial" w:hAnsi="Arial" w:cs="AngsanaUPC"/>
          <w:sz w:val="22"/>
          <w:szCs w:val="22"/>
        </w:rPr>
        <w:t>2018</w:t>
      </w:r>
      <w:r w:rsidR="009B3E33" w:rsidRPr="00DF38D1">
        <w:rPr>
          <w:rFonts w:ascii="Arial" w:hAnsi="Arial" w:cs="AngsanaUPC"/>
          <w:sz w:val="22"/>
          <w:szCs w:val="22"/>
        </w:rPr>
        <w:t xml:space="preserve">, the Company engaged an independent valuer to appraise the fair value of certain plots of land held for development of </w:t>
      </w:r>
      <w:r w:rsidR="004B400C" w:rsidRPr="00DF38D1">
        <w:rPr>
          <w:rFonts w:ascii="Arial" w:hAnsi="Arial" w:cs="AngsanaUPC"/>
          <w:sz w:val="22"/>
          <w:szCs w:val="22"/>
        </w:rPr>
        <w:t>the Group</w:t>
      </w:r>
      <w:r w:rsidR="009B3E33" w:rsidRPr="00DF38D1">
        <w:rPr>
          <w:rFonts w:ascii="Arial" w:hAnsi="Arial" w:cs="AngsanaUPC"/>
          <w:sz w:val="22"/>
          <w:szCs w:val="22"/>
        </w:rPr>
        <w:t>, using the Market Comparison Approach as the basis of determining the valuation of assets. The fair values of land held for development appraised by the independent appraiser exceeded their net carrying amount.</w:t>
      </w:r>
    </w:p>
    <w:p w14:paraId="38B1ACF4" w14:textId="22D55725" w:rsidR="00F4785F" w:rsidRPr="00DF38D1" w:rsidRDefault="00086BAE" w:rsidP="00ED6D1C">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DF38D1">
        <w:rPr>
          <w:rFonts w:ascii="Arial" w:hAnsi="Arial"/>
          <w:sz w:val="22"/>
          <w:szCs w:val="22"/>
        </w:rPr>
        <w:t xml:space="preserve">As at 31 December </w:t>
      </w:r>
      <w:r w:rsidR="005B0363" w:rsidRPr="00DF38D1">
        <w:rPr>
          <w:rFonts w:ascii="Arial" w:hAnsi="Arial"/>
          <w:sz w:val="22"/>
          <w:szCs w:val="22"/>
        </w:rPr>
        <w:t>20</w:t>
      </w:r>
      <w:r w:rsidR="00AC4A06" w:rsidRPr="00DF38D1">
        <w:rPr>
          <w:rFonts w:ascii="Arial" w:hAnsi="Arial"/>
          <w:sz w:val="22"/>
          <w:szCs w:val="22"/>
        </w:rPr>
        <w:t>20</w:t>
      </w:r>
      <w:r w:rsidR="00F4785F" w:rsidRPr="00DF38D1">
        <w:rPr>
          <w:rFonts w:ascii="Arial" w:hAnsi="Arial"/>
          <w:sz w:val="22"/>
          <w:szCs w:val="22"/>
        </w:rPr>
        <w:t xml:space="preserve"> and </w:t>
      </w:r>
      <w:r w:rsidR="005B0363" w:rsidRPr="00DF38D1">
        <w:rPr>
          <w:rFonts w:ascii="Arial" w:hAnsi="Arial"/>
          <w:sz w:val="22"/>
          <w:szCs w:val="22"/>
        </w:rPr>
        <w:t>201</w:t>
      </w:r>
      <w:r w:rsidR="00AC4A06" w:rsidRPr="00DF38D1">
        <w:rPr>
          <w:rFonts w:ascii="Arial" w:hAnsi="Arial"/>
          <w:sz w:val="22"/>
          <w:szCs w:val="22"/>
        </w:rPr>
        <w:t>9</w:t>
      </w:r>
      <w:r w:rsidR="00F4785F" w:rsidRPr="00DF38D1">
        <w:rPr>
          <w:rFonts w:ascii="Arial" w:hAnsi="Arial"/>
          <w:sz w:val="22"/>
          <w:szCs w:val="22"/>
        </w:rPr>
        <w:t>, the Company ha</w:t>
      </w:r>
      <w:r w:rsidR="000459F8" w:rsidRPr="00DF38D1">
        <w:rPr>
          <w:rFonts w:ascii="Arial" w:hAnsi="Arial"/>
          <w:sz w:val="22"/>
          <w:szCs w:val="22"/>
        </w:rPr>
        <w:t>s</w:t>
      </w:r>
      <w:r w:rsidR="00F4785F" w:rsidRPr="00DF38D1">
        <w:rPr>
          <w:rFonts w:ascii="Arial" w:hAnsi="Arial"/>
          <w:sz w:val="22"/>
          <w:szCs w:val="22"/>
        </w:rPr>
        <w:t xml:space="preserve"> mortgaged </w:t>
      </w:r>
      <w:r w:rsidR="00A05F1F" w:rsidRPr="00DF38D1">
        <w:rPr>
          <w:rFonts w:ascii="Arial" w:hAnsi="Arial"/>
          <w:sz w:val="22"/>
          <w:szCs w:val="22"/>
        </w:rPr>
        <w:t xml:space="preserve">some of the </w:t>
      </w:r>
      <w:r w:rsidR="00F4785F" w:rsidRPr="00DF38D1">
        <w:rPr>
          <w:rFonts w:ascii="Arial" w:hAnsi="Arial"/>
          <w:sz w:val="22"/>
          <w:szCs w:val="22"/>
        </w:rPr>
        <w:t>land held for development to secure long-term loans with net book value as follows:</w:t>
      </w:r>
    </w:p>
    <w:p w14:paraId="1344D52D" w14:textId="77777777" w:rsidR="00F4785F" w:rsidRPr="00121956"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121956">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6570"/>
        <w:gridCol w:w="1260"/>
        <w:gridCol w:w="1260"/>
      </w:tblGrid>
      <w:tr w:rsidR="00121205" w:rsidRPr="00121956" w14:paraId="4C1A752A" w14:textId="77777777" w:rsidTr="00121956">
        <w:tc>
          <w:tcPr>
            <w:tcW w:w="6570" w:type="dxa"/>
          </w:tcPr>
          <w:p w14:paraId="52B2CC3B" w14:textId="77777777" w:rsidR="00121205" w:rsidRPr="00121956" w:rsidRDefault="00121205" w:rsidP="00121956">
            <w:pPr>
              <w:spacing w:line="380" w:lineRule="exact"/>
              <w:ind w:right="-43"/>
              <w:jc w:val="center"/>
              <w:rPr>
                <w:rFonts w:ascii="Arial" w:hAnsi="Arial"/>
                <w:sz w:val="22"/>
                <w:szCs w:val="22"/>
              </w:rPr>
            </w:pPr>
          </w:p>
        </w:tc>
        <w:tc>
          <w:tcPr>
            <w:tcW w:w="2520" w:type="dxa"/>
            <w:gridSpan w:val="2"/>
          </w:tcPr>
          <w:p w14:paraId="3051C5B5" w14:textId="77777777" w:rsidR="00121205" w:rsidRPr="00121956" w:rsidRDefault="00121205" w:rsidP="00121956">
            <w:pPr>
              <w:pBdr>
                <w:bottom w:val="single" w:sz="4" w:space="1" w:color="auto"/>
              </w:pBdr>
              <w:spacing w:line="380" w:lineRule="exact"/>
              <w:ind w:right="-43"/>
              <w:jc w:val="center"/>
              <w:rPr>
                <w:rFonts w:ascii="Arial" w:hAnsi="Arial"/>
                <w:sz w:val="22"/>
                <w:szCs w:val="22"/>
              </w:rPr>
            </w:pPr>
            <w:r w:rsidRPr="00121956">
              <w:rPr>
                <w:rFonts w:ascii="Arial" w:hAnsi="Arial"/>
                <w:sz w:val="22"/>
                <w:szCs w:val="22"/>
              </w:rPr>
              <w:t>Consolidated and separate                      financial statements</w:t>
            </w:r>
          </w:p>
        </w:tc>
      </w:tr>
      <w:tr w:rsidR="006E6CAF" w:rsidRPr="00121956" w14:paraId="67120142" w14:textId="77777777" w:rsidTr="00121956">
        <w:tc>
          <w:tcPr>
            <w:tcW w:w="6570" w:type="dxa"/>
          </w:tcPr>
          <w:p w14:paraId="2E0D9FE1" w14:textId="77777777" w:rsidR="006E6CAF" w:rsidRPr="00121956" w:rsidRDefault="006E6CAF" w:rsidP="00121956">
            <w:pPr>
              <w:spacing w:line="380" w:lineRule="exact"/>
              <w:ind w:right="-43"/>
              <w:jc w:val="center"/>
              <w:rPr>
                <w:rFonts w:ascii="Arial" w:hAnsi="Arial"/>
                <w:sz w:val="22"/>
                <w:szCs w:val="22"/>
              </w:rPr>
            </w:pPr>
          </w:p>
        </w:tc>
        <w:tc>
          <w:tcPr>
            <w:tcW w:w="1260" w:type="dxa"/>
          </w:tcPr>
          <w:p w14:paraId="5BBB497D" w14:textId="05C7412B" w:rsidR="006E6CAF" w:rsidRPr="00121956" w:rsidRDefault="005B0363" w:rsidP="00121956">
            <w:pPr>
              <w:pBdr>
                <w:bottom w:val="single" w:sz="4" w:space="1" w:color="auto"/>
              </w:pBdr>
              <w:spacing w:line="380" w:lineRule="exact"/>
              <w:ind w:right="-43"/>
              <w:jc w:val="center"/>
              <w:rPr>
                <w:rFonts w:ascii="Arial" w:hAnsi="Arial"/>
                <w:sz w:val="22"/>
                <w:szCs w:val="22"/>
              </w:rPr>
            </w:pPr>
            <w:r w:rsidRPr="00121956">
              <w:rPr>
                <w:rFonts w:ascii="Arial" w:hAnsi="Arial"/>
                <w:sz w:val="22"/>
                <w:szCs w:val="22"/>
              </w:rPr>
              <w:t>20</w:t>
            </w:r>
            <w:r w:rsidR="003B2A30" w:rsidRPr="00121956">
              <w:rPr>
                <w:rFonts w:ascii="Arial" w:hAnsi="Arial"/>
                <w:sz w:val="22"/>
                <w:szCs w:val="22"/>
              </w:rPr>
              <w:t>20</w:t>
            </w:r>
          </w:p>
        </w:tc>
        <w:tc>
          <w:tcPr>
            <w:tcW w:w="1260" w:type="dxa"/>
          </w:tcPr>
          <w:p w14:paraId="3AFF1694" w14:textId="6BDB0BC9" w:rsidR="006E6CAF" w:rsidRPr="00121956" w:rsidRDefault="005B0363" w:rsidP="00121956">
            <w:pPr>
              <w:pBdr>
                <w:bottom w:val="single" w:sz="4" w:space="1" w:color="auto"/>
              </w:pBdr>
              <w:spacing w:line="380" w:lineRule="exact"/>
              <w:ind w:right="-43"/>
              <w:jc w:val="center"/>
              <w:rPr>
                <w:rFonts w:ascii="Arial" w:hAnsi="Arial"/>
                <w:sz w:val="22"/>
                <w:szCs w:val="22"/>
              </w:rPr>
            </w:pPr>
            <w:r w:rsidRPr="00121956">
              <w:rPr>
                <w:rFonts w:ascii="Arial" w:hAnsi="Arial"/>
                <w:sz w:val="22"/>
                <w:szCs w:val="22"/>
              </w:rPr>
              <w:t>201</w:t>
            </w:r>
            <w:r w:rsidR="003B2A30" w:rsidRPr="00121956">
              <w:rPr>
                <w:rFonts w:ascii="Arial" w:hAnsi="Arial"/>
                <w:sz w:val="22"/>
                <w:szCs w:val="22"/>
              </w:rPr>
              <w:t>9</w:t>
            </w:r>
          </w:p>
        </w:tc>
      </w:tr>
      <w:tr w:rsidR="006E6CAF" w:rsidRPr="00121956" w14:paraId="0EBB73D8" w14:textId="77777777" w:rsidTr="00121956">
        <w:tc>
          <w:tcPr>
            <w:tcW w:w="6570" w:type="dxa"/>
          </w:tcPr>
          <w:p w14:paraId="38C7247B" w14:textId="77777777" w:rsidR="006E6CAF" w:rsidRPr="00121956" w:rsidRDefault="006E6CAF" w:rsidP="00121956">
            <w:pPr>
              <w:spacing w:line="380" w:lineRule="exact"/>
              <w:ind w:right="-43"/>
              <w:jc w:val="both"/>
              <w:rPr>
                <w:rFonts w:ascii="Arial" w:hAnsi="Arial"/>
                <w:sz w:val="22"/>
                <w:szCs w:val="22"/>
                <w:cs/>
              </w:rPr>
            </w:pPr>
            <w:r w:rsidRPr="00121956">
              <w:rPr>
                <w:rFonts w:ascii="Arial" w:hAnsi="Arial"/>
                <w:sz w:val="22"/>
                <w:szCs w:val="22"/>
              </w:rPr>
              <w:t xml:space="preserve">Net book value of mortgaged land </w:t>
            </w:r>
          </w:p>
        </w:tc>
        <w:tc>
          <w:tcPr>
            <w:tcW w:w="1260" w:type="dxa"/>
          </w:tcPr>
          <w:p w14:paraId="4ACF64EA" w14:textId="77777777" w:rsidR="006E6CAF" w:rsidRPr="00121956" w:rsidRDefault="006E6CAF" w:rsidP="00121956">
            <w:pPr>
              <w:tabs>
                <w:tab w:val="decimal" w:pos="792"/>
              </w:tabs>
              <w:spacing w:line="380" w:lineRule="exact"/>
              <w:ind w:right="-43"/>
              <w:rPr>
                <w:rFonts w:ascii="Arial" w:hAnsi="Arial"/>
                <w:sz w:val="22"/>
                <w:szCs w:val="22"/>
              </w:rPr>
            </w:pPr>
          </w:p>
        </w:tc>
        <w:tc>
          <w:tcPr>
            <w:tcW w:w="1260" w:type="dxa"/>
          </w:tcPr>
          <w:p w14:paraId="115F43DF" w14:textId="77777777" w:rsidR="006E6CAF" w:rsidRPr="00121956" w:rsidRDefault="006E6CAF" w:rsidP="00121956">
            <w:pPr>
              <w:tabs>
                <w:tab w:val="decimal" w:pos="792"/>
              </w:tabs>
              <w:spacing w:line="380" w:lineRule="exact"/>
              <w:ind w:right="-43"/>
              <w:rPr>
                <w:rFonts w:ascii="Arial" w:hAnsi="Arial"/>
                <w:sz w:val="22"/>
                <w:szCs w:val="22"/>
              </w:rPr>
            </w:pPr>
          </w:p>
        </w:tc>
      </w:tr>
      <w:tr w:rsidR="006E6CAF" w:rsidRPr="00121956" w14:paraId="27F202C8" w14:textId="77777777" w:rsidTr="00121956">
        <w:tc>
          <w:tcPr>
            <w:tcW w:w="6570" w:type="dxa"/>
          </w:tcPr>
          <w:p w14:paraId="4857D0ED" w14:textId="77777777" w:rsidR="006E6CAF" w:rsidRPr="00121956" w:rsidRDefault="006E6CAF" w:rsidP="00121956">
            <w:pPr>
              <w:spacing w:line="380" w:lineRule="exact"/>
              <w:ind w:right="-108"/>
              <w:jc w:val="both"/>
              <w:rPr>
                <w:rFonts w:ascii="Arial" w:hAnsi="Arial"/>
                <w:sz w:val="22"/>
                <w:szCs w:val="22"/>
              </w:rPr>
            </w:pPr>
            <w:r w:rsidRPr="00121956">
              <w:rPr>
                <w:rFonts w:ascii="Arial" w:hAnsi="Arial"/>
                <w:sz w:val="22"/>
                <w:szCs w:val="22"/>
              </w:rPr>
              <w:t xml:space="preserve">   held for development to secure loans</w:t>
            </w:r>
          </w:p>
        </w:tc>
        <w:tc>
          <w:tcPr>
            <w:tcW w:w="1260" w:type="dxa"/>
            <w:vAlign w:val="bottom"/>
          </w:tcPr>
          <w:p w14:paraId="6BF6FB6C" w14:textId="0A78C261" w:rsidR="006E6CAF" w:rsidRPr="00121956" w:rsidRDefault="00C41BF0" w:rsidP="00121956">
            <w:pPr>
              <w:tabs>
                <w:tab w:val="decimal" w:pos="792"/>
              </w:tabs>
              <w:spacing w:line="380" w:lineRule="exact"/>
              <w:ind w:right="-43"/>
              <w:rPr>
                <w:rFonts w:ascii="Arial" w:hAnsi="Arial"/>
                <w:sz w:val="22"/>
                <w:szCs w:val="22"/>
              </w:rPr>
            </w:pPr>
            <w:r>
              <w:rPr>
                <w:rFonts w:ascii="Arial" w:hAnsi="Arial"/>
                <w:sz w:val="22"/>
                <w:szCs w:val="22"/>
              </w:rPr>
              <w:t>2,053</w:t>
            </w:r>
          </w:p>
        </w:tc>
        <w:tc>
          <w:tcPr>
            <w:tcW w:w="1260" w:type="dxa"/>
            <w:vAlign w:val="bottom"/>
          </w:tcPr>
          <w:p w14:paraId="7D184A94" w14:textId="77777777" w:rsidR="006E6CAF" w:rsidRPr="00121956" w:rsidRDefault="006B373F" w:rsidP="00121956">
            <w:pPr>
              <w:tabs>
                <w:tab w:val="decimal" w:pos="792"/>
              </w:tabs>
              <w:spacing w:line="380" w:lineRule="exact"/>
              <w:ind w:right="-43"/>
              <w:rPr>
                <w:rFonts w:ascii="Arial" w:hAnsi="Arial"/>
                <w:sz w:val="22"/>
                <w:szCs w:val="22"/>
              </w:rPr>
            </w:pPr>
            <w:r w:rsidRPr="00121956">
              <w:rPr>
                <w:rFonts w:ascii="Arial" w:hAnsi="Arial"/>
                <w:sz w:val="22"/>
                <w:szCs w:val="22"/>
              </w:rPr>
              <w:t>689</w:t>
            </w:r>
          </w:p>
        </w:tc>
      </w:tr>
    </w:tbl>
    <w:p w14:paraId="7750DF45" w14:textId="7C7882B9" w:rsidR="00006454" w:rsidRPr="00DF38D1" w:rsidRDefault="00C41BF0" w:rsidP="00B417CC">
      <w:pPr>
        <w:tabs>
          <w:tab w:val="left" w:pos="900"/>
          <w:tab w:val="left" w:pos="2160"/>
        </w:tabs>
        <w:spacing w:before="240" w:after="120" w:line="380" w:lineRule="exact"/>
        <w:ind w:left="547" w:right="-43" w:hanging="547"/>
        <w:jc w:val="both"/>
        <w:rPr>
          <w:rFonts w:ascii="Arial" w:hAnsi="Arial"/>
          <w:b/>
          <w:bCs/>
          <w:sz w:val="22"/>
          <w:szCs w:val="22"/>
          <w:cs/>
        </w:rPr>
      </w:pPr>
      <w:r>
        <w:rPr>
          <w:rFonts w:ascii="Arial" w:hAnsi="Arial"/>
          <w:b/>
          <w:bCs/>
          <w:sz w:val="22"/>
          <w:szCs w:val="22"/>
        </w:rPr>
        <w:t>19</w:t>
      </w:r>
      <w:r w:rsidR="001E4B43" w:rsidRPr="00DF38D1">
        <w:rPr>
          <w:rFonts w:ascii="Arial" w:hAnsi="Arial"/>
          <w:b/>
          <w:bCs/>
          <w:sz w:val="22"/>
          <w:szCs w:val="22"/>
        </w:rPr>
        <w:t>.</w:t>
      </w:r>
      <w:r w:rsidR="00006454" w:rsidRPr="00DF38D1">
        <w:rPr>
          <w:rFonts w:ascii="Arial" w:hAnsi="Arial"/>
          <w:b/>
          <w:bCs/>
          <w:sz w:val="22"/>
          <w:szCs w:val="22"/>
        </w:rPr>
        <w:tab/>
        <w:t>Investment properties</w:t>
      </w:r>
    </w:p>
    <w:p w14:paraId="74925F83" w14:textId="05F5405B" w:rsidR="00C664AA" w:rsidRPr="00DF38D1" w:rsidRDefault="00655BCD" w:rsidP="00B417CC">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DF38D1">
        <w:rPr>
          <w:rFonts w:ascii="Arial" w:hAnsi="Arial" w:hint="cs"/>
          <w:b/>
          <w:bCs/>
          <w:sz w:val="22"/>
          <w:szCs w:val="22"/>
          <w:cs/>
        </w:rPr>
        <w:tab/>
      </w:r>
      <w:r w:rsidR="00C664AA" w:rsidRPr="00DF38D1">
        <w:rPr>
          <w:rFonts w:ascii="Arial" w:hAnsi="Arial"/>
          <w:sz w:val="22"/>
          <w:szCs w:val="22"/>
        </w:rPr>
        <w:t>The net book value of investment properties</w:t>
      </w:r>
      <w:r w:rsidR="004D0E85" w:rsidRPr="00DF38D1">
        <w:rPr>
          <w:rFonts w:ascii="Arial" w:hAnsi="Arial"/>
          <w:sz w:val="22"/>
          <w:szCs w:val="22"/>
        </w:rPr>
        <w:t xml:space="preserve"> as at 31 December </w:t>
      </w:r>
      <w:r w:rsidR="005B0363" w:rsidRPr="00DF38D1">
        <w:rPr>
          <w:rFonts w:ascii="Arial" w:hAnsi="Arial"/>
          <w:sz w:val="22"/>
          <w:szCs w:val="22"/>
        </w:rPr>
        <w:t>20</w:t>
      </w:r>
      <w:r w:rsidR="00273E2D" w:rsidRPr="00DF38D1">
        <w:rPr>
          <w:rFonts w:ascii="Arial" w:hAnsi="Arial"/>
          <w:sz w:val="22"/>
          <w:szCs w:val="22"/>
        </w:rPr>
        <w:t>20</w:t>
      </w:r>
      <w:r w:rsidR="004D0E85" w:rsidRPr="00DF38D1">
        <w:rPr>
          <w:rFonts w:ascii="Arial" w:hAnsi="Arial"/>
          <w:sz w:val="22"/>
          <w:szCs w:val="22"/>
        </w:rPr>
        <w:t xml:space="preserve"> and </w:t>
      </w:r>
      <w:r w:rsidR="005B0363" w:rsidRPr="00DF38D1">
        <w:rPr>
          <w:rFonts w:ascii="Arial" w:hAnsi="Arial"/>
          <w:sz w:val="22"/>
          <w:szCs w:val="22"/>
        </w:rPr>
        <w:t>201</w:t>
      </w:r>
      <w:r w:rsidR="00273E2D" w:rsidRPr="00DF38D1">
        <w:rPr>
          <w:rFonts w:ascii="Arial" w:hAnsi="Arial"/>
          <w:sz w:val="22"/>
          <w:szCs w:val="22"/>
        </w:rPr>
        <w:t>9</w:t>
      </w:r>
      <w:r w:rsidR="00C664AA" w:rsidRPr="00DF38D1">
        <w:rPr>
          <w:rFonts w:ascii="Arial" w:hAnsi="Arial"/>
          <w:sz w:val="22"/>
          <w:szCs w:val="22"/>
        </w:rPr>
        <w:t xml:space="preserve"> is presented below.</w:t>
      </w:r>
      <w:r w:rsidR="00C664AA" w:rsidRPr="00DF38D1">
        <w:rPr>
          <w:rFonts w:ascii="Arial" w:hAnsi="Arial" w:cs="Arial"/>
          <w:sz w:val="22"/>
          <w:szCs w:val="22"/>
        </w:rPr>
        <w:t xml:space="preserve">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
        <w:gridCol w:w="1170"/>
        <w:gridCol w:w="48"/>
        <w:gridCol w:w="1212"/>
        <w:gridCol w:w="102"/>
        <w:gridCol w:w="924"/>
        <w:gridCol w:w="324"/>
        <w:gridCol w:w="1170"/>
        <w:gridCol w:w="1260"/>
        <w:gridCol w:w="1260"/>
      </w:tblGrid>
      <w:tr w:rsidR="00B417CC" w:rsidRPr="00666B22" w14:paraId="52CF61F4" w14:textId="77777777" w:rsidTr="00666B22">
        <w:tc>
          <w:tcPr>
            <w:tcW w:w="2160" w:type="dxa"/>
          </w:tcPr>
          <w:p w14:paraId="2E6711C3" w14:textId="77777777" w:rsidR="00B417CC" w:rsidRPr="00666B22" w:rsidRDefault="00B417CC" w:rsidP="009B3E33">
            <w:pPr>
              <w:spacing w:line="300" w:lineRule="exact"/>
              <w:ind w:left="151" w:hanging="151"/>
              <w:jc w:val="thaiDistribute"/>
              <w:outlineLvl w:val="0"/>
              <w:rPr>
                <w:rFonts w:ascii="Arial" w:hAnsi="Arial" w:cs="Arial"/>
                <w:sz w:val="18"/>
                <w:szCs w:val="18"/>
                <w:cs/>
                <w:lang w:val="en-GB"/>
              </w:rPr>
            </w:pPr>
          </w:p>
        </w:tc>
        <w:tc>
          <w:tcPr>
            <w:tcW w:w="1308" w:type="dxa"/>
            <w:gridSpan w:val="3"/>
          </w:tcPr>
          <w:p w14:paraId="43213257" w14:textId="77777777" w:rsidR="00B417CC" w:rsidRPr="00666B22" w:rsidRDefault="00B417CC" w:rsidP="009B3E33">
            <w:pPr>
              <w:tabs>
                <w:tab w:val="right" w:pos="1033"/>
              </w:tabs>
              <w:spacing w:line="300" w:lineRule="exact"/>
              <w:ind w:right="-72"/>
              <w:jc w:val="right"/>
              <w:rPr>
                <w:rFonts w:ascii="Arial" w:hAnsi="Arial" w:cs="Arial"/>
                <w:sz w:val="18"/>
                <w:szCs w:val="18"/>
                <w:cs/>
              </w:rPr>
            </w:pPr>
          </w:p>
        </w:tc>
        <w:tc>
          <w:tcPr>
            <w:tcW w:w="1314" w:type="dxa"/>
            <w:gridSpan w:val="2"/>
          </w:tcPr>
          <w:p w14:paraId="2FDD2F1C" w14:textId="77777777" w:rsidR="00B417CC" w:rsidRPr="00666B22" w:rsidRDefault="00B417CC" w:rsidP="009B3E33">
            <w:pPr>
              <w:tabs>
                <w:tab w:val="right" w:pos="1033"/>
              </w:tabs>
              <w:spacing w:line="300" w:lineRule="exact"/>
              <w:ind w:right="-72"/>
              <w:jc w:val="right"/>
              <w:rPr>
                <w:rFonts w:ascii="Arial" w:hAnsi="Arial" w:cs="Arial"/>
                <w:sz w:val="18"/>
                <w:szCs w:val="18"/>
              </w:rPr>
            </w:pPr>
          </w:p>
        </w:tc>
        <w:tc>
          <w:tcPr>
            <w:tcW w:w="924" w:type="dxa"/>
          </w:tcPr>
          <w:p w14:paraId="11BB90FC" w14:textId="77777777" w:rsidR="00B417CC" w:rsidRPr="00666B22" w:rsidRDefault="00B417CC" w:rsidP="009B3E33">
            <w:pPr>
              <w:tabs>
                <w:tab w:val="right" w:pos="1033"/>
              </w:tabs>
              <w:spacing w:line="300" w:lineRule="exact"/>
              <w:ind w:right="-72"/>
              <w:jc w:val="right"/>
              <w:rPr>
                <w:rFonts w:ascii="Arial" w:hAnsi="Arial" w:cs="Arial"/>
                <w:sz w:val="18"/>
                <w:szCs w:val="18"/>
              </w:rPr>
            </w:pPr>
          </w:p>
        </w:tc>
        <w:tc>
          <w:tcPr>
            <w:tcW w:w="4014" w:type="dxa"/>
            <w:gridSpan w:val="4"/>
          </w:tcPr>
          <w:p w14:paraId="6B951EE7" w14:textId="3CC2A187" w:rsidR="00B417CC" w:rsidRPr="00666B22" w:rsidRDefault="00B417CC" w:rsidP="009B3E33">
            <w:pPr>
              <w:tabs>
                <w:tab w:val="right" w:pos="1033"/>
              </w:tabs>
              <w:spacing w:line="300" w:lineRule="exact"/>
              <w:ind w:right="-72"/>
              <w:jc w:val="right"/>
              <w:rPr>
                <w:rFonts w:ascii="Arial" w:hAnsi="Arial" w:cs="Arial"/>
                <w:sz w:val="18"/>
                <w:szCs w:val="18"/>
                <w:cs/>
              </w:rPr>
            </w:pPr>
            <w:r w:rsidRPr="00666B22">
              <w:rPr>
                <w:rFonts w:ascii="Arial" w:hAnsi="Arial" w:cs="Arial"/>
                <w:sz w:val="18"/>
                <w:szCs w:val="18"/>
              </w:rPr>
              <w:t>(Unit: Thousand Baht</w:t>
            </w:r>
            <w:r w:rsidRPr="00666B22">
              <w:rPr>
                <w:rFonts w:ascii="Arial" w:hAnsi="Arial" w:cs="Arial"/>
                <w:sz w:val="18"/>
                <w:szCs w:val="18"/>
                <w:cs/>
              </w:rPr>
              <w:t>)</w:t>
            </w:r>
          </w:p>
        </w:tc>
      </w:tr>
      <w:tr w:rsidR="00B417CC" w:rsidRPr="00666B22" w14:paraId="47997BE5" w14:textId="77777777" w:rsidTr="00666B22">
        <w:tc>
          <w:tcPr>
            <w:tcW w:w="2250" w:type="dxa"/>
            <w:gridSpan w:val="2"/>
          </w:tcPr>
          <w:p w14:paraId="78EDA5FA" w14:textId="77777777" w:rsidR="00B417CC" w:rsidRPr="00666B22" w:rsidRDefault="00B417CC" w:rsidP="009B3E33">
            <w:pPr>
              <w:spacing w:line="300" w:lineRule="exact"/>
              <w:outlineLvl w:val="0"/>
              <w:rPr>
                <w:rFonts w:ascii="Arial" w:hAnsi="Arial" w:cs="Arial"/>
                <w:sz w:val="18"/>
                <w:szCs w:val="18"/>
              </w:rPr>
            </w:pPr>
          </w:p>
        </w:tc>
        <w:tc>
          <w:tcPr>
            <w:tcW w:w="3780" w:type="dxa"/>
            <w:gridSpan w:val="6"/>
          </w:tcPr>
          <w:p w14:paraId="50056DF1" w14:textId="536507B5" w:rsidR="00B417CC" w:rsidRPr="00666B22" w:rsidRDefault="00B417CC" w:rsidP="009B3E33">
            <w:pPr>
              <w:pBdr>
                <w:bottom w:val="single" w:sz="4" w:space="1" w:color="auto"/>
              </w:pBdr>
              <w:tabs>
                <w:tab w:val="right" w:pos="1033"/>
              </w:tabs>
              <w:spacing w:line="300" w:lineRule="exact"/>
              <w:ind w:right="-72"/>
              <w:jc w:val="center"/>
              <w:rPr>
                <w:rFonts w:ascii="Arial" w:hAnsi="Arial" w:cs="Arial"/>
                <w:sz w:val="18"/>
                <w:szCs w:val="18"/>
              </w:rPr>
            </w:pPr>
            <w:r w:rsidRPr="00666B22">
              <w:rPr>
                <w:rFonts w:ascii="Arial" w:hAnsi="Arial" w:cs="Arial"/>
                <w:sz w:val="18"/>
                <w:szCs w:val="18"/>
              </w:rPr>
              <w:t xml:space="preserve">Consolidated </w:t>
            </w:r>
          </w:p>
          <w:p w14:paraId="7B5795C8" w14:textId="77777777" w:rsidR="00B417CC" w:rsidRPr="00666B22" w:rsidRDefault="00B417CC" w:rsidP="009B3E33">
            <w:pPr>
              <w:pBdr>
                <w:bottom w:val="single" w:sz="4" w:space="1" w:color="auto"/>
              </w:pBdr>
              <w:tabs>
                <w:tab w:val="right" w:pos="1033"/>
              </w:tabs>
              <w:spacing w:line="300" w:lineRule="exact"/>
              <w:ind w:right="-72"/>
              <w:jc w:val="center"/>
              <w:rPr>
                <w:rFonts w:ascii="Arial" w:hAnsi="Arial" w:cs="Arial"/>
                <w:sz w:val="18"/>
                <w:szCs w:val="18"/>
              </w:rPr>
            </w:pPr>
            <w:r w:rsidRPr="00666B22">
              <w:rPr>
                <w:rFonts w:ascii="Arial" w:hAnsi="Arial" w:cs="Arial"/>
                <w:sz w:val="18"/>
                <w:szCs w:val="18"/>
              </w:rPr>
              <w:t>financial statements</w:t>
            </w:r>
          </w:p>
        </w:tc>
        <w:tc>
          <w:tcPr>
            <w:tcW w:w="3690" w:type="dxa"/>
            <w:gridSpan w:val="3"/>
          </w:tcPr>
          <w:p w14:paraId="6A1A14B0" w14:textId="63B5DE53" w:rsidR="00B417CC" w:rsidRPr="00666B22" w:rsidRDefault="00B417CC" w:rsidP="009B3E33">
            <w:pPr>
              <w:pBdr>
                <w:bottom w:val="single" w:sz="4" w:space="1" w:color="auto"/>
              </w:pBdr>
              <w:tabs>
                <w:tab w:val="right" w:pos="1033"/>
              </w:tabs>
              <w:spacing w:line="300" w:lineRule="exact"/>
              <w:ind w:right="-72"/>
              <w:jc w:val="center"/>
              <w:rPr>
                <w:rFonts w:ascii="Arial" w:hAnsi="Arial" w:cs="Arial"/>
                <w:sz w:val="18"/>
                <w:szCs w:val="18"/>
              </w:rPr>
            </w:pPr>
            <w:r w:rsidRPr="00666B22">
              <w:rPr>
                <w:rFonts w:ascii="Arial" w:hAnsi="Arial" w:cs="Arial"/>
                <w:sz w:val="18"/>
                <w:szCs w:val="18"/>
              </w:rPr>
              <w:t xml:space="preserve">Separate </w:t>
            </w:r>
          </w:p>
          <w:p w14:paraId="059887AC" w14:textId="77777777" w:rsidR="00B417CC" w:rsidRPr="00666B22" w:rsidRDefault="00B417CC" w:rsidP="009B3E33">
            <w:pPr>
              <w:pBdr>
                <w:bottom w:val="single" w:sz="4" w:space="1" w:color="auto"/>
              </w:pBdr>
              <w:tabs>
                <w:tab w:val="right" w:pos="1033"/>
              </w:tabs>
              <w:spacing w:line="300" w:lineRule="exact"/>
              <w:ind w:right="-72"/>
              <w:jc w:val="center"/>
              <w:rPr>
                <w:rFonts w:ascii="Arial" w:hAnsi="Arial" w:cs="Arial"/>
                <w:sz w:val="18"/>
                <w:szCs w:val="18"/>
              </w:rPr>
            </w:pPr>
            <w:r w:rsidRPr="00666B22">
              <w:rPr>
                <w:rFonts w:ascii="Arial" w:hAnsi="Arial" w:cs="Arial"/>
                <w:sz w:val="18"/>
                <w:szCs w:val="18"/>
              </w:rPr>
              <w:t>financial statements</w:t>
            </w:r>
          </w:p>
        </w:tc>
      </w:tr>
      <w:tr w:rsidR="00666B22" w:rsidRPr="00666B22" w14:paraId="20B09BA7" w14:textId="77777777" w:rsidTr="00666B22">
        <w:tc>
          <w:tcPr>
            <w:tcW w:w="2250" w:type="dxa"/>
            <w:gridSpan w:val="2"/>
          </w:tcPr>
          <w:p w14:paraId="6632D2AF" w14:textId="77777777" w:rsidR="00666B22" w:rsidRPr="00666B22" w:rsidRDefault="00666B22" w:rsidP="008367C9">
            <w:pPr>
              <w:spacing w:line="300" w:lineRule="exact"/>
              <w:ind w:left="151" w:hanging="151"/>
              <w:jc w:val="center"/>
              <w:outlineLvl w:val="0"/>
              <w:rPr>
                <w:rFonts w:ascii="Arial" w:hAnsi="Arial" w:cs="Arial"/>
                <w:sz w:val="18"/>
                <w:szCs w:val="18"/>
              </w:rPr>
            </w:pPr>
          </w:p>
        </w:tc>
        <w:tc>
          <w:tcPr>
            <w:tcW w:w="1170" w:type="dxa"/>
            <w:vAlign w:val="bottom"/>
          </w:tcPr>
          <w:p w14:paraId="46C98340" w14:textId="4F64B28A" w:rsidR="00666B22" w:rsidRPr="00666B22" w:rsidRDefault="00666B22" w:rsidP="008367C9">
            <w:pPr>
              <w:pBdr>
                <w:bottom w:val="single" w:sz="4" w:space="1" w:color="auto"/>
              </w:pBdr>
              <w:tabs>
                <w:tab w:val="left" w:pos="2160"/>
                <w:tab w:val="center" w:pos="6840"/>
                <w:tab w:val="center" w:pos="8280"/>
              </w:tabs>
              <w:spacing w:line="300" w:lineRule="exact"/>
              <w:ind w:right="-43"/>
              <w:jc w:val="center"/>
              <w:rPr>
                <w:rFonts w:ascii="Arial" w:hAnsi="Arial" w:cs="Arial"/>
                <w:sz w:val="18"/>
                <w:szCs w:val="18"/>
                <w:cs/>
              </w:rPr>
            </w:pPr>
            <w:r w:rsidRPr="00666B22">
              <w:rPr>
                <w:rFonts w:ascii="Arial" w:hAnsi="Arial" w:cs="Arial"/>
                <w:sz w:val="18"/>
                <w:szCs w:val="18"/>
              </w:rPr>
              <w:t>Vacant land</w:t>
            </w:r>
          </w:p>
        </w:tc>
        <w:tc>
          <w:tcPr>
            <w:tcW w:w="1260" w:type="dxa"/>
            <w:gridSpan w:val="2"/>
            <w:vAlign w:val="bottom"/>
          </w:tcPr>
          <w:p w14:paraId="3BBD1BDF" w14:textId="2BA5224D" w:rsidR="00666B22" w:rsidRPr="00666B22" w:rsidRDefault="00666B22" w:rsidP="008367C9">
            <w:pPr>
              <w:pBdr>
                <w:bottom w:val="single" w:sz="4" w:space="1" w:color="auto"/>
              </w:pBdr>
              <w:tabs>
                <w:tab w:val="left" w:pos="2160"/>
                <w:tab w:val="center" w:pos="6840"/>
                <w:tab w:val="center" w:pos="8280"/>
              </w:tabs>
              <w:spacing w:line="300" w:lineRule="exact"/>
              <w:ind w:right="-43"/>
              <w:jc w:val="center"/>
              <w:rPr>
                <w:rFonts w:ascii="Arial" w:hAnsi="Arial" w:cs="Arial"/>
                <w:strike/>
                <w:sz w:val="18"/>
                <w:szCs w:val="18"/>
              </w:rPr>
            </w:pPr>
            <w:r w:rsidRPr="00666B22">
              <w:rPr>
                <w:rFonts w:ascii="Arial" w:hAnsi="Arial" w:cs="Arial"/>
                <w:sz w:val="18"/>
                <w:szCs w:val="18"/>
              </w:rPr>
              <w:t>Apartments for rent</w:t>
            </w:r>
          </w:p>
        </w:tc>
        <w:tc>
          <w:tcPr>
            <w:tcW w:w="1350" w:type="dxa"/>
            <w:gridSpan w:val="3"/>
          </w:tcPr>
          <w:p w14:paraId="20CA2D0C" w14:textId="77777777" w:rsidR="00666B22" w:rsidRPr="00666B22" w:rsidRDefault="00666B22" w:rsidP="008367C9">
            <w:pPr>
              <w:pBdr>
                <w:bottom w:val="single" w:sz="4" w:space="1" w:color="auto"/>
              </w:pBdr>
              <w:tabs>
                <w:tab w:val="right" w:pos="1033"/>
              </w:tabs>
              <w:spacing w:line="300" w:lineRule="exact"/>
              <w:ind w:right="-72"/>
              <w:jc w:val="center"/>
              <w:rPr>
                <w:rFonts w:ascii="Arial" w:hAnsi="Arial" w:cs="Arial"/>
                <w:sz w:val="18"/>
                <w:szCs w:val="18"/>
              </w:rPr>
            </w:pPr>
          </w:p>
          <w:p w14:paraId="00FF1512" w14:textId="454C724F" w:rsidR="00666B22" w:rsidRPr="00666B22" w:rsidRDefault="00666B22" w:rsidP="008367C9">
            <w:pPr>
              <w:pBdr>
                <w:bottom w:val="single" w:sz="4" w:space="1" w:color="auto"/>
              </w:pBdr>
              <w:tabs>
                <w:tab w:val="right" w:pos="1033"/>
              </w:tabs>
              <w:spacing w:line="300" w:lineRule="exact"/>
              <w:ind w:right="-72"/>
              <w:jc w:val="center"/>
              <w:rPr>
                <w:rFonts w:ascii="Arial" w:hAnsi="Arial" w:cs="Arial"/>
                <w:sz w:val="18"/>
                <w:szCs w:val="18"/>
              </w:rPr>
            </w:pPr>
            <w:r w:rsidRPr="00666B22">
              <w:rPr>
                <w:rFonts w:ascii="Arial" w:hAnsi="Arial" w:cs="Arial"/>
                <w:sz w:val="18"/>
                <w:szCs w:val="18"/>
              </w:rPr>
              <w:t>Total</w:t>
            </w:r>
          </w:p>
        </w:tc>
        <w:tc>
          <w:tcPr>
            <w:tcW w:w="1170" w:type="dxa"/>
            <w:vAlign w:val="bottom"/>
          </w:tcPr>
          <w:p w14:paraId="54D81194" w14:textId="57997D8A" w:rsidR="00666B22" w:rsidRPr="00666B22" w:rsidRDefault="00666B22" w:rsidP="008367C9">
            <w:pPr>
              <w:pBdr>
                <w:bottom w:val="single" w:sz="4" w:space="1" w:color="auto"/>
              </w:pBdr>
              <w:tabs>
                <w:tab w:val="left" w:pos="2160"/>
                <w:tab w:val="center" w:pos="6840"/>
                <w:tab w:val="center" w:pos="8280"/>
              </w:tabs>
              <w:spacing w:line="300" w:lineRule="exact"/>
              <w:ind w:right="-43"/>
              <w:jc w:val="center"/>
              <w:rPr>
                <w:rFonts w:ascii="Arial" w:hAnsi="Arial" w:cs="Arial"/>
                <w:sz w:val="18"/>
                <w:szCs w:val="18"/>
                <w:cs/>
              </w:rPr>
            </w:pPr>
            <w:r w:rsidRPr="00666B22">
              <w:rPr>
                <w:rFonts w:ascii="Arial" w:hAnsi="Arial" w:cs="Arial"/>
                <w:sz w:val="18"/>
                <w:szCs w:val="18"/>
              </w:rPr>
              <w:t>Vacant land</w:t>
            </w:r>
          </w:p>
        </w:tc>
        <w:tc>
          <w:tcPr>
            <w:tcW w:w="1260" w:type="dxa"/>
            <w:vAlign w:val="bottom"/>
          </w:tcPr>
          <w:p w14:paraId="002743E5" w14:textId="4D7843A5" w:rsidR="00666B22" w:rsidRPr="00666B22" w:rsidRDefault="00666B22" w:rsidP="008367C9">
            <w:pPr>
              <w:pBdr>
                <w:bottom w:val="single" w:sz="4" w:space="1" w:color="auto"/>
              </w:pBdr>
              <w:tabs>
                <w:tab w:val="left" w:pos="2160"/>
                <w:tab w:val="center" w:pos="6840"/>
                <w:tab w:val="center" w:pos="8280"/>
              </w:tabs>
              <w:spacing w:line="300" w:lineRule="exact"/>
              <w:ind w:right="-43"/>
              <w:jc w:val="center"/>
              <w:rPr>
                <w:rFonts w:ascii="Arial" w:hAnsi="Arial" w:cs="Arial"/>
                <w:strike/>
                <w:sz w:val="18"/>
                <w:szCs w:val="18"/>
              </w:rPr>
            </w:pPr>
            <w:r w:rsidRPr="00666B22">
              <w:rPr>
                <w:rFonts w:ascii="Arial" w:hAnsi="Arial" w:cs="Arial"/>
                <w:sz w:val="18"/>
                <w:szCs w:val="18"/>
              </w:rPr>
              <w:t>Apartments for rent</w:t>
            </w:r>
          </w:p>
        </w:tc>
        <w:tc>
          <w:tcPr>
            <w:tcW w:w="1260" w:type="dxa"/>
          </w:tcPr>
          <w:p w14:paraId="7D64610F" w14:textId="6681E294" w:rsidR="00666B22" w:rsidRPr="00666B22" w:rsidRDefault="00666B22" w:rsidP="008367C9">
            <w:pPr>
              <w:pBdr>
                <w:bottom w:val="single" w:sz="4" w:space="1" w:color="auto"/>
              </w:pBdr>
              <w:tabs>
                <w:tab w:val="right" w:pos="1033"/>
              </w:tabs>
              <w:spacing w:line="300" w:lineRule="exact"/>
              <w:ind w:right="-72"/>
              <w:jc w:val="center"/>
              <w:rPr>
                <w:rFonts w:ascii="Arial" w:hAnsi="Arial" w:cs="Arial"/>
                <w:sz w:val="18"/>
                <w:szCs w:val="18"/>
              </w:rPr>
            </w:pPr>
          </w:p>
          <w:p w14:paraId="0EEC777C" w14:textId="37B94C5F" w:rsidR="00666B22" w:rsidRPr="00666B22" w:rsidRDefault="00666B22" w:rsidP="008367C9">
            <w:pPr>
              <w:pBdr>
                <w:bottom w:val="single" w:sz="4" w:space="1" w:color="auto"/>
              </w:pBdr>
              <w:tabs>
                <w:tab w:val="right" w:pos="1033"/>
              </w:tabs>
              <w:spacing w:line="300" w:lineRule="exact"/>
              <w:ind w:right="-72"/>
              <w:jc w:val="center"/>
              <w:rPr>
                <w:rFonts w:ascii="Arial" w:hAnsi="Arial" w:cs="Arial"/>
                <w:sz w:val="18"/>
                <w:szCs w:val="18"/>
              </w:rPr>
            </w:pPr>
            <w:r w:rsidRPr="00666B22">
              <w:rPr>
                <w:rFonts w:ascii="Arial" w:hAnsi="Arial" w:cs="Arial"/>
                <w:sz w:val="18"/>
                <w:szCs w:val="18"/>
              </w:rPr>
              <w:t>Total</w:t>
            </w:r>
          </w:p>
        </w:tc>
      </w:tr>
      <w:tr w:rsidR="00666B22" w:rsidRPr="00666B22" w14:paraId="0475969A" w14:textId="77777777" w:rsidTr="00666B22">
        <w:tc>
          <w:tcPr>
            <w:tcW w:w="2250" w:type="dxa"/>
            <w:gridSpan w:val="2"/>
          </w:tcPr>
          <w:p w14:paraId="325013B6" w14:textId="08298B03" w:rsidR="00666B22" w:rsidRPr="00666B22" w:rsidRDefault="00666B22" w:rsidP="008367C9">
            <w:pPr>
              <w:spacing w:line="300" w:lineRule="exact"/>
              <w:ind w:left="151" w:right="-72" w:hanging="151"/>
              <w:rPr>
                <w:rFonts w:ascii="Arial" w:hAnsi="Arial" w:cs="Arial"/>
                <w:sz w:val="18"/>
                <w:szCs w:val="18"/>
                <w:cs/>
              </w:rPr>
            </w:pPr>
            <w:r w:rsidRPr="00666B22">
              <w:rPr>
                <w:rFonts w:ascii="Arial" w:hAnsi="Arial" w:cs="Arial"/>
                <w:sz w:val="18"/>
                <w:szCs w:val="18"/>
              </w:rPr>
              <w:t>As at 31 December 20</w:t>
            </w:r>
            <w:r w:rsidRPr="00666B22">
              <w:rPr>
                <w:rFonts w:ascii="Arial" w:hAnsi="Arial" w:cstheme="minorBidi"/>
                <w:sz w:val="18"/>
                <w:szCs w:val="18"/>
              </w:rPr>
              <w:t>20</w:t>
            </w:r>
            <w:r w:rsidRPr="00666B22">
              <w:rPr>
                <w:rFonts w:ascii="Arial" w:hAnsi="Arial" w:cs="Arial"/>
                <w:sz w:val="18"/>
                <w:szCs w:val="18"/>
              </w:rPr>
              <w:t>:</w:t>
            </w:r>
          </w:p>
        </w:tc>
        <w:tc>
          <w:tcPr>
            <w:tcW w:w="1170" w:type="dxa"/>
          </w:tcPr>
          <w:p w14:paraId="4510EFE1" w14:textId="77777777" w:rsidR="00666B22" w:rsidRPr="00666B22" w:rsidRDefault="00666B22" w:rsidP="008367C9">
            <w:pPr>
              <w:tabs>
                <w:tab w:val="decimal" w:pos="882"/>
              </w:tabs>
              <w:spacing w:line="300" w:lineRule="exact"/>
              <w:ind w:right="-72"/>
              <w:rPr>
                <w:rFonts w:ascii="Arial" w:hAnsi="Arial" w:cs="Arial"/>
                <w:sz w:val="18"/>
                <w:szCs w:val="18"/>
              </w:rPr>
            </w:pPr>
          </w:p>
        </w:tc>
        <w:tc>
          <w:tcPr>
            <w:tcW w:w="1260" w:type="dxa"/>
            <w:gridSpan w:val="2"/>
          </w:tcPr>
          <w:p w14:paraId="35CF5E82" w14:textId="77777777" w:rsidR="00666B22" w:rsidRPr="00666B22" w:rsidRDefault="00666B22" w:rsidP="008367C9">
            <w:pPr>
              <w:tabs>
                <w:tab w:val="decimal" w:pos="882"/>
              </w:tabs>
              <w:spacing w:line="300" w:lineRule="exact"/>
              <w:ind w:right="-72"/>
              <w:rPr>
                <w:rFonts w:ascii="Arial" w:hAnsi="Arial" w:cs="Arial"/>
                <w:sz w:val="18"/>
                <w:szCs w:val="18"/>
              </w:rPr>
            </w:pPr>
          </w:p>
        </w:tc>
        <w:tc>
          <w:tcPr>
            <w:tcW w:w="1350" w:type="dxa"/>
            <w:gridSpan w:val="3"/>
          </w:tcPr>
          <w:p w14:paraId="6F697DE9" w14:textId="01D73165" w:rsidR="00666B22" w:rsidRPr="00666B22" w:rsidRDefault="00666B22" w:rsidP="008367C9">
            <w:pPr>
              <w:tabs>
                <w:tab w:val="decimal" w:pos="882"/>
              </w:tabs>
              <w:spacing w:line="300" w:lineRule="exact"/>
              <w:ind w:right="-72"/>
              <w:rPr>
                <w:rFonts w:ascii="Arial" w:hAnsi="Arial" w:cs="Arial"/>
                <w:sz w:val="18"/>
                <w:szCs w:val="18"/>
              </w:rPr>
            </w:pPr>
          </w:p>
        </w:tc>
        <w:tc>
          <w:tcPr>
            <w:tcW w:w="1170" w:type="dxa"/>
          </w:tcPr>
          <w:p w14:paraId="3D1047EF" w14:textId="77777777" w:rsidR="00666B22" w:rsidRPr="00666B22" w:rsidRDefault="00666B22" w:rsidP="008367C9">
            <w:pPr>
              <w:tabs>
                <w:tab w:val="decimal" w:pos="882"/>
              </w:tabs>
              <w:spacing w:line="300" w:lineRule="exact"/>
              <w:ind w:right="-72"/>
              <w:rPr>
                <w:rFonts w:ascii="Arial" w:hAnsi="Arial" w:cs="Arial"/>
                <w:sz w:val="18"/>
                <w:szCs w:val="18"/>
              </w:rPr>
            </w:pPr>
          </w:p>
        </w:tc>
        <w:tc>
          <w:tcPr>
            <w:tcW w:w="1260" w:type="dxa"/>
          </w:tcPr>
          <w:p w14:paraId="34A47211" w14:textId="77777777" w:rsidR="00666B22" w:rsidRPr="00666B22" w:rsidRDefault="00666B22" w:rsidP="008367C9">
            <w:pPr>
              <w:tabs>
                <w:tab w:val="decimal" w:pos="882"/>
              </w:tabs>
              <w:spacing w:line="300" w:lineRule="exact"/>
              <w:ind w:right="-72"/>
              <w:rPr>
                <w:rFonts w:ascii="Arial" w:hAnsi="Arial" w:cs="Arial"/>
                <w:sz w:val="18"/>
                <w:szCs w:val="18"/>
              </w:rPr>
            </w:pPr>
          </w:p>
        </w:tc>
        <w:tc>
          <w:tcPr>
            <w:tcW w:w="1260" w:type="dxa"/>
          </w:tcPr>
          <w:p w14:paraId="23B8D2A4" w14:textId="2BF4D85B" w:rsidR="00666B22" w:rsidRPr="00666B22" w:rsidRDefault="00666B22" w:rsidP="008367C9">
            <w:pPr>
              <w:tabs>
                <w:tab w:val="decimal" w:pos="882"/>
              </w:tabs>
              <w:spacing w:line="300" w:lineRule="exact"/>
              <w:ind w:right="-72"/>
              <w:rPr>
                <w:rFonts w:ascii="Arial" w:hAnsi="Arial" w:cs="Arial"/>
                <w:sz w:val="18"/>
                <w:szCs w:val="18"/>
              </w:rPr>
            </w:pPr>
          </w:p>
        </w:tc>
      </w:tr>
      <w:tr w:rsidR="00666B22" w:rsidRPr="00666B22" w14:paraId="7BE1D368" w14:textId="77777777" w:rsidTr="00666B22">
        <w:tc>
          <w:tcPr>
            <w:tcW w:w="2250" w:type="dxa"/>
            <w:gridSpan w:val="2"/>
          </w:tcPr>
          <w:p w14:paraId="2E1F4E30" w14:textId="77777777" w:rsidR="00666B22" w:rsidRPr="00666B22" w:rsidRDefault="00666B22" w:rsidP="008367C9">
            <w:pPr>
              <w:spacing w:line="300" w:lineRule="exact"/>
              <w:ind w:left="151" w:right="-72" w:hanging="151"/>
              <w:rPr>
                <w:rFonts w:ascii="Arial" w:hAnsi="Arial" w:cs="Arial"/>
                <w:sz w:val="18"/>
                <w:szCs w:val="18"/>
                <w:cs/>
              </w:rPr>
            </w:pPr>
            <w:r w:rsidRPr="00666B22">
              <w:rPr>
                <w:rFonts w:ascii="Arial" w:hAnsi="Arial" w:cs="Arial"/>
                <w:sz w:val="18"/>
                <w:szCs w:val="18"/>
              </w:rPr>
              <w:t>Cost</w:t>
            </w:r>
          </w:p>
        </w:tc>
        <w:tc>
          <w:tcPr>
            <w:tcW w:w="1170" w:type="dxa"/>
          </w:tcPr>
          <w:p w14:paraId="020762C7" w14:textId="6E1C580F" w:rsidR="00666B22" w:rsidRPr="00666B22" w:rsidRDefault="00666B22" w:rsidP="00666B22">
            <w:pPr>
              <w:tabs>
                <w:tab w:val="decimal" w:pos="885"/>
              </w:tabs>
              <w:spacing w:line="300" w:lineRule="exact"/>
              <w:ind w:right="-72"/>
              <w:rPr>
                <w:rFonts w:ascii="Arial" w:hAnsi="Arial" w:cs="Arial"/>
                <w:sz w:val="18"/>
                <w:szCs w:val="18"/>
              </w:rPr>
            </w:pPr>
            <w:r w:rsidRPr="00666B22">
              <w:rPr>
                <w:rFonts w:ascii="Arial" w:hAnsi="Arial" w:cs="Arial"/>
                <w:sz w:val="18"/>
                <w:szCs w:val="18"/>
              </w:rPr>
              <w:t>212,074</w:t>
            </w:r>
          </w:p>
        </w:tc>
        <w:tc>
          <w:tcPr>
            <w:tcW w:w="1260" w:type="dxa"/>
            <w:gridSpan w:val="2"/>
          </w:tcPr>
          <w:p w14:paraId="70652FE0" w14:textId="506B1D20" w:rsidR="00666B22" w:rsidRPr="00666B22" w:rsidRDefault="00666B22" w:rsidP="00666B22">
            <w:pPr>
              <w:tabs>
                <w:tab w:val="decimal" w:pos="975"/>
              </w:tabs>
              <w:spacing w:line="300" w:lineRule="exact"/>
              <w:ind w:right="-72"/>
              <w:rPr>
                <w:rFonts w:ascii="Arial" w:hAnsi="Arial" w:cs="Arial"/>
                <w:sz w:val="18"/>
                <w:szCs w:val="18"/>
              </w:rPr>
            </w:pPr>
            <w:r w:rsidRPr="00666B22">
              <w:rPr>
                <w:rFonts w:ascii="Arial" w:hAnsi="Arial" w:cs="Arial"/>
                <w:sz w:val="18"/>
                <w:szCs w:val="18"/>
              </w:rPr>
              <w:t>11,742,792</w:t>
            </w:r>
          </w:p>
        </w:tc>
        <w:tc>
          <w:tcPr>
            <w:tcW w:w="1350" w:type="dxa"/>
            <w:gridSpan w:val="3"/>
          </w:tcPr>
          <w:p w14:paraId="74EA9E6F" w14:textId="647C47ED" w:rsidR="00666B22" w:rsidRPr="00666B22" w:rsidRDefault="00CF2EB7" w:rsidP="00666B22">
            <w:pPr>
              <w:tabs>
                <w:tab w:val="decimal" w:pos="1065"/>
              </w:tabs>
              <w:spacing w:line="300" w:lineRule="exact"/>
              <w:ind w:right="-72"/>
              <w:rPr>
                <w:rFonts w:ascii="Arial" w:hAnsi="Arial" w:cs="Arial"/>
                <w:sz w:val="18"/>
                <w:szCs w:val="18"/>
              </w:rPr>
            </w:pPr>
            <w:r>
              <w:rPr>
                <w:rFonts w:ascii="Arial" w:hAnsi="Arial" w:cs="Arial"/>
                <w:sz w:val="18"/>
                <w:szCs w:val="18"/>
              </w:rPr>
              <w:t>11,954,866</w:t>
            </w:r>
          </w:p>
        </w:tc>
        <w:tc>
          <w:tcPr>
            <w:tcW w:w="1170" w:type="dxa"/>
          </w:tcPr>
          <w:p w14:paraId="67CCF50B" w14:textId="3D244BF9" w:rsidR="00666B22" w:rsidRPr="00666B22" w:rsidRDefault="00666B22" w:rsidP="00666B22">
            <w:pPr>
              <w:tabs>
                <w:tab w:val="decimal" w:pos="885"/>
              </w:tabs>
              <w:spacing w:line="300" w:lineRule="exact"/>
              <w:ind w:right="-72"/>
              <w:rPr>
                <w:rFonts w:ascii="Arial" w:hAnsi="Arial" w:cs="Arial"/>
                <w:sz w:val="18"/>
                <w:szCs w:val="18"/>
              </w:rPr>
            </w:pPr>
            <w:r w:rsidRPr="00666B22">
              <w:rPr>
                <w:rFonts w:ascii="Arial" w:hAnsi="Arial" w:cs="Arial"/>
                <w:sz w:val="18"/>
                <w:szCs w:val="18"/>
              </w:rPr>
              <w:t>212,074</w:t>
            </w:r>
          </w:p>
        </w:tc>
        <w:tc>
          <w:tcPr>
            <w:tcW w:w="1260" w:type="dxa"/>
          </w:tcPr>
          <w:p w14:paraId="3CE1966A" w14:textId="34836EB1" w:rsidR="00666B22" w:rsidRPr="00666B22" w:rsidRDefault="00666B22" w:rsidP="00666B22">
            <w:pP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tcPr>
          <w:p w14:paraId="35543E2B" w14:textId="25411DAD" w:rsidR="00666B22" w:rsidRPr="00666B22" w:rsidRDefault="00666B22" w:rsidP="00666B22">
            <w:pPr>
              <w:tabs>
                <w:tab w:val="decimal" w:pos="975"/>
              </w:tabs>
              <w:spacing w:line="300" w:lineRule="exact"/>
              <w:ind w:right="-72"/>
              <w:rPr>
                <w:rFonts w:ascii="Arial" w:hAnsi="Arial" w:cs="Arial"/>
                <w:sz w:val="18"/>
                <w:szCs w:val="18"/>
              </w:rPr>
            </w:pPr>
            <w:r w:rsidRPr="00666B22">
              <w:rPr>
                <w:rFonts w:ascii="Arial" w:hAnsi="Arial" w:cs="Arial"/>
                <w:sz w:val="18"/>
                <w:szCs w:val="18"/>
              </w:rPr>
              <w:t>212,074</w:t>
            </w:r>
          </w:p>
        </w:tc>
      </w:tr>
      <w:tr w:rsidR="00666B22" w:rsidRPr="00666B22" w14:paraId="75406660" w14:textId="77777777" w:rsidTr="00666B22">
        <w:tc>
          <w:tcPr>
            <w:tcW w:w="2250" w:type="dxa"/>
            <w:gridSpan w:val="2"/>
          </w:tcPr>
          <w:p w14:paraId="21782A2E" w14:textId="77777777" w:rsidR="00666B22" w:rsidRPr="00666B22" w:rsidRDefault="00666B22" w:rsidP="008367C9">
            <w:pPr>
              <w:spacing w:line="300" w:lineRule="exact"/>
              <w:ind w:left="151" w:right="-72" w:hanging="151"/>
              <w:rPr>
                <w:rFonts w:ascii="Arial" w:hAnsi="Arial" w:cs="Arial"/>
                <w:sz w:val="18"/>
                <w:szCs w:val="18"/>
                <w:cs/>
              </w:rPr>
            </w:pPr>
            <w:r w:rsidRPr="00666B22">
              <w:rPr>
                <w:rFonts w:ascii="Arial" w:hAnsi="Arial" w:cs="Arial"/>
                <w:sz w:val="18"/>
                <w:szCs w:val="18"/>
              </w:rPr>
              <w:t>Less: Accumulated depreciation</w:t>
            </w:r>
          </w:p>
        </w:tc>
        <w:tc>
          <w:tcPr>
            <w:tcW w:w="1170" w:type="dxa"/>
            <w:vAlign w:val="bottom"/>
          </w:tcPr>
          <w:p w14:paraId="19F6E1AF" w14:textId="4E1C38AF" w:rsidR="00666B22" w:rsidRPr="00666B22" w:rsidRDefault="00666B22" w:rsidP="00666B22">
            <w:pPr>
              <w:pBdr>
                <w:bottom w:val="sing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gridSpan w:val="2"/>
            <w:vAlign w:val="bottom"/>
          </w:tcPr>
          <w:p w14:paraId="2F3CA82E" w14:textId="5255608F" w:rsidR="00666B22" w:rsidRPr="00666B22" w:rsidRDefault="00666B22" w:rsidP="00666B22">
            <w:pPr>
              <w:pBdr>
                <w:bottom w:val="single" w:sz="4" w:space="1" w:color="auto"/>
              </w:pBdr>
              <w:tabs>
                <w:tab w:val="decimal" w:pos="975"/>
              </w:tabs>
              <w:spacing w:line="300" w:lineRule="exact"/>
              <w:ind w:right="-72"/>
              <w:rPr>
                <w:rFonts w:ascii="Arial" w:hAnsi="Arial" w:cs="Arial"/>
                <w:sz w:val="18"/>
                <w:szCs w:val="18"/>
              </w:rPr>
            </w:pPr>
            <w:r w:rsidRPr="00666B22">
              <w:rPr>
                <w:rFonts w:ascii="Arial" w:hAnsi="Arial" w:cs="Arial"/>
                <w:sz w:val="18"/>
                <w:szCs w:val="18"/>
              </w:rPr>
              <w:t>(994,195)</w:t>
            </w:r>
          </w:p>
        </w:tc>
        <w:tc>
          <w:tcPr>
            <w:tcW w:w="1350" w:type="dxa"/>
            <w:gridSpan w:val="3"/>
            <w:vAlign w:val="bottom"/>
          </w:tcPr>
          <w:p w14:paraId="450CA9A1" w14:textId="64023593" w:rsidR="00666B22" w:rsidRPr="00666B22" w:rsidRDefault="00666B22" w:rsidP="00666B22">
            <w:pPr>
              <w:pBdr>
                <w:bottom w:val="single" w:sz="4" w:space="1" w:color="auto"/>
              </w:pBdr>
              <w:tabs>
                <w:tab w:val="decimal" w:pos="1065"/>
              </w:tabs>
              <w:spacing w:line="300" w:lineRule="exact"/>
              <w:ind w:right="-72"/>
              <w:rPr>
                <w:rFonts w:ascii="Arial" w:hAnsi="Arial" w:cs="Arial"/>
                <w:sz w:val="18"/>
                <w:szCs w:val="18"/>
              </w:rPr>
            </w:pPr>
            <w:r w:rsidRPr="00666B22">
              <w:rPr>
                <w:rFonts w:ascii="Arial" w:hAnsi="Arial" w:cs="Arial"/>
                <w:sz w:val="18"/>
                <w:szCs w:val="18"/>
              </w:rPr>
              <w:t>(994,195)</w:t>
            </w:r>
          </w:p>
        </w:tc>
        <w:tc>
          <w:tcPr>
            <w:tcW w:w="1170" w:type="dxa"/>
            <w:vAlign w:val="bottom"/>
          </w:tcPr>
          <w:p w14:paraId="11D452D1" w14:textId="249EE71B" w:rsidR="00666B22" w:rsidRPr="00666B22" w:rsidRDefault="00666B22" w:rsidP="00666B22">
            <w:pPr>
              <w:pBdr>
                <w:bottom w:val="sing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vAlign w:val="bottom"/>
          </w:tcPr>
          <w:p w14:paraId="1979E0CA" w14:textId="7F14BEA9" w:rsidR="00666B22" w:rsidRPr="00666B22" w:rsidRDefault="00666B22" w:rsidP="00666B22">
            <w:pPr>
              <w:pBdr>
                <w:bottom w:val="sing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vAlign w:val="bottom"/>
          </w:tcPr>
          <w:p w14:paraId="73B15615" w14:textId="030DA79B" w:rsidR="00666B22" w:rsidRPr="00666B22" w:rsidRDefault="00666B22" w:rsidP="00666B22">
            <w:pPr>
              <w:pBdr>
                <w:bottom w:val="single" w:sz="4" w:space="1" w:color="auto"/>
              </w:pBdr>
              <w:tabs>
                <w:tab w:val="decimal" w:pos="975"/>
              </w:tabs>
              <w:spacing w:line="300" w:lineRule="exact"/>
              <w:ind w:right="-72"/>
              <w:rPr>
                <w:rFonts w:ascii="Arial" w:hAnsi="Arial" w:cs="Arial"/>
                <w:sz w:val="18"/>
                <w:szCs w:val="18"/>
              </w:rPr>
            </w:pPr>
            <w:r w:rsidRPr="00666B22">
              <w:rPr>
                <w:rFonts w:ascii="Arial" w:hAnsi="Arial" w:cs="Arial"/>
                <w:sz w:val="18"/>
                <w:szCs w:val="18"/>
              </w:rPr>
              <w:t>-</w:t>
            </w:r>
          </w:p>
        </w:tc>
      </w:tr>
      <w:tr w:rsidR="00666B22" w:rsidRPr="00666B22" w14:paraId="5EDA0B5D" w14:textId="77777777" w:rsidTr="00666B22">
        <w:tc>
          <w:tcPr>
            <w:tcW w:w="2250" w:type="dxa"/>
            <w:gridSpan w:val="2"/>
          </w:tcPr>
          <w:p w14:paraId="42A46FBB" w14:textId="77777777" w:rsidR="00666B22" w:rsidRPr="00666B22" w:rsidRDefault="00666B22" w:rsidP="008367C9">
            <w:pPr>
              <w:spacing w:line="300" w:lineRule="exact"/>
              <w:ind w:left="151" w:right="-72" w:hanging="151"/>
              <w:rPr>
                <w:rFonts w:ascii="Arial" w:hAnsi="Arial" w:cs="Arial"/>
                <w:sz w:val="18"/>
                <w:szCs w:val="18"/>
              </w:rPr>
            </w:pPr>
            <w:r w:rsidRPr="00666B22">
              <w:rPr>
                <w:rFonts w:ascii="Arial" w:hAnsi="Arial" w:cs="Arial"/>
                <w:sz w:val="18"/>
                <w:szCs w:val="18"/>
              </w:rPr>
              <w:t>Net book value</w:t>
            </w:r>
          </w:p>
        </w:tc>
        <w:tc>
          <w:tcPr>
            <w:tcW w:w="1170" w:type="dxa"/>
          </w:tcPr>
          <w:p w14:paraId="395F2057" w14:textId="3DE38DEC" w:rsidR="00666B22" w:rsidRPr="00666B22" w:rsidRDefault="00666B22" w:rsidP="00666B22">
            <w:pPr>
              <w:pBdr>
                <w:bottom w:val="doub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212,074</w:t>
            </w:r>
          </w:p>
        </w:tc>
        <w:tc>
          <w:tcPr>
            <w:tcW w:w="1260" w:type="dxa"/>
            <w:gridSpan w:val="2"/>
          </w:tcPr>
          <w:p w14:paraId="1168876B" w14:textId="59F1A37A" w:rsidR="00666B22" w:rsidRPr="00666B22" w:rsidRDefault="00666B22" w:rsidP="00666B22">
            <w:pPr>
              <w:pBdr>
                <w:bottom w:val="double" w:sz="4" w:space="1" w:color="auto"/>
              </w:pBdr>
              <w:tabs>
                <w:tab w:val="decimal" w:pos="975"/>
              </w:tabs>
              <w:spacing w:line="300" w:lineRule="exact"/>
              <w:ind w:right="-72"/>
              <w:rPr>
                <w:rFonts w:ascii="Arial" w:hAnsi="Arial" w:cs="Arial"/>
                <w:sz w:val="18"/>
                <w:szCs w:val="18"/>
              </w:rPr>
            </w:pPr>
            <w:r w:rsidRPr="00666B22">
              <w:rPr>
                <w:rFonts w:ascii="Arial" w:hAnsi="Arial" w:cs="Arial"/>
                <w:sz w:val="18"/>
                <w:szCs w:val="18"/>
              </w:rPr>
              <w:t>10,748,597</w:t>
            </w:r>
          </w:p>
        </w:tc>
        <w:tc>
          <w:tcPr>
            <w:tcW w:w="1350" w:type="dxa"/>
            <w:gridSpan w:val="3"/>
          </w:tcPr>
          <w:p w14:paraId="721FD73B" w14:textId="21BFA88E" w:rsidR="00666B22" w:rsidRPr="00666B22" w:rsidRDefault="00666B22" w:rsidP="00666B22">
            <w:pPr>
              <w:pBdr>
                <w:bottom w:val="double" w:sz="4" w:space="1" w:color="auto"/>
              </w:pBdr>
              <w:tabs>
                <w:tab w:val="decimal" w:pos="1065"/>
              </w:tabs>
              <w:spacing w:line="300" w:lineRule="exact"/>
              <w:ind w:right="-72"/>
              <w:rPr>
                <w:rFonts w:ascii="Arial" w:hAnsi="Arial" w:cs="Arial"/>
                <w:sz w:val="18"/>
                <w:szCs w:val="18"/>
              </w:rPr>
            </w:pPr>
            <w:r w:rsidRPr="00666B22">
              <w:rPr>
                <w:rFonts w:ascii="Arial" w:hAnsi="Arial" w:cs="Arial"/>
                <w:sz w:val="18"/>
                <w:szCs w:val="18"/>
              </w:rPr>
              <w:t>10,960,671</w:t>
            </w:r>
          </w:p>
        </w:tc>
        <w:tc>
          <w:tcPr>
            <w:tcW w:w="1170" w:type="dxa"/>
          </w:tcPr>
          <w:p w14:paraId="4A90D796" w14:textId="0C93E9BA" w:rsidR="00666B22" w:rsidRPr="00666B22" w:rsidRDefault="00666B22" w:rsidP="00666B22">
            <w:pPr>
              <w:pBdr>
                <w:bottom w:val="doub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212,074</w:t>
            </w:r>
          </w:p>
        </w:tc>
        <w:tc>
          <w:tcPr>
            <w:tcW w:w="1260" w:type="dxa"/>
          </w:tcPr>
          <w:p w14:paraId="31AB77B9" w14:textId="217A4BE7" w:rsidR="00666B22" w:rsidRPr="00666B22" w:rsidRDefault="00666B22" w:rsidP="00666B22">
            <w:pPr>
              <w:pBdr>
                <w:bottom w:val="doub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tcPr>
          <w:p w14:paraId="1A1CD312" w14:textId="0E030753" w:rsidR="00666B22" w:rsidRPr="00666B22" w:rsidRDefault="00666B22" w:rsidP="00666B22">
            <w:pPr>
              <w:pBdr>
                <w:bottom w:val="double" w:sz="4" w:space="1" w:color="auto"/>
              </w:pBdr>
              <w:tabs>
                <w:tab w:val="decimal" w:pos="975"/>
              </w:tabs>
              <w:spacing w:line="300" w:lineRule="exact"/>
              <w:ind w:right="-72"/>
              <w:rPr>
                <w:rFonts w:ascii="Arial" w:hAnsi="Arial" w:cs="Arial"/>
                <w:sz w:val="18"/>
                <w:szCs w:val="18"/>
              </w:rPr>
            </w:pPr>
            <w:r w:rsidRPr="00666B22">
              <w:rPr>
                <w:rFonts w:ascii="Arial" w:hAnsi="Arial" w:cs="Arial"/>
                <w:sz w:val="18"/>
                <w:szCs w:val="18"/>
              </w:rPr>
              <w:t>212,074</w:t>
            </w:r>
          </w:p>
        </w:tc>
      </w:tr>
      <w:tr w:rsidR="00666B22" w:rsidRPr="00666B22" w14:paraId="42F6D75F" w14:textId="77777777" w:rsidTr="00666B22">
        <w:tc>
          <w:tcPr>
            <w:tcW w:w="2250" w:type="dxa"/>
            <w:gridSpan w:val="2"/>
          </w:tcPr>
          <w:p w14:paraId="6DF2E6F8" w14:textId="2AD62858" w:rsidR="00666B22" w:rsidRPr="00666B22" w:rsidRDefault="00666B22" w:rsidP="008367C9">
            <w:pPr>
              <w:spacing w:line="300" w:lineRule="exact"/>
              <w:ind w:left="153" w:right="-74" w:hanging="153"/>
              <w:rPr>
                <w:rFonts w:ascii="Arial" w:hAnsi="Arial" w:cs="Arial"/>
                <w:sz w:val="18"/>
                <w:szCs w:val="18"/>
                <w:cs/>
              </w:rPr>
            </w:pPr>
            <w:r w:rsidRPr="00666B22">
              <w:rPr>
                <w:rFonts w:ascii="Arial" w:hAnsi="Arial" w:cs="Arial"/>
                <w:sz w:val="18"/>
                <w:szCs w:val="18"/>
              </w:rPr>
              <w:t>As at 31 December 2019:</w:t>
            </w:r>
          </w:p>
        </w:tc>
        <w:tc>
          <w:tcPr>
            <w:tcW w:w="1170" w:type="dxa"/>
          </w:tcPr>
          <w:p w14:paraId="1A939F6C" w14:textId="77777777" w:rsidR="00666B22" w:rsidRPr="00666B22" w:rsidRDefault="00666B22" w:rsidP="00666B22">
            <w:pPr>
              <w:tabs>
                <w:tab w:val="decimal" w:pos="885"/>
              </w:tabs>
              <w:spacing w:line="300" w:lineRule="exact"/>
              <w:ind w:right="-72"/>
              <w:rPr>
                <w:rFonts w:ascii="Arial" w:hAnsi="Arial" w:cs="Arial"/>
                <w:sz w:val="18"/>
                <w:szCs w:val="18"/>
              </w:rPr>
            </w:pPr>
          </w:p>
        </w:tc>
        <w:tc>
          <w:tcPr>
            <w:tcW w:w="1260" w:type="dxa"/>
            <w:gridSpan w:val="2"/>
          </w:tcPr>
          <w:p w14:paraId="2C57B84B" w14:textId="77777777" w:rsidR="00666B22" w:rsidRPr="00666B22" w:rsidRDefault="00666B22" w:rsidP="00666B22">
            <w:pPr>
              <w:tabs>
                <w:tab w:val="decimal" w:pos="975"/>
              </w:tabs>
              <w:spacing w:line="300" w:lineRule="exact"/>
              <w:ind w:right="-72"/>
              <w:rPr>
                <w:rFonts w:ascii="Arial" w:hAnsi="Arial" w:cs="Arial"/>
                <w:sz w:val="18"/>
                <w:szCs w:val="18"/>
              </w:rPr>
            </w:pPr>
          </w:p>
        </w:tc>
        <w:tc>
          <w:tcPr>
            <w:tcW w:w="1350" w:type="dxa"/>
            <w:gridSpan w:val="3"/>
          </w:tcPr>
          <w:p w14:paraId="3C45E8B7" w14:textId="221549D3" w:rsidR="00666B22" w:rsidRPr="00666B22" w:rsidRDefault="00666B22" w:rsidP="00666B22">
            <w:pPr>
              <w:tabs>
                <w:tab w:val="decimal" w:pos="1065"/>
              </w:tabs>
              <w:spacing w:line="300" w:lineRule="exact"/>
              <w:ind w:right="-72"/>
              <w:rPr>
                <w:rFonts w:ascii="Arial" w:hAnsi="Arial" w:cs="Arial"/>
                <w:sz w:val="18"/>
                <w:szCs w:val="18"/>
              </w:rPr>
            </w:pPr>
          </w:p>
        </w:tc>
        <w:tc>
          <w:tcPr>
            <w:tcW w:w="1170" w:type="dxa"/>
          </w:tcPr>
          <w:p w14:paraId="60FD9BA8" w14:textId="77777777" w:rsidR="00666B22" w:rsidRPr="00666B22" w:rsidRDefault="00666B22" w:rsidP="00666B22">
            <w:pPr>
              <w:tabs>
                <w:tab w:val="decimal" w:pos="885"/>
              </w:tabs>
              <w:spacing w:line="300" w:lineRule="exact"/>
              <w:ind w:right="-72"/>
              <w:rPr>
                <w:rFonts w:ascii="Arial" w:hAnsi="Arial" w:cs="Arial"/>
                <w:sz w:val="18"/>
                <w:szCs w:val="18"/>
              </w:rPr>
            </w:pPr>
          </w:p>
        </w:tc>
        <w:tc>
          <w:tcPr>
            <w:tcW w:w="1260" w:type="dxa"/>
          </w:tcPr>
          <w:p w14:paraId="7C495A70" w14:textId="77777777" w:rsidR="00666B22" w:rsidRPr="00666B22" w:rsidRDefault="00666B22" w:rsidP="00666B22">
            <w:pPr>
              <w:tabs>
                <w:tab w:val="decimal" w:pos="885"/>
              </w:tabs>
              <w:spacing w:line="300" w:lineRule="exact"/>
              <w:ind w:right="-72"/>
              <w:rPr>
                <w:rFonts w:ascii="Arial" w:hAnsi="Arial" w:cs="Arial"/>
                <w:sz w:val="18"/>
                <w:szCs w:val="18"/>
              </w:rPr>
            </w:pPr>
          </w:p>
        </w:tc>
        <w:tc>
          <w:tcPr>
            <w:tcW w:w="1260" w:type="dxa"/>
          </w:tcPr>
          <w:p w14:paraId="251F75CC" w14:textId="7546181C" w:rsidR="00666B22" w:rsidRPr="00666B22" w:rsidRDefault="00666B22" w:rsidP="00666B22">
            <w:pPr>
              <w:tabs>
                <w:tab w:val="decimal" w:pos="975"/>
              </w:tabs>
              <w:spacing w:line="300" w:lineRule="exact"/>
              <w:ind w:right="-72"/>
              <w:rPr>
                <w:rFonts w:ascii="Arial" w:hAnsi="Arial" w:cs="Arial"/>
                <w:sz w:val="18"/>
                <w:szCs w:val="18"/>
              </w:rPr>
            </w:pPr>
          </w:p>
        </w:tc>
      </w:tr>
      <w:tr w:rsidR="00666B22" w:rsidRPr="00666B22" w14:paraId="483E2B58" w14:textId="77777777" w:rsidTr="00666B22">
        <w:tc>
          <w:tcPr>
            <w:tcW w:w="2250" w:type="dxa"/>
            <w:gridSpan w:val="2"/>
          </w:tcPr>
          <w:p w14:paraId="12B11D33" w14:textId="77777777" w:rsidR="00666B22" w:rsidRPr="00666B22" w:rsidRDefault="00666B22" w:rsidP="008367C9">
            <w:pPr>
              <w:spacing w:line="300" w:lineRule="exact"/>
              <w:ind w:left="151" w:right="-72" w:hanging="151"/>
              <w:rPr>
                <w:rFonts w:ascii="Arial" w:hAnsi="Arial" w:cs="Arial"/>
                <w:sz w:val="18"/>
                <w:szCs w:val="18"/>
                <w:cs/>
              </w:rPr>
            </w:pPr>
            <w:r w:rsidRPr="00666B22">
              <w:rPr>
                <w:rFonts w:ascii="Arial" w:hAnsi="Arial" w:cs="Arial"/>
                <w:sz w:val="18"/>
                <w:szCs w:val="18"/>
              </w:rPr>
              <w:t>Cost</w:t>
            </w:r>
          </w:p>
        </w:tc>
        <w:tc>
          <w:tcPr>
            <w:tcW w:w="1170" w:type="dxa"/>
          </w:tcPr>
          <w:p w14:paraId="2FB9DE28" w14:textId="0C3E11C4" w:rsidR="00666B22" w:rsidRPr="00666B22" w:rsidRDefault="00666B22" w:rsidP="00666B22">
            <w:pPr>
              <w:tabs>
                <w:tab w:val="decimal" w:pos="885"/>
              </w:tabs>
              <w:spacing w:line="300" w:lineRule="exact"/>
              <w:ind w:right="-72"/>
              <w:rPr>
                <w:rFonts w:ascii="Arial" w:hAnsi="Arial" w:cs="Arial"/>
                <w:sz w:val="18"/>
                <w:szCs w:val="18"/>
              </w:rPr>
            </w:pPr>
            <w:r w:rsidRPr="00666B22">
              <w:rPr>
                <w:rFonts w:ascii="Arial" w:hAnsi="Arial" w:cs="Arial"/>
                <w:sz w:val="18"/>
                <w:szCs w:val="18"/>
              </w:rPr>
              <w:t>211,753</w:t>
            </w:r>
          </w:p>
        </w:tc>
        <w:tc>
          <w:tcPr>
            <w:tcW w:w="1260" w:type="dxa"/>
            <w:gridSpan w:val="2"/>
          </w:tcPr>
          <w:p w14:paraId="088C79F4" w14:textId="54642A67" w:rsidR="00666B22" w:rsidRPr="00666B22" w:rsidRDefault="00666B22" w:rsidP="00666B22">
            <w:pPr>
              <w:tabs>
                <w:tab w:val="decimal" w:pos="975"/>
              </w:tabs>
              <w:spacing w:line="300" w:lineRule="exact"/>
              <w:ind w:right="-72"/>
              <w:rPr>
                <w:rFonts w:ascii="Arial" w:hAnsi="Arial" w:cs="Arial"/>
                <w:sz w:val="18"/>
                <w:szCs w:val="18"/>
              </w:rPr>
            </w:pPr>
            <w:r w:rsidRPr="00666B22">
              <w:rPr>
                <w:rFonts w:ascii="Arial" w:hAnsi="Arial" w:cs="Arial"/>
                <w:sz w:val="18"/>
                <w:szCs w:val="18"/>
              </w:rPr>
              <w:t>14,002,566</w:t>
            </w:r>
          </w:p>
        </w:tc>
        <w:tc>
          <w:tcPr>
            <w:tcW w:w="1350" w:type="dxa"/>
            <w:gridSpan w:val="3"/>
          </w:tcPr>
          <w:p w14:paraId="102F3BD1" w14:textId="00BBEA1A" w:rsidR="00666B22" w:rsidRPr="00666B22" w:rsidRDefault="00666B22" w:rsidP="00666B22">
            <w:pPr>
              <w:tabs>
                <w:tab w:val="decimal" w:pos="1065"/>
              </w:tabs>
              <w:spacing w:line="300" w:lineRule="exact"/>
              <w:ind w:right="-72"/>
              <w:rPr>
                <w:rFonts w:ascii="Arial" w:hAnsi="Arial" w:cs="Arial"/>
                <w:sz w:val="18"/>
                <w:szCs w:val="18"/>
              </w:rPr>
            </w:pPr>
            <w:r w:rsidRPr="00666B22">
              <w:rPr>
                <w:rFonts w:ascii="Arial" w:hAnsi="Arial" w:cs="Arial"/>
                <w:sz w:val="18"/>
                <w:szCs w:val="18"/>
              </w:rPr>
              <w:t>14,214,319</w:t>
            </w:r>
          </w:p>
        </w:tc>
        <w:tc>
          <w:tcPr>
            <w:tcW w:w="1170" w:type="dxa"/>
          </w:tcPr>
          <w:p w14:paraId="7F1680E9" w14:textId="1EDB26C9" w:rsidR="00666B22" w:rsidRPr="00666B22" w:rsidRDefault="00666B22" w:rsidP="00666B22">
            <w:pPr>
              <w:tabs>
                <w:tab w:val="decimal" w:pos="885"/>
              </w:tabs>
              <w:spacing w:line="300" w:lineRule="exact"/>
              <w:ind w:right="-72"/>
              <w:rPr>
                <w:rFonts w:ascii="Arial" w:hAnsi="Arial" w:cs="Arial"/>
                <w:sz w:val="18"/>
                <w:szCs w:val="18"/>
              </w:rPr>
            </w:pPr>
            <w:r w:rsidRPr="00666B22">
              <w:rPr>
                <w:rFonts w:ascii="Arial" w:hAnsi="Arial" w:cs="Arial"/>
                <w:sz w:val="18"/>
                <w:szCs w:val="18"/>
              </w:rPr>
              <w:t>211,753</w:t>
            </w:r>
          </w:p>
        </w:tc>
        <w:tc>
          <w:tcPr>
            <w:tcW w:w="1260" w:type="dxa"/>
          </w:tcPr>
          <w:p w14:paraId="1D5C6F7F" w14:textId="375FF2A0" w:rsidR="00666B22" w:rsidRPr="00666B22" w:rsidRDefault="00666B22" w:rsidP="00666B22">
            <w:pP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tcPr>
          <w:p w14:paraId="7E2E108F" w14:textId="3A2DEF1F" w:rsidR="00666B22" w:rsidRPr="00666B22" w:rsidRDefault="00666B22" w:rsidP="00666B22">
            <w:pPr>
              <w:tabs>
                <w:tab w:val="decimal" w:pos="975"/>
              </w:tabs>
              <w:spacing w:line="300" w:lineRule="exact"/>
              <w:ind w:right="-72"/>
              <w:rPr>
                <w:rFonts w:ascii="Arial" w:hAnsi="Arial" w:cs="Arial"/>
                <w:sz w:val="18"/>
                <w:szCs w:val="18"/>
              </w:rPr>
            </w:pPr>
            <w:r w:rsidRPr="00666B22">
              <w:rPr>
                <w:rFonts w:ascii="Arial" w:hAnsi="Arial" w:cs="Arial"/>
                <w:sz w:val="18"/>
                <w:szCs w:val="18"/>
              </w:rPr>
              <w:t>211,753</w:t>
            </w:r>
          </w:p>
        </w:tc>
      </w:tr>
      <w:tr w:rsidR="00666B22" w:rsidRPr="00666B22" w14:paraId="531A73C5" w14:textId="77777777" w:rsidTr="00666B22">
        <w:tc>
          <w:tcPr>
            <w:tcW w:w="2250" w:type="dxa"/>
            <w:gridSpan w:val="2"/>
          </w:tcPr>
          <w:p w14:paraId="1411B04E" w14:textId="77777777" w:rsidR="00666B22" w:rsidRPr="00666B22" w:rsidRDefault="00666B22" w:rsidP="008367C9">
            <w:pPr>
              <w:spacing w:line="300" w:lineRule="exact"/>
              <w:ind w:left="151" w:right="-72" w:hanging="151"/>
              <w:rPr>
                <w:rFonts w:ascii="Arial" w:hAnsi="Arial" w:cs="Arial"/>
                <w:sz w:val="18"/>
                <w:szCs w:val="18"/>
                <w:cs/>
              </w:rPr>
            </w:pPr>
            <w:r w:rsidRPr="00666B22">
              <w:rPr>
                <w:rFonts w:ascii="Arial" w:hAnsi="Arial" w:cs="Arial"/>
                <w:sz w:val="18"/>
                <w:szCs w:val="18"/>
              </w:rPr>
              <w:t>Less: Accumulated depreciation</w:t>
            </w:r>
          </w:p>
        </w:tc>
        <w:tc>
          <w:tcPr>
            <w:tcW w:w="1170" w:type="dxa"/>
            <w:vAlign w:val="bottom"/>
          </w:tcPr>
          <w:p w14:paraId="05A551F1" w14:textId="493ADF1A" w:rsidR="00666B22" w:rsidRPr="00666B22" w:rsidRDefault="00666B22" w:rsidP="00666B22">
            <w:pPr>
              <w:pBdr>
                <w:bottom w:val="sing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gridSpan w:val="2"/>
            <w:vAlign w:val="bottom"/>
          </w:tcPr>
          <w:p w14:paraId="32454778" w14:textId="42A584BA" w:rsidR="00666B22" w:rsidRPr="00666B22" w:rsidRDefault="00666B22" w:rsidP="00666B22">
            <w:pPr>
              <w:pBdr>
                <w:bottom w:val="single" w:sz="4" w:space="1" w:color="auto"/>
              </w:pBdr>
              <w:tabs>
                <w:tab w:val="decimal" w:pos="975"/>
              </w:tabs>
              <w:spacing w:line="300" w:lineRule="exact"/>
              <w:ind w:right="-72"/>
              <w:rPr>
                <w:rFonts w:ascii="Arial" w:hAnsi="Arial" w:cs="Arial"/>
                <w:sz w:val="18"/>
                <w:szCs w:val="18"/>
              </w:rPr>
            </w:pPr>
            <w:r w:rsidRPr="00666B22">
              <w:rPr>
                <w:rFonts w:ascii="Arial" w:hAnsi="Arial" w:cs="Arial"/>
                <w:sz w:val="18"/>
                <w:szCs w:val="18"/>
              </w:rPr>
              <w:t>(950,106)</w:t>
            </w:r>
          </w:p>
        </w:tc>
        <w:tc>
          <w:tcPr>
            <w:tcW w:w="1350" w:type="dxa"/>
            <w:gridSpan w:val="3"/>
            <w:vAlign w:val="bottom"/>
          </w:tcPr>
          <w:p w14:paraId="26D393EC" w14:textId="4B8D077C" w:rsidR="00666B22" w:rsidRPr="00666B22" w:rsidRDefault="00666B22" w:rsidP="00666B22">
            <w:pPr>
              <w:pBdr>
                <w:bottom w:val="single" w:sz="4" w:space="1" w:color="auto"/>
              </w:pBdr>
              <w:tabs>
                <w:tab w:val="decimal" w:pos="1065"/>
              </w:tabs>
              <w:spacing w:line="300" w:lineRule="exact"/>
              <w:ind w:right="-72"/>
              <w:rPr>
                <w:rFonts w:ascii="Arial" w:hAnsi="Arial" w:cs="Arial"/>
                <w:sz w:val="18"/>
                <w:szCs w:val="18"/>
              </w:rPr>
            </w:pPr>
            <w:r w:rsidRPr="00666B22">
              <w:rPr>
                <w:rFonts w:ascii="Arial" w:hAnsi="Arial" w:cs="Arial"/>
                <w:sz w:val="18"/>
                <w:szCs w:val="18"/>
              </w:rPr>
              <w:t>(950,106)</w:t>
            </w:r>
          </w:p>
        </w:tc>
        <w:tc>
          <w:tcPr>
            <w:tcW w:w="1170" w:type="dxa"/>
            <w:vAlign w:val="bottom"/>
          </w:tcPr>
          <w:p w14:paraId="1DDE8999" w14:textId="71872EC2" w:rsidR="00666B22" w:rsidRPr="00666B22" w:rsidRDefault="00666B22" w:rsidP="00666B22">
            <w:pPr>
              <w:pBdr>
                <w:bottom w:val="sing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vAlign w:val="bottom"/>
          </w:tcPr>
          <w:p w14:paraId="7D516348" w14:textId="79FB0F8A" w:rsidR="00666B22" w:rsidRPr="00666B22" w:rsidRDefault="00666B22" w:rsidP="00666B22">
            <w:pPr>
              <w:pBdr>
                <w:bottom w:val="sing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vAlign w:val="bottom"/>
          </w:tcPr>
          <w:p w14:paraId="365AC3E8" w14:textId="71706520" w:rsidR="00666B22" w:rsidRPr="00666B22" w:rsidRDefault="00666B22" w:rsidP="00666B22">
            <w:pPr>
              <w:pBdr>
                <w:bottom w:val="single" w:sz="4" w:space="1" w:color="auto"/>
              </w:pBdr>
              <w:tabs>
                <w:tab w:val="decimal" w:pos="975"/>
              </w:tabs>
              <w:spacing w:line="300" w:lineRule="exact"/>
              <w:ind w:right="-72"/>
              <w:rPr>
                <w:rFonts w:ascii="Arial" w:hAnsi="Arial" w:cs="Arial"/>
                <w:sz w:val="18"/>
                <w:szCs w:val="18"/>
              </w:rPr>
            </w:pPr>
            <w:r w:rsidRPr="00666B22">
              <w:rPr>
                <w:rFonts w:ascii="Arial" w:hAnsi="Arial" w:cs="Arial"/>
                <w:sz w:val="18"/>
                <w:szCs w:val="18"/>
              </w:rPr>
              <w:t>-</w:t>
            </w:r>
          </w:p>
        </w:tc>
      </w:tr>
      <w:tr w:rsidR="00666B22" w:rsidRPr="00666B22" w14:paraId="46BF6C8F" w14:textId="77777777" w:rsidTr="00666B22">
        <w:tc>
          <w:tcPr>
            <w:tcW w:w="2250" w:type="dxa"/>
            <w:gridSpan w:val="2"/>
          </w:tcPr>
          <w:p w14:paraId="38D83A43" w14:textId="77777777" w:rsidR="00666B22" w:rsidRPr="00666B22" w:rsidRDefault="00666B22" w:rsidP="008367C9">
            <w:pPr>
              <w:spacing w:line="300" w:lineRule="exact"/>
              <w:ind w:left="151" w:right="-72" w:hanging="151"/>
              <w:rPr>
                <w:rFonts w:ascii="Arial" w:hAnsi="Arial" w:cs="Arial"/>
                <w:sz w:val="18"/>
                <w:szCs w:val="18"/>
              </w:rPr>
            </w:pPr>
            <w:r w:rsidRPr="00666B22">
              <w:rPr>
                <w:rFonts w:ascii="Arial" w:hAnsi="Arial" w:cs="Arial"/>
                <w:sz w:val="18"/>
                <w:szCs w:val="18"/>
              </w:rPr>
              <w:t>Net book value</w:t>
            </w:r>
          </w:p>
        </w:tc>
        <w:tc>
          <w:tcPr>
            <w:tcW w:w="1170" w:type="dxa"/>
          </w:tcPr>
          <w:p w14:paraId="5A3FF32E" w14:textId="560EF71C" w:rsidR="00666B22" w:rsidRPr="00666B22" w:rsidRDefault="00666B22" w:rsidP="00666B22">
            <w:pPr>
              <w:pBdr>
                <w:bottom w:val="doub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211,753</w:t>
            </w:r>
          </w:p>
        </w:tc>
        <w:tc>
          <w:tcPr>
            <w:tcW w:w="1260" w:type="dxa"/>
            <w:gridSpan w:val="2"/>
          </w:tcPr>
          <w:p w14:paraId="6261198E" w14:textId="6318421C" w:rsidR="00666B22" w:rsidRPr="00666B22" w:rsidRDefault="00666B22" w:rsidP="00666B22">
            <w:pPr>
              <w:pBdr>
                <w:bottom w:val="double" w:sz="4" w:space="1" w:color="auto"/>
              </w:pBdr>
              <w:tabs>
                <w:tab w:val="decimal" w:pos="975"/>
              </w:tabs>
              <w:spacing w:line="300" w:lineRule="exact"/>
              <w:ind w:right="-72"/>
              <w:rPr>
                <w:rFonts w:ascii="Arial" w:hAnsi="Arial" w:cs="Arial"/>
                <w:sz w:val="18"/>
                <w:szCs w:val="18"/>
              </w:rPr>
            </w:pPr>
            <w:r w:rsidRPr="00666B22">
              <w:rPr>
                <w:rFonts w:ascii="Arial" w:hAnsi="Arial" w:cs="Arial"/>
                <w:sz w:val="18"/>
                <w:szCs w:val="18"/>
              </w:rPr>
              <w:t>13,052,460</w:t>
            </w:r>
          </w:p>
        </w:tc>
        <w:tc>
          <w:tcPr>
            <w:tcW w:w="1350" w:type="dxa"/>
            <w:gridSpan w:val="3"/>
          </w:tcPr>
          <w:p w14:paraId="421E415D" w14:textId="4AC1B4E4" w:rsidR="00666B22" w:rsidRPr="00666B22" w:rsidRDefault="00666B22" w:rsidP="00666B22">
            <w:pPr>
              <w:pBdr>
                <w:bottom w:val="double" w:sz="4" w:space="1" w:color="auto"/>
              </w:pBdr>
              <w:tabs>
                <w:tab w:val="decimal" w:pos="1065"/>
              </w:tabs>
              <w:spacing w:line="300" w:lineRule="exact"/>
              <w:ind w:right="-72"/>
              <w:rPr>
                <w:rFonts w:ascii="Arial" w:hAnsi="Arial" w:cs="Arial"/>
                <w:sz w:val="18"/>
                <w:szCs w:val="18"/>
              </w:rPr>
            </w:pPr>
            <w:r w:rsidRPr="00666B22">
              <w:rPr>
                <w:rFonts w:ascii="Arial" w:hAnsi="Arial" w:cs="Arial"/>
                <w:sz w:val="18"/>
                <w:szCs w:val="18"/>
              </w:rPr>
              <w:t>13,264,213</w:t>
            </w:r>
          </w:p>
        </w:tc>
        <w:tc>
          <w:tcPr>
            <w:tcW w:w="1170" w:type="dxa"/>
          </w:tcPr>
          <w:p w14:paraId="1DBE7264" w14:textId="1628A8C2" w:rsidR="00666B22" w:rsidRPr="00666B22" w:rsidRDefault="00666B22" w:rsidP="00666B22">
            <w:pPr>
              <w:pBdr>
                <w:bottom w:val="doub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211,753</w:t>
            </w:r>
          </w:p>
        </w:tc>
        <w:tc>
          <w:tcPr>
            <w:tcW w:w="1260" w:type="dxa"/>
          </w:tcPr>
          <w:p w14:paraId="2E37257E" w14:textId="70F9DF81" w:rsidR="00666B22" w:rsidRPr="00666B22" w:rsidRDefault="00666B22" w:rsidP="00666B22">
            <w:pPr>
              <w:pBdr>
                <w:bottom w:val="double" w:sz="4" w:space="1" w:color="auto"/>
              </w:pBdr>
              <w:tabs>
                <w:tab w:val="decimal" w:pos="885"/>
              </w:tabs>
              <w:spacing w:line="300" w:lineRule="exact"/>
              <w:ind w:right="-72"/>
              <w:rPr>
                <w:rFonts w:ascii="Arial" w:hAnsi="Arial" w:cs="Arial"/>
                <w:sz w:val="18"/>
                <w:szCs w:val="18"/>
              </w:rPr>
            </w:pPr>
            <w:r w:rsidRPr="00666B22">
              <w:rPr>
                <w:rFonts w:ascii="Arial" w:hAnsi="Arial" w:cs="Arial"/>
                <w:sz w:val="18"/>
                <w:szCs w:val="18"/>
              </w:rPr>
              <w:t>-</w:t>
            </w:r>
          </w:p>
        </w:tc>
        <w:tc>
          <w:tcPr>
            <w:tcW w:w="1260" w:type="dxa"/>
          </w:tcPr>
          <w:p w14:paraId="14A63156" w14:textId="77AA6FF8" w:rsidR="00666B22" w:rsidRPr="00666B22" w:rsidRDefault="00666B22" w:rsidP="00666B22">
            <w:pPr>
              <w:pBdr>
                <w:bottom w:val="double" w:sz="4" w:space="1" w:color="auto"/>
              </w:pBdr>
              <w:tabs>
                <w:tab w:val="decimal" w:pos="975"/>
              </w:tabs>
              <w:spacing w:line="300" w:lineRule="exact"/>
              <w:ind w:right="-72"/>
              <w:rPr>
                <w:rFonts w:ascii="Arial" w:hAnsi="Arial" w:cs="Arial"/>
                <w:sz w:val="18"/>
                <w:szCs w:val="18"/>
              </w:rPr>
            </w:pPr>
            <w:r w:rsidRPr="00666B22">
              <w:rPr>
                <w:rFonts w:ascii="Arial" w:hAnsi="Arial" w:cs="Arial"/>
                <w:sz w:val="18"/>
                <w:szCs w:val="18"/>
              </w:rPr>
              <w:t>211,753</w:t>
            </w:r>
          </w:p>
        </w:tc>
      </w:tr>
    </w:tbl>
    <w:p w14:paraId="17D725E0" w14:textId="77777777" w:rsidR="008367C9" w:rsidRDefault="008367C9" w:rsidP="00C41BF0">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05259D48" w14:textId="77777777" w:rsidR="008367C9" w:rsidRDefault="008367C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4D70577" w14:textId="33D4C8BC" w:rsidR="00C664AA" w:rsidRPr="00DF38D1" w:rsidRDefault="003418C5" w:rsidP="00C41BF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F38D1">
        <w:rPr>
          <w:rFonts w:ascii="Arial" w:hAnsi="Arial"/>
          <w:sz w:val="22"/>
          <w:szCs w:val="22"/>
        </w:rPr>
        <w:lastRenderedPageBreak/>
        <w:tab/>
      </w:r>
      <w:r w:rsidR="00C664AA" w:rsidRPr="00DF38D1">
        <w:rPr>
          <w:rFonts w:ascii="Arial" w:hAnsi="Arial"/>
          <w:sz w:val="22"/>
          <w:szCs w:val="22"/>
        </w:rPr>
        <w:t xml:space="preserve">A reconciliation of the net book value of investment properties for the years </w:t>
      </w:r>
      <w:r w:rsidR="005B0363" w:rsidRPr="00DF38D1">
        <w:rPr>
          <w:rFonts w:ascii="Arial" w:hAnsi="Arial"/>
          <w:sz w:val="22"/>
          <w:szCs w:val="22"/>
        </w:rPr>
        <w:t>20</w:t>
      </w:r>
      <w:r w:rsidR="00D83696" w:rsidRPr="00DF38D1">
        <w:rPr>
          <w:rFonts w:ascii="Arial" w:hAnsi="Arial"/>
          <w:sz w:val="22"/>
          <w:szCs w:val="22"/>
        </w:rPr>
        <w:t>20</w:t>
      </w:r>
      <w:r w:rsidR="00C664AA" w:rsidRPr="00DF38D1">
        <w:rPr>
          <w:rFonts w:ascii="Arial" w:hAnsi="Arial"/>
          <w:sz w:val="22"/>
          <w:szCs w:val="22"/>
        </w:rPr>
        <w:t xml:space="preserve"> and </w:t>
      </w:r>
      <w:r w:rsidR="005B0363" w:rsidRPr="00DF38D1">
        <w:rPr>
          <w:rFonts w:ascii="Arial" w:hAnsi="Arial"/>
          <w:sz w:val="22"/>
          <w:szCs w:val="22"/>
        </w:rPr>
        <w:t>201</w:t>
      </w:r>
      <w:r w:rsidR="00D83696" w:rsidRPr="00DF38D1">
        <w:rPr>
          <w:rFonts w:ascii="Arial" w:hAnsi="Arial"/>
          <w:sz w:val="22"/>
          <w:szCs w:val="22"/>
        </w:rPr>
        <w:t>9</w:t>
      </w:r>
      <w:r w:rsidR="008367C9">
        <w:rPr>
          <w:rFonts w:ascii="Arial" w:hAnsi="Arial"/>
          <w:sz w:val="22"/>
          <w:szCs w:val="22"/>
        </w:rPr>
        <w:t xml:space="preserve">    </w:t>
      </w:r>
      <w:r w:rsidR="00C664AA" w:rsidRPr="00DF38D1">
        <w:rPr>
          <w:rFonts w:ascii="Arial" w:hAnsi="Arial"/>
          <w:sz w:val="22"/>
          <w:szCs w:val="22"/>
        </w:rPr>
        <w:t xml:space="preserve"> is presented below.</w:t>
      </w:r>
    </w:p>
    <w:p w14:paraId="47F948CF" w14:textId="77777777" w:rsidR="009D004F" w:rsidRPr="00DF38D1" w:rsidRDefault="009D004F" w:rsidP="009D004F">
      <w:pPr>
        <w:tabs>
          <w:tab w:val="left" w:pos="2160"/>
        </w:tabs>
        <w:spacing w:before="120" w:line="380" w:lineRule="exact"/>
        <w:ind w:left="605" w:right="-43" w:hanging="605"/>
        <w:jc w:val="right"/>
        <w:rPr>
          <w:rFonts w:ascii="Arial" w:hAnsi="Arial"/>
          <w:sz w:val="18"/>
          <w:szCs w:val="18"/>
        </w:rPr>
      </w:pPr>
      <w:r w:rsidRPr="00DF38D1">
        <w:rPr>
          <w:rFonts w:ascii="Arial" w:hAnsi="Arial" w:cs="Arial"/>
          <w:sz w:val="18"/>
          <w:szCs w:val="18"/>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9D004F" w:rsidRPr="00DF38D1" w14:paraId="3BA203C7" w14:textId="77777777" w:rsidTr="00121956">
        <w:tc>
          <w:tcPr>
            <w:tcW w:w="4050" w:type="dxa"/>
          </w:tcPr>
          <w:p w14:paraId="416B1397" w14:textId="77777777" w:rsidR="009D004F" w:rsidRPr="00DF38D1" w:rsidRDefault="009D004F" w:rsidP="00516CA4">
            <w:pPr>
              <w:spacing w:line="340" w:lineRule="exact"/>
              <w:ind w:left="151" w:hanging="151"/>
              <w:jc w:val="center"/>
              <w:outlineLvl w:val="0"/>
              <w:rPr>
                <w:sz w:val="18"/>
                <w:szCs w:val="18"/>
              </w:rPr>
            </w:pPr>
          </w:p>
        </w:tc>
        <w:tc>
          <w:tcPr>
            <w:tcW w:w="2520" w:type="dxa"/>
            <w:gridSpan w:val="2"/>
          </w:tcPr>
          <w:p w14:paraId="43DB56AE" w14:textId="77777777" w:rsidR="009D004F" w:rsidRPr="00DF38D1" w:rsidRDefault="009D004F"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DF38D1">
              <w:rPr>
                <w:rFonts w:ascii="Arial" w:hAnsi="Arial"/>
                <w:sz w:val="18"/>
                <w:szCs w:val="18"/>
              </w:rPr>
              <w:t>Consolidated</w:t>
            </w:r>
          </w:p>
          <w:p w14:paraId="50992E59" w14:textId="77777777" w:rsidR="009D004F" w:rsidRPr="00DF38D1" w:rsidRDefault="009D004F"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F38D1">
              <w:rPr>
                <w:rFonts w:ascii="Arial" w:hAnsi="Arial"/>
                <w:sz w:val="18"/>
                <w:szCs w:val="18"/>
              </w:rPr>
              <w:t xml:space="preserve"> financial statements</w:t>
            </w:r>
          </w:p>
        </w:tc>
        <w:tc>
          <w:tcPr>
            <w:tcW w:w="2520" w:type="dxa"/>
            <w:gridSpan w:val="2"/>
          </w:tcPr>
          <w:p w14:paraId="1F93DDB5" w14:textId="77777777" w:rsidR="009D004F" w:rsidRPr="00DF38D1" w:rsidRDefault="009D004F"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DF38D1">
              <w:rPr>
                <w:rFonts w:ascii="Arial" w:hAnsi="Arial"/>
                <w:sz w:val="18"/>
                <w:szCs w:val="18"/>
              </w:rPr>
              <w:t>Separate</w:t>
            </w:r>
          </w:p>
          <w:p w14:paraId="06AD2646" w14:textId="77777777" w:rsidR="009D004F" w:rsidRPr="00DF38D1" w:rsidRDefault="009D004F"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F38D1">
              <w:rPr>
                <w:rFonts w:ascii="Arial" w:hAnsi="Arial"/>
                <w:sz w:val="18"/>
                <w:szCs w:val="18"/>
              </w:rPr>
              <w:t xml:space="preserve"> financial statements</w:t>
            </w:r>
          </w:p>
        </w:tc>
      </w:tr>
      <w:tr w:rsidR="006E6CAF" w:rsidRPr="00DF38D1" w14:paraId="1AD4A0D6" w14:textId="77777777" w:rsidTr="00121956">
        <w:tc>
          <w:tcPr>
            <w:tcW w:w="4050" w:type="dxa"/>
          </w:tcPr>
          <w:p w14:paraId="5177B38C" w14:textId="77777777" w:rsidR="006E6CAF" w:rsidRPr="00DF38D1" w:rsidRDefault="006E6CAF" w:rsidP="006E6CAF">
            <w:pPr>
              <w:spacing w:line="340" w:lineRule="exact"/>
              <w:ind w:left="151" w:hanging="151"/>
              <w:jc w:val="center"/>
              <w:outlineLvl w:val="0"/>
              <w:rPr>
                <w:sz w:val="18"/>
                <w:szCs w:val="18"/>
              </w:rPr>
            </w:pPr>
          </w:p>
        </w:tc>
        <w:tc>
          <w:tcPr>
            <w:tcW w:w="1260" w:type="dxa"/>
          </w:tcPr>
          <w:p w14:paraId="782FDBEC" w14:textId="4D3D0493" w:rsidR="006E6CAF" w:rsidRPr="00DF38D1" w:rsidRDefault="005B0363" w:rsidP="006E6CAF">
            <w:pPr>
              <w:pBdr>
                <w:bottom w:val="single" w:sz="4" w:space="1" w:color="auto"/>
              </w:pBdr>
              <w:tabs>
                <w:tab w:val="right" w:pos="1033"/>
              </w:tabs>
              <w:spacing w:line="340" w:lineRule="exact"/>
              <w:ind w:right="-74"/>
              <w:jc w:val="center"/>
              <w:rPr>
                <w:rFonts w:ascii="Arial" w:hAnsi="Arial" w:cs="Arial"/>
                <w:sz w:val="18"/>
                <w:szCs w:val="18"/>
              </w:rPr>
            </w:pPr>
            <w:r w:rsidRPr="00DF38D1">
              <w:rPr>
                <w:rFonts w:ascii="Arial" w:hAnsi="Arial" w:cs="Arial"/>
                <w:sz w:val="18"/>
                <w:szCs w:val="18"/>
              </w:rPr>
              <w:t>20</w:t>
            </w:r>
            <w:r w:rsidR="00D83696" w:rsidRPr="00DF38D1">
              <w:rPr>
                <w:rFonts w:ascii="Arial" w:hAnsi="Arial" w:cs="Arial"/>
                <w:sz w:val="18"/>
                <w:szCs w:val="18"/>
              </w:rPr>
              <w:t>20</w:t>
            </w:r>
          </w:p>
        </w:tc>
        <w:tc>
          <w:tcPr>
            <w:tcW w:w="1260" w:type="dxa"/>
          </w:tcPr>
          <w:p w14:paraId="5F14D34F" w14:textId="52A4CA71" w:rsidR="006E6CAF" w:rsidRPr="00DF38D1" w:rsidRDefault="005B0363" w:rsidP="006E6CAF">
            <w:pPr>
              <w:pBdr>
                <w:bottom w:val="single" w:sz="4" w:space="1" w:color="auto"/>
              </w:pBdr>
              <w:tabs>
                <w:tab w:val="right" w:pos="1033"/>
              </w:tabs>
              <w:spacing w:line="340" w:lineRule="exact"/>
              <w:ind w:right="-74"/>
              <w:jc w:val="center"/>
              <w:rPr>
                <w:rFonts w:ascii="Arial" w:hAnsi="Arial" w:cs="Arial"/>
                <w:sz w:val="18"/>
                <w:szCs w:val="18"/>
              </w:rPr>
            </w:pPr>
            <w:r w:rsidRPr="00DF38D1">
              <w:rPr>
                <w:rFonts w:ascii="Arial" w:hAnsi="Arial" w:cs="Arial"/>
                <w:sz w:val="18"/>
                <w:szCs w:val="18"/>
              </w:rPr>
              <w:t>201</w:t>
            </w:r>
            <w:r w:rsidR="00D83696" w:rsidRPr="00DF38D1">
              <w:rPr>
                <w:rFonts w:ascii="Arial" w:hAnsi="Arial" w:cs="Arial"/>
                <w:sz w:val="18"/>
                <w:szCs w:val="18"/>
              </w:rPr>
              <w:t>9</w:t>
            </w:r>
          </w:p>
        </w:tc>
        <w:tc>
          <w:tcPr>
            <w:tcW w:w="1260" w:type="dxa"/>
          </w:tcPr>
          <w:p w14:paraId="3CFB712A" w14:textId="24554CD7" w:rsidR="006E6CAF" w:rsidRPr="00DF38D1" w:rsidRDefault="005B0363" w:rsidP="006E6CAF">
            <w:pPr>
              <w:pBdr>
                <w:bottom w:val="single" w:sz="4" w:space="1" w:color="auto"/>
              </w:pBdr>
              <w:tabs>
                <w:tab w:val="right" w:pos="1033"/>
              </w:tabs>
              <w:spacing w:line="340" w:lineRule="exact"/>
              <w:ind w:right="-74"/>
              <w:jc w:val="center"/>
              <w:rPr>
                <w:rFonts w:ascii="Arial" w:hAnsi="Arial" w:cs="Arial"/>
                <w:sz w:val="18"/>
                <w:szCs w:val="18"/>
              </w:rPr>
            </w:pPr>
            <w:r w:rsidRPr="00DF38D1">
              <w:rPr>
                <w:rFonts w:ascii="Arial" w:hAnsi="Arial" w:cs="Arial"/>
                <w:sz w:val="18"/>
                <w:szCs w:val="18"/>
              </w:rPr>
              <w:t>20</w:t>
            </w:r>
            <w:r w:rsidR="00D83696" w:rsidRPr="00DF38D1">
              <w:rPr>
                <w:rFonts w:ascii="Arial" w:hAnsi="Arial" w:cs="Arial"/>
                <w:sz w:val="18"/>
                <w:szCs w:val="18"/>
              </w:rPr>
              <w:t>20</w:t>
            </w:r>
          </w:p>
        </w:tc>
        <w:tc>
          <w:tcPr>
            <w:tcW w:w="1260" w:type="dxa"/>
          </w:tcPr>
          <w:p w14:paraId="15312E94" w14:textId="5AEF3F57" w:rsidR="006E6CAF" w:rsidRPr="00DF38D1" w:rsidRDefault="005B0363" w:rsidP="006E6CAF">
            <w:pPr>
              <w:pBdr>
                <w:bottom w:val="single" w:sz="4" w:space="1" w:color="auto"/>
              </w:pBdr>
              <w:tabs>
                <w:tab w:val="right" w:pos="1033"/>
              </w:tabs>
              <w:spacing w:line="340" w:lineRule="exact"/>
              <w:ind w:right="-74"/>
              <w:jc w:val="center"/>
              <w:rPr>
                <w:rFonts w:ascii="Arial" w:hAnsi="Arial" w:cs="Arial"/>
                <w:sz w:val="18"/>
                <w:szCs w:val="18"/>
              </w:rPr>
            </w:pPr>
            <w:r w:rsidRPr="00DF38D1">
              <w:rPr>
                <w:rFonts w:ascii="Arial" w:hAnsi="Arial" w:cs="Arial"/>
                <w:sz w:val="18"/>
                <w:szCs w:val="18"/>
              </w:rPr>
              <w:t>201</w:t>
            </w:r>
            <w:r w:rsidR="00D83696" w:rsidRPr="00DF38D1">
              <w:rPr>
                <w:rFonts w:ascii="Arial" w:hAnsi="Arial" w:cs="Arial"/>
                <w:sz w:val="18"/>
                <w:szCs w:val="18"/>
              </w:rPr>
              <w:t>9</w:t>
            </w:r>
          </w:p>
        </w:tc>
      </w:tr>
      <w:tr w:rsidR="00C41BF0" w:rsidRPr="00DF38D1" w14:paraId="0B0E4113" w14:textId="77777777" w:rsidTr="00121956">
        <w:trPr>
          <w:trHeight w:val="198"/>
        </w:trPr>
        <w:tc>
          <w:tcPr>
            <w:tcW w:w="4050" w:type="dxa"/>
          </w:tcPr>
          <w:p w14:paraId="6A2AE6A4" w14:textId="77777777" w:rsidR="00C41BF0" w:rsidRPr="00DF38D1" w:rsidRDefault="00C41BF0" w:rsidP="00C41BF0">
            <w:pPr>
              <w:spacing w:line="340" w:lineRule="exact"/>
              <w:ind w:left="151" w:right="-72" w:hanging="169"/>
              <w:rPr>
                <w:rFonts w:ascii="Arial" w:hAnsi="Arial" w:cs="Arial"/>
                <w:sz w:val="18"/>
                <w:szCs w:val="18"/>
              </w:rPr>
            </w:pPr>
            <w:r w:rsidRPr="00DF38D1">
              <w:rPr>
                <w:rFonts w:ascii="Arial" w:hAnsi="Arial" w:cs="Arial"/>
                <w:sz w:val="18"/>
                <w:szCs w:val="18"/>
              </w:rPr>
              <w:t>Net book value at beginning of year</w:t>
            </w:r>
          </w:p>
        </w:tc>
        <w:tc>
          <w:tcPr>
            <w:tcW w:w="1260" w:type="dxa"/>
            <w:vAlign w:val="bottom"/>
          </w:tcPr>
          <w:p w14:paraId="0ADF0490" w14:textId="1BA8607B" w:rsidR="00C41BF0" w:rsidRPr="00DF38D1" w:rsidRDefault="00C41BF0" w:rsidP="00C41BF0">
            <w:pPr>
              <w:tabs>
                <w:tab w:val="decimal" w:pos="972"/>
              </w:tabs>
              <w:spacing w:line="340" w:lineRule="exact"/>
              <w:ind w:right="-18"/>
              <w:rPr>
                <w:rFonts w:ascii="Arial" w:hAnsi="Arial" w:cs="Arial"/>
                <w:sz w:val="18"/>
                <w:szCs w:val="18"/>
              </w:rPr>
            </w:pPr>
            <w:r w:rsidRPr="00C41BF0">
              <w:rPr>
                <w:rFonts w:ascii="Arial" w:hAnsi="Arial" w:cs="Arial"/>
                <w:sz w:val="18"/>
                <w:szCs w:val="18"/>
              </w:rPr>
              <w:t>13,264,213</w:t>
            </w:r>
          </w:p>
        </w:tc>
        <w:tc>
          <w:tcPr>
            <w:tcW w:w="1260" w:type="dxa"/>
            <w:vAlign w:val="bottom"/>
          </w:tcPr>
          <w:p w14:paraId="28BEB9C4" w14:textId="3BB8229A" w:rsidR="00C41BF0" w:rsidRPr="00DF38D1" w:rsidRDefault="00C41BF0" w:rsidP="00C41BF0">
            <w:pPr>
              <w:tabs>
                <w:tab w:val="decimal" w:pos="972"/>
              </w:tabs>
              <w:spacing w:line="340" w:lineRule="exact"/>
              <w:ind w:right="-18"/>
              <w:rPr>
                <w:rFonts w:ascii="Arial" w:hAnsi="Arial" w:cs="Arial"/>
                <w:sz w:val="18"/>
                <w:szCs w:val="18"/>
              </w:rPr>
            </w:pPr>
            <w:r w:rsidRPr="00C41BF0">
              <w:rPr>
                <w:rFonts w:ascii="Arial" w:hAnsi="Arial" w:cs="Arial"/>
                <w:sz w:val="18"/>
                <w:szCs w:val="18"/>
              </w:rPr>
              <w:t>14,406,733</w:t>
            </w:r>
          </w:p>
        </w:tc>
        <w:tc>
          <w:tcPr>
            <w:tcW w:w="1260" w:type="dxa"/>
            <w:vAlign w:val="bottom"/>
          </w:tcPr>
          <w:p w14:paraId="37E9698C" w14:textId="22143042" w:rsidR="00C41BF0" w:rsidRPr="00DF38D1" w:rsidRDefault="00C41BF0" w:rsidP="00C41BF0">
            <w:pPr>
              <w:tabs>
                <w:tab w:val="decimal" w:pos="972"/>
              </w:tabs>
              <w:spacing w:line="340" w:lineRule="exact"/>
              <w:ind w:right="-18"/>
              <w:rPr>
                <w:rFonts w:ascii="Arial" w:hAnsi="Arial" w:cs="Arial"/>
                <w:sz w:val="18"/>
                <w:szCs w:val="18"/>
              </w:rPr>
            </w:pPr>
            <w:r w:rsidRPr="00C41BF0">
              <w:rPr>
                <w:rFonts w:ascii="Arial" w:hAnsi="Arial" w:cs="Arial"/>
                <w:sz w:val="18"/>
                <w:szCs w:val="18"/>
              </w:rPr>
              <w:t>211,753</w:t>
            </w:r>
          </w:p>
        </w:tc>
        <w:tc>
          <w:tcPr>
            <w:tcW w:w="1260" w:type="dxa"/>
            <w:vAlign w:val="bottom"/>
          </w:tcPr>
          <w:p w14:paraId="1082F56E" w14:textId="4D98C641" w:rsidR="00C41BF0" w:rsidRPr="00DF38D1" w:rsidRDefault="00C41BF0" w:rsidP="00C41BF0">
            <w:pPr>
              <w:tabs>
                <w:tab w:val="decimal" w:pos="972"/>
              </w:tabs>
              <w:spacing w:line="340" w:lineRule="exact"/>
              <w:ind w:right="-18"/>
              <w:rPr>
                <w:rFonts w:ascii="Arial" w:hAnsi="Arial" w:cs="Arial"/>
                <w:sz w:val="18"/>
                <w:szCs w:val="18"/>
              </w:rPr>
            </w:pPr>
            <w:r w:rsidRPr="00DF38D1">
              <w:rPr>
                <w:rFonts w:ascii="Arial" w:hAnsi="Arial" w:cs="Arial"/>
                <w:sz w:val="18"/>
                <w:szCs w:val="18"/>
              </w:rPr>
              <w:t>211,432</w:t>
            </w:r>
          </w:p>
        </w:tc>
      </w:tr>
      <w:tr w:rsidR="009070C9" w:rsidRPr="00DF38D1" w14:paraId="4A4C3941" w14:textId="77777777" w:rsidTr="00121956">
        <w:trPr>
          <w:trHeight w:val="198"/>
        </w:trPr>
        <w:tc>
          <w:tcPr>
            <w:tcW w:w="4050" w:type="dxa"/>
          </w:tcPr>
          <w:p w14:paraId="3CE32DA6" w14:textId="38D865FB" w:rsidR="009070C9" w:rsidRPr="00DF38D1" w:rsidRDefault="009070C9" w:rsidP="009070C9">
            <w:pPr>
              <w:spacing w:line="340" w:lineRule="exact"/>
              <w:ind w:left="151" w:right="-72" w:hanging="169"/>
              <w:rPr>
                <w:rFonts w:ascii="Arial" w:hAnsi="Arial" w:cs="Arial"/>
                <w:sz w:val="18"/>
                <w:szCs w:val="18"/>
              </w:rPr>
            </w:pPr>
            <w:r w:rsidRPr="00DF38D1">
              <w:rPr>
                <w:rFonts w:ascii="Arial" w:hAnsi="Arial" w:cs="Arial"/>
                <w:sz w:val="18"/>
                <w:szCs w:val="18"/>
              </w:rPr>
              <w:t xml:space="preserve">Acquisition of assets </w:t>
            </w:r>
          </w:p>
        </w:tc>
        <w:tc>
          <w:tcPr>
            <w:tcW w:w="1260" w:type="dxa"/>
            <w:vAlign w:val="bottom"/>
          </w:tcPr>
          <w:p w14:paraId="725B1889" w14:textId="79E0A4EC" w:rsidR="009070C9" w:rsidRPr="00DF38D1" w:rsidRDefault="00666B22" w:rsidP="009070C9">
            <w:pPr>
              <w:tabs>
                <w:tab w:val="decimal" w:pos="972"/>
              </w:tabs>
              <w:spacing w:line="340" w:lineRule="exact"/>
              <w:ind w:right="-18"/>
              <w:rPr>
                <w:rFonts w:ascii="Arial" w:hAnsi="Arial" w:cs="Arial"/>
                <w:sz w:val="18"/>
                <w:szCs w:val="18"/>
              </w:rPr>
            </w:pPr>
            <w:r>
              <w:rPr>
                <w:rFonts w:ascii="Arial" w:hAnsi="Arial" w:cs="Arial"/>
                <w:sz w:val="18"/>
                <w:szCs w:val="18"/>
              </w:rPr>
              <w:t>65,978</w:t>
            </w:r>
          </w:p>
        </w:tc>
        <w:tc>
          <w:tcPr>
            <w:tcW w:w="1260" w:type="dxa"/>
            <w:vAlign w:val="bottom"/>
          </w:tcPr>
          <w:p w14:paraId="2BC93ACE" w14:textId="13FCEBAF" w:rsidR="009070C9" w:rsidRPr="00DF38D1" w:rsidRDefault="009070C9" w:rsidP="009070C9">
            <w:pPr>
              <w:tabs>
                <w:tab w:val="decimal" w:pos="972"/>
              </w:tabs>
              <w:spacing w:line="340" w:lineRule="exact"/>
              <w:ind w:right="-18"/>
              <w:rPr>
                <w:rFonts w:ascii="Arial" w:hAnsi="Arial" w:cs="Arial"/>
                <w:sz w:val="18"/>
                <w:szCs w:val="18"/>
              </w:rPr>
            </w:pPr>
            <w:r w:rsidRPr="00C41BF0">
              <w:rPr>
                <w:rFonts w:ascii="Arial" w:hAnsi="Arial" w:cs="Arial"/>
                <w:sz w:val="18"/>
                <w:szCs w:val="18"/>
              </w:rPr>
              <w:t>171,666</w:t>
            </w:r>
          </w:p>
        </w:tc>
        <w:tc>
          <w:tcPr>
            <w:tcW w:w="1260" w:type="dxa"/>
            <w:vAlign w:val="bottom"/>
          </w:tcPr>
          <w:p w14:paraId="61E1AE33" w14:textId="68EA55F0" w:rsidR="009070C9" w:rsidRPr="00DF38D1" w:rsidRDefault="009070C9" w:rsidP="009070C9">
            <w:pPr>
              <w:tabs>
                <w:tab w:val="decimal" w:pos="972"/>
              </w:tabs>
              <w:spacing w:line="340" w:lineRule="exact"/>
              <w:ind w:right="-18"/>
              <w:rPr>
                <w:rFonts w:ascii="Arial" w:hAnsi="Arial" w:cs="Arial"/>
                <w:sz w:val="18"/>
                <w:szCs w:val="18"/>
              </w:rPr>
            </w:pPr>
            <w:r w:rsidRPr="00C41BF0">
              <w:rPr>
                <w:rFonts w:ascii="Arial" w:hAnsi="Arial" w:cs="Arial"/>
                <w:sz w:val="18"/>
                <w:szCs w:val="18"/>
              </w:rPr>
              <w:t>321</w:t>
            </w:r>
          </w:p>
        </w:tc>
        <w:tc>
          <w:tcPr>
            <w:tcW w:w="1260" w:type="dxa"/>
            <w:vAlign w:val="bottom"/>
          </w:tcPr>
          <w:p w14:paraId="29E4D1AA" w14:textId="3BBF3D41" w:rsidR="009070C9" w:rsidRPr="00DF38D1" w:rsidRDefault="009070C9" w:rsidP="009070C9">
            <w:pPr>
              <w:tabs>
                <w:tab w:val="decimal" w:pos="972"/>
              </w:tabs>
              <w:spacing w:line="340" w:lineRule="exact"/>
              <w:ind w:right="-18"/>
              <w:rPr>
                <w:rFonts w:ascii="Arial" w:hAnsi="Arial" w:cs="Arial"/>
                <w:sz w:val="18"/>
                <w:szCs w:val="18"/>
              </w:rPr>
            </w:pPr>
            <w:r w:rsidRPr="00DF38D1">
              <w:rPr>
                <w:rFonts w:ascii="Arial" w:hAnsi="Arial" w:cs="Arial"/>
                <w:sz w:val="18"/>
                <w:szCs w:val="18"/>
              </w:rPr>
              <w:t>321</w:t>
            </w:r>
          </w:p>
        </w:tc>
      </w:tr>
      <w:tr w:rsidR="009070C9" w:rsidRPr="00DF38D1" w14:paraId="1BDA02D6" w14:textId="77777777" w:rsidTr="00121956">
        <w:trPr>
          <w:trHeight w:val="198"/>
        </w:trPr>
        <w:tc>
          <w:tcPr>
            <w:tcW w:w="4050" w:type="dxa"/>
          </w:tcPr>
          <w:p w14:paraId="693D4BED" w14:textId="3737FA5D" w:rsidR="009070C9" w:rsidRPr="00DF38D1" w:rsidRDefault="009070C9" w:rsidP="009070C9">
            <w:pPr>
              <w:spacing w:line="340" w:lineRule="exact"/>
              <w:ind w:left="151" w:right="-72" w:hanging="169"/>
              <w:rPr>
                <w:rFonts w:ascii="Arial" w:hAnsi="Arial" w:cs="Arial"/>
                <w:sz w:val="18"/>
                <w:szCs w:val="18"/>
              </w:rPr>
            </w:pPr>
            <w:r w:rsidRPr="00DF38D1">
              <w:rPr>
                <w:rFonts w:ascii="Arial" w:hAnsi="Arial" w:cs="Arial"/>
                <w:sz w:val="18"/>
                <w:szCs w:val="18"/>
              </w:rPr>
              <w:t>Disposals - net book value</w:t>
            </w:r>
          </w:p>
        </w:tc>
        <w:tc>
          <w:tcPr>
            <w:tcW w:w="1260" w:type="dxa"/>
            <w:vAlign w:val="bottom"/>
          </w:tcPr>
          <w:p w14:paraId="6F96B0B7" w14:textId="3744B885" w:rsidR="009070C9" w:rsidRPr="00DF38D1" w:rsidRDefault="009070C9" w:rsidP="009070C9">
            <w:pPr>
              <w:tabs>
                <w:tab w:val="decimal" w:pos="972"/>
              </w:tabs>
              <w:spacing w:line="340" w:lineRule="exact"/>
              <w:ind w:right="-18"/>
              <w:rPr>
                <w:rFonts w:ascii="Arial" w:hAnsi="Arial" w:cs="Arial"/>
                <w:sz w:val="18"/>
                <w:szCs w:val="18"/>
              </w:rPr>
            </w:pPr>
            <w:r w:rsidRPr="00C41BF0">
              <w:rPr>
                <w:rFonts w:ascii="Arial" w:hAnsi="Arial" w:cs="Arial"/>
                <w:sz w:val="18"/>
                <w:szCs w:val="18"/>
              </w:rPr>
              <w:t>(1,984,550)</w:t>
            </w:r>
          </w:p>
        </w:tc>
        <w:tc>
          <w:tcPr>
            <w:tcW w:w="1260" w:type="dxa"/>
            <w:vAlign w:val="bottom"/>
          </w:tcPr>
          <w:p w14:paraId="030652B9" w14:textId="6267A4F3" w:rsidR="009070C9" w:rsidRPr="00DF38D1" w:rsidRDefault="009070C9" w:rsidP="009070C9">
            <w:pPr>
              <w:tabs>
                <w:tab w:val="decimal" w:pos="972"/>
              </w:tabs>
              <w:spacing w:line="340" w:lineRule="exact"/>
              <w:ind w:right="-18"/>
              <w:rPr>
                <w:rFonts w:ascii="Arial" w:hAnsi="Arial" w:cs="Arial"/>
                <w:sz w:val="18"/>
                <w:szCs w:val="18"/>
              </w:rPr>
            </w:pPr>
            <w:r w:rsidRPr="00C41BF0">
              <w:rPr>
                <w:rFonts w:ascii="Arial" w:hAnsi="Arial" w:cs="Arial"/>
                <w:sz w:val="18"/>
                <w:szCs w:val="18"/>
              </w:rPr>
              <w:t>-</w:t>
            </w:r>
          </w:p>
        </w:tc>
        <w:tc>
          <w:tcPr>
            <w:tcW w:w="1260" w:type="dxa"/>
            <w:vAlign w:val="bottom"/>
          </w:tcPr>
          <w:p w14:paraId="24A02899" w14:textId="3D2FE7ED" w:rsidR="009070C9" w:rsidRPr="00DF38D1" w:rsidRDefault="009070C9" w:rsidP="009070C9">
            <w:pPr>
              <w:tabs>
                <w:tab w:val="decimal" w:pos="972"/>
              </w:tabs>
              <w:spacing w:line="340" w:lineRule="exact"/>
              <w:ind w:right="-18"/>
              <w:rPr>
                <w:rFonts w:ascii="Arial" w:hAnsi="Arial" w:cs="Arial"/>
                <w:sz w:val="18"/>
                <w:szCs w:val="18"/>
              </w:rPr>
            </w:pPr>
            <w:r w:rsidRPr="00C41BF0">
              <w:rPr>
                <w:rFonts w:ascii="Arial" w:hAnsi="Arial" w:cs="Arial"/>
                <w:sz w:val="18"/>
                <w:szCs w:val="18"/>
              </w:rPr>
              <w:t>-</w:t>
            </w:r>
          </w:p>
        </w:tc>
        <w:tc>
          <w:tcPr>
            <w:tcW w:w="1260" w:type="dxa"/>
            <w:vAlign w:val="bottom"/>
          </w:tcPr>
          <w:p w14:paraId="2F424190" w14:textId="6A9C2069" w:rsidR="009070C9" w:rsidRPr="00DF38D1" w:rsidRDefault="009070C9" w:rsidP="009070C9">
            <w:pPr>
              <w:tabs>
                <w:tab w:val="decimal" w:pos="972"/>
              </w:tabs>
              <w:spacing w:line="340" w:lineRule="exact"/>
              <w:ind w:right="-18"/>
              <w:rPr>
                <w:rFonts w:ascii="Arial" w:hAnsi="Arial" w:cs="Arial"/>
                <w:sz w:val="18"/>
                <w:szCs w:val="18"/>
              </w:rPr>
            </w:pPr>
            <w:r w:rsidRPr="00DF38D1">
              <w:rPr>
                <w:rFonts w:ascii="Arial" w:hAnsi="Arial" w:cs="Arial"/>
                <w:sz w:val="18"/>
                <w:szCs w:val="18"/>
              </w:rPr>
              <w:t>-</w:t>
            </w:r>
          </w:p>
        </w:tc>
      </w:tr>
      <w:tr w:rsidR="009070C9" w:rsidRPr="00DF38D1" w14:paraId="7CB7E7CC" w14:textId="77777777" w:rsidTr="00121956">
        <w:trPr>
          <w:trHeight w:val="198"/>
        </w:trPr>
        <w:tc>
          <w:tcPr>
            <w:tcW w:w="4050" w:type="dxa"/>
          </w:tcPr>
          <w:p w14:paraId="15AB9733" w14:textId="77777777" w:rsidR="009070C9" w:rsidRPr="00DF38D1" w:rsidRDefault="009070C9" w:rsidP="009070C9">
            <w:pPr>
              <w:spacing w:line="340" w:lineRule="exact"/>
              <w:ind w:left="151" w:right="-72" w:hanging="169"/>
              <w:rPr>
                <w:rFonts w:ascii="Arial" w:hAnsi="Arial" w:cs="Arial"/>
                <w:sz w:val="18"/>
                <w:szCs w:val="18"/>
                <w:cs/>
              </w:rPr>
            </w:pPr>
            <w:r w:rsidRPr="00DF38D1">
              <w:rPr>
                <w:rFonts w:ascii="Arial" w:hAnsi="Arial" w:cs="Arial"/>
                <w:sz w:val="18"/>
                <w:szCs w:val="18"/>
              </w:rPr>
              <w:t>Depreciation charged</w:t>
            </w:r>
          </w:p>
        </w:tc>
        <w:tc>
          <w:tcPr>
            <w:tcW w:w="1260" w:type="dxa"/>
            <w:vAlign w:val="bottom"/>
          </w:tcPr>
          <w:p w14:paraId="72D42FA1" w14:textId="63340C5D" w:rsidR="009070C9" w:rsidRPr="00DF38D1" w:rsidRDefault="009070C9" w:rsidP="009070C9">
            <w:pPr>
              <w:tabs>
                <w:tab w:val="decimal" w:pos="972"/>
              </w:tabs>
              <w:spacing w:line="340" w:lineRule="exact"/>
              <w:ind w:right="-18"/>
              <w:rPr>
                <w:rFonts w:ascii="Arial" w:hAnsi="Arial" w:cs="Arial"/>
                <w:sz w:val="18"/>
                <w:szCs w:val="18"/>
              </w:rPr>
            </w:pPr>
            <w:r>
              <w:rPr>
                <w:rFonts w:ascii="Arial" w:hAnsi="Arial" w:cs="Arial"/>
                <w:sz w:val="18"/>
                <w:szCs w:val="18"/>
              </w:rPr>
              <w:t>(</w:t>
            </w:r>
            <w:r w:rsidR="00666B22">
              <w:rPr>
                <w:rFonts w:ascii="Arial" w:hAnsi="Arial" w:cs="Arial"/>
                <w:sz w:val="18"/>
                <w:szCs w:val="18"/>
              </w:rPr>
              <w:t>346,055</w:t>
            </w:r>
            <w:r>
              <w:rPr>
                <w:rFonts w:ascii="Arial" w:hAnsi="Arial" w:cs="Arial"/>
                <w:sz w:val="18"/>
                <w:szCs w:val="18"/>
              </w:rPr>
              <w:t>)</w:t>
            </w:r>
          </w:p>
        </w:tc>
        <w:tc>
          <w:tcPr>
            <w:tcW w:w="1260" w:type="dxa"/>
            <w:vAlign w:val="bottom"/>
          </w:tcPr>
          <w:p w14:paraId="513424DB" w14:textId="5A4D8CCC" w:rsidR="009070C9" w:rsidRPr="00DF38D1" w:rsidRDefault="009070C9" w:rsidP="009070C9">
            <w:pPr>
              <w:tabs>
                <w:tab w:val="decimal" w:pos="972"/>
              </w:tabs>
              <w:spacing w:line="340" w:lineRule="exact"/>
              <w:ind w:right="-18"/>
              <w:rPr>
                <w:rFonts w:ascii="Arial" w:hAnsi="Arial" w:cs="Arial"/>
                <w:sz w:val="18"/>
                <w:szCs w:val="18"/>
              </w:rPr>
            </w:pPr>
            <w:r>
              <w:rPr>
                <w:rFonts w:ascii="Arial" w:hAnsi="Arial" w:cs="Arial"/>
                <w:sz w:val="18"/>
                <w:szCs w:val="18"/>
              </w:rPr>
              <w:t>(314,719)</w:t>
            </w:r>
          </w:p>
        </w:tc>
        <w:tc>
          <w:tcPr>
            <w:tcW w:w="1260" w:type="dxa"/>
            <w:vAlign w:val="bottom"/>
          </w:tcPr>
          <w:p w14:paraId="5876B8A7" w14:textId="37977C6C" w:rsidR="009070C9" w:rsidRPr="00DF38D1" w:rsidRDefault="009070C9" w:rsidP="009070C9">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260" w:type="dxa"/>
            <w:vAlign w:val="bottom"/>
          </w:tcPr>
          <w:p w14:paraId="5D96C95D" w14:textId="0FEF9C49" w:rsidR="009070C9" w:rsidRPr="00DF38D1" w:rsidRDefault="009070C9" w:rsidP="009070C9">
            <w:pPr>
              <w:tabs>
                <w:tab w:val="decimal" w:pos="972"/>
              </w:tabs>
              <w:spacing w:line="340" w:lineRule="exact"/>
              <w:ind w:right="-18"/>
              <w:rPr>
                <w:rFonts w:ascii="Arial" w:hAnsi="Arial" w:cs="Arial"/>
                <w:sz w:val="18"/>
                <w:szCs w:val="18"/>
              </w:rPr>
            </w:pPr>
            <w:r w:rsidRPr="00DF38D1">
              <w:rPr>
                <w:rFonts w:ascii="Arial" w:hAnsi="Arial" w:cs="Arial"/>
                <w:sz w:val="18"/>
                <w:szCs w:val="18"/>
              </w:rPr>
              <w:t>-</w:t>
            </w:r>
          </w:p>
        </w:tc>
      </w:tr>
      <w:tr w:rsidR="009070C9" w:rsidRPr="00DF38D1" w14:paraId="7FD2F7C9" w14:textId="77777777" w:rsidTr="00121956">
        <w:tc>
          <w:tcPr>
            <w:tcW w:w="4050" w:type="dxa"/>
          </w:tcPr>
          <w:p w14:paraId="36447658" w14:textId="77777777" w:rsidR="009070C9" w:rsidRPr="00DF38D1" w:rsidRDefault="009070C9" w:rsidP="009070C9">
            <w:pPr>
              <w:spacing w:line="340" w:lineRule="exact"/>
              <w:ind w:left="151" w:right="-72" w:hanging="169"/>
              <w:rPr>
                <w:rFonts w:ascii="Arial" w:hAnsi="Arial" w:cs="Arial"/>
                <w:sz w:val="18"/>
                <w:szCs w:val="18"/>
              </w:rPr>
            </w:pPr>
            <w:r w:rsidRPr="00DF38D1">
              <w:rPr>
                <w:rFonts w:ascii="Arial" w:hAnsi="Arial" w:cs="Arial"/>
                <w:sz w:val="18"/>
                <w:szCs w:val="18"/>
              </w:rPr>
              <w:t>Translation adjustment</w:t>
            </w:r>
          </w:p>
        </w:tc>
        <w:tc>
          <w:tcPr>
            <w:tcW w:w="1260" w:type="dxa"/>
            <w:vAlign w:val="bottom"/>
          </w:tcPr>
          <w:p w14:paraId="7B7CE3E8" w14:textId="799BED34" w:rsidR="009070C9" w:rsidRPr="00DF38D1" w:rsidRDefault="009070C9" w:rsidP="009070C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(38,915)</w:t>
            </w:r>
          </w:p>
        </w:tc>
        <w:tc>
          <w:tcPr>
            <w:tcW w:w="1260" w:type="dxa"/>
            <w:vAlign w:val="bottom"/>
          </w:tcPr>
          <w:p w14:paraId="0140489A" w14:textId="718B5C77" w:rsidR="009070C9" w:rsidRPr="00DF38D1" w:rsidRDefault="009070C9" w:rsidP="009070C9">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(999,467)</w:t>
            </w:r>
          </w:p>
        </w:tc>
        <w:tc>
          <w:tcPr>
            <w:tcW w:w="1260" w:type="dxa"/>
            <w:vAlign w:val="bottom"/>
          </w:tcPr>
          <w:p w14:paraId="1A2DDF3D" w14:textId="7ADF4F54" w:rsidR="009070C9" w:rsidRPr="00DF38D1" w:rsidRDefault="009070C9" w:rsidP="009070C9">
            <w:pPr>
              <w:pBdr>
                <w:bottom w:val="single" w:sz="4" w:space="1" w:color="auto"/>
              </w:pBdr>
              <w:tabs>
                <w:tab w:val="decimal" w:pos="972"/>
              </w:tabs>
              <w:spacing w:line="340" w:lineRule="exact"/>
              <w:ind w:right="-18"/>
              <w:rPr>
                <w:rFonts w:ascii="Arial" w:hAnsi="Arial" w:cs="Arial"/>
                <w:sz w:val="18"/>
                <w:szCs w:val="18"/>
              </w:rPr>
            </w:pPr>
            <w:r w:rsidRPr="00C41BF0">
              <w:rPr>
                <w:rFonts w:ascii="Arial" w:hAnsi="Arial" w:cs="Arial"/>
                <w:sz w:val="18"/>
                <w:szCs w:val="18"/>
              </w:rPr>
              <w:t>-</w:t>
            </w:r>
          </w:p>
        </w:tc>
        <w:tc>
          <w:tcPr>
            <w:tcW w:w="1260" w:type="dxa"/>
            <w:vAlign w:val="bottom"/>
          </w:tcPr>
          <w:p w14:paraId="6CD9EFD7" w14:textId="417F9B5D" w:rsidR="009070C9" w:rsidRPr="00DF38D1" w:rsidRDefault="009070C9" w:rsidP="009070C9">
            <w:pPr>
              <w:pBdr>
                <w:bottom w:val="single" w:sz="4" w:space="1" w:color="auto"/>
              </w:pBdr>
              <w:tabs>
                <w:tab w:val="decimal" w:pos="972"/>
              </w:tabs>
              <w:spacing w:line="340" w:lineRule="exact"/>
              <w:ind w:right="-18"/>
              <w:rPr>
                <w:rFonts w:ascii="Arial" w:hAnsi="Arial" w:cs="Arial"/>
                <w:sz w:val="18"/>
                <w:szCs w:val="18"/>
              </w:rPr>
            </w:pPr>
            <w:r w:rsidRPr="00DF38D1">
              <w:rPr>
                <w:rFonts w:ascii="Arial" w:hAnsi="Arial" w:cs="Arial"/>
                <w:sz w:val="18"/>
                <w:szCs w:val="18"/>
              </w:rPr>
              <w:t>-</w:t>
            </w:r>
          </w:p>
        </w:tc>
      </w:tr>
      <w:tr w:rsidR="009070C9" w:rsidRPr="00DF38D1" w14:paraId="29470674" w14:textId="77777777" w:rsidTr="00121956">
        <w:tc>
          <w:tcPr>
            <w:tcW w:w="4050" w:type="dxa"/>
          </w:tcPr>
          <w:p w14:paraId="5B78D92C" w14:textId="77777777" w:rsidR="009070C9" w:rsidRPr="00DF38D1" w:rsidRDefault="009070C9" w:rsidP="009070C9">
            <w:pPr>
              <w:spacing w:line="340" w:lineRule="exact"/>
              <w:ind w:left="151" w:right="-72" w:hanging="169"/>
              <w:rPr>
                <w:rFonts w:ascii="Arial" w:hAnsi="Arial" w:cs="Arial"/>
                <w:sz w:val="18"/>
                <w:szCs w:val="18"/>
              </w:rPr>
            </w:pPr>
            <w:r w:rsidRPr="00DF38D1">
              <w:rPr>
                <w:rFonts w:ascii="Arial" w:hAnsi="Arial" w:cs="Arial"/>
                <w:sz w:val="18"/>
                <w:szCs w:val="18"/>
              </w:rPr>
              <w:t>Net book value at end of year</w:t>
            </w:r>
          </w:p>
        </w:tc>
        <w:tc>
          <w:tcPr>
            <w:tcW w:w="1260" w:type="dxa"/>
            <w:vAlign w:val="bottom"/>
          </w:tcPr>
          <w:p w14:paraId="46305044" w14:textId="2DADC81D" w:rsidR="009070C9" w:rsidRPr="00DF38D1" w:rsidRDefault="009070C9" w:rsidP="009070C9">
            <w:pPr>
              <w:pBdr>
                <w:bottom w:val="double" w:sz="4" w:space="1" w:color="auto"/>
              </w:pBdr>
              <w:tabs>
                <w:tab w:val="decimal" w:pos="972"/>
              </w:tabs>
              <w:spacing w:line="340" w:lineRule="exact"/>
              <w:ind w:right="-18"/>
              <w:rPr>
                <w:rFonts w:ascii="Arial" w:hAnsi="Arial" w:cs="Arial"/>
                <w:sz w:val="18"/>
                <w:szCs w:val="18"/>
                <w:cs/>
              </w:rPr>
            </w:pPr>
            <w:r>
              <w:rPr>
                <w:rFonts w:ascii="Arial" w:hAnsi="Arial" w:cs="Arial"/>
                <w:sz w:val="18"/>
                <w:szCs w:val="18"/>
              </w:rPr>
              <w:t>1</w:t>
            </w:r>
            <w:r w:rsidR="00666B22">
              <w:rPr>
                <w:rFonts w:ascii="Arial" w:hAnsi="Arial" w:cs="Arial"/>
                <w:sz w:val="18"/>
                <w:szCs w:val="18"/>
              </w:rPr>
              <w:t>0,960,671</w:t>
            </w:r>
          </w:p>
        </w:tc>
        <w:tc>
          <w:tcPr>
            <w:tcW w:w="1260" w:type="dxa"/>
            <w:vAlign w:val="bottom"/>
          </w:tcPr>
          <w:p w14:paraId="46840E07" w14:textId="13DC0A41" w:rsidR="009070C9" w:rsidRPr="00DF38D1" w:rsidRDefault="009070C9" w:rsidP="009070C9">
            <w:pPr>
              <w:pBdr>
                <w:bottom w:val="double" w:sz="4" w:space="1" w:color="auto"/>
              </w:pBdr>
              <w:tabs>
                <w:tab w:val="decimal" w:pos="972"/>
              </w:tabs>
              <w:spacing w:line="340" w:lineRule="exact"/>
              <w:ind w:right="-18"/>
              <w:rPr>
                <w:rFonts w:ascii="Arial" w:hAnsi="Arial" w:cs="Arial"/>
                <w:sz w:val="18"/>
                <w:szCs w:val="18"/>
              </w:rPr>
            </w:pPr>
            <w:r>
              <w:rPr>
                <w:rFonts w:ascii="Arial" w:hAnsi="Arial" w:cs="Arial"/>
                <w:sz w:val="18"/>
                <w:szCs w:val="18"/>
              </w:rPr>
              <w:t>13,264,213</w:t>
            </w:r>
          </w:p>
        </w:tc>
        <w:tc>
          <w:tcPr>
            <w:tcW w:w="1260" w:type="dxa"/>
            <w:vAlign w:val="bottom"/>
          </w:tcPr>
          <w:p w14:paraId="531B0DC4" w14:textId="43B75888" w:rsidR="009070C9" w:rsidRPr="00DF38D1" w:rsidRDefault="009070C9" w:rsidP="009070C9">
            <w:pPr>
              <w:pBdr>
                <w:bottom w:val="double" w:sz="4" w:space="1" w:color="auto"/>
              </w:pBdr>
              <w:tabs>
                <w:tab w:val="decimal" w:pos="972"/>
              </w:tabs>
              <w:spacing w:line="340" w:lineRule="exact"/>
              <w:ind w:right="-18"/>
              <w:rPr>
                <w:rFonts w:ascii="Arial" w:hAnsi="Arial" w:cs="Arial"/>
                <w:sz w:val="18"/>
                <w:szCs w:val="18"/>
              </w:rPr>
            </w:pPr>
            <w:r>
              <w:rPr>
                <w:rFonts w:ascii="Arial" w:hAnsi="Arial" w:cs="Arial"/>
                <w:sz w:val="18"/>
                <w:szCs w:val="18"/>
              </w:rPr>
              <w:t>212,074</w:t>
            </w:r>
          </w:p>
        </w:tc>
        <w:tc>
          <w:tcPr>
            <w:tcW w:w="1260" w:type="dxa"/>
            <w:vAlign w:val="bottom"/>
          </w:tcPr>
          <w:p w14:paraId="4FEBEF45" w14:textId="4C0D4F06" w:rsidR="009070C9" w:rsidRPr="00DF38D1" w:rsidRDefault="009070C9" w:rsidP="009070C9">
            <w:pPr>
              <w:pBdr>
                <w:bottom w:val="double" w:sz="4" w:space="1" w:color="auto"/>
              </w:pBdr>
              <w:tabs>
                <w:tab w:val="decimal" w:pos="972"/>
              </w:tabs>
              <w:spacing w:line="340" w:lineRule="exact"/>
              <w:ind w:right="-18"/>
              <w:rPr>
                <w:rFonts w:ascii="Arial" w:hAnsi="Arial" w:cs="Arial"/>
                <w:sz w:val="18"/>
                <w:szCs w:val="18"/>
              </w:rPr>
            </w:pPr>
            <w:r>
              <w:rPr>
                <w:rFonts w:ascii="Arial" w:hAnsi="Arial" w:cs="Arial"/>
                <w:sz w:val="18"/>
                <w:szCs w:val="18"/>
              </w:rPr>
              <w:t>211,753</w:t>
            </w:r>
          </w:p>
        </w:tc>
      </w:tr>
    </w:tbl>
    <w:p w14:paraId="1BAE34B9" w14:textId="49E007DE" w:rsidR="00B417CC" w:rsidRPr="00DF38D1" w:rsidRDefault="00B417CC" w:rsidP="00666B22">
      <w:pPr>
        <w:overflowPunct/>
        <w:autoSpaceDE/>
        <w:autoSpaceDN/>
        <w:adjustRightInd/>
        <w:spacing w:before="240" w:after="120" w:line="380" w:lineRule="exact"/>
        <w:ind w:left="562"/>
        <w:jc w:val="thaiDistribute"/>
        <w:textAlignment w:val="auto"/>
        <w:rPr>
          <w:rFonts w:ascii="Arial" w:hAnsi="Arial"/>
          <w:sz w:val="22"/>
          <w:szCs w:val="22"/>
        </w:rPr>
      </w:pPr>
      <w:r w:rsidRPr="00DF38D1">
        <w:rPr>
          <w:rFonts w:ascii="Arial" w:hAnsi="Arial"/>
          <w:sz w:val="22"/>
          <w:szCs w:val="22"/>
        </w:rPr>
        <w:t xml:space="preserve">In </w:t>
      </w:r>
      <w:r w:rsidR="00C41BF0">
        <w:rPr>
          <w:rFonts w:ascii="Arial" w:hAnsi="Arial"/>
          <w:sz w:val="22"/>
          <w:szCs w:val="22"/>
        </w:rPr>
        <w:t>November</w:t>
      </w:r>
      <w:r w:rsidR="00086BAE">
        <w:rPr>
          <w:rFonts w:ascii="Arial" w:hAnsi="Arial"/>
          <w:sz w:val="22"/>
          <w:szCs w:val="22"/>
        </w:rPr>
        <w:t xml:space="preserve"> </w:t>
      </w:r>
      <w:r>
        <w:rPr>
          <w:rFonts w:ascii="Arial" w:hAnsi="Arial"/>
          <w:sz w:val="22"/>
          <w:szCs w:val="22"/>
        </w:rPr>
        <w:t>2020,</w:t>
      </w:r>
      <w:r w:rsidRPr="00DF38D1">
        <w:rPr>
          <w:rFonts w:ascii="Arial" w:hAnsi="Arial"/>
          <w:sz w:val="22"/>
          <w:szCs w:val="22"/>
        </w:rPr>
        <w:t xml:space="preserve"> Land and Houses U.S.A., Inc. which is the Company’s 100% owned subsidiary, sold an apartment in the United States of America to a non-related party at the amount of USD </w:t>
      </w:r>
      <w:r w:rsidR="00C41BF0">
        <w:rPr>
          <w:rFonts w:ascii="Arial" w:hAnsi="Arial"/>
          <w:sz w:val="22"/>
          <w:szCs w:val="22"/>
        </w:rPr>
        <w:t>80</w:t>
      </w:r>
      <w:r w:rsidRPr="00DF38D1">
        <w:rPr>
          <w:rFonts w:ascii="Arial" w:hAnsi="Arial"/>
          <w:sz w:val="22"/>
          <w:szCs w:val="22"/>
        </w:rPr>
        <w:t xml:space="preserve"> million. The subsidiary had gain on such transaction approximately USD </w:t>
      </w:r>
      <w:r w:rsidR="00C41BF0">
        <w:rPr>
          <w:rFonts w:ascii="Arial" w:hAnsi="Arial"/>
          <w:sz w:val="22"/>
          <w:szCs w:val="22"/>
        </w:rPr>
        <w:t>13</w:t>
      </w:r>
      <w:r w:rsidRPr="00DF38D1">
        <w:rPr>
          <w:rFonts w:ascii="Arial" w:hAnsi="Arial"/>
          <w:sz w:val="22"/>
          <w:szCs w:val="22"/>
        </w:rPr>
        <w:t xml:space="preserve"> million, and </w:t>
      </w:r>
      <w:proofErr w:type="spellStart"/>
      <w:r w:rsidRPr="00DF38D1">
        <w:rPr>
          <w:rFonts w:ascii="Arial" w:hAnsi="Arial"/>
          <w:sz w:val="22"/>
          <w:szCs w:val="22"/>
        </w:rPr>
        <w:t>recognised</w:t>
      </w:r>
      <w:proofErr w:type="spellEnd"/>
      <w:r w:rsidRPr="00DF38D1">
        <w:rPr>
          <w:rFonts w:ascii="Arial" w:hAnsi="Arial"/>
          <w:sz w:val="22"/>
          <w:szCs w:val="22"/>
        </w:rPr>
        <w:t xml:space="preserve"> such transaction in the profit or loss </w:t>
      </w:r>
      <w:r w:rsidR="008367C9">
        <w:rPr>
          <w:rFonts w:ascii="Arial" w:hAnsi="Arial"/>
          <w:sz w:val="22"/>
          <w:szCs w:val="22"/>
        </w:rPr>
        <w:t>for the current year</w:t>
      </w:r>
      <w:r w:rsidRPr="00DF38D1">
        <w:rPr>
          <w:rFonts w:ascii="Arial" w:hAnsi="Arial"/>
          <w:sz w:val="22"/>
          <w:szCs w:val="22"/>
        </w:rPr>
        <w:t>.</w:t>
      </w:r>
    </w:p>
    <w:p w14:paraId="24CF688F" w14:textId="14CAAD8A" w:rsidR="00C664AA" w:rsidRPr="00DF38D1" w:rsidRDefault="00C664AA" w:rsidP="004C0032">
      <w:pPr>
        <w:tabs>
          <w:tab w:val="left" w:pos="900"/>
        </w:tabs>
        <w:spacing w:before="120" w:after="120" w:line="380" w:lineRule="exact"/>
        <w:ind w:left="547"/>
        <w:jc w:val="thaiDistribute"/>
        <w:rPr>
          <w:rFonts w:ascii="Angsana New" w:hAnsi="Angsana New"/>
          <w:sz w:val="22"/>
          <w:szCs w:val="22"/>
        </w:rPr>
      </w:pPr>
      <w:r w:rsidRPr="00DF38D1">
        <w:rPr>
          <w:rFonts w:ascii="Arial" w:hAnsi="Arial" w:cs="Arial"/>
          <w:color w:val="000000"/>
          <w:sz w:val="22"/>
          <w:szCs w:val="22"/>
        </w:rPr>
        <w:t xml:space="preserve">The </w:t>
      </w:r>
      <w:r w:rsidR="00F5342C">
        <w:rPr>
          <w:rFonts w:ascii="Arial" w:hAnsi="Arial" w:cs="Arial"/>
          <w:color w:val="000000"/>
          <w:sz w:val="22"/>
          <w:szCs w:val="22"/>
        </w:rPr>
        <w:t>additional information</w:t>
      </w:r>
      <w:r w:rsidRPr="00DF38D1">
        <w:rPr>
          <w:rFonts w:ascii="Arial" w:hAnsi="Arial" w:cs="Arial"/>
          <w:color w:val="000000"/>
          <w:sz w:val="22"/>
          <w:szCs w:val="22"/>
        </w:rPr>
        <w:t xml:space="preserve"> of the investment properties as at 31 December </w:t>
      </w:r>
      <w:r w:rsidR="005B0363" w:rsidRPr="00DF38D1">
        <w:rPr>
          <w:rFonts w:ascii="Arial" w:hAnsi="Arial" w:cs="Arial"/>
          <w:color w:val="000000"/>
          <w:sz w:val="22"/>
          <w:szCs w:val="22"/>
        </w:rPr>
        <w:t>20</w:t>
      </w:r>
      <w:r w:rsidR="00D83696" w:rsidRPr="00DF38D1">
        <w:rPr>
          <w:rFonts w:ascii="Arial" w:hAnsi="Arial" w:cs="Arial"/>
          <w:color w:val="000000"/>
          <w:sz w:val="22"/>
          <w:szCs w:val="22"/>
        </w:rPr>
        <w:t>20</w:t>
      </w:r>
      <w:r w:rsidRPr="00DF38D1">
        <w:rPr>
          <w:rFonts w:ascii="Arial" w:hAnsi="Arial" w:cs="Arial"/>
          <w:color w:val="000000"/>
          <w:sz w:val="22"/>
          <w:szCs w:val="22"/>
        </w:rPr>
        <w:t xml:space="preserve"> and </w:t>
      </w:r>
      <w:r w:rsidR="005B0363" w:rsidRPr="00DF38D1">
        <w:rPr>
          <w:rFonts w:ascii="Arial" w:hAnsi="Arial" w:cs="Arial"/>
          <w:color w:val="000000"/>
          <w:sz w:val="22"/>
          <w:szCs w:val="22"/>
        </w:rPr>
        <w:t>201</w:t>
      </w:r>
      <w:r w:rsidR="00D83696" w:rsidRPr="00DF38D1">
        <w:rPr>
          <w:rFonts w:ascii="Arial" w:hAnsi="Arial" w:cs="Arial"/>
          <w:color w:val="000000"/>
          <w:sz w:val="22"/>
          <w:szCs w:val="22"/>
        </w:rPr>
        <w:t>9</w:t>
      </w:r>
      <w:r w:rsidRPr="00DF38D1">
        <w:rPr>
          <w:rFonts w:ascii="Arial" w:hAnsi="Arial" w:cs="Arial"/>
          <w:color w:val="000000"/>
          <w:sz w:val="22"/>
          <w:szCs w:val="22"/>
        </w:rPr>
        <w:t xml:space="preserve"> stated below: </w:t>
      </w:r>
    </w:p>
    <w:p w14:paraId="43EAF650" w14:textId="77777777" w:rsidR="00CA5731" w:rsidRPr="00DF38D1" w:rsidRDefault="00CA5731" w:rsidP="00CA5731">
      <w:pPr>
        <w:tabs>
          <w:tab w:val="left" w:pos="2160"/>
        </w:tabs>
        <w:spacing w:before="120" w:line="380" w:lineRule="exact"/>
        <w:ind w:left="605" w:right="-43" w:hanging="605"/>
        <w:jc w:val="right"/>
        <w:rPr>
          <w:rFonts w:ascii="Arial" w:hAnsi="Arial"/>
          <w:sz w:val="22"/>
          <w:szCs w:val="22"/>
        </w:rPr>
      </w:pPr>
      <w:r w:rsidRPr="00DF38D1">
        <w:rPr>
          <w:rFonts w:ascii="Arial" w:hAnsi="Arial" w:cs="Arial"/>
          <w:sz w:val="22"/>
          <w:szCs w:val="22"/>
        </w:rPr>
        <w:t xml:space="preserve">  (Unit: </w:t>
      </w:r>
      <w:r w:rsidR="00A517F6" w:rsidRPr="00DF38D1">
        <w:rPr>
          <w:rFonts w:ascii="Arial" w:hAnsi="Arial" w:cs="Arial"/>
          <w:sz w:val="22"/>
          <w:szCs w:val="22"/>
        </w:rPr>
        <w:t>Million</w:t>
      </w:r>
      <w:r w:rsidRPr="00DF38D1">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CA5731" w:rsidRPr="00DF38D1" w14:paraId="7EFE7E74" w14:textId="77777777" w:rsidTr="00121956">
        <w:tc>
          <w:tcPr>
            <w:tcW w:w="4050" w:type="dxa"/>
          </w:tcPr>
          <w:p w14:paraId="27F83607" w14:textId="77777777" w:rsidR="00CA5731" w:rsidRPr="00DF38D1" w:rsidRDefault="00CA5731" w:rsidP="00F5342C">
            <w:pPr>
              <w:spacing w:line="340" w:lineRule="exact"/>
              <w:ind w:left="151" w:hanging="151"/>
              <w:jc w:val="center"/>
              <w:outlineLvl w:val="0"/>
              <w:rPr>
                <w:sz w:val="22"/>
                <w:szCs w:val="22"/>
              </w:rPr>
            </w:pPr>
          </w:p>
        </w:tc>
        <w:tc>
          <w:tcPr>
            <w:tcW w:w="2520" w:type="dxa"/>
            <w:gridSpan w:val="2"/>
          </w:tcPr>
          <w:p w14:paraId="783D71A6" w14:textId="77777777" w:rsidR="00CA5731" w:rsidRPr="00DF38D1" w:rsidRDefault="00CA5731" w:rsidP="00F5342C">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DF38D1">
              <w:rPr>
                <w:rFonts w:ascii="Arial" w:hAnsi="Arial"/>
                <w:sz w:val="22"/>
                <w:szCs w:val="22"/>
              </w:rPr>
              <w:t>Consolidated</w:t>
            </w:r>
          </w:p>
          <w:p w14:paraId="683DD59A" w14:textId="77777777" w:rsidR="00CA5731" w:rsidRPr="00DF38D1" w:rsidRDefault="00CA5731" w:rsidP="00F534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sz w:val="22"/>
                <w:szCs w:val="22"/>
              </w:rPr>
              <w:t xml:space="preserve"> financial statements</w:t>
            </w:r>
          </w:p>
        </w:tc>
        <w:tc>
          <w:tcPr>
            <w:tcW w:w="2520" w:type="dxa"/>
            <w:gridSpan w:val="2"/>
          </w:tcPr>
          <w:p w14:paraId="27386F28" w14:textId="77777777" w:rsidR="00CA5731" w:rsidRPr="00DF38D1" w:rsidRDefault="00CA5731" w:rsidP="00F5342C">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DF38D1">
              <w:rPr>
                <w:rFonts w:ascii="Arial" w:hAnsi="Arial"/>
                <w:sz w:val="22"/>
                <w:szCs w:val="22"/>
              </w:rPr>
              <w:t>Separate</w:t>
            </w:r>
          </w:p>
          <w:p w14:paraId="3B0D0ED3" w14:textId="77777777" w:rsidR="00CA5731" w:rsidRPr="00DF38D1" w:rsidRDefault="00CA5731" w:rsidP="00F5342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sz w:val="22"/>
                <w:szCs w:val="22"/>
              </w:rPr>
              <w:t xml:space="preserve"> financial statements</w:t>
            </w:r>
          </w:p>
        </w:tc>
      </w:tr>
      <w:tr w:rsidR="006E6CAF" w:rsidRPr="00DF38D1" w14:paraId="7292B17E" w14:textId="77777777" w:rsidTr="00121956">
        <w:tc>
          <w:tcPr>
            <w:tcW w:w="4050" w:type="dxa"/>
          </w:tcPr>
          <w:p w14:paraId="04462520" w14:textId="77777777" w:rsidR="006E6CAF" w:rsidRPr="00DF38D1" w:rsidRDefault="006E6CAF" w:rsidP="00F5342C">
            <w:pPr>
              <w:spacing w:line="340" w:lineRule="exact"/>
              <w:ind w:left="151" w:hanging="151"/>
              <w:jc w:val="center"/>
              <w:outlineLvl w:val="0"/>
              <w:rPr>
                <w:sz w:val="22"/>
                <w:szCs w:val="22"/>
              </w:rPr>
            </w:pPr>
          </w:p>
        </w:tc>
        <w:tc>
          <w:tcPr>
            <w:tcW w:w="1260" w:type="dxa"/>
          </w:tcPr>
          <w:p w14:paraId="120AEF34" w14:textId="2A27B9E1" w:rsidR="006E6CAF" w:rsidRPr="00DF38D1" w:rsidRDefault="005B0363" w:rsidP="00F5342C">
            <w:pPr>
              <w:pBdr>
                <w:bottom w:val="single" w:sz="4" w:space="1" w:color="auto"/>
              </w:pBdr>
              <w:tabs>
                <w:tab w:val="right" w:pos="1033"/>
              </w:tabs>
              <w:spacing w:line="340" w:lineRule="exact"/>
              <w:ind w:right="-74"/>
              <w:jc w:val="center"/>
              <w:rPr>
                <w:rFonts w:ascii="Arial" w:hAnsi="Arial" w:cs="Arial"/>
                <w:sz w:val="22"/>
                <w:szCs w:val="22"/>
              </w:rPr>
            </w:pPr>
            <w:r w:rsidRPr="00DF38D1">
              <w:rPr>
                <w:rFonts w:ascii="Arial" w:hAnsi="Arial" w:cs="Arial"/>
                <w:sz w:val="22"/>
                <w:szCs w:val="22"/>
              </w:rPr>
              <w:t>20</w:t>
            </w:r>
            <w:r w:rsidR="00D83696" w:rsidRPr="00DF38D1">
              <w:rPr>
                <w:rFonts w:ascii="Arial" w:hAnsi="Arial" w:cs="Arial"/>
                <w:sz w:val="22"/>
                <w:szCs w:val="22"/>
              </w:rPr>
              <w:t>20</w:t>
            </w:r>
          </w:p>
        </w:tc>
        <w:tc>
          <w:tcPr>
            <w:tcW w:w="1260" w:type="dxa"/>
          </w:tcPr>
          <w:p w14:paraId="488768AB" w14:textId="5664C3F0" w:rsidR="006E6CAF" w:rsidRPr="00DF38D1" w:rsidRDefault="005B0363" w:rsidP="00F5342C">
            <w:pPr>
              <w:pBdr>
                <w:bottom w:val="single" w:sz="4" w:space="1" w:color="auto"/>
              </w:pBdr>
              <w:tabs>
                <w:tab w:val="right" w:pos="1033"/>
              </w:tabs>
              <w:spacing w:line="340" w:lineRule="exact"/>
              <w:ind w:right="-74"/>
              <w:jc w:val="center"/>
              <w:rPr>
                <w:rFonts w:ascii="Arial" w:hAnsi="Arial" w:cs="Arial"/>
                <w:sz w:val="22"/>
                <w:szCs w:val="22"/>
              </w:rPr>
            </w:pPr>
            <w:r w:rsidRPr="00DF38D1">
              <w:rPr>
                <w:rFonts w:ascii="Arial" w:hAnsi="Arial" w:cs="Arial"/>
                <w:sz w:val="22"/>
                <w:szCs w:val="22"/>
              </w:rPr>
              <w:t>201</w:t>
            </w:r>
            <w:r w:rsidR="00D83696" w:rsidRPr="00DF38D1">
              <w:rPr>
                <w:rFonts w:ascii="Arial" w:hAnsi="Arial" w:cs="Arial"/>
                <w:sz w:val="22"/>
                <w:szCs w:val="22"/>
              </w:rPr>
              <w:t>9</w:t>
            </w:r>
          </w:p>
        </w:tc>
        <w:tc>
          <w:tcPr>
            <w:tcW w:w="1260" w:type="dxa"/>
          </w:tcPr>
          <w:p w14:paraId="0DC74C9A" w14:textId="0CAEC21F" w:rsidR="006E6CAF" w:rsidRPr="00DF38D1" w:rsidRDefault="005B0363" w:rsidP="00F5342C">
            <w:pPr>
              <w:pBdr>
                <w:bottom w:val="single" w:sz="4" w:space="1" w:color="auto"/>
              </w:pBdr>
              <w:tabs>
                <w:tab w:val="right" w:pos="1033"/>
              </w:tabs>
              <w:spacing w:line="340" w:lineRule="exact"/>
              <w:ind w:right="-74"/>
              <w:jc w:val="center"/>
              <w:rPr>
                <w:rFonts w:ascii="Arial" w:hAnsi="Arial" w:cs="Arial"/>
                <w:sz w:val="22"/>
                <w:szCs w:val="22"/>
              </w:rPr>
            </w:pPr>
            <w:r w:rsidRPr="00DF38D1">
              <w:rPr>
                <w:rFonts w:ascii="Arial" w:hAnsi="Arial" w:cs="Arial"/>
                <w:sz w:val="22"/>
                <w:szCs w:val="22"/>
              </w:rPr>
              <w:t>20</w:t>
            </w:r>
            <w:r w:rsidR="00D83696" w:rsidRPr="00DF38D1">
              <w:rPr>
                <w:rFonts w:ascii="Arial" w:hAnsi="Arial" w:cs="Arial"/>
                <w:sz w:val="22"/>
                <w:szCs w:val="22"/>
              </w:rPr>
              <w:t>20</w:t>
            </w:r>
          </w:p>
        </w:tc>
        <w:tc>
          <w:tcPr>
            <w:tcW w:w="1260" w:type="dxa"/>
          </w:tcPr>
          <w:p w14:paraId="31D279AD" w14:textId="39F9A539" w:rsidR="006E6CAF" w:rsidRPr="00DF38D1" w:rsidRDefault="005B0363" w:rsidP="00F5342C">
            <w:pPr>
              <w:pBdr>
                <w:bottom w:val="single" w:sz="4" w:space="1" w:color="auto"/>
              </w:pBdr>
              <w:tabs>
                <w:tab w:val="right" w:pos="1033"/>
              </w:tabs>
              <w:spacing w:line="340" w:lineRule="exact"/>
              <w:ind w:right="-74"/>
              <w:jc w:val="center"/>
              <w:rPr>
                <w:rFonts w:ascii="Arial" w:hAnsi="Arial" w:cs="Arial"/>
                <w:sz w:val="22"/>
                <w:szCs w:val="22"/>
              </w:rPr>
            </w:pPr>
            <w:r w:rsidRPr="00DF38D1">
              <w:rPr>
                <w:rFonts w:ascii="Arial" w:hAnsi="Arial" w:cs="Arial"/>
                <w:sz w:val="22"/>
                <w:szCs w:val="22"/>
              </w:rPr>
              <w:t>201</w:t>
            </w:r>
            <w:r w:rsidR="00D83696" w:rsidRPr="00DF38D1">
              <w:rPr>
                <w:rFonts w:ascii="Arial" w:hAnsi="Arial" w:cs="Arial"/>
                <w:sz w:val="22"/>
                <w:szCs w:val="22"/>
              </w:rPr>
              <w:t>9</w:t>
            </w:r>
          </w:p>
        </w:tc>
      </w:tr>
      <w:tr w:rsidR="006B373F" w:rsidRPr="00DF38D1" w14:paraId="1D196C06" w14:textId="77777777" w:rsidTr="00121956">
        <w:trPr>
          <w:trHeight w:val="198"/>
        </w:trPr>
        <w:tc>
          <w:tcPr>
            <w:tcW w:w="4050" w:type="dxa"/>
          </w:tcPr>
          <w:p w14:paraId="00B03234" w14:textId="570EACCA" w:rsidR="006B373F" w:rsidRPr="00DF38D1" w:rsidRDefault="00F5342C" w:rsidP="00F5342C">
            <w:pPr>
              <w:spacing w:line="340" w:lineRule="exact"/>
              <w:ind w:left="151" w:right="-72" w:hanging="169"/>
              <w:rPr>
                <w:rFonts w:ascii="Arial" w:hAnsi="Arial" w:cs="Arial"/>
                <w:sz w:val="22"/>
                <w:szCs w:val="22"/>
              </w:rPr>
            </w:pPr>
            <w:r>
              <w:rPr>
                <w:rFonts w:ascii="Arial" w:hAnsi="Arial" w:cs="Arial"/>
                <w:sz w:val="22"/>
                <w:szCs w:val="22"/>
              </w:rPr>
              <w:t xml:space="preserve">The fair value of </w:t>
            </w:r>
            <w:r w:rsidR="00086BAE">
              <w:rPr>
                <w:rFonts w:ascii="Arial" w:hAnsi="Arial" w:cs="Arial"/>
                <w:sz w:val="22"/>
                <w:szCs w:val="22"/>
              </w:rPr>
              <w:t>v</w:t>
            </w:r>
            <w:r w:rsidR="006B373F" w:rsidRPr="00DF38D1">
              <w:rPr>
                <w:rFonts w:ascii="Arial" w:hAnsi="Arial" w:cs="Arial"/>
                <w:sz w:val="22"/>
                <w:szCs w:val="22"/>
              </w:rPr>
              <w:t>acant land</w:t>
            </w:r>
          </w:p>
        </w:tc>
        <w:tc>
          <w:tcPr>
            <w:tcW w:w="1260" w:type="dxa"/>
            <w:vAlign w:val="bottom"/>
          </w:tcPr>
          <w:p w14:paraId="02829916" w14:textId="4A7AAC22" w:rsidR="006B373F" w:rsidRPr="00DF38D1" w:rsidRDefault="00C41BF0" w:rsidP="00C4050C">
            <w:pPr>
              <w:tabs>
                <w:tab w:val="decimal" w:pos="885"/>
              </w:tabs>
              <w:spacing w:line="340" w:lineRule="exact"/>
              <w:ind w:right="-18"/>
              <w:rPr>
                <w:rFonts w:ascii="Arial" w:hAnsi="Arial" w:cs="Arial"/>
                <w:sz w:val="22"/>
                <w:szCs w:val="22"/>
              </w:rPr>
            </w:pPr>
            <w:r>
              <w:rPr>
                <w:rFonts w:ascii="Arial" w:hAnsi="Arial" w:cs="Arial"/>
                <w:sz w:val="22"/>
                <w:szCs w:val="22"/>
              </w:rPr>
              <w:t>220</w:t>
            </w:r>
          </w:p>
        </w:tc>
        <w:tc>
          <w:tcPr>
            <w:tcW w:w="1260" w:type="dxa"/>
            <w:vAlign w:val="bottom"/>
          </w:tcPr>
          <w:p w14:paraId="67378A34" w14:textId="505AAB4E" w:rsidR="006B373F" w:rsidRPr="00DF38D1" w:rsidRDefault="00201A76" w:rsidP="00F5342C">
            <w:pPr>
              <w:tabs>
                <w:tab w:val="decimal" w:pos="975"/>
              </w:tabs>
              <w:spacing w:line="340" w:lineRule="exact"/>
              <w:ind w:right="-18"/>
              <w:rPr>
                <w:rFonts w:ascii="Arial" w:hAnsi="Arial" w:cs="Arial"/>
                <w:sz w:val="22"/>
                <w:szCs w:val="22"/>
              </w:rPr>
            </w:pPr>
            <w:r>
              <w:rPr>
                <w:rFonts w:ascii="Arial" w:hAnsi="Arial" w:cs="Arial"/>
                <w:sz w:val="22"/>
                <w:szCs w:val="22"/>
              </w:rPr>
              <w:t>220</w:t>
            </w:r>
          </w:p>
        </w:tc>
        <w:tc>
          <w:tcPr>
            <w:tcW w:w="1260" w:type="dxa"/>
            <w:vAlign w:val="bottom"/>
          </w:tcPr>
          <w:p w14:paraId="58BDCE7B" w14:textId="71178546" w:rsidR="006B373F" w:rsidRPr="00DF38D1" w:rsidRDefault="00C41BF0" w:rsidP="00F5342C">
            <w:pPr>
              <w:tabs>
                <w:tab w:val="decimal" w:pos="975"/>
              </w:tabs>
              <w:spacing w:line="340" w:lineRule="exact"/>
              <w:ind w:right="-18"/>
              <w:rPr>
                <w:rFonts w:ascii="Arial" w:hAnsi="Arial" w:cs="Arial"/>
                <w:sz w:val="22"/>
                <w:szCs w:val="22"/>
              </w:rPr>
            </w:pPr>
            <w:r>
              <w:rPr>
                <w:rFonts w:ascii="Arial" w:hAnsi="Arial" w:cs="Arial"/>
                <w:sz w:val="22"/>
                <w:szCs w:val="22"/>
              </w:rPr>
              <w:t>220</w:t>
            </w:r>
          </w:p>
        </w:tc>
        <w:tc>
          <w:tcPr>
            <w:tcW w:w="1260" w:type="dxa"/>
            <w:vAlign w:val="bottom"/>
          </w:tcPr>
          <w:p w14:paraId="04A73142" w14:textId="77777777" w:rsidR="006B373F" w:rsidRPr="00DF38D1" w:rsidRDefault="00AE340E" w:rsidP="00F5342C">
            <w:pPr>
              <w:tabs>
                <w:tab w:val="decimal" w:pos="975"/>
              </w:tabs>
              <w:spacing w:line="340" w:lineRule="exact"/>
              <w:ind w:right="-18"/>
              <w:rPr>
                <w:rFonts w:ascii="Arial" w:hAnsi="Arial" w:cs="Arial"/>
                <w:sz w:val="22"/>
                <w:szCs w:val="22"/>
              </w:rPr>
            </w:pPr>
            <w:r w:rsidRPr="00DF38D1">
              <w:rPr>
                <w:rFonts w:ascii="Arial" w:hAnsi="Arial" w:cs="Arial"/>
                <w:sz w:val="22"/>
                <w:szCs w:val="22"/>
              </w:rPr>
              <w:t>220</w:t>
            </w:r>
          </w:p>
        </w:tc>
      </w:tr>
      <w:tr w:rsidR="006B373F" w:rsidRPr="00DF38D1" w14:paraId="5AF88794" w14:textId="77777777" w:rsidTr="00121956">
        <w:trPr>
          <w:trHeight w:val="198"/>
        </w:trPr>
        <w:tc>
          <w:tcPr>
            <w:tcW w:w="4050" w:type="dxa"/>
          </w:tcPr>
          <w:p w14:paraId="7351DABF" w14:textId="3C3EF52F" w:rsidR="006B373F" w:rsidRPr="00DF38D1" w:rsidRDefault="00F5342C" w:rsidP="00F5342C">
            <w:pPr>
              <w:spacing w:line="340" w:lineRule="exact"/>
              <w:ind w:left="151" w:right="-72" w:hanging="169"/>
              <w:rPr>
                <w:rFonts w:ascii="Arial" w:hAnsi="Arial" w:cs="Arial"/>
                <w:sz w:val="22"/>
                <w:szCs w:val="22"/>
              </w:rPr>
            </w:pPr>
            <w:r>
              <w:rPr>
                <w:rFonts w:ascii="Arial" w:hAnsi="Arial" w:cs="Arial"/>
                <w:sz w:val="22"/>
                <w:szCs w:val="22"/>
              </w:rPr>
              <w:t xml:space="preserve">The fair value of </w:t>
            </w:r>
            <w:r w:rsidR="00086BAE">
              <w:rPr>
                <w:rFonts w:ascii="Arial" w:hAnsi="Arial" w:cs="Arial"/>
                <w:sz w:val="22"/>
                <w:szCs w:val="22"/>
              </w:rPr>
              <w:t>a</w:t>
            </w:r>
            <w:r w:rsidR="006B373F" w:rsidRPr="00DF38D1">
              <w:rPr>
                <w:rFonts w:ascii="Arial" w:hAnsi="Arial" w:cs="Arial"/>
                <w:sz w:val="22"/>
                <w:szCs w:val="22"/>
              </w:rPr>
              <w:t>partments</w:t>
            </w:r>
            <w:r w:rsidR="008367C9">
              <w:rPr>
                <w:rFonts w:ascii="Arial" w:hAnsi="Arial" w:cs="Arial"/>
                <w:sz w:val="22"/>
                <w:szCs w:val="22"/>
              </w:rPr>
              <w:t xml:space="preserve"> for rent</w:t>
            </w:r>
          </w:p>
        </w:tc>
        <w:tc>
          <w:tcPr>
            <w:tcW w:w="1260" w:type="dxa"/>
            <w:vAlign w:val="bottom"/>
          </w:tcPr>
          <w:p w14:paraId="2641D6E9" w14:textId="2BCA7570" w:rsidR="006B373F" w:rsidRPr="00DF38D1" w:rsidRDefault="00C41BF0" w:rsidP="00F5342C">
            <w:pPr>
              <w:tabs>
                <w:tab w:val="decimal" w:pos="975"/>
              </w:tabs>
              <w:spacing w:line="340" w:lineRule="exact"/>
              <w:ind w:right="-18"/>
              <w:rPr>
                <w:rFonts w:ascii="Arial" w:hAnsi="Arial" w:cs="Arial"/>
                <w:sz w:val="22"/>
                <w:szCs w:val="22"/>
              </w:rPr>
            </w:pPr>
            <w:r>
              <w:rPr>
                <w:rFonts w:ascii="Arial" w:hAnsi="Arial" w:cs="Arial"/>
                <w:sz w:val="22"/>
                <w:szCs w:val="22"/>
              </w:rPr>
              <w:t>10,991</w:t>
            </w:r>
            <w:r w:rsidRPr="00DF38D1">
              <w:rPr>
                <w:rFonts w:ascii="Arial" w:hAnsi="Arial" w:cs="Arial"/>
                <w:sz w:val="22"/>
                <w:szCs w:val="22"/>
                <w:vertAlign w:val="superscript"/>
              </w:rPr>
              <w:t>(1)</w:t>
            </w:r>
          </w:p>
        </w:tc>
        <w:tc>
          <w:tcPr>
            <w:tcW w:w="1260" w:type="dxa"/>
            <w:vAlign w:val="bottom"/>
          </w:tcPr>
          <w:p w14:paraId="46DE767F" w14:textId="46A75B47" w:rsidR="006B373F" w:rsidRPr="00DF38D1" w:rsidRDefault="006B373F" w:rsidP="00F5342C">
            <w:pPr>
              <w:tabs>
                <w:tab w:val="decimal" w:pos="975"/>
              </w:tabs>
              <w:spacing w:line="340" w:lineRule="exact"/>
              <w:ind w:right="-18"/>
              <w:rPr>
                <w:rFonts w:ascii="Arial" w:hAnsi="Arial" w:cs="Arial"/>
                <w:sz w:val="22"/>
                <w:szCs w:val="22"/>
              </w:rPr>
            </w:pPr>
            <w:r w:rsidRPr="00DF38D1">
              <w:rPr>
                <w:rFonts w:ascii="Arial" w:hAnsi="Arial" w:cs="Arial"/>
                <w:sz w:val="22"/>
                <w:szCs w:val="22"/>
              </w:rPr>
              <w:t>1</w:t>
            </w:r>
            <w:r w:rsidR="00D2028D" w:rsidRPr="00DF38D1">
              <w:rPr>
                <w:rFonts w:ascii="Arial" w:hAnsi="Arial" w:cs="Arial"/>
                <w:sz w:val="22"/>
                <w:szCs w:val="22"/>
              </w:rPr>
              <w:t>3,482</w:t>
            </w:r>
            <w:r w:rsidRPr="00DF38D1">
              <w:rPr>
                <w:rFonts w:ascii="Arial" w:hAnsi="Arial" w:cs="Arial"/>
                <w:sz w:val="22"/>
                <w:szCs w:val="22"/>
                <w:vertAlign w:val="superscript"/>
              </w:rPr>
              <w:t>(1)</w:t>
            </w:r>
          </w:p>
        </w:tc>
        <w:tc>
          <w:tcPr>
            <w:tcW w:w="1260" w:type="dxa"/>
            <w:vAlign w:val="bottom"/>
          </w:tcPr>
          <w:p w14:paraId="5F74B569" w14:textId="2E60C558" w:rsidR="006B373F" w:rsidRPr="00DF38D1" w:rsidRDefault="00C41BF0" w:rsidP="00F5342C">
            <w:pPr>
              <w:tabs>
                <w:tab w:val="decimal" w:pos="975"/>
              </w:tabs>
              <w:spacing w:line="340" w:lineRule="exact"/>
              <w:ind w:right="-18"/>
              <w:rPr>
                <w:rFonts w:ascii="Arial" w:hAnsi="Arial" w:cs="Arial"/>
                <w:sz w:val="22"/>
                <w:szCs w:val="22"/>
              </w:rPr>
            </w:pPr>
            <w:r>
              <w:rPr>
                <w:rFonts w:ascii="Arial" w:hAnsi="Arial" w:cs="Arial"/>
                <w:sz w:val="22"/>
                <w:szCs w:val="22"/>
              </w:rPr>
              <w:t>-</w:t>
            </w:r>
          </w:p>
        </w:tc>
        <w:tc>
          <w:tcPr>
            <w:tcW w:w="1260" w:type="dxa"/>
            <w:vAlign w:val="bottom"/>
          </w:tcPr>
          <w:p w14:paraId="1B605DBB" w14:textId="77777777" w:rsidR="006B373F" w:rsidRPr="00DF38D1" w:rsidRDefault="006B373F" w:rsidP="00F5342C">
            <w:pPr>
              <w:tabs>
                <w:tab w:val="decimal" w:pos="975"/>
              </w:tabs>
              <w:spacing w:line="340" w:lineRule="exact"/>
              <w:ind w:right="-18"/>
              <w:rPr>
                <w:rFonts w:ascii="Arial" w:hAnsi="Arial" w:cs="Arial"/>
                <w:sz w:val="22"/>
                <w:szCs w:val="22"/>
              </w:rPr>
            </w:pPr>
            <w:r w:rsidRPr="00DF38D1">
              <w:rPr>
                <w:rFonts w:ascii="Arial" w:hAnsi="Arial" w:cs="Arial"/>
                <w:sz w:val="22"/>
                <w:szCs w:val="22"/>
              </w:rPr>
              <w:t>-</w:t>
            </w:r>
          </w:p>
        </w:tc>
      </w:tr>
    </w:tbl>
    <w:p w14:paraId="0B761EE5" w14:textId="24D87DC6" w:rsidR="00C664AA" w:rsidRPr="00DF38D1" w:rsidRDefault="00C664AA" w:rsidP="00C664AA">
      <w:pPr>
        <w:tabs>
          <w:tab w:val="left" w:pos="2160"/>
          <w:tab w:val="center" w:pos="6840"/>
          <w:tab w:val="center" w:pos="8280"/>
        </w:tabs>
        <w:spacing w:line="380" w:lineRule="exact"/>
        <w:ind w:left="547" w:right="-43" w:hanging="547"/>
        <w:jc w:val="thaiDistribute"/>
        <w:rPr>
          <w:rFonts w:ascii="Arial" w:hAnsi="Arial" w:cs="Arial"/>
          <w:color w:val="000000"/>
          <w:sz w:val="14"/>
          <w:szCs w:val="14"/>
        </w:rPr>
      </w:pPr>
      <w:r w:rsidRPr="00DF38D1">
        <w:rPr>
          <w:rFonts w:ascii="Arial" w:hAnsi="Arial"/>
          <w:sz w:val="22"/>
          <w:szCs w:val="22"/>
        </w:rPr>
        <w:tab/>
      </w:r>
      <w:r w:rsidRPr="00DF38D1">
        <w:rPr>
          <w:rFonts w:ascii="Arial" w:hAnsi="Arial"/>
          <w:sz w:val="18"/>
          <w:szCs w:val="18"/>
          <w:vertAlign w:val="superscript"/>
        </w:rPr>
        <w:t xml:space="preserve">(1)  </w:t>
      </w:r>
      <w:r w:rsidRPr="00DF38D1">
        <w:rPr>
          <w:rFonts w:ascii="Arial" w:hAnsi="Arial" w:cs="Arial"/>
          <w:color w:val="000000"/>
          <w:sz w:val="14"/>
          <w:szCs w:val="14"/>
        </w:rPr>
        <w:t xml:space="preserve">As at 31 December </w:t>
      </w:r>
      <w:r w:rsidR="005B0363" w:rsidRPr="00DF38D1">
        <w:rPr>
          <w:rFonts w:ascii="Arial" w:hAnsi="Arial" w:cs="Arial"/>
          <w:color w:val="000000"/>
          <w:sz w:val="14"/>
          <w:szCs w:val="14"/>
        </w:rPr>
        <w:t>20</w:t>
      </w:r>
      <w:r w:rsidR="00D2028D" w:rsidRPr="00DF38D1">
        <w:rPr>
          <w:rFonts w:ascii="Arial" w:hAnsi="Arial" w:cs="Arial"/>
          <w:color w:val="000000"/>
          <w:sz w:val="14"/>
          <w:szCs w:val="14"/>
        </w:rPr>
        <w:t>20</w:t>
      </w:r>
      <w:r w:rsidR="00A517F6" w:rsidRPr="00DF38D1">
        <w:rPr>
          <w:rFonts w:ascii="Arial" w:hAnsi="Arial" w:cs="Arial"/>
          <w:color w:val="000000"/>
          <w:sz w:val="14"/>
          <w:szCs w:val="14"/>
        </w:rPr>
        <w:t>, t</w:t>
      </w:r>
      <w:r w:rsidR="003E5E23" w:rsidRPr="00DF38D1">
        <w:rPr>
          <w:rFonts w:ascii="Arial" w:hAnsi="Arial" w:cs="Arial"/>
          <w:color w:val="000000"/>
          <w:sz w:val="14"/>
          <w:szCs w:val="14"/>
        </w:rPr>
        <w:t xml:space="preserve">he </w:t>
      </w:r>
      <w:r w:rsidRPr="00DF38D1">
        <w:rPr>
          <w:rFonts w:ascii="Arial" w:hAnsi="Arial" w:cs="Arial"/>
          <w:color w:val="000000"/>
          <w:sz w:val="14"/>
          <w:szCs w:val="14"/>
        </w:rPr>
        <w:t xml:space="preserve">fair value </w:t>
      </w:r>
      <w:r w:rsidR="003E5E23" w:rsidRPr="00DF38D1">
        <w:rPr>
          <w:rFonts w:ascii="Arial" w:hAnsi="Arial" w:cs="Arial"/>
          <w:color w:val="000000"/>
          <w:sz w:val="14"/>
          <w:szCs w:val="14"/>
        </w:rPr>
        <w:t xml:space="preserve">is </w:t>
      </w:r>
      <w:r w:rsidRPr="00DF38D1">
        <w:rPr>
          <w:rFonts w:ascii="Arial" w:hAnsi="Arial" w:cs="Arial"/>
          <w:color w:val="000000"/>
          <w:sz w:val="14"/>
          <w:szCs w:val="14"/>
        </w:rPr>
        <w:t xml:space="preserve">USD </w:t>
      </w:r>
      <w:r w:rsidR="00C41BF0">
        <w:rPr>
          <w:rFonts w:ascii="Arial" w:hAnsi="Arial" w:cs="Browallia New"/>
          <w:color w:val="000000"/>
          <w:sz w:val="14"/>
          <w:szCs w:val="17"/>
        </w:rPr>
        <w:t>366</w:t>
      </w:r>
      <w:r w:rsidR="00EF5740" w:rsidRPr="00DF38D1">
        <w:rPr>
          <w:rFonts w:ascii="Arial" w:hAnsi="Arial" w:cs="Arial"/>
          <w:color w:val="000000"/>
          <w:sz w:val="14"/>
          <w:szCs w:val="14"/>
        </w:rPr>
        <w:t xml:space="preserve"> million (</w:t>
      </w:r>
      <w:r w:rsidR="005B0363" w:rsidRPr="00DF38D1">
        <w:rPr>
          <w:rFonts w:ascii="Arial" w:hAnsi="Arial" w:cs="Arial"/>
          <w:color w:val="000000"/>
          <w:sz w:val="14"/>
          <w:szCs w:val="14"/>
        </w:rPr>
        <w:t>201</w:t>
      </w:r>
      <w:r w:rsidR="00D2028D" w:rsidRPr="00DF38D1">
        <w:rPr>
          <w:rFonts w:ascii="Arial" w:hAnsi="Arial" w:cs="Arial"/>
          <w:color w:val="000000"/>
          <w:sz w:val="14"/>
          <w:szCs w:val="14"/>
        </w:rPr>
        <w:t>9</w:t>
      </w:r>
      <w:r w:rsidR="00BB21C4" w:rsidRPr="00DF38D1">
        <w:rPr>
          <w:rFonts w:ascii="Arial" w:hAnsi="Arial" w:cs="Arial"/>
          <w:color w:val="000000"/>
          <w:sz w:val="14"/>
          <w:szCs w:val="14"/>
        </w:rPr>
        <w:t xml:space="preserve">: USD </w:t>
      </w:r>
      <w:r w:rsidR="00A34B53" w:rsidRPr="00DF38D1">
        <w:rPr>
          <w:rFonts w:ascii="Arial" w:hAnsi="Arial" w:cs="Arial" w:hint="cs"/>
          <w:color w:val="000000"/>
          <w:sz w:val="14"/>
          <w:szCs w:val="14"/>
          <w:cs/>
        </w:rPr>
        <w:t>447</w:t>
      </w:r>
      <w:r w:rsidR="00EF5740" w:rsidRPr="00DF38D1">
        <w:rPr>
          <w:rFonts w:ascii="Arial" w:hAnsi="Arial" w:cs="Arial"/>
          <w:color w:val="000000"/>
          <w:sz w:val="14"/>
          <w:szCs w:val="14"/>
        </w:rPr>
        <w:t xml:space="preserve"> million).</w:t>
      </w:r>
    </w:p>
    <w:p w14:paraId="4D8C00C5" w14:textId="791F9538" w:rsidR="00C664AA" w:rsidRPr="00DF38D1" w:rsidRDefault="00C664AA" w:rsidP="00C664A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F38D1">
        <w:rPr>
          <w:rFonts w:ascii="Arial" w:hAnsi="Arial"/>
          <w:sz w:val="22"/>
          <w:szCs w:val="22"/>
        </w:rPr>
        <w:tab/>
        <w:t xml:space="preserve">As at 31 December </w:t>
      </w:r>
      <w:r w:rsidR="005B0363" w:rsidRPr="00DF38D1">
        <w:rPr>
          <w:rFonts w:ascii="Arial" w:hAnsi="Arial"/>
          <w:sz w:val="22"/>
          <w:szCs w:val="22"/>
        </w:rPr>
        <w:t>20</w:t>
      </w:r>
      <w:r w:rsidR="00D2028D" w:rsidRPr="00DF38D1">
        <w:rPr>
          <w:rFonts w:ascii="Arial" w:hAnsi="Arial"/>
          <w:sz w:val="22"/>
          <w:szCs w:val="22"/>
        </w:rPr>
        <w:t>20</w:t>
      </w:r>
      <w:r w:rsidRPr="00DF38D1">
        <w:rPr>
          <w:rFonts w:ascii="Arial" w:hAnsi="Arial"/>
          <w:sz w:val="22"/>
          <w:szCs w:val="22"/>
        </w:rPr>
        <w:t xml:space="preserve"> and </w:t>
      </w:r>
      <w:r w:rsidR="005B0363" w:rsidRPr="00DF38D1">
        <w:rPr>
          <w:rFonts w:ascii="Arial" w:hAnsi="Arial"/>
          <w:sz w:val="22"/>
          <w:szCs w:val="22"/>
        </w:rPr>
        <w:t>201</w:t>
      </w:r>
      <w:r w:rsidR="00D2028D" w:rsidRPr="00DF38D1">
        <w:rPr>
          <w:rFonts w:ascii="Arial" w:hAnsi="Arial"/>
          <w:sz w:val="22"/>
          <w:szCs w:val="22"/>
        </w:rPr>
        <w:t>9</w:t>
      </w:r>
      <w:r w:rsidRPr="00DF38D1">
        <w:rPr>
          <w:rFonts w:ascii="Arial" w:hAnsi="Arial"/>
          <w:sz w:val="22"/>
          <w:szCs w:val="22"/>
        </w:rPr>
        <w:t>, the fair values of investment properties have been determined</w:t>
      </w:r>
      <w:r w:rsidRPr="00DF38D1">
        <w:rPr>
          <w:rFonts w:ascii="Arial" w:hAnsi="Arial" w:hint="cs"/>
          <w:sz w:val="22"/>
          <w:szCs w:val="22"/>
          <w:cs/>
        </w:rPr>
        <w:t xml:space="preserve"> </w:t>
      </w:r>
      <w:r w:rsidRPr="00DF38D1">
        <w:rPr>
          <w:rFonts w:ascii="Arial" w:hAnsi="Arial"/>
          <w:sz w:val="22"/>
          <w:szCs w:val="22"/>
        </w:rPr>
        <w:t xml:space="preserve">using the following approach. </w:t>
      </w:r>
    </w:p>
    <w:p w14:paraId="0F066DA5" w14:textId="6519C860" w:rsidR="00C664AA" w:rsidRPr="00DF38D1" w:rsidRDefault="00C664AA" w:rsidP="00C664AA">
      <w:pPr>
        <w:overflowPunct/>
        <w:autoSpaceDE/>
        <w:autoSpaceDN/>
        <w:adjustRightInd/>
        <w:spacing w:before="120" w:after="120" w:line="380" w:lineRule="exact"/>
        <w:ind w:left="992" w:hanging="425"/>
        <w:jc w:val="thaiDistribute"/>
        <w:textAlignment w:val="auto"/>
        <w:rPr>
          <w:rFonts w:ascii="Arial" w:hAnsi="Arial"/>
          <w:sz w:val="22"/>
          <w:szCs w:val="22"/>
        </w:rPr>
      </w:pPr>
      <w:r w:rsidRPr="00DF38D1">
        <w:rPr>
          <w:rFonts w:ascii="Angsana New" w:hAnsi="Angsana New"/>
          <w:sz w:val="32"/>
          <w:szCs w:val="32"/>
        </w:rPr>
        <w:t>-</w:t>
      </w:r>
      <w:r w:rsidRPr="00DF38D1">
        <w:rPr>
          <w:rFonts w:ascii="Angsana New" w:hAnsi="Angsana New"/>
          <w:sz w:val="32"/>
          <w:szCs w:val="32"/>
        </w:rPr>
        <w:tab/>
      </w:r>
      <w:r w:rsidR="00AE340E" w:rsidRPr="00DF38D1">
        <w:rPr>
          <w:rFonts w:ascii="Arial" w:hAnsi="Arial"/>
          <w:sz w:val="22"/>
          <w:szCs w:val="22"/>
        </w:rPr>
        <w:t>A</w:t>
      </w:r>
      <w:r w:rsidR="00A05F1F" w:rsidRPr="00DF38D1">
        <w:rPr>
          <w:rFonts w:ascii="Arial" w:hAnsi="Arial"/>
          <w:sz w:val="22"/>
          <w:szCs w:val="22"/>
        </w:rPr>
        <w:t>partments</w:t>
      </w:r>
      <w:r w:rsidRPr="00DF38D1">
        <w:rPr>
          <w:rFonts w:ascii="Arial" w:hAnsi="Arial"/>
          <w:sz w:val="22"/>
          <w:szCs w:val="22"/>
        </w:rPr>
        <w:t xml:space="preserve"> </w:t>
      </w:r>
      <w:r w:rsidR="008367C9">
        <w:rPr>
          <w:rFonts w:ascii="Arial" w:hAnsi="Arial"/>
          <w:sz w:val="22"/>
          <w:szCs w:val="22"/>
        </w:rPr>
        <w:t xml:space="preserve">for rent </w:t>
      </w:r>
      <w:r w:rsidRPr="00DF38D1">
        <w:rPr>
          <w:rFonts w:ascii="Arial" w:hAnsi="Arial"/>
          <w:sz w:val="22"/>
          <w:szCs w:val="22"/>
        </w:rPr>
        <w:t>which are acquired in the year</w:t>
      </w:r>
      <w:r w:rsidR="009B1EC0" w:rsidRPr="00DF38D1">
        <w:rPr>
          <w:rFonts w:ascii="Arial" w:hAnsi="Arial"/>
          <w:sz w:val="22"/>
          <w:szCs w:val="22"/>
        </w:rPr>
        <w:t xml:space="preserve"> </w:t>
      </w:r>
      <w:r w:rsidR="006E6CAF" w:rsidRPr="00DF38D1">
        <w:rPr>
          <w:rFonts w:ascii="Arial" w:hAnsi="Arial"/>
          <w:sz w:val="22"/>
          <w:szCs w:val="22"/>
        </w:rPr>
        <w:t>2017</w:t>
      </w:r>
      <w:r w:rsidRPr="00DF38D1">
        <w:rPr>
          <w:rFonts w:ascii="Arial" w:hAnsi="Arial"/>
          <w:sz w:val="22"/>
          <w:szCs w:val="22"/>
        </w:rPr>
        <w:t xml:space="preserve"> have been determined based on acquisition cost. The management believes that there are no material differences between the book value and its fair value.</w:t>
      </w:r>
    </w:p>
    <w:p w14:paraId="04A911E3" w14:textId="23873360" w:rsidR="00C664AA" w:rsidRPr="00DF38D1" w:rsidRDefault="00C664AA" w:rsidP="00C664AA">
      <w:pPr>
        <w:overflowPunct/>
        <w:autoSpaceDE/>
        <w:autoSpaceDN/>
        <w:adjustRightInd/>
        <w:spacing w:before="120" w:after="120" w:line="380" w:lineRule="exact"/>
        <w:ind w:left="992" w:hanging="425"/>
        <w:jc w:val="thaiDistribute"/>
        <w:textAlignment w:val="auto"/>
        <w:rPr>
          <w:rFonts w:ascii="Arial" w:hAnsi="Arial"/>
          <w:sz w:val="22"/>
          <w:szCs w:val="22"/>
        </w:rPr>
      </w:pPr>
      <w:r w:rsidRPr="00DF38D1">
        <w:rPr>
          <w:rFonts w:ascii="Angsana New" w:hAnsi="Angsana New"/>
          <w:sz w:val="32"/>
          <w:szCs w:val="32"/>
        </w:rPr>
        <w:t>-</w:t>
      </w:r>
      <w:r w:rsidRPr="00DF38D1">
        <w:rPr>
          <w:rFonts w:ascii="Angsana New" w:hAnsi="Angsana New"/>
          <w:sz w:val="32"/>
          <w:szCs w:val="32"/>
        </w:rPr>
        <w:tab/>
      </w:r>
      <w:r w:rsidR="00AE340E" w:rsidRPr="00DF38D1">
        <w:rPr>
          <w:rFonts w:ascii="Arial" w:hAnsi="Arial"/>
          <w:sz w:val="22"/>
          <w:szCs w:val="22"/>
        </w:rPr>
        <w:t>Vacant land and a</w:t>
      </w:r>
      <w:r w:rsidR="00A05F1F" w:rsidRPr="00DF38D1">
        <w:rPr>
          <w:rFonts w:ascii="Arial" w:hAnsi="Arial"/>
          <w:sz w:val="22"/>
          <w:szCs w:val="22"/>
        </w:rPr>
        <w:t>partments</w:t>
      </w:r>
      <w:r w:rsidRPr="00DF38D1">
        <w:rPr>
          <w:rFonts w:ascii="Arial" w:hAnsi="Arial"/>
          <w:sz w:val="22"/>
          <w:szCs w:val="22"/>
        </w:rPr>
        <w:t xml:space="preserve"> </w:t>
      </w:r>
      <w:r w:rsidR="008367C9">
        <w:rPr>
          <w:rFonts w:ascii="Arial" w:hAnsi="Arial"/>
          <w:sz w:val="22"/>
          <w:szCs w:val="22"/>
        </w:rPr>
        <w:t xml:space="preserve">for rent </w:t>
      </w:r>
      <w:r w:rsidRPr="00DF38D1">
        <w:rPr>
          <w:rFonts w:ascii="Arial" w:hAnsi="Arial"/>
          <w:sz w:val="22"/>
          <w:szCs w:val="22"/>
        </w:rPr>
        <w:t xml:space="preserve">which are acquired </w:t>
      </w:r>
      <w:r w:rsidR="00A05F1F" w:rsidRPr="00DF38D1">
        <w:rPr>
          <w:rFonts w:ascii="Arial" w:hAnsi="Arial"/>
          <w:sz w:val="22"/>
          <w:szCs w:val="22"/>
        </w:rPr>
        <w:t>before</w:t>
      </w:r>
      <w:r w:rsidRPr="00DF38D1">
        <w:rPr>
          <w:rFonts w:ascii="Arial" w:hAnsi="Arial"/>
          <w:sz w:val="22"/>
          <w:szCs w:val="22"/>
        </w:rPr>
        <w:t xml:space="preserve"> the year </w:t>
      </w:r>
      <w:r w:rsidR="006D51C3" w:rsidRPr="00DF38D1">
        <w:rPr>
          <w:rFonts w:ascii="Arial" w:hAnsi="Arial"/>
          <w:sz w:val="22"/>
          <w:szCs w:val="22"/>
        </w:rPr>
        <w:t>20</w:t>
      </w:r>
      <w:r w:rsidR="00E03777" w:rsidRPr="00DF38D1">
        <w:rPr>
          <w:rFonts w:ascii="Arial" w:hAnsi="Arial"/>
          <w:sz w:val="22"/>
          <w:szCs w:val="22"/>
        </w:rPr>
        <w:t>17</w:t>
      </w:r>
      <w:r w:rsidRPr="00DF38D1">
        <w:rPr>
          <w:rFonts w:ascii="Arial" w:hAnsi="Arial"/>
          <w:sz w:val="22"/>
          <w:szCs w:val="22"/>
        </w:rPr>
        <w:t xml:space="preserve"> have been determined by an accredited independent valuer in the year </w:t>
      </w:r>
      <w:r w:rsidR="006D51C3" w:rsidRPr="00DF38D1">
        <w:rPr>
          <w:rFonts w:ascii="Arial" w:hAnsi="Arial"/>
          <w:sz w:val="22"/>
          <w:szCs w:val="22"/>
        </w:rPr>
        <w:t>201</w:t>
      </w:r>
      <w:r w:rsidR="00E03777" w:rsidRPr="00DF38D1">
        <w:rPr>
          <w:rFonts w:ascii="Arial" w:hAnsi="Arial"/>
          <w:sz w:val="22"/>
          <w:szCs w:val="22"/>
        </w:rPr>
        <w:t>8</w:t>
      </w:r>
      <w:r w:rsidRPr="00DF38D1">
        <w:rPr>
          <w:rFonts w:ascii="Arial" w:hAnsi="Arial"/>
          <w:sz w:val="22"/>
          <w:szCs w:val="22"/>
        </w:rPr>
        <w:t xml:space="preserve"> using the Market Comparison Approach</w:t>
      </w:r>
      <w:r w:rsidR="00A05F1F" w:rsidRPr="00DF38D1">
        <w:rPr>
          <w:rFonts w:ascii="Arial" w:hAnsi="Arial"/>
          <w:sz w:val="22"/>
          <w:szCs w:val="22"/>
        </w:rPr>
        <w:t xml:space="preserve"> and the Income Approach</w:t>
      </w:r>
      <w:r w:rsidRPr="00DF38D1">
        <w:rPr>
          <w:rFonts w:ascii="Arial" w:hAnsi="Arial"/>
          <w:sz w:val="22"/>
          <w:szCs w:val="22"/>
        </w:rPr>
        <w:t>.</w:t>
      </w:r>
    </w:p>
    <w:p w14:paraId="651FD4C1" w14:textId="78920C60" w:rsidR="00BB21C4" w:rsidRDefault="005855AD"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F38D1">
        <w:rPr>
          <w:rFonts w:ascii="Arial" w:hAnsi="Arial"/>
          <w:sz w:val="22"/>
          <w:szCs w:val="22"/>
        </w:rPr>
        <w:lastRenderedPageBreak/>
        <w:tab/>
      </w:r>
      <w:r w:rsidR="00F5342C">
        <w:rPr>
          <w:rFonts w:ascii="Arial" w:hAnsi="Arial"/>
          <w:sz w:val="22"/>
          <w:szCs w:val="22"/>
        </w:rPr>
        <w:t>A</w:t>
      </w:r>
      <w:r w:rsidR="00F5342C" w:rsidRPr="00DF38D1">
        <w:rPr>
          <w:rFonts w:ascii="Arial" w:hAnsi="Arial"/>
          <w:sz w:val="22"/>
          <w:szCs w:val="22"/>
        </w:rPr>
        <w:t>s at 31 December 2020</w:t>
      </w:r>
      <w:r w:rsidR="00F5342C">
        <w:rPr>
          <w:rFonts w:ascii="Arial" w:hAnsi="Arial"/>
          <w:sz w:val="22"/>
          <w:szCs w:val="22"/>
        </w:rPr>
        <w:t xml:space="preserve">, </w:t>
      </w:r>
      <w:r w:rsidR="00086BAE">
        <w:rPr>
          <w:rFonts w:ascii="Arial" w:hAnsi="Arial"/>
          <w:sz w:val="22"/>
          <w:szCs w:val="22"/>
        </w:rPr>
        <w:t>a subsidiary pledged its</w:t>
      </w:r>
      <w:r w:rsidR="00BB21C4" w:rsidRPr="00DF38D1">
        <w:rPr>
          <w:rFonts w:ascii="Arial" w:hAnsi="Arial"/>
          <w:sz w:val="22"/>
          <w:szCs w:val="22"/>
        </w:rPr>
        <w:t xml:space="preserve"> </w:t>
      </w:r>
      <w:r w:rsidR="003418C5" w:rsidRPr="00DF38D1">
        <w:rPr>
          <w:rFonts w:ascii="Arial" w:hAnsi="Arial"/>
          <w:sz w:val="22"/>
          <w:szCs w:val="22"/>
        </w:rPr>
        <w:t>apartments</w:t>
      </w:r>
      <w:r w:rsidR="00BB21C4" w:rsidRPr="00DF38D1">
        <w:rPr>
          <w:rFonts w:ascii="Arial" w:hAnsi="Arial"/>
          <w:sz w:val="22"/>
          <w:szCs w:val="22"/>
        </w:rPr>
        <w:t xml:space="preserve"> with a total net book value of Baht </w:t>
      </w:r>
      <w:r w:rsidR="00C41BF0">
        <w:rPr>
          <w:rFonts w:ascii="Arial" w:hAnsi="Arial"/>
          <w:sz w:val="22"/>
          <w:szCs w:val="22"/>
        </w:rPr>
        <w:t>3,389</w:t>
      </w:r>
      <w:r w:rsidR="00BB21C4" w:rsidRPr="00DF38D1">
        <w:rPr>
          <w:rFonts w:ascii="Arial" w:hAnsi="Arial"/>
          <w:sz w:val="22"/>
          <w:szCs w:val="22"/>
        </w:rPr>
        <w:t xml:space="preserve"> million (</w:t>
      </w:r>
      <w:r w:rsidR="005B0363" w:rsidRPr="00DF38D1">
        <w:rPr>
          <w:rFonts w:ascii="Arial" w:hAnsi="Arial"/>
          <w:sz w:val="22"/>
          <w:szCs w:val="22"/>
        </w:rPr>
        <w:t>201</w:t>
      </w:r>
      <w:r w:rsidR="00D2028D" w:rsidRPr="00DF38D1">
        <w:rPr>
          <w:rFonts w:ascii="Arial" w:hAnsi="Arial"/>
          <w:sz w:val="22"/>
          <w:szCs w:val="22"/>
        </w:rPr>
        <w:t>9</w:t>
      </w:r>
      <w:r w:rsidR="00BB21C4" w:rsidRPr="00DF38D1">
        <w:rPr>
          <w:rFonts w:ascii="Arial" w:hAnsi="Arial"/>
          <w:sz w:val="22"/>
          <w:szCs w:val="22"/>
        </w:rPr>
        <w:t xml:space="preserve">: Baht </w:t>
      </w:r>
      <w:r w:rsidR="006B373F" w:rsidRPr="00DF38D1">
        <w:rPr>
          <w:rFonts w:ascii="Arial" w:hAnsi="Arial"/>
          <w:sz w:val="22"/>
          <w:szCs w:val="22"/>
        </w:rPr>
        <w:t>5,</w:t>
      </w:r>
      <w:r w:rsidR="00D2028D" w:rsidRPr="00DF38D1">
        <w:rPr>
          <w:rFonts w:ascii="Arial" w:hAnsi="Arial"/>
          <w:sz w:val="22"/>
          <w:szCs w:val="22"/>
        </w:rPr>
        <w:t>486</w:t>
      </w:r>
      <w:r w:rsidR="006B373F" w:rsidRPr="00DF38D1">
        <w:rPr>
          <w:rFonts w:ascii="Arial" w:hAnsi="Arial"/>
          <w:sz w:val="22"/>
          <w:szCs w:val="22"/>
        </w:rPr>
        <w:t xml:space="preserve"> </w:t>
      </w:r>
      <w:r w:rsidR="00BB21C4" w:rsidRPr="00DF38D1">
        <w:rPr>
          <w:rFonts w:ascii="Arial" w:hAnsi="Arial"/>
          <w:sz w:val="22"/>
          <w:szCs w:val="22"/>
        </w:rPr>
        <w:t xml:space="preserve">million) have been </w:t>
      </w:r>
      <w:r w:rsidR="00121205" w:rsidRPr="00DF38D1">
        <w:rPr>
          <w:rFonts w:ascii="Arial" w:hAnsi="Arial"/>
          <w:sz w:val="22"/>
          <w:szCs w:val="22"/>
        </w:rPr>
        <w:t>pledged</w:t>
      </w:r>
      <w:r w:rsidR="00BB21C4" w:rsidRPr="00DF38D1">
        <w:rPr>
          <w:rFonts w:ascii="Arial" w:hAnsi="Arial"/>
          <w:sz w:val="22"/>
          <w:szCs w:val="22"/>
        </w:rPr>
        <w:t xml:space="preserve"> as collateral for long-term loans from overseas financial institutions.</w:t>
      </w:r>
    </w:p>
    <w:p w14:paraId="1131DF29" w14:textId="7F03B2E0" w:rsidR="00F4785F" w:rsidRDefault="00C41BF0" w:rsidP="00DC1349">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20</w:t>
      </w:r>
      <w:r w:rsidR="00F4785F" w:rsidRPr="00DF38D1">
        <w:rPr>
          <w:rFonts w:ascii="Arial" w:hAnsi="Arial"/>
          <w:b/>
          <w:bCs/>
          <w:sz w:val="22"/>
          <w:szCs w:val="22"/>
        </w:rPr>
        <w:t>.</w:t>
      </w:r>
      <w:r w:rsidR="00F4785F" w:rsidRPr="00DF38D1">
        <w:rPr>
          <w:rFonts w:ascii="Arial" w:hAnsi="Arial"/>
          <w:b/>
          <w:bCs/>
          <w:sz w:val="22"/>
          <w:szCs w:val="22"/>
        </w:rPr>
        <w:tab/>
        <w:t>Property, plant and equipment</w:t>
      </w:r>
    </w:p>
    <w:p w14:paraId="5EF1CDFA" w14:textId="17D26B88" w:rsidR="006F2D7A" w:rsidRPr="00DF38D1" w:rsidRDefault="006F2D7A" w:rsidP="006F2D7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Movements of property, plant and equipment for the years ended 31 December 2020 and 2019 are </w:t>
      </w:r>
      <w:proofErr w:type="spellStart"/>
      <w:r>
        <w:rPr>
          <w:rFonts w:ascii="Arial" w:hAnsi="Arial"/>
          <w:sz w:val="22"/>
          <w:szCs w:val="22"/>
        </w:rPr>
        <w:t>summarised</w:t>
      </w:r>
      <w:proofErr w:type="spellEnd"/>
      <w:r>
        <w:rPr>
          <w:rFonts w:ascii="Arial" w:hAnsi="Arial"/>
          <w:sz w:val="22"/>
          <w:szCs w:val="22"/>
        </w:rPr>
        <w:t xml:space="preserve"> below.</w:t>
      </w:r>
    </w:p>
    <w:p w14:paraId="414AE2B7" w14:textId="78B3BC3A" w:rsidR="00F4785F" w:rsidRPr="00DF38D1" w:rsidRDefault="006F2D7A" w:rsidP="00666B22">
      <w:pPr>
        <w:tabs>
          <w:tab w:val="left" w:pos="1440"/>
        </w:tabs>
        <w:spacing w:line="280" w:lineRule="exact"/>
        <w:jc w:val="right"/>
        <w:rPr>
          <w:rFonts w:ascii="Arial" w:hAnsi="Arial"/>
          <w:sz w:val="12"/>
          <w:szCs w:val="12"/>
        </w:rPr>
      </w:pPr>
      <w:r w:rsidRPr="00DF38D1">
        <w:rPr>
          <w:rFonts w:ascii="Arial" w:hAnsi="Arial"/>
          <w:sz w:val="12"/>
          <w:szCs w:val="12"/>
        </w:rPr>
        <w:t xml:space="preserve"> </w:t>
      </w:r>
      <w:r w:rsidR="00F4785F" w:rsidRPr="00DF38D1">
        <w:rPr>
          <w:rFonts w:ascii="Arial" w:hAnsi="Arial"/>
          <w:sz w:val="12"/>
          <w:szCs w:val="12"/>
        </w:rPr>
        <w:t>(Unit: Thousand Baht)</w:t>
      </w:r>
    </w:p>
    <w:tbl>
      <w:tblPr>
        <w:tblW w:w="9090" w:type="dxa"/>
        <w:tblInd w:w="450" w:type="dxa"/>
        <w:tblLayout w:type="fixed"/>
        <w:tblLook w:val="0000" w:firstRow="0" w:lastRow="0" w:firstColumn="0" w:lastColumn="0" w:noHBand="0" w:noVBand="0"/>
      </w:tblPr>
      <w:tblGrid>
        <w:gridCol w:w="2430"/>
        <w:gridCol w:w="810"/>
        <w:gridCol w:w="900"/>
        <w:gridCol w:w="236"/>
        <w:gridCol w:w="574"/>
        <w:gridCol w:w="227"/>
        <w:gridCol w:w="583"/>
        <w:gridCol w:w="312"/>
        <w:gridCol w:w="588"/>
        <w:gridCol w:w="206"/>
        <w:gridCol w:w="604"/>
        <w:gridCol w:w="291"/>
        <w:gridCol w:w="519"/>
        <w:gridCol w:w="279"/>
        <w:gridCol w:w="531"/>
      </w:tblGrid>
      <w:tr w:rsidR="00F4785F" w:rsidRPr="00DF38D1" w14:paraId="1E897067" w14:textId="77777777" w:rsidTr="00121956">
        <w:tc>
          <w:tcPr>
            <w:tcW w:w="2430" w:type="dxa"/>
          </w:tcPr>
          <w:p w14:paraId="70E85082" w14:textId="77777777" w:rsidR="00F4785F" w:rsidRPr="00DF38D1" w:rsidRDefault="00F4785F" w:rsidP="00666B22">
            <w:pPr>
              <w:spacing w:line="260" w:lineRule="exact"/>
              <w:ind w:right="-36"/>
              <w:jc w:val="center"/>
              <w:rPr>
                <w:rFonts w:ascii="Arial" w:hAnsi="Arial" w:cs="Arial"/>
                <w:sz w:val="12"/>
                <w:szCs w:val="12"/>
              </w:rPr>
            </w:pPr>
          </w:p>
        </w:tc>
        <w:tc>
          <w:tcPr>
            <w:tcW w:w="6660" w:type="dxa"/>
            <w:gridSpan w:val="14"/>
          </w:tcPr>
          <w:p w14:paraId="1B6576C0" w14:textId="77777777" w:rsidR="00F4785F" w:rsidRPr="00DF38D1" w:rsidRDefault="00F4785F" w:rsidP="00666B22">
            <w:pPr>
              <w:pBdr>
                <w:bottom w:val="single" w:sz="4" w:space="1" w:color="auto"/>
              </w:pBdr>
              <w:spacing w:line="260" w:lineRule="exact"/>
              <w:ind w:left="-36" w:right="-36"/>
              <w:jc w:val="center"/>
              <w:rPr>
                <w:rFonts w:ascii="Arial" w:hAnsi="Arial" w:cs="Arial"/>
                <w:sz w:val="12"/>
                <w:szCs w:val="12"/>
              </w:rPr>
            </w:pPr>
            <w:r w:rsidRPr="00DF38D1">
              <w:rPr>
                <w:rFonts w:ascii="Arial" w:hAnsi="Arial" w:cs="Arial"/>
                <w:sz w:val="12"/>
                <w:szCs w:val="12"/>
              </w:rPr>
              <w:t>Consolidated financial statements</w:t>
            </w:r>
          </w:p>
        </w:tc>
      </w:tr>
      <w:tr w:rsidR="002C1446" w:rsidRPr="00DF38D1" w14:paraId="01DAA06E" w14:textId="77777777" w:rsidTr="00121956">
        <w:tc>
          <w:tcPr>
            <w:tcW w:w="2430" w:type="dxa"/>
          </w:tcPr>
          <w:p w14:paraId="19A9F24B" w14:textId="77777777" w:rsidR="002C1446" w:rsidRPr="00DF38D1" w:rsidRDefault="002C1446" w:rsidP="00666B22">
            <w:pPr>
              <w:spacing w:line="260" w:lineRule="exact"/>
              <w:ind w:right="-36"/>
              <w:jc w:val="center"/>
              <w:rPr>
                <w:rFonts w:ascii="Arial" w:hAnsi="Arial" w:cs="Arial"/>
                <w:sz w:val="12"/>
                <w:szCs w:val="12"/>
              </w:rPr>
            </w:pPr>
          </w:p>
        </w:tc>
        <w:tc>
          <w:tcPr>
            <w:tcW w:w="810" w:type="dxa"/>
          </w:tcPr>
          <w:p w14:paraId="27C0D6AD" w14:textId="77777777" w:rsidR="002C1446" w:rsidRPr="00DF38D1" w:rsidRDefault="002C1446" w:rsidP="00666B22">
            <w:pPr>
              <w:spacing w:line="260" w:lineRule="exact"/>
              <w:ind w:left="-36" w:right="-36"/>
              <w:jc w:val="center"/>
              <w:rPr>
                <w:rFonts w:ascii="Arial" w:hAnsi="Arial" w:cs="Arial"/>
                <w:sz w:val="12"/>
                <w:szCs w:val="12"/>
              </w:rPr>
            </w:pPr>
          </w:p>
        </w:tc>
        <w:tc>
          <w:tcPr>
            <w:tcW w:w="900" w:type="dxa"/>
          </w:tcPr>
          <w:p w14:paraId="2BF883DD" w14:textId="77777777" w:rsidR="002C1446" w:rsidRPr="00DF38D1" w:rsidRDefault="002C1446" w:rsidP="00666B22">
            <w:pPr>
              <w:spacing w:line="260" w:lineRule="exact"/>
              <w:ind w:left="-36" w:right="-36"/>
              <w:jc w:val="center"/>
              <w:rPr>
                <w:rFonts w:ascii="Arial" w:hAnsi="Arial" w:cs="Arial"/>
                <w:sz w:val="12"/>
                <w:szCs w:val="12"/>
              </w:rPr>
            </w:pPr>
            <w:r w:rsidRPr="00DF38D1">
              <w:rPr>
                <w:rFonts w:ascii="Arial" w:hAnsi="Arial" w:cs="Arial"/>
                <w:sz w:val="12"/>
                <w:szCs w:val="12"/>
              </w:rPr>
              <w:t>Building and</w:t>
            </w:r>
          </w:p>
        </w:tc>
        <w:tc>
          <w:tcPr>
            <w:tcW w:w="810" w:type="dxa"/>
            <w:gridSpan w:val="2"/>
          </w:tcPr>
          <w:p w14:paraId="77E78707" w14:textId="77777777" w:rsidR="002C1446" w:rsidRPr="00DF38D1" w:rsidRDefault="002C1446" w:rsidP="00666B22">
            <w:pPr>
              <w:spacing w:line="260" w:lineRule="exact"/>
              <w:ind w:left="-36" w:right="-36"/>
              <w:jc w:val="center"/>
              <w:rPr>
                <w:rFonts w:ascii="Arial" w:hAnsi="Arial" w:cs="Arial"/>
                <w:sz w:val="12"/>
                <w:szCs w:val="12"/>
              </w:rPr>
            </w:pPr>
          </w:p>
        </w:tc>
        <w:tc>
          <w:tcPr>
            <w:tcW w:w="810" w:type="dxa"/>
            <w:gridSpan w:val="2"/>
          </w:tcPr>
          <w:p w14:paraId="08341E45" w14:textId="77777777" w:rsidR="002C1446" w:rsidRPr="00DF38D1" w:rsidRDefault="002C1446" w:rsidP="00666B22">
            <w:pPr>
              <w:spacing w:line="260" w:lineRule="exact"/>
              <w:ind w:left="-36" w:right="-36"/>
              <w:jc w:val="center"/>
              <w:rPr>
                <w:rFonts w:ascii="Arial" w:hAnsi="Arial" w:cs="Arial"/>
                <w:sz w:val="12"/>
                <w:szCs w:val="12"/>
              </w:rPr>
            </w:pPr>
            <w:r w:rsidRPr="00DF38D1">
              <w:rPr>
                <w:rFonts w:ascii="Arial" w:hAnsi="Arial" w:cs="Arial"/>
                <w:sz w:val="12"/>
                <w:szCs w:val="12"/>
              </w:rPr>
              <w:t>Furniture,</w:t>
            </w:r>
          </w:p>
        </w:tc>
        <w:tc>
          <w:tcPr>
            <w:tcW w:w="900" w:type="dxa"/>
            <w:gridSpan w:val="2"/>
          </w:tcPr>
          <w:p w14:paraId="5279E0F5" w14:textId="77777777" w:rsidR="002C1446" w:rsidRPr="00DF38D1" w:rsidRDefault="002C1446" w:rsidP="00666B22">
            <w:pPr>
              <w:spacing w:line="260" w:lineRule="exact"/>
              <w:ind w:left="-218" w:right="-178"/>
              <w:jc w:val="center"/>
              <w:rPr>
                <w:rFonts w:ascii="Arial" w:hAnsi="Arial" w:cs="Arial"/>
                <w:sz w:val="12"/>
                <w:szCs w:val="12"/>
              </w:rPr>
            </w:pPr>
          </w:p>
        </w:tc>
        <w:tc>
          <w:tcPr>
            <w:tcW w:w="810" w:type="dxa"/>
            <w:gridSpan w:val="2"/>
          </w:tcPr>
          <w:p w14:paraId="28B7F112" w14:textId="77777777" w:rsidR="002C1446" w:rsidRPr="00DF38D1" w:rsidRDefault="002C1446" w:rsidP="00666B22">
            <w:pPr>
              <w:spacing w:line="260" w:lineRule="exact"/>
              <w:ind w:left="-218" w:right="-178"/>
              <w:jc w:val="center"/>
              <w:rPr>
                <w:rFonts w:ascii="Arial" w:hAnsi="Arial" w:cs="Arial"/>
                <w:sz w:val="12"/>
                <w:szCs w:val="12"/>
              </w:rPr>
            </w:pPr>
          </w:p>
        </w:tc>
        <w:tc>
          <w:tcPr>
            <w:tcW w:w="810" w:type="dxa"/>
            <w:gridSpan w:val="2"/>
          </w:tcPr>
          <w:p w14:paraId="33A7FFC1" w14:textId="77777777" w:rsidR="002C1446" w:rsidRPr="00DF38D1" w:rsidRDefault="002C1446" w:rsidP="00666B22">
            <w:pPr>
              <w:spacing w:line="260" w:lineRule="exact"/>
              <w:ind w:left="-36" w:right="-36"/>
              <w:jc w:val="center"/>
              <w:rPr>
                <w:rFonts w:ascii="Arial" w:hAnsi="Arial" w:cs="Arial"/>
                <w:sz w:val="12"/>
                <w:szCs w:val="12"/>
              </w:rPr>
            </w:pPr>
          </w:p>
        </w:tc>
        <w:tc>
          <w:tcPr>
            <w:tcW w:w="810" w:type="dxa"/>
            <w:gridSpan w:val="2"/>
          </w:tcPr>
          <w:p w14:paraId="4F0B5C24" w14:textId="77777777" w:rsidR="002C1446" w:rsidRPr="00DF38D1" w:rsidRDefault="002C1446" w:rsidP="00666B22">
            <w:pPr>
              <w:spacing w:line="260" w:lineRule="exact"/>
              <w:ind w:left="-36" w:right="-36"/>
              <w:jc w:val="center"/>
              <w:rPr>
                <w:rFonts w:ascii="Arial" w:hAnsi="Arial" w:cs="Arial"/>
                <w:sz w:val="12"/>
                <w:szCs w:val="12"/>
              </w:rPr>
            </w:pPr>
          </w:p>
        </w:tc>
      </w:tr>
      <w:tr w:rsidR="002C1446" w:rsidRPr="00DF38D1" w14:paraId="3BD5E893" w14:textId="77777777" w:rsidTr="00121956">
        <w:tc>
          <w:tcPr>
            <w:tcW w:w="2430" w:type="dxa"/>
          </w:tcPr>
          <w:p w14:paraId="3B495D26" w14:textId="77777777" w:rsidR="002C1446" w:rsidRPr="00DF38D1" w:rsidRDefault="002C1446" w:rsidP="00666B22">
            <w:pPr>
              <w:spacing w:line="260" w:lineRule="exact"/>
              <w:ind w:right="-36"/>
              <w:jc w:val="center"/>
              <w:rPr>
                <w:rFonts w:ascii="Arial" w:hAnsi="Arial" w:cs="Arial"/>
                <w:sz w:val="12"/>
                <w:szCs w:val="12"/>
              </w:rPr>
            </w:pPr>
          </w:p>
        </w:tc>
        <w:tc>
          <w:tcPr>
            <w:tcW w:w="810" w:type="dxa"/>
          </w:tcPr>
          <w:p w14:paraId="088755B3" w14:textId="77777777" w:rsidR="002C1446" w:rsidRPr="00DF38D1" w:rsidRDefault="002C1446" w:rsidP="00666B22">
            <w:pPr>
              <w:spacing w:line="260" w:lineRule="exact"/>
              <w:ind w:left="-36" w:right="-36"/>
              <w:jc w:val="center"/>
              <w:rPr>
                <w:rFonts w:ascii="Arial" w:hAnsi="Arial" w:cs="Arial"/>
                <w:sz w:val="12"/>
                <w:szCs w:val="12"/>
              </w:rPr>
            </w:pPr>
          </w:p>
        </w:tc>
        <w:tc>
          <w:tcPr>
            <w:tcW w:w="900" w:type="dxa"/>
          </w:tcPr>
          <w:p w14:paraId="4AEF64CE" w14:textId="77777777" w:rsidR="002C1446" w:rsidRPr="00DF38D1" w:rsidRDefault="002C1446" w:rsidP="00666B22">
            <w:pPr>
              <w:spacing w:line="260" w:lineRule="exact"/>
              <w:ind w:left="-36" w:right="-36"/>
              <w:jc w:val="center"/>
              <w:rPr>
                <w:rFonts w:ascii="Arial" w:hAnsi="Arial" w:cs="Arial"/>
                <w:sz w:val="12"/>
                <w:szCs w:val="12"/>
              </w:rPr>
            </w:pPr>
            <w:r w:rsidRPr="00DF38D1">
              <w:rPr>
                <w:rFonts w:ascii="Arial" w:hAnsi="Arial" w:cs="Arial"/>
                <w:sz w:val="12"/>
                <w:szCs w:val="12"/>
              </w:rPr>
              <w:t>building</w:t>
            </w:r>
          </w:p>
        </w:tc>
        <w:tc>
          <w:tcPr>
            <w:tcW w:w="810" w:type="dxa"/>
            <w:gridSpan w:val="2"/>
          </w:tcPr>
          <w:p w14:paraId="5CFB1630" w14:textId="77777777" w:rsidR="002C1446" w:rsidRPr="00DF38D1" w:rsidRDefault="002C1446" w:rsidP="00666B22">
            <w:pPr>
              <w:spacing w:line="260" w:lineRule="exact"/>
              <w:ind w:left="-36" w:right="-36"/>
              <w:jc w:val="center"/>
              <w:rPr>
                <w:rFonts w:ascii="Arial" w:hAnsi="Arial" w:cs="Arial"/>
                <w:sz w:val="12"/>
                <w:szCs w:val="12"/>
              </w:rPr>
            </w:pPr>
            <w:r w:rsidRPr="00DF38D1">
              <w:rPr>
                <w:rFonts w:ascii="Arial" w:hAnsi="Arial" w:cs="Arial"/>
                <w:sz w:val="12"/>
                <w:szCs w:val="12"/>
              </w:rPr>
              <w:t>Office</w:t>
            </w:r>
          </w:p>
        </w:tc>
        <w:tc>
          <w:tcPr>
            <w:tcW w:w="810" w:type="dxa"/>
            <w:gridSpan w:val="2"/>
          </w:tcPr>
          <w:p w14:paraId="278F2A19" w14:textId="77777777" w:rsidR="002C1446" w:rsidRPr="00DF38D1" w:rsidRDefault="002C1446" w:rsidP="00666B22">
            <w:pPr>
              <w:spacing w:line="260" w:lineRule="exact"/>
              <w:ind w:left="-108" w:right="-108"/>
              <w:jc w:val="center"/>
              <w:rPr>
                <w:rFonts w:ascii="Arial" w:hAnsi="Arial" w:cs="Arial"/>
                <w:sz w:val="12"/>
                <w:szCs w:val="12"/>
              </w:rPr>
            </w:pPr>
            <w:r w:rsidRPr="00DF38D1">
              <w:rPr>
                <w:rFonts w:ascii="Arial" w:hAnsi="Arial" w:cs="Arial"/>
                <w:sz w:val="12"/>
                <w:szCs w:val="12"/>
              </w:rPr>
              <w:t>fixture and</w:t>
            </w:r>
          </w:p>
        </w:tc>
        <w:tc>
          <w:tcPr>
            <w:tcW w:w="900" w:type="dxa"/>
            <w:gridSpan w:val="2"/>
          </w:tcPr>
          <w:p w14:paraId="3A4EC1D2" w14:textId="77777777" w:rsidR="002C1446" w:rsidRPr="00DF38D1" w:rsidRDefault="005D09C8" w:rsidP="00666B22">
            <w:pPr>
              <w:spacing w:line="260" w:lineRule="exact"/>
              <w:ind w:left="-36" w:right="-36"/>
              <w:jc w:val="center"/>
              <w:rPr>
                <w:rFonts w:ascii="Arial" w:hAnsi="Arial" w:cs="Arial"/>
                <w:sz w:val="12"/>
                <w:szCs w:val="12"/>
              </w:rPr>
            </w:pPr>
            <w:r w:rsidRPr="00DF38D1">
              <w:rPr>
                <w:rFonts w:ascii="Arial" w:hAnsi="Arial" w:cs="Arial"/>
                <w:sz w:val="12"/>
                <w:szCs w:val="12"/>
              </w:rPr>
              <w:t>Motor</w:t>
            </w:r>
          </w:p>
        </w:tc>
        <w:tc>
          <w:tcPr>
            <w:tcW w:w="810" w:type="dxa"/>
            <w:gridSpan w:val="2"/>
          </w:tcPr>
          <w:p w14:paraId="7A6E6CBA" w14:textId="77777777" w:rsidR="002C1446" w:rsidRPr="00DF38D1" w:rsidRDefault="002C1446" w:rsidP="00666B22">
            <w:pPr>
              <w:spacing w:line="260" w:lineRule="exact"/>
              <w:ind w:left="-36" w:right="-36"/>
              <w:jc w:val="center"/>
              <w:rPr>
                <w:rFonts w:ascii="Arial" w:hAnsi="Arial" w:cs="Arial"/>
                <w:sz w:val="12"/>
                <w:szCs w:val="12"/>
              </w:rPr>
            </w:pPr>
          </w:p>
        </w:tc>
        <w:tc>
          <w:tcPr>
            <w:tcW w:w="810" w:type="dxa"/>
            <w:gridSpan w:val="2"/>
          </w:tcPr>
          <w:p w14:paraId="794E1ACC" w14:textId="77777777" w:rsidR="002C1446" w:rsidRPr="00DF38D1" w:rsidRDefault="002C1446" w:rsidP="00666B22">
            <w:pPr>
              <w:spacing w:line="260" w:lineRule="exact"/>
              <w:ind w:left="-104" w:right="-84"/>
              <w:jc w:val="center"/>
              <w:rPr>
                <w:rFonts w:ascii="Arial" w:hAnsi="Arial" w:cs="Arial"/>
                <w:sz w:val="12"/>
                <w:szCs w:val="12"/>
              </w:rPr>
            </w:pPr>
            <w:r w:rsidRPr="00DF38D1">
              <w:rPr>
                <w:rFonts w:ascii="Arial" w:hAnsi="Arial" w:cs="Arial"/>
                <w:sz w:val="12"/>
                <w:szCs w:val="12"/>
              </w:rPr>
              <w:t>Assets under</w:t>
            </w:r>
          </w:p>
        </w:tc>
        <w:tc>
          <w:tcPr>
            <w:tcW w:w="810" w:type="dxa"/>
            <w:gridSpan w:val="2"/>
          </w:tcPr>
          <w:p w14:paraId="4466EE6F" w14:textId="77777777" w:rsidR="002C1446" w:rsidRPr="00DF38D1" w:rsidRDefault="002C1446" w:rsidP="00666B22">
            <w:pPr>
              <w:spacing w:line="260" w:lineRule="exact"/>
              <w:ind w:left="-104" w:right="-84"/>
              <w:jc w:val="center"/>
              <w:rPr>
                <w:rFonts w:ascii="Arial" w:hAnsi="Arial" w:cs="Arial"/>
                <w:sz w:val="12"/>
                <w:szCs w:val="12"/>
              </w:rPr>
            </w:pPr>
          </w:p>
        </w:tc>
      </w:tr>
      <w:tr w:rsidR="002C1446" w:rsidRPr="00DF38D1" w14:paraId="34D14B7B" w14:textId="77777777" w:rsidTr="00121956">
        <w:tc>
          <w:tcPr>
            <w:tcW w:w="2430" w:type="dxa"/>
          </w:tcPr>
          <w:p w14:paraId="1848177C" w14:textId="77777777" w:rsidR="002C1446" w:rsidRPr="00DF38D1" w:rsidRDefault="002C1446" w:rsidP="00666B22">
            <w:pPr>
              <w:spacing w:line="260" w:lineRule="exact"/>
              <w:ind w:right="-36"/>
              <w:jc w:val="center"/>
              <w:rPr>
                <w:rFonts w:ascii="Arial" w:hAnsi="Arial" w:cs="Arial"/>
                <w:sz w:val="12"/>
                <w:szCs w:val="12"/>
              </w:rPr>
            </w:pPr>
          </w:p>
        </w:tc>
        <w:tc>
          <w:tcPr>
            <w:tcW w:w="810" w:type="dxa"/>
          </w:tcPr>
          <w:p w14:paraId="20B9BFD9" w14:textId="77777777" w:rsidR="002C1446" w:rsidRPr="00DF38D1" w:rsidRDefault="002C1446" w:rsidP="00666B22">
            <w:pPr>
              <w:pBdr>
                <w:bottom w:val="single" w:sz="4" w:space="1" w:color="auto"/>
              </w:pBdr>
              <w:spacing w:line="260" w:lineRule="exact"/>
              <w:ind w:left="-36" w:right="-36"/>
              <w:jc w:val="center"/>
              <w:rPr>
                <w:rFonts w:ascii="Arial" w:hAnsi="Arial" w:cs="Arial"/>
                <w:sz w:val="12"/>
                <w:szCs w:val="12"/>
              </w:rPr>
            </w:pPr>
            <w:r w:rsidRPr="00DF38D1">
              <w:rPr>
                <w:rFonts w:ascii="Arial" w:hAnsi="Arial" w:cs="Arial"/>
                <w:sz w:val="12"/>
                <w:szCs w:val="12"/>
              </w:rPr>
              <w:t>Land</w:t>
            </w:r>
          </w:p>
        </w:tc>
        <w:tc>
          <w:tcPr>
            <w:tcW w:w="900" w:type="dxa"/>
          </w:tcPr>
          <w:p w14:paraId="1101AC78" w14:textId="77777777" w:rsidR="002C1446" w:rsidRPr="00DF38D1" w:rsidRDefault="002C1446" w:rsidP="00666B22">
            <w:pPr>
              <w:pBdr>
                <w:bottom w:val="single" w:sz="4" w:space="1" w:color="auto"/>
              </w:pBdr>
              <w:spacing w:line="260" w:lineRule="exact"/>
              <w:ind w:left="-36" w:right="-36"/>
              <w:jc w:val="center"/>
              <w:rPr>
                <w:rFonts w:ascii="Arial" w:hAnsi="Arial" w:cs="Arial"/>
                <w:sz w:val="12"/>
                <w:szCs w:val="12"/>
              </w:rPr>
            </w:pPr>
            <w:r w:rsidRPr="00DF38D1">
              <w:rPr>
                <w:rFonts w:ascii="Arial" w:hAnsi="Arial" w:cs="Arial"/>
                <w:sz w:val="12"/>
                <w:szCs w:val="12"/>
              </w:rPr>
              <w:t>improvement</w:t>
            </w:r>
          </w:p>
        </w:tc>
        <w:tc>
          <w:tcPr>
            <w:tcW w:w="810" w:type="dxa"/>
            <w:gridSpan w:val="2"/>
          </w:tcPr>
          <w:p w14:paraId="084239C2" w14:textId="77777777" w:rsidR="002C1446" w:rsidRPr="00DF38D1" w:rsidRDefault="002C1446" w:rsidP="00666B22">
            <w:pPr>
              <w:pBdr>
                <w:bottom w:val="single" w:sz="4" w:space="1" w:color="auto"/>
              </w:pBdr>
              <w:spacing w:line="260" w:lineRule="exact"/>
              <w:ind w:left="-36" w:right="-36"/>
              <w:jc w:val="center"/>
              <w:rPr>
                <w:rFonts w:ascii="Arial" w:hAnsi="Arial" w:cs="Arial"/>
                <w:sz w:val="12"/>
                <w:szCs w:val="12"/>
              </w:rPr>
            </w:pPr>
            <w:r w:rsidRPr="00DF38D1">
              <w:rPr>
                <w:rFonts w:ascii="Arial" w:hAnsi="Arial" w:cs="Arial"/>
                <w:sz w:val="12"/>
                <w:szCs w:val="12"/>
              </w:rPr>
              <w:t>equipment</w:t>
            </w:r>
          </w:p>
        </w:tc>
        <w:tc>
          <w:tcPr>
            <w:tcW w:w="810" w:type="dxa"/>
            <w:gridSpan w:val="2"/>
          </w:tcPr>
          <w:p w14:paraId="6FAE89DC" w14:textId="77777777" w:rsidR="002C1446" w:rsidRPr="00DF38D1" w:rsidRDefault="002C1446" w:rsidP="00666B22">
            <w:pPr>
              <w:pBdr>
                <w:bottom w:val="single" w:sz="4" w:space="1" w:color="auto"/>
              </w:pBdr>
              <w:spacing w:line="260" w:lineRule="exact"/>
              <w:ind w:left="-36" w:right="-36"/>
              <w:jc w:val="center"/>
              <w:rPr>
                <w:rFonts w:ascii="Arial" w:hAnsi="Arial" w:cs="Arial"/>
                <w:sz w:val="12"/>
                <w:szCs w:val="12"/>
              </w:rPr>
            </w:pPr>
            <w:r w:rsidRPr="00DF38D1">
              <w:rPr>
                <w:rFonts w:ascii="Arial" w:hAnsi="Arial" w:cs="Arial"/>
                <w:sz w:val="12"/>
                <w:szCs w:val="12"/>
              </w:rPr>
              <w:t>equipment</w:t>
            </w:r>
          </w:p>
        </w:tc>
        <w:tc>
          <w:tcPr>
            <w:tcW w:w="900" w:type="dxa"/>
            <w:gridSpan w:val="2"/>
          </w:tcPr>
          <w:p w14:paraId="15EBBA94" w14:textId="77777777" w:rsidR="002C1446" w:rsidRPr="00DF38D1" w:rsidRDefault="002C1446" w:rsidP="00666B22">
            <w:pPr>
              <w:pBdr>
                <w:bottom w:val="single" w:sz="4" w:space="1" w:color="auto"/>
              </w:pBdr>
              <w:spacing w:line="260" w:lineRule="exact"/>
              <w:ind w:left="-36" w:right="-36"/>
              <w:jc w:val="center"/>
              <w:rPr>
                <w:rFonts w:ascii="Arial" w:hAnsi="Arial" w:cs="Arial"/>
                <w:sz w:val="12"/>
                <w:szCs w:val="12"/>
              </w:rPr>
            </w:pPr>
            <w:r w:rsidRPr="00DF38D1">
              <w:rPr>
                <w:rFonts w:ascii="Arial" w:hAnsi="Arial" w:cs="Arial"/>
                <w:sz w:val="12"/>
                <w:szCs w:val="12"/>
              </w:rPr>
              <w:t>vehicles</w:t>
            </w:r>
          </w:p>
        </w:tc>
        <w:tc>
          <w:tcPr>
            <w:tcW w:w="810" w:type="dxa"/>
            <w:gridSpan w:val="2"/>
          </w:tcPr>
          <w:p w14:paraId="0F618AC6" w14:textId="77777777" w:rsidR="002C1446" w:rsidRPr="00DF38D1" w:rsidRDefault="002C1446" w:rsidP="00666B22">
            <w:pPr>
              <w:pBdr>
                <w:bottom w:val="single" w:sz="4" w:space="1" w:color="auto"/>
              </w:pBdr>
              <w:spacing w:line="260" w:lineRule="exact"/>
              <w:ind w:left="-36" w:right="-36"/>
              <w:jc w:val="center"/>
              <w:rPr>
                <w:rFonts w:ascii="Arial" w:hAnsi="Arial" w:cs="Arial"/>
                <w:sz w:val="12"/>
                <w:szCs w:val="12"/>
              </w:rPr>
            </w:pPr>
            <w:r w:rsidRPr="00DF38D1">
              <w:rPr>
                <w:rFonts w:ascii="Arial" w:hAnsi="Arial" w:cs="Arial"/>
                <w:sz w:val="12"/>
                <w:szCs w:val="12"/>
              </w:rPr>
              <w:t>Other</w:t>
            </w:r>
            <w:r w:rsidR="00501312" w:rsidRPr="00DF38D1">
              <w:rPr>
                <w:rFonts w:ascii="Arial" w:hAnsi="Arial" w:cs="Arial"/>
                <w:sz w:val="12"/>
                <w:szCs w:val="12"/>
              </w:rPr>
              <w:t>s</w:t>
            </w:r>
          </w:p>
        </w:tc>
        <w:tc>
          <w:tcPr>
            <w:tcW w:w="810" w:type="dxa"/>
            <w:gridSpan w:val="2"/>
          </w:tcPr>
          <w:p w14:paraId="2C157A97" w14:textId="77777777" w:rsidR="002C1446" w:rsidRPr="00DF38D1" w:rsidRDefault="002C1446" w:rsidP="00666B22">
            <w:pPr>
              <w:pBdr>
                <w:bottom w:val="single" w:sz="4" w:space="1" w:color="auto"/>
              </w:pBdr>
              <w:spacing w:line="260" w:lineRule="exact"/>
              <w:ind w:left="-36" w:right="-36"/>
              <w:jc w:val="center"/>
              <w:rPr>
                <w:rFonts w:ascii="Arial" w:hAnsi="Arial" w:cs="Arial"/>
                <w:sz w:val="12"/>
                <w:szCs w:val="12"/>
              </w:rPr>
            </w:pPr>
            <w:r w:rsidRPr="00DF38D1">
              <w:rPr>
                <w:rFonts w:ascii="Arial" w:hAnsi="Arial" w:cs="Arial"/>
                <w:sz w:val="12"/>
                <w:szCs w:val="12"/>
              </w:rPr>
              <w:t>construction</w:t>
            </w:r>
          </w:p>
        </w:tc>
        <w:tc>
          <w:tcPr>
            <w:tcW w:w="810" w:type="dxa"/>
            <w:gridSpan w:val="2"/>
          </w:tcPr>
          <w:p w14:paraId="4F0CB039" w14:textId="77777777" w:rsidR="002C1446" w:rsidRPr="00DF38D1" w:rsidRDefault="002C1446" w:rsidP="00666B22">
            <w:pPr>
              <w:pBdr>
                <w:bottom w:val="single" w:sz="4" w:space="1" w:color="auto"/>
              </w:pBdr>
              <w:spacing w:line="260" w:lineRule="exact"/>
              <w:ind w:left="-36" w:right="-36"/>
              <w:jc w:val="center"/>
              <w:rPr>
                <w:rFonts w:ascii="Arial" w:hAnsi="Arial" w:cs="Arial"/>
                <w:sz w:val="12"/>
                <w:szCs w:val="12"/>
                <w:cs/>
              </w:rPr>
            </w:pPr>
            <w:r w:rsidRPr="00DF38D1">
              <w:rPr>
                <w:rFonts w:ascii="Arial" w:hAnsi="Arial" w:cs="Arial"/>
                <w:sz w:val="12"/>
                <w:szCs w:val="12"/>
              </w:rPr>
              <w:t>Total</w:t>
            </w:r>
          </w:p>
        </w:tc>
      </w:tr>
      <w:tr w:rsidR="002C1446" w:rsidRPr="00DF38D1" w14:paraId="79A08A41" w14:textId="77777777" w:rsidTr="00121956">
        <w:tc>
          <w:tcPr>
            <w:tcW w:w="2430" w:type="dxa"/>
          </w:tcPr>
          <w:p w14:paraId="5C49802E" w14:textId="77777777" w:rsidR="002C1446" w:rsidRPr="00DF38D1" w:rsidRDefault="002C1446" w:rsidP="00666B22">
            <w:pPr>
              <w:spacing w:line="260" w:lineRule="exact"/>
              <w:ind w:right="-108"/>
              <w:jc w:val="both"/>
              <w:rPr>
                <w:rFonts w:ascii="Arial" w:hAnsi="Arial" w:cs="Arial"/>
                <w:sz w:val="12"/>
                <w:szCs w:val="12"/>
              </w:rPr>
            </w:pPr>
            <w:r w:rsidRPr="00DF38D1">
              <w:rPr>
                <w:rFonts w:ascii="Arial" w:hAnsi="Arial" w:cs="Arial"/>
                <w:sz w:val="12"/>
                <w:szCs w:val="12"/>
                <w:u w:val="single"/>
              </w:rPr>
              <w:t>Cost</w:t>
            </w:r>
          </w:p>
        </w:tc>
        <w:tc>
          <w:tcPr>
            <w:tcW w:w="810" w:type="dxa"/>
          </w:tcPr>
          <w:p w14:paraId="0AC73E07" w14:textId="77777777" w:rsidR="002C1446" w:rsidRPr="00DF38D1" w:rsidRDefault="002C1446" w:rsidP="00666B22">
            <w:pPr>
              <w:spacing w:line="260" w:lineRule="exact"/>
              <w:ind w:left="-36" w:right="-36"/>
              <w:jc w:val="both"/>
              <w:rPr>
                <w:rFonts w:ascii="Arial" w:hAnsi="Arial" w:cs="Arial"/>
                <w:sz w:val="12"/>
                <w:szCs w:val="12"/>
              </w:rPr>
            </w:pPr>
          </w:p>
        </w:tc>
        <w:tc>
          <w:tcPr>
            <w:tcW w:w="900" w:type="dxa"/>
          </w:tcPr>
          <w:p w14:paraId="18A359CD" w14:textId="77777777" w:rsidR="002C1446" w:rsidRPr="00DF38D1" w:rsidRDefault="002C1446" w:rsidP="00666B22">
            <w:pPr>
              <w:spacing w:line="260" w:lineRule="exact"/>
              <w:ind w:left="-36" w:right="-36"/>
              <w:jc w:val="both"/>
              <w:rPr>
                <w:rFonts w:ascii="Arial" w:hAnsi="Arial" w:cs="Arial"/>
                <w:sz w:val="12"/>
                <w:szCs w:val="12"/>
              </w:rPr>
            </w:pPr>
          </w:p>
        </w:tc>
        <w:tc>
          <w:tcPr>
            <w:tcW w:w="810" w:type="dxa"/>
            <w:gridSpan w:val="2"/>
          </w:tcPr>
          <w:p w14:paraId="4DB8DD59" w14:textId="77777777" w:rsidR="002C1446" w:rsidRPr="00DF38D1" w:rsidRDefault="002C1446" w:rsidP="00666B22">
            <w:pPr>
              <w:spacing w:line="260" w:lineRule="exact"/>
              <w:ind w:left="-36" w:right="-36"/>
              <w:jc w:val="both"/>
              <w:rPr>
                <w:rFonts w:ascii="Arial" w:hAnsi="Arial" w:cs="Arial"/>
                <w:sz w:val="12"/>
                <w:szCs w:val="12"/>
              </w:rPr>
            </w:pPr>
          </w:p>
        </w:tc>
        <w:tc>
          <w:tcPr>
            <w:tcW w:w="810" w:type="dxa"/>
            <w:gridSpan w:val="2"/>
          </w:tcPr>
          <w:p w14:paraId="48106AEF" w14:textId="77777777" w:rsidR="002C1446" w:rsidRPr="00DF38D1" w:rsidRDefault="002C1446" w:rsidP="00666B22">
            <w:pPr>
              <w:spacing w:line="260" w:lineRule="exact"/>
              <w:ind w:left="-36" w:right="-36"/>
              <w:jc w:val="both"/>
              <w:rPr>
                <w:rFonts w:ascii="Arial" w:hAnsi="Arial" w:cs="Arial"/>
                <w:sz w:val="12"/>
                <w:szCs w:val="12"/>
              </w:rPr>
            </w:pPr>
          </w:p>
        </w:tc>
        <w:tc>
          <w:tcPr>
            <w:tcW w:w="900" w:type="dxa"/>
            <w:gridSpan w:val="2"/>
          </w:tcPr>
          <w:p w14:paraId="38E3373B" w14:textId="77777777" w:rsidR="002C1446" w:rsidRPr="00DF38D1" w:rsidRDefault="002C1446" w:rsidP="00666B22">
            <w:pPr>
              <w:spacing w:line="260" w:lineRule="exact"/>
              <w:ind w:left="-36" w:right="-36"/>
              <w:jc w:val="both"/>
              <w:rPr>
                <w:rFonts w:ascii="Arial" w:hAnsi="Arial" w:cs="Arial"/>
                <w:sz w:val="12"/>
                <w:szCs w:val="12"/>
              </w:rPr>
            </w:pPr>
          </w:p>
        </w:tc>
        <w:tc>
          <w:tcPr>
            <w:tcW w:w="810" w:type="dxa"/>
            <w:gridSpan w:val="2"/>
          </w:tcPr>
          <w:p w14:paraId="7FCA9531" w14:textId="77777777" w:rsidR="002C1446" w:rsidRPr="00DF38D1" w:rsidRDefault="002C1446" w:rsidP="00666B22">
            <w:pPr>
              <w:spacing w:line="260" w:lineRule="exact"/>
              <w:ind w:left="-36" w:right="-36"/>
              <w:jc w:val="both"/>
              <w:rPr>
                <w:rFonts w:ascii="Arial" w:hAnsi="Arial" w:cs="Arial"/>
                <w:sz w:val="12"/>
                <w:szCs w:val="12"/>
              </w:rPr>
            </w:pPr>
          </w:p>
        </w:tc>
        <w:tc>
          <w:tcPr>
            <w:tcW w:w="810" w:type="dxa"/>
            <w:gridSpan w:val="2"/>
          </w:tcPr>
          <w:p w14:paraId="19CA72F0" w14:textId="77777777" w:rsidR="002C1446" w:rsidRPr="00DF38D1" w:rsidRDefault="002C1446" w:rsidP="00666B22">
            <w:pPr>
              <w:spacing w:line="260" w:lineRule="exact"/>
              <w:ind w:left="-36" w:right="-36"/>
              <w:jc w:val="both"/>
              <w:rPr>
                <w:rFonts w:ascii="Arial" w:hAnsi="Arial" w:cs="Arial"/>
                <w:sz w:val="12"/>
                <w:szCs w:val="12"/>
              </w:rPr>
            </w:pPr>
          </w:p>
        </w:tc>
        <w:tc>
          <w:tcPr>
            <w:tcW w:w="810" w:type="dxa"/>
            <w:gridSpan w:val="2"/>
          </w:tcPr>
          <w:p w14:paraId="06A817AA" w14:textId="77777777" w:rsidR="002C1446" w:rsidRPr="00DF38D1" w:rsidRDefault="002C1446" w:rsidP="00666B22">
            <w:pPr>
              <w:spacing w:line="260" w:lineRule="exact"/>
              <w:ind w:left="-36" w:right="-36"/>
              <w:jc w:val="both"/>
              <w:rPr>
                <w:rFonts w:ascii="Arial" w:hAnsi="Arial" w:cs="Arial"/>
                <w:sz w:val="12"/>
                <w:szCs w:val="12"/>
              </w:rPr>
            </w:pPr>
          </w:p>
        </w:tc>
      </w:tr>
      <w:tr w:rsidR="00057432" w:rsidRPr="00DF38D1" w14:paraId="23336869" w14:textId="77777777" w:rsidTr="00121956">
        <w:tc>
          <w:tcPr>
            <w:tcW w:w="2430" w:type="dxa"/>
          </w:tcPr>
          <w:p w14:paraId="1EE4D3FB" w14:textId="751F739D" w:rsidR="00057432" w:rsidRPr="00DF38D1" w:rsidRDefault="00057432" w:rsidP="00666B22">
            <w:pPr>
              <w:spacing w:line="260" w:lineRule="exact"/>
              <w:ind w:right="-108"/>
              <w:jc w:val="both"/>
              <w:rPr>
                <w:rFonts w:ascii="Arial" w:hAnsi="Arial" w:cs="Arial"/>
                <w:sz w:val="12"/>
                <w:szCs w:val="12"/>
              </w:rPr>
            </w:pPr>
            <w:r w:rsidRPr="00DF38D1">
              <w:rPr>
                <w:rFonts w:ascii="Arial" w:hAnsi="Arial" w:cs="Arial"/>
                <w:sz w:val="12"/>
                <w:szCs w:val="12"/>
              </w:rPr>
              <w:t>1 January 2019</w:t>
            </w:r>
          </w:p>
        </w:tc>
        <w:tc>
          <w:tcPr>
            <w:tcW w:w="810" w:type="dxa"/>
          </w:tcPr>
          <w:p w14:paraId="4BA4FB1B" w14:textId="13E3F607"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28,857</w:t>
            </w:r>
          </w:p>
        </w:tc>
        <w:tc>
          <w:tcPr>
            <w:tcW w:w="900" w:type="dxa"/>
          </w:tcPr>
          <w:p w14:paraId="13421A1F" w14:textId="6D93DE15"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70,883</w:t>
            </w:r>
          </w:p>
        </w:tc>
        <w:tc>
          <w:tcPr>
            <w:tcW w:w="810" w:type="dxa"/>
            <w:gridSpan w:val="2"/>
          </w:tcPr>
          <w:p w14:paraId="69F0CC89" w14:textId="2876BF82"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199,132</w:t>
            </w:r>
          </w:p>
        </w:tc>
        <w:tc>
          <w:tcPr>
            <w:tcW w:w="810" w:type="dxa"/>
            <w:gridSpan w:val="2"/>
          </w:tcPr>
          <w:p w14:paraId="55E3833A" w14:textId="31D0EB30"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650,397</w:t>
            </w:r>
          </w:p>
        </w:tc>
        <w:tc>
          <w:tcPr>
            <w:tcW w:w="900" w:type="dxa"/>
            <w:gridSpan w:val="2"/>
          </w:tcPr>
          <w:p w14:paraId="142E31A6" w14:textId="18E54A59"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148,445</w:t>
            </w:r>
          </w:p>
        </w:tc>
        <w:tc>
          <w:tcPr>
            <w:tcW w:w="810" w:type="dxa"/>
            <w:gridSpan w:val="2"/>
          </w:tcPr>
          <w:p w14:paraId="4B335E28" w14:textId="5E7D0962"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256,100</w:t>
            </w:r>
          </w:p>
        </w:tc>
        <w:tc>
          <w:tcPr>
            <w:tcW w:w="810" w:type="dxa"/>
            <w:gridSpan w:val="2"/>
          </w:tcPr>
          <w:p w14:paraId="0CB00EDC" w14:textId="41795465"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158,345</w:t>
            </w:r>
          </w:p>
        </w:tc>
        <w:tc>
          <w:tcPr>
            <w:tcW w:w="810" w:type="dxa"/>
            <w:gridSpan w:val="2"/>
          </w:tcPr>
          <w:p w14:paraId="5936B7BB" w14:textId="434B2F75"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1,512,159</w:t>
            </w:r>
          </w:p>
        </w:tc>
      </w:tr>
      <w:tr w:rsidR="00057432" w:rsidRPr="00DF38D1" w14:paraId="59EEBF2A" w14:textId="77777777" w:rsidTr="00121956">
        <w:tc>
          <w:tcPr>
            <w:tcW w:w="2430" w:type="dxa"/>
          </w:tcPr>
          <w:p w14:paraId="06395811" w14:textId="77777777" w:rsidR="00057432" w:rsidRPr="00DF38D1" w:rsidRDefault="00057432" w:rsidP="00666B22">
            <w:pPr>
              <w:spacing w:line="260" w:lineRule="exact"/>
              <w:ind w:right="-108"/>
              <w:jc w:val="both"/>
              <w:rPr>
                <w:rFonts w:ascii="Arial" w:hAnsi="Arial" w:cs="Arial"/>
                <w:sz w:val="12"/>
                <w:szCs w:val="12"/>
              </w:rPr>
            </w:pPr>
            <w:r w:rsidRPr="00DF38D1">
              <w:rPr>
                <w:rFonts w:ascii="Arial" w:hAnsi="Arial" w:cs="Arial"/>
                <w:sz w:val="12"/>
                <w:szCs w:val="12"/>
              </w:rPr>
              <w:t>Additions</w:t>
            </w:r>
          </w:p>
        </w:tc>
        <w:tc>
          <w:tcPr>
            <w:tcW w:w="810" w:type="dxa"/>
          </w:tcPr>
          <w:p w14:paraId="60F4486F" w14:textId="604DC3EF"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900" w:type="dxa"/>
          </w:tcPr>
          <w:p w14:paraId="168BB660" w14:textId="3871244B"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109</w:t>
            </w:r>
          </w:p>
        </w:tc>
        <w:tc>
          <w:tcPr>
            <w:tcW w:w="810" w:type="dxa"/>
            <w:gridSpan w:val="2"/>
          </w:tcPr>
          <w:p w14:paraId="08E03182" w14:textId="380E9A69"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8,624</w:t>
            </w:r>
          </w:p>
        </w:tc>
        <w:tc>
          <w:tcPr>
            <w:tcW w:w="810" w:type="dxa"/>
            <w:gridSpan w:val="2"/>
          </w:tcPr>
          <w:p w14:paraId="1BD7F749" w14:textId="621B3464"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19,721</w:t>
            </w:r>
          </w:p>
        </w:tc>
        <w:tc>
          <w:tcPr>
            <w:tcW w:w="900" w:type="dxa"/>
            <w:gridSpan w:val="2"/>
          </w:tcPr>
          <w:p w14:paraId="473661B1" w14:textId="02FDE3E5"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13,301</w:t>
            </w:r>
          </w:p>
        </w:tc>
        <w:tc>
          <w:tcPr>
            <w:tcW w:w="810" w:type="dxa"/>
            <w:gridSpan w:val="2"/>
          </w:tcPr>
          <w:p w14:paraId="0C4EA9A8" w14:textId="1C7C23E7"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22,284</w:t>
            </w:r>
          </w:p>
        </w:tc>
        <w:tc>
          <w:tcPr>
            <w:tcW w:w="810" w:type="dxa"/>
            <w:gridSpan w:val="2"/>
          </w:tcPr>
          <w:p w14:paraId="40CF4A27" w14:textId="2295315F"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61,192</w:t>
            </w:r>
          </w:p>
        </w:tc>
        <w:tc>
          <w:tcPr>
            <w:tcW w:w="810" w:type="dxa"/>
            <w:gridSpan w:val="2"/>
          </w:tcPr>
          <w:p w14:paraId="6B5C95E1" w14:textId="53B3EECF"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125,231</w:t>
            </w:r>
          </w:p>
        </w:tc>
      </w:tr>
      <w:tr w:rsidR="00057432" w:rsidRPr="00DF38D1" w14:paraId="0B1C126B" w14:textId="77777777" w:rsidTr="00121956">
        <w:tc>
          <w:tcPr>
            <w:tcW w:w="2430" w:type="dxa"/>
          </w:tcPr>
          <w:p w14:paraId="372893C9" w14:textId="77777777" w:rsidR="00057432" w:rsidRPr="00DF38D1" w:rsidRDefault="00057432" w:rsidP="00666B22">
            <w:pPr>
              <w:spacing w:line="260" w:lineRule="exact"/>
              <w:ind w:right="-108"/>
              <w:jc w:val="both"/>
              <w:rPr>
                <w:rFonts w:ascii="Arial" w:hAnsi="Arial" w:cs="Arial"/>
                <w:sz w:val="12"/>
                <w:szCs w:val="12"/>
              </w:rPr>
            </w:pPr>
            <w:r w:rsidRPr="00DF38D1">
              <w:rPr>
                <w:rFonts w:ascii="Arial" w:hAnsi="Arial" w:cs="Arial"/>
                <w:sz w:val="12"/>
                <w:szCs w:val="12"/>
              </w:rPr>
              <w:t>Disposals/write-off</w:t>
            </w:r>
          </w:p>
        </w:tc>
        <w:tc>
          <w:tcPr>
            <w:tcW w:w="810" w:type="dxa"/>
          </w:tcPr>
          <w:p w14:paraId="2ABA6495" w14:textId="1D1A1D8F"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900" w:type="dxa"/>
          </w:tcPr>
          <w:p w14:paraId="4BB16472" w14:textId="4D3E7327"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(7,954)</w:t>
            </w:r>
          </w:p>
        </w:tc>
        <w:tc>
          <w:tcPr>
            <w:tcW w:w="810" w:type="dxa"/>
            <w:gridSpan w:val="2"/>
          </w:tcPr>
          <w:p w14:paraId="6F674BB8" w14:textId="48C24A67"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(7,662)</w:t>
            </w:r>
          </w:p>
        </w:tc>
        <w:tc>
          <w:tcPr>
            <w:tcW w:w="810" w:type="dxa"/>
            <w:gridSpan w:val="2"/>
          </w:tcPr>
          <w:p w14:paraId="68D0B7AB" w14:textId="6E0558C9"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(178,285)</w:t>
            </w:r>
          </w:p>
        </w:tc>
        <w:tc>
          <w:tcPr>
            <w:tcW w:w="900" w:type="dxa"/>
            <w:gridSpan w:val="2"/>
          </w:tcPr>
          <w:p w14:paraId="2A2315A1" w14:textId="59369D79"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(13,882)</w:t>
            </w:r>
          </w:p>
        </w:tc>
        <w:tc>
          <w:tcPr>
            <w:tcW w:w="810" w:type="dxa"/>
            <w:gridSpan w:val="2"/>
          </w:tcPr>
          <w:p w14:paraId="1F019AA8" w14:textId="13CB85FE"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(74,511)</w:t>
            </w:r>
          </w:p>
        </w:tc>
        <w:tc>
          <w:tcPr>
            <w:tcW w:w="810" w:type="dxa"/>
            <w:gridSpan w:val="2"/>
          </w:tcPr>
          <w:p w14:paraId="1B96D85B" w14:textId="102951A7"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810" w:type="dxa"/>
            <w:gridSpan w:val="2"/>
          </w:tcPr>
          <w:p w14:paraId="04F6CCD1" w14:textId="334CEBD9"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(282,294)</w:t>
            </w:r>
          </w:p>
        </w:tc>
      </w:tr>
      <w:tr w:rsidR="00057432" w:rsidRPr="00DF38D1" w14:paraId="74EF19B9" w14:textId="77777777" w:rsidTr="00121956">
        <w:tc>
          <w:tcPr>
            <w:tcW w:w="2430" w:type="dxa"/>
          </w:tcPr>
          <w:p w14:paraId="4EFB57F4" w14:textId="77777777" w:rsidR="00057432" w:rsidRPr="00DF38D1" w:rsidRDefault="00057432" w:rsidP="00666B22">
            <w:pPr>
              <w:spacing w:line="260" w:lineRule="exact"/>
              <w:ind w:right="-108"/>
              <w:jc w:val="both"/>
              <w:rPr>
                <w:rFonts w:ascii="Arial" w:hAnsi="Arial" w:cs="Arial"/>
                <w:sz w:val="12"/>
                <w:szCs w:val="12"/>
              </w:rPr>
            </w:pPr>
            <w:r w:rsidRPr="00DF38D1">
              <w:rPr>
                <w:rFonts w:ascii="Arial" w:hAnsi="Arial" w:cs="Arial"/>
                <w:sz w:val="12"/>
                <w:szCs w:val="12"/>
              </w:rPr>
              <w:t>Transfer in (out)</w:t>
            </w:r>
          </w:p>
        </w:tc>
        <w:tc>
          <w:tcPr>
            <w:tcW w:w="810" w:type="dxa"/>
          </w:tcPr>
          <w:p w14:paraId="1B6A179D" w14:textId="1B0391F9"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900" w:type="dxa"/>
          </w:tcPr>
          <w:p w14:paraId="5018B20F" w14:textId="6F629599"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810" w:type="dxa"/>
            <w:gridSpan w:val="2"/>
          </w:tcPr>
          <w:p w14:paraId="5E73C2FD" w14:textId="3155A338"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810" w:type="dxa"/>
            <w:gridSpan w:val="2"/>
          </w:tcPr>
          <w:p w14:paraId="1A0C4013" w14:textId="2A710ACF"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56,406</w:t>
            </w:r>
          </w:p>
        </w:tc>
        <w:tc>
          <w:tcPr>
            <w:tcW w:w="900" w:type="dxa"/>
            <w:gridSpan w:val="2"/>
          </w:tcPr>
          <w:p w14:paraId="6302DC69" w14:textId="394C990A"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810" w:type="dxa"/>
            <w:gridSpan w:val="2"/>
          </w:tcPr>
          <w:p w14:paraId="7FCE9B3B" w14:textId="41178FF7"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32</w:t>
            </w:r>
          </w:p>
        </w:tc>
        <w:tc>
          <w:tcPr>
            <w:tcW w:w="810" w:type="dxa"/>
            <w:gridSpan w:val="2"/>
          </w:tcPr>
          <w:p w14:paraId="342626A3" w14:textId="15931208"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(56,438)</w:t>
            </w:r>
          </w:p>
        </w:tc>
        <w:tc>
          <w:tcPr>
            <w:tcW w:w="810" w:type="dxa"/>
            <w:gridSpan w:val="2"/>
          </w:tcPr>
          <w:p w14:paraId="36A50CF6" w14:textId="72CFC89B"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r>
      <w:tr w:rsidR="00057432" w:rsidRPr="00DF38D1" w14:paraId="04774EA6" w14:textId="77777777" w:rsidTr="00121956">
        <w:tc>
          <w:tcPr>
            <w:tcW w:w="2430" w:type="dxa"/>
          </w:tcPr>
          <w:p w14:paraId="13BABEAD" w14:textId="77777777" w:rsidR="00057432" w:rsidRPr="00DF38D1" w:rsidRDefault="00057432" w:rsidP="00666B22">
            <w:pPr>
              <w:spacing w:line="260" w:lineRule="exact"/>
              <w:ind w:right="-108"/>
              <w:jc w:val="both"/>
              <w:rPr>
                <w:rFonts w:ascii="Arial" w:hAnsi="Arial" w:cs="Arial"/>
                <w:sz w:val="12"/>
                <w:szCs w:val="12"/>
              </w:rPr>
            </w:pPr>
            <w:r w:rsidRPr="00DF38D1">
              <w:rPr>
                <w:rFonts w:ascii="Arial" w:hAnsi="Arial" w:cs="Arial"/>
                <w:sz w:val="12"/>
                <w:szCs w:val="12"/>
              </w:rPr>
              <w:t>Translation adjustment</w:t>
            </w:r>
          </w:p>
        </w:tc>
        <w:tc>
          <w:tcPr>
            <w:tcW w:w="810" w:type="dxa"/>
          </w:tcPr>
          <w:p w14:paraId="7E31BF0C" w14:textId="1A7DFB1A" w:rsidR="00057432" w:rsidRPr="00DF38D1" w:rsidRDefault="00057432" w:rsidP="00666B22">
            <w:pPr>
              <w:pBdr>
                <w:bottom w:val="sing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900" w:type="dxa"/>
          </w:tcPr>
          <w:p w14:paraId="557B2525" w14:textId="7DC67A76" w:rsidR="00057432" w:rsidRPr="00DF38D1" w:rsidRDefault="00057432" w:rsidP="00666B22">
            <w:pPr>
              <w:pBdr>
                <w:bottom w:val="sing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810" w:type="dxa"/>
            <w:gridSpan w:val="2"/>
          </w:tcPr>
          <w:p w14:paraId="704CEAF5" w14:textId="4EF7C53D" w:rsidR="00057432" w:rsidRPr="00DF38D1" w:rsidRDefault="00057432" w:rsidP="00666B22">
            <w:pPr>
              <w:pBdr>
                <w:bottom w:val="sing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(35)</w:t>
            </w:r>
          </w:p>
        </w:tc>
        <w:tc>
          <w:tcPr>
            <w:tcW w:w="810" w:type="dxa"/>
            <w:gridSpan w:val="2"/>
          </w:tcPr>
          <w:p w14:paraId="51DEB622" w14:textId="1DE9A27A" w:rsidR="00057432" w:rsidRPr="00DF38D1" w:rsidRDefault="00057432" w:rsidP="00666B22">
            <w:pPr>
              <w:pBdr>
                <w:bottom w:val="sing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(72)</w:t>
            </w:r>
          </w:p>
        </w:tc>
        <w:tc>
          <w:tcPr>
            <w:tcW w:w="900" w:type="dxa"/>
            <w:gridSpan w:val="2"/>
          </w:tcPr>
          <w:p w14:paraId="67FE1D60" w14:textId="66A75A0C" w:rsidR="00057432" w:rsidRPr="00DF38D1" w:rsidRDefault="00057432" w:rsidP="00666B22">
            <w:pPr>
              <w:pBdr>
                <w:bottom w:val="sing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810" w:type="dxa"/>
            <w:gridSpan w:val="2"/>
          </w:tcPr>
          <w:p w14:paraId="1AB9E2B7" w14:textId="694CC969" w:rsidR="00057432" w:rsidRPr="00DF38D1" w:rsidRDefault="00057432" w:rsidP="00666B22">
            <w:pPr>
              <w:pBdr>
                <w:bottom w:val="sing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w:t>
            </w:r>
          </w:p>
        </w:tc>
        <w:tc>
          <w:tcPr>
            <w:tcW w:w="810" w:type="dxa"/>
            <w:gridSpan w:val="2"/>
          </w:tcPr>
          <w:p w14:paraId="683B3D1A" w14:textId="0D35641A" w:rsidR="00057432" w:rsidRPr="00DF38D1" w:rsidRDefault="00057432" w:rsidP="00666B22">
            <w:pPr>
              <w:pBdr>
                <w:bottom w:val="sing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(1,591)</w:t>
            </w:r>
          </w:p>
        </w:tc>
        <w:tc>
          <w:tcPr>
            <w:tcW w:w="810" w:type="dxa"/>
            <w:gridSpan w:val="2"/>
          </w:tcPr>
          <w:p w14:paraId="43A3F83F" w14:textId="4DE2BBC2" w:rsidR="00057432" w:rsidRPr="00DF38D1" w:rsidRDefault="00057432" w:rsidP="00666B22">
            <w:pPr>
              <w:pBdr>
                <w:bottom w:val="sing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(1,698)</w:t>
            </w:r>
          </w:p>
        </w:tc>
      </w:tr>
      <w:tr w:rsidR="00057432" w:rsidRPr="00DF38D1" w14:paraId="4E9404A7" w14:textId="77777777" w:rsidTr="00121956">
        <w:tc>
          <w:tcPr>
            <w:tcW w:w="2430" w:type="dxa"/>
          </w:tcPr>
          <w:p w14:paraId="7010EDE6" w14:textId="5AEC8F49" w:rsidR="00057432" w:rsidRPr="00DF38D1" w:rsidRDefault="00057432" w:rsidP="00666B22">
            <w:pPr>
              <w:spacing w:line="260" w:lineRule="exact"/>
              <w:ind w:right="-108"/>
              <w:jc w:val="both"/>
              <w:rPr>
                <w:rFonts w:ascii="Arial" w:hAnsi="Arial" w:cs="Arial"/>
                <w:sz w:val="12"/>
                <w:szCs w:val="12"/>
              </w:rPr>
            </w:pPr>
            <w:r w:rsidRPr="00DF38D1">
              <w:rPr>
                <w:rFonts w:ascii="Arial" w:hAnsi="Arial" w:cs="Arial"/>
                <w:sz w:val="12"/>
                <w:szCs w:val="12"/>
              </w:rPr>
              <w:t>31 December 2019</w:t>
            </w:r>
          </w:p>
        </w:tc>
        <w:tc>
          <w:tcPr>
            <w:tcW w:w="810" w:type="dxa"/>
          </w:tcPr>
          <w:p w14:paraId="54838837" w14:textId="426124BF"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28,857</w:t>
            </w:r>
          </w:p>
        </w:tc>
        <w:tc>
          <w:tcPr>
            <w:tcW w:w="900" w:type="dxa"/>
          </w:tcPr>
          <w:p w14:paraId="550D82F7" w14:textId="503B3B2B"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63,038</w:t>
            </w:r>
          </w:p>
        </w:tc>
        <w:tc>
          <w:tcPr>
            <w:tcW w:w="810" w:type="dxa"/>
            <w:gridSpan w:val="2"/>
          </w:tcPr>
          <w:p w14:paraId="02662789" w14:textId="0CDA2C77"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200,059</w:t>
            </w:r>
          </w:p>
        </w:tc>
        <w:tc>
          <w:tcPr>
            <w:tcW w:w="810" w:type="dxa"/>
            <w:gridSpan w:val="2"/>
          </w:tcPr>
          <w:p w14:paraId="2407522B" w14:textId="7ADEC96E"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548,167</w:t>
            </w:r>
          </w:p>
        </w:tc>
        <w:tc>
          <w:tcPr>
            <w:tcW w:w="900" w:type="dxa"/>
            <w:gridSpan w:val="2"/>
          </w:tcPr>
          <w:p w14:paraId="47E7F338" w14:textId="41568500"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147,864</w:t>
            </w:r>
          </w:p>
        </w:tc>
        <w:tc>
          <w:tcPr>
            <w:tcW w:w="810" w:type="dxa"/>
            <w:gridSpan w:val="2"/>
          </w:tcPr>
          <w:p w14:paraId="286A93A5" w14:textId="3E447641"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203,905</w:t>
            </w:r>
          </w:p>
        </w:tc>
        <w:tc>
          <w:tcPr>
            <w:tcW w:w="810" w:type="dxa"/>
            <w:gridSpan w:val="2"/>
          </w:tcPr>
          <w:p w14:paraId="1BAEF4CA" w14:textId="43D2A960"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161,508</w:t>
            </w:r>
          </w:p>
        </w:tc>
        <w:tc>
          <w:tcPr>
            <w:tcW w:w="810" w:type="dxa"/>
            <w:gridSpan w:val="2"/>
          </w:tcPr>
          <w:p w14:paraId="21F1A6AD" w14:textId="5D8556A0" w:rsidR="00057432" w:rsidRPr="00DF38D1" w:rsidRDefault="00057432" w:rsidP="00666B22">
            <w:pPr>
              <w:tabs>
                <w:tab w:val="decimal" w:pos="594"/>
              </w:tabs>
              <w:spacing w:line="260" w:lineRule="exact"/>
              <w:ind w:right="-36"/>
              <w:jc w:val="both"/>
              <w:rPr>
                <w:rFonts w:ascii="Arial" w:hAnsi="Arial" w:cs="Arial"/>
                <w:sz w:val="12"/>
                <w:szCs w:val="12"/>
              </w:rPr>
            </w:pPr>
            <w:r w:rsidRPr="00DF38D1">
              <w:rPr>
                <w:rFonts w:ascii="Arial" w:hAnsi="Arial" w:cs="Arial"/>
                <w:sz w:val="12"/>
                <w:szCs w:val="12"/>
              </w:rPr>
              <w:t>1,353,398</w:t>
            </w:r>
          </w:p>
        </w:tc>
      </w:tr>
      <w:tr w:rsidR="00C41BF0" w:rsidRPr="00DF38D1" w14:paraId="04C8B8F9" w14:textId="77777777" w:rsidTr="006F2D7A">
        <w:tc>
          <w:tcPr>
            <w:tcW w:w="2430" w:type="dxa"/>
          </w:tcPr>
          <w:p w14:paraId="4C1B0A01" w14:textId="24B9A78D" w:rsidR="00C41BF0" w:rsidRDefault="00C41BF0" w:rsidP="00666B22">
            <w:pPr>
              <w:spacing w:line="260" w:lineRule="exact"/>
              <w:ind w:right="-108"/>
              <w:jc w:val="both"/>
              <w:rPr>
                <w:rFonts w:ascii="Arial" w:hAnsi="Arial" w:cs="Arial"/>
                <w:sz w:val="12"/>
                <w:szCs w:val="12"/>
              </w:rPr>
            </w:pPr>
            <w:r>
              <w:rPr>
                <w:rFonts w:ascii="Arial" w:hAnsi="Arial" w:cs="Arial"/>
                <w:sz w:val="12"/>
                <w:szCs w:val="12"/>
              </w:rPr>
              <w:t>Transfer to right-of-use asset</w:t>
            </w:r>
            <w:r w:rsidR="008367C9">
              <w:rPr>
                <w:rFonts w:ascii="Arial" w:hAnsi="Arial" w:cs="Arial"/>
                <w:sz w:val="12"/>
                <w:szCs w:val="12"/>
              </w:rPr>
              <w:t>s</w:t>
            </w:r>
            <w:r>
              <w:rPr>
                <w:rFonts w:ascii="Arial" w:hAnsi="Arial" w:cs="Arial"/>
                <w:sz w:val="12"/>
                <w:szCs w:val="12"/>
              </w:rPr>
              <w:t xml:space="preserve"> due to </w:t>
            </w:r>
          </w:p>
          <w:p w14:paraId="1BB1C7BC" w14:textId="5552DCA1" w:rsidR="00C41BF0" w:rsidRPr="00DF38D1" w:rsidRDefault="00C41BF0" w:rsidP="00666B22">
            <w:pPr>
              <w:spacing w:line="260" w:lineRule="exact"/>
              <w:ind w:right="-108"/>
              <w:jc w:val="both"/>
              <w:rPr>
                <w:rFonts w:ascii="Arial" w:hAnsi="Arial" w:cs="Arial"/>
                <w:sz w:val="12"/>
                <w:szCs w:val="12"/>
              </w:rPr>
            </w:pPr>
            <w:r>
              <w:rPr>
                <w:rFonts w:ascii="Arial" w:hAnsi="Arial" w:cs="Arial"/>
                <w:sz w:val="12"/>
                <w:szCs w:val="12"/>
              </w:rPr>
              <w:t xml:space="preserve">   TFRS 16 adoption</w:t>
            </w:r>
          </w:p>
        </w:tc>
        <w:tc>
          <w:tcPr>
            <w:tcW w:w="810" w:type="dxa"/>
            <w:vAlign w:val="bottom"/>
          </w:tcPr>
          <w:p w14:paraId="0E4833C4" w14:textId="4C97B6B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vAlign w:val="bottom"/>
          </w:tcPr>
          <w:p w14:paraId="02F6B016" w14:textId="7348C445"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4CCDF337" w14:textId="499E83B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13F859CE" w14:textId="612F54F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gridSpan w:val="2"/>
            <w:vAlign w:val="bottom"/>
          </w:tcPr>
          <w:p w14:paraId="3999EFA1" w14:textId="6FDACFD5"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(25,254)</w:t>
            </w:r>
          </w:p>
        </w:tc>
        <w:tc>
          <w:tcPr>
            <w:tcW w:w="810" w:type="dxa"/>
            <w:gridSpan w:val="2"/>
            <w:vAlign w:val="bottom"/>
          </w:tcPr>
          <w:p w14:paraId="618ACB61" w14:textId="38640B40"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24A9248D" w14:textId="71106D3D"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07EC06AC" w14:textId="1E3BB8F2"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(25,254)</w:t>
            </w:r>
          </w:p>
        </w:tc>
      </w:tr>
      <w:tr w:rsidR="00C41BF0" w:rsidRPr="00DF38D1" w14:paraId="7A966FB5" w14:textId="77777777" w:rsidTr="00121956">
        <w:tc>
          <w:tcPr>
            <w:tcW w:w="2430" w:type="dxa"/>
          </w:tcPr>
          <w:p w14:paraId="1F83514A"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Additions</w:t>
            </w:r>
          </w:p>
        </w:tc>
        <w:tc>
          <w:tcPr>
            <w:tcW w:w="810" w:type="dxa"/>
          </w:tcPr>
          <w:p w14:paraId="0BD23677" w14:textId="7432D216"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1A8017A6" w14:textId="5CB27C58"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3F17F96C" w14:textId="46591A9A"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7,800</w:t>
            </w:r>
          </w:p>
        </w:tc>
        <w:tc>
          <w:tcPr>
            <w:tcW w:w="810" w:type="dxa"/>
            <w:gridSpan w:val="2"/>
          </w:tcPr>
          <w:p w14:paraId="15C86DF7" w14:textId="635E6F98"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422</w:t>
            </w:r>
          </w:p>
        </w:tc>
        <w:tc>
          <w:tcPr>
            <w:tcW w:w="900" w:type="dxa"/>
            <w:gridSpan w:val="2"/>
          </w:tcPr>
          <w:p w14:paraId="452F6C61" w14:textId="38EBF868"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3,318</w:t>
            </w:r>
          </w:p>
        </w:tc>
        <w:tc>
          <w:tcPr>
            <w:tcW w:w="810" w:type="dxa"/>
            <w:gridSpan w:val="2"/>
          </w:tcPr>
          <w:p w14:paraId="475DA24D" w14:textId="4FA56D9F"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3,340</w:t>
            </w:r>
          </w:p>
        </w:tc>
        <w:tc>
          <w:tcPr>
            <w:tcW w:w="810" w:type="dxa"/>
            <w:gridSpan w:val="2"/>
          </w:tcPr>
          <w:p w14:paraId="6E282E60" w14:textId="186B3D50"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66,859</w:t>
            </w:r>
          </w:p>
        </w:tc>
        <w:tc>
          <w:tcPr>
            <w:tcW w:w="810" w:type="dxa"/>
            <w:gridSpan w:val="2"/>
          </w:tcPr>
          <w:p w14:paraId="168800E1" w14:textId="651BE3A7"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81,739</w:t>
            </w:r>
          </w:p>
        </w:tc>
      </w:tr>
      <w:tr w:rsidR="00C41BF0" w:rsidRPr="00DF38D1" w14:paraId="22615419" w14:textId="77777777" w:rsidTr="00121956">
        <w:tc>
          <w:tcPr>
            <w:tcW w:w="2430" w:type="dxa"/>
          </w:tcPr>
          <w:p w14:paraId="784866E4"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Disposals/write-off</w:t>
            </w:r>
          </w:p>
        </w:tc>
        <w:tc>
          <w:tcPr>
            <w:tcW w:w="810" w:type="dxa"/>
          </w:tcPr>
          <w:p w14:paraId="0CA027A7" w14:textId="79F96358"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771DD7A7" w14:textId="6F651376"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(12,237)</w:t>
            </w:r>
          </w:p>
        </w:tc>
        <w:tc>
          <w:tcPr>
            <w:tcW w:w="810" w:type="dxa"/>
            <w:gridSpan w:val="2"/>
          </w:tcPr>
          <w:p w14:paraId="4EE72564" w14:textId="13A896AC"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(277)</w:t>
            </w:r>
          </w:p>
        </w:tc>
        <w:tc>
          <w:tcPr>
            <w:tcW w:w="810" w:type="dxa"/>
            <w:gridSpan w:val="2"/>
          </w:tcPr>
          <w:p w14:paraId="149253C2" w14:textId="45A90140"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(5,705)</w:t>
            </w:r>
          </w:p>
        </w:tc>
        <w:tc>
          <w:tcPr>
            <w:tcW w:w="900" w:type="dxa"/>
            <w:gridSpan w:val="2"/>
          </w:tcPr>
          <w:p w14:paraId="4CA3F891" w14:textId="7FA1DA00"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(5,711)</w:t>
            </w:r>
          </w:p>
        </w:tc>
        <w:tc>
          <w:tcPr>
            <w:tcW w:w="810" w:type="dxa"/>
            <w:gridSpan w:val="2"/>
          </w:tcPr>
          <w:p w14:paraId="4983AA44" w14:textId="7F352576"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5B27D981" w14:textId="34EB1CA0"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22D00BCC" w14:textId="3AB5EA3C"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(23,930)</w:t>
            </w:r>
          </w:p>
        </w:tc>
      </w:tr>
      <w:tr w:rsidR="00C41BF0" w:rsidRPr="00DF38D1" w14:paraId="7037C6A1" w14:textId="77777777" w:rsidTr="00121956">
        <w:tc>
          <w:tcPr>
            <w:tcW w:w="2430" w:type="dxa"/>
          </w:tcPr>
          <w:p w14:paraId="0AE40566"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Transfer in (out)</w:t>
            </w:r>
          </w:p>
        </w:tc>
        <w:tc>
          <w:tcPr>
            <w:tcW w:w="810" w:type="dxa"/>
          </w:tcPr>
          <w:p w14:paraId="68AFC403" w14:textId="6FE7DDE7"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39FF9C81" w14:textId="2D38EC84"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62,001</w:t>
            </w:r>
          </w:p>
        </w:tc>
        <w:tc>
          <w:tcPr>
            <w:tcW w:w="810" w:type="dxa"/>
            <w:gridSpan w:val="2"/>
          </w:tcPr>
          <w:p w14:paraId="1E23CC8B" w14:textId="7BD658B2"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5E6AB581" w14:textId="69158F36"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47,465</w:t>
            </w:r>
          </w:p>
        </w:tc>
        <w:tc>
          <w:tcPr>
            <w:tcW w:w="900" w:type="dxa"/>
            <w:gridSpan w:val="2"/>
          </w:tcPr>
          <w:p w14:paraId="3EC1FADE" w14:textId="7B23EFD8"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32C1EACB" w14:textId="2CB51A85"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545946E9" w14:textId="3AC72D45"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(109,466)</w:t>
            </w:r>
          </w:p>
        </w:tc>
        <w:tc>
          <w:tcPr>
            <w:tcW w:w="810" w:type="dxa"/>
            <w:gridSpan w:val="2"/>
          </w:tcPr>
          <w:p w14:paraId="00023855" w14:textId="0620787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r>
      <w:tr w:rsidR="00C41BF0" w:rsidRPr="00DF38D1" w14:paraId="65696AED" w14:textId="77777777" w:rsidTr="00121956">
        <w:tc>
          <w:tcPr>
            <w:tcW w:w="2430" w:type="dxa"/>
          </w:tcPr>
          <w:p w14:paraId="26CBFFB5"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Translation adjustment</w:t>
            </w:r>
          </w:p>
        </w:tc>
        <w:tc>
          <w:tcPr>
            <w:tcW w:w="810" w:type="dxa"/>
          </w:tcPr>
          <w:p w14:paraId="7B1D95B2" w14:textId="26B99916"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3904D0CA" w14:textId="3932BB82"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08CAAA6E" w14:textId="6A502DE2"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(2)</w:t>
            </w:r>
          </w:p>
        </w:tc>
        <w:tc>
          <w:tcPr>
            <w:tcW w:w="810" w:type="dxa"/>
            <w:gridSpan w:val="2"/>
          </w:tcPr>
          <w:p w14:paraId="61F8F7A7" w14:textId="20FD3821"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(123)</w:t>
            </w:r>
          </w:p>
        </w:tc>
        <w:tc>
          <w:tcPr>
            <w:tcW w:w="900" w:type="dxa"/>
            <w:gridSpan w:val="2"/>
          </w:tcPr>
          <w:p w14:paraId="2741BCA1" w14:textId="2D5F1B96"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1FEE22BD" w14:textId="34B21BEA"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0DB7739F" w14:textId="2FE5B25B"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51DB4EC3" w14:textId="19F81870"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(125)</w:t>
            </w:r>
          </w:p>
        </w:tc>
      </w:tr>
      <w:tr w:rsidR="00C41BF0" w:rsidRPr="00DF38D1" w14:paraId="6CF7155E" w14:textId="77777777" w:rsidTr="00121956">
        <w:tc>
          <w:tcPr>
            <w:tcW w:w="2430" w:type="dxa"/>
          </w:tcPr>
          <w:p w14:paraId="1837E901" w14:textId="4EAA84C2"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31 December 2020</w:t>
            </w:r>
          </w:p>
        </w:tc>
        <w:tc>
          <w:tcPr>
            <w:tcW w:w="810" w:type="dxa"/>
          </w:tcPr>
          <w:p w14:paraId="33F29C36" w14:textId="5DCE502F"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28,857</w:t>
            </w:r>
          </w:p>
        </w:tc>
        <w:tc>
          <w:tcPr>
            <w:tcW w:w="900" w:type="dxa"/>
          </w:tcPr>
          <w:p w14:paraId="7D5F9D14" w14:textId="4EE71090"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112,802</w:t>
            </w:r>
          </w:p>
        </w:tc>
        <w:tc>
          <w:tcPr>
            <w:tcW w:w="810" w:type="dxa"/>
            <w:gridSpan w:val="2"/>
          </w:tcPr>
          <w:p w14:paraId="581A03D2" w14:textId="117336F6"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207,580</w:t>
            </w:r>
          </w:p>
        </w:tc>
        <w:tc>
          <w:tcPr>
            <w:tcW w:w="810" w:type="dxa"/>
            <w:gridSpan w:val="2"/>
          </w:tcPr>
          <w:p w14:paraId="79117D5B" w14:textId="0C103C42"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590,226</w:t>
            </w:r>
          </w:p>
        </w:tc>
        <w:tc>
          <w:tcPr>
            <w:tcW w:w="900" w:type="dxa"/>
            <w:gridSpan w:val="2"/>
          </w:tcPr>
          <w:p w14:paraId="2F0305BE" w14:textId="65E46EFD"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120,217</w:t>
            </w:r>
          </w:p>
        </w:tc>
        <w:tc>
          <w:tcPr>
            <w:tcW w:w="810" w:type="dxa"/>
            <w:gridSpan w:val="2"/>
          </w:tcPr>
          <w:p w14:paraId="22002344" w14:textId="0782D6E6"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207,245</w:t>
            </w:r>
          </w:p>
        </w:tc>
        <w:tc>
          <w:tcPr>
            <w:tcW w:w="810" w:type="dxa"/>
            <w:gridSpan w:val="2"/>
          </w:tcPr>
          <w:p w14:paraId="7A55A7FD" w14:textId="417AFA1D"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118,901</w:t>
            </w:r>
          </w:p>
        </w:tc>
        <w:tc>
          <w:tcPr>
            <w:tcW w:w="810" w:type="dxa"/>
            <w:gridSpan w:val="2"/>
          </w:tcPr>
          <w:p w14:paraId="431A8F45" w14:textId="25DA0C18"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1,385,828</w:t>
            </w:r>
          </w:p>
        </w:tc>
      </w:tr>
      <w:tr w:rsidR="000A0CCB" w:rsidRPr="00DF38D1" w14:paraId="19ECC9CE" w14:textId="77777777" w:rsidTr="00121956">
        <w:tc>
          <w:tcPr>
            <w:tcW w:w="2430" w:type="dxa"/>
          </w:tcPr>
          <w:p w14:paraId="5DFBA60A" w14:textId="176A9D05" w:rsidR="000A0CCB" w:rsidRPr="00DF38D1" w:rsidRDefault="000A0CCB" w:rsidP="00666B22">
            <w:pPr>
              <w:spacing w:line="260" w:lineRule="exact"/>
              <w:ind w:right="-108"/>
              <w:jc w:val="both"/>
              <w:rPr>
                <w:rFonts w:ascii="Arial" w:hAnsi="Arial" w:cs="Arial"/>
                <w:sz w:val="12"/>
                <w:szCs w:val="12"/>
              </w:rPr>
            </w:pPr>
            <w:r w:rsidRPr="00DF38D1">
              <w:rPr>
                <w:rFonts w:ascii="Arial" w:hAnsi="Arial" w:cs="Arial"/>
                <w:sz w:val="12"/>
                <w:szCs w:val="12"/>
                <w:u w:val="single"/>
              </w:rPr>
              <w:t>Accumulated depreciation</w:t>
            </w:r>
          </w:p>
        </w:tc>
        <w:tc>
          <w:tcPr>
            <w:tcW w:w="810" w:type="dxa"/>
          </w:tcPr>
          <w:p w14:paraId="1A1DC73E"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900" w:type="dxa"/>
          </w:tcPr>
          <w:p w14:paraId="037167CC"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30A7C185"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2EB7DEF0"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900" w:type="dxa"/>
            <w:gridSpan w:val="2"/>
          </w:tcPr>
          <w:p w14:paraId="5EF06BF0"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4869AC5B"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1905F48E"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1483A8BB" w14:textId="77777777" w:rsidR="000A0CCB" w:rsidRPr="00DF38D1" w:rsidRDefault="000A0CCB" w:rsidP="00666B22">
            <w:pPr>
              <w:tabs>
                <w:tab w:val="decimal" w:pos="594"/>
              </w:tabs>
              <w:spacing w:line="260" w:lineRule="exact"/>
              <w:ind w:right="-36"/>
              <w:jc w:val="both"/>
              <w:rPr>
                <w:rFonts w:ascii="Arial" w:hAnsi="Arial" w:cs="Arial"/>
                <w:sz w:val="12"/>
                <w:szCs w:val="12"/>
              </w:rPr>
            </w:pPr>
          </w:p>
        </w:tc>
      </w:tr>
      <w:tr w:rsidR="00C41BF0" w:rsidRPr="00DF38D1" w14:paraId="46243A97" w14:textId="77777777" w:rsidTr="00121956">
        <w:trPr>
          <w:trHeight w:val="87"/>
        </w:trPr>
        <w:tc>
          <w:tcPr>
            <w:tcW w:w="2430" w:type="dxa"/>
          </w:tcPr>
          <w:p w14:paraId="2C069C55" w14:textId="546C83B6"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1 January 2019</w:t>
            </w:r>
          </w:p>
        </w:tc>
        <w:tc>
          <w:tcPr>
            <w:tcW w:w="810" w:type="dxa"/>
          </w:tcPr>
          <w:p w14:paraId="14A84113" w14:textId="0A8246A9"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15D5215D" w14:textId="45F60AE0"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39,810</w:t>
            </w:r>
          </w:p>
        </w:tc>
        <w:tc>
          <w:tcPr>
            <w:tcW w:w="810" w:type="dxa"/>
            <w:gridSpan w:val="2"/>
          </w:tcPr>
          <w:p w14:paraId="2C6DADC0" w14:textId="66C5DB46"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124,681</w:t>
            </w:r>
          </w:p>
        </w:tc>
        <w:tc>
          <w:tcPr>
            <w:tcW w:w="810" w:type="dxa"/>
            <w:gridSpan w:val="2"/>
          </w:tcPr>
          <w:p w14:paraId="06AF64BD" w14:textId="1524587B"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286,055</w:t>
            </w:r>
          </w:p>
        </w:tc>
        <w:tc>
          <w:tcPr>
            <w:tcW w:w="900" w:type="dxa"/>
            <w:gridSpan w:val="2"/>
          </w:tcPr>
          <w:p w14:paraId="11B84CCD" w14:textId="2A14F266"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89,233</w:t>
            </w:r>
          </w:p>
        </w:tc>
        <w:tc>
          <w:tcPr>
            <w:tcW w:w="810" w:type="dxa"/>
            <w:gridSpan w:val="2"/>
          </w:tcPr>
          <w:p w14:paraId="66671968" w14:textId="2BAFF6FE"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108,956</w:t>
            </w:r>
          </w:p>
        </w:tc>
        <w:tc>
          <w:tcPr>
            <w:tcW w:w="810" w:type="dxa"/>
            <w:gridSpan w:val="2"/>
          </w:tcPr>
          <w:p w14:paraId="1C4688D2" w14:textId="48D3779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58FB9231" w14:textId="393521DE"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648,735</w:t>
            </w:r>
          </w:p>
        </w:tc>
      </w:tr>
      <w:tr w:rsidR="00C41BF0" w:rsidRPr="00DF38D1" w14:paraId="51BD3BF0" w14:textId="77777777" w:rsidTr="00121956">
        <w:tc>
          <w:tcPr>
            <w:tcW w:w="2430" w:type="dxa"/>
          </w:tcPr>
          <w:p w14:paraId="76E8960F"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Depreciation for the year</w:t>
            </w:r>
          </w:p>
        </w:tc>
        <w:tc>
          <w:tcPr>
            <w:tcW w:w="810" w:type="dxa"/>
          </w:tcPr>
          <w:p w14:paraId="53D1AA2B" w14:textId="16E6D665"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2D7A230A" w14:textId="28B135F7"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5,139</w:t>
            </w:r>
          </w:p>
        </w:tc>
        <w:tc>
          <w:tcPr>
            <w:tcW w:w="810" w:type="dxa"/>
            <w:gridSpan w:val="2"/>
          </w:tcPr>
          <w:p w14:paraId="419F144B" w14:textId="32FBB39D"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23,222</w:t>
            </w:r>
          </w:p>
        </w:tc>
        <w:tc>
          <w:tcPr>
            <w:tcW w:w="810" w:type="dxa"/>
            <w:gridSpan w:val="2"/>
          </w:tcPr>
          <w:p w14:paraId="0EDA5D09" w14:textId="4194BA47"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102,472</w:t>
            </w:r>
          </w:p>
        </w:tc>
        <w:tc>
          <w:tcPr>
            <w:tcW w:w="900" w:type="dxa"/>
            <w:gridSpan w:val="2"/>
          </w:tcPr>
          <w:p w14:paraId="6A2FE94D" w14:textId="7EC11DA0"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22,761</w:t>
            </w:r>
          </w:p>
        </w:tc>
        <w:tc>
          <w:tcPr>
            <w:tcW w:w="810" w:type="dxa"/>
            <w:gridSpan w:val="2"/>
          </w:tcPr>
          <w:p w14:paraId="4B16104E" w14:textId="2FD55462"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45,885</w:t>
            </w:r>
          </w:p>
        </w:tc>
        <w:tc>
          <w:tcPr>
            <w:tcW w:w="810" w:type="dxa"/>
            <w:gridSpan w:val="2"/>
          </w:tcPr>
          <w:p w14:paraId="287C584E" w14:textId="3FA4CB8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45546541" w14:textId="616B28BE"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199,479</w:t>
            </w:r>
          </w:p>
        </w:tc>
      </w:tr>
      <w:tr w:rsidR="00C41BF0" w:rsidRPr="00DF38D1" w14:paraId="2BDE0AD3" w14:textId="77777777" w:rsidTr="00121956">
        <w:tc>
          <w:tcPr>
            <w:tcW w:w="2430" w:type="dxa"/>
          </w:tcPr>
          <w:p w14:paraId="63B15168"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Depreciation on disposals/write-off</w:t>
            </w:r>
          </w:p>
        </w:tc>
        <w:tc>
          <w:tcPr>
            <w:tcW w:w="810" w:type="dxa"/>
          </w:tcPr>
          <w:p w14:paraId="248D0037" w14:textId="38736C34"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504DF401" w14:textId="3F0AE35A"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(4,793)</w:t>
            </w:r>
          </w:p>
        </w:tc>
        <w:tc>
          <w:tcPr>
            <w:tcW w:w="810" w:type="dxa"/>
            <w:gridSpan w:val="2"/>
          </w:tcPr>
          <w:p w14:paraId="5996A2C7" w14:textId="1FC0D315"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(5,093)</w:t>
            </w:r>
          </w:p>
        </w:tc>
        <w:tc>
          <w:tcPr>
            <w:tcW w:w="810" w:type="dxa"/>
            <w:gridSpan w:val="2"/>
          </w:tcPr>
          <w:p w14:paraId="02EF9306" w14:textId="436E88DF"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(115,121)</w:t>
            </w:r>
          </w:p>
        </w:tc>
        <w:tc>
          <w:tcPr>
            <w:tcW w:w="900" w:type="dxa"/>
            <w:gridSpan w:val="2"/>
          </w:tcPr>
          <w:p w14:paraId="3BE801C8" w14:textId="0285AE5A"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(9,588)</w:t>
            </w:r>
          </w:p>
        </w:tc>
        <w:tc>
          <w:tcPr>
            <w:tcW w:w="810" w:type="dxa"/>
            <w:gridSpan w:val="2"/>
          </w:tcPr>
          <w:p w14:paraId="4E991CC4" w14:textId="5D7E7647"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(48,148)</w:t>
            </w:r>
          </w:p>
        </w:tc>
        <w:tc>
          <w:tcPr>
            <w:tcW w:w="810" w:type="dxa"/>
            <w:gridSpan w:val="2"/>
          </w:tcPr>
          <w:p w14:paraId="62F16424" w14:textId="578C7BDA"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619BAA38" w14:textId="437846EB"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(182,743)</w:t>
            </w:r>
          </w:p>
        </w:tc>
      </w:tr>
      <w:tr w:rsidR="00C41BF0" w:rsidRPr="00DF38D1" w14:paraId="57D177A4" w14:textId="77777777" w:rsidTr="00121956">
        <w:tc>
          <w:tcPr>
            <w:tcW w:w="2430" w:type="dxa"/>
          </w:tcPr>
          <w:p w14:paraId="00520A63"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Translation adjustment</w:t>
            </w:r>
          </w:p>
        </w:tc>
        <w:tc>
          <w:tcPr>
            <w:tcW w:w="810" w:type="dxa"/>
          </w:tcPr>
          <w:p w14:paraId="66652140" w14:textId="78456E59"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50B97150" w14:textId="1AA74964"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753CE2D9" w14:textId="1EB73AF3"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(26)</w:t>
            </w:r>
          </w:p>
        </w:tc>
        <w:tc>
          <w:tcPr>
            <w:tcW w:w="810" w:type="dxa"/>
            <w:gridSpan w:val="2"/>
          </w:tcPr>
          <w:p w14:paraId="3BD7A867" w14:textId="765D49E6"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(128)</w:t>
            </w:r>
          </w:p>
        </w:tc>
        <w:tc>
          <w:tcPr>
            <w:tcW w:w="900" w:type="dxa"/>
            <w:gridSpan w:val="2"/>
          </w:tcPr>
          <w:p w14:paraId="5B643DC6" w14:textId="73E903A6"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2FA2C446" w14:textId="4D3DE453"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12508820" w14:textId="5A6D2914"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3682ED2C" w14:textId="28CDD7CF"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(154)</w:t>
            </w:r>
          </w:p>
        </w:tc>
      </w:tr>
      <w:tr w:rsidR="00C41BF0" w:rsidRPr="00DF38D1" w14:paraId="574A82CE" w14:textId="77777777" w:rsidTr="00121956">
        <w:tc>
          <w:tcPr>
            <w:tcW w:w="2430" w:type="dxa"/>
          </w:tcPr>
          <w:p w14:paraId="19E7B36F" w14:textId="11065E25"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31 December 2019</w:t>
            </w:r>
          </w:p>
        </w:tc>
        <w:tc>
          <w:tcPr>
            <w:tcW w:w="810" w:type="dxa"/>
          </w:tcPr>
          <w:p w14:paraId="68DB6F88" w14:textId="7BDCD71E"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455295D0" w14:textId="62359F92"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40,156</w:t>
            </w:r>
          </w:p>
        </w:tc>
        <w:tc>
          <w:tcPr>
            <w:tcW w:w="810" w:type="dxa"/>
            <w:gridSpan w:val="2"/>
          </w:tcPr>
          <w:p w14:paraId="0C4A2B80" w14:textId="3E377FAD"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142,784</w:t>
            </w:r>
          </w:p>
        </w:tc>
        <w:tc>
          <w:tcPr>
            <w:tcW w:w="810" w:type="dxa"/>
            <w:gridSpan w:val="2"/>
          </w:tcPr>
          <w:p w14:paraId="1473864C" w14:textId="7229EF4E"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273,278</w:t>
            </w:r>
          </w:p>
        </w:tc>
        <w:tc>
          <w:tcPr>
            <w:tcW w:w="900" w:type="dxa"/>
            <w:gridSpan w:val="2"/>
          </w:tcPr>
          <w:p w14:paraId="2EF3DF50" w14:textId="4DCE6CE9"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102,406</w:t>
            </w:r>
          </w:p>
        </w:tc>
        <w:tc>
          <w:tcPr>
            <w:tcW w:w="810" w:type="dxa"/>
            <w:gridSpan w:val="2"/>
          </w:tcPr>
          <w:p w14:paraId="5CCAC166" w14:textId="0334FDF1"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106,693</w:t>
            </w:r>
          </w:p>
        </w:tc>
        <w:tc>
          <w:tcPr>
            <w:tcW w:w="810" w:type="dxa"/>
            <w:gridSpan w:val="2"/>
          </w:tcPr>
          <w:p w14:paraId="696A4EE1" w14:textId="22FEAB1E"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2E60EC00" w14:textId="1EF769F5" w:rsidR="00C41BF0" w:rsidRPr="00DF38D1" w:rsidRDefault="00C41BF0" w:rsidP="00666B22">
            <w:pP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665,317</w:t>
            </w:r>
          </w:p>
        </w:tc>
      </w:tr>
      <w:tr w:rsidR="00C41BF0" w:rsidRPr="00DF38D1" w14:paraId="6811B193" w14:textId="77777777" w:rsidTr="00351C97">
        <w:tc>
          <w:tcPr>
            <w:tcW w:w="2430" w:type="dxa"/>
          </w:tcPr>
          <w:p w14:paraId="234BE23B" w14:textId="015D82ED" w:rsidR="00C41BF0" w:rsidRDefault="00C41BF0" w:rsidP="00666B22">
            <w:pPr>
              <w:spacing w:line="260" w:lineRule="exact"/>
              <w:ind w:right="-108"/>
              <w:jc w:val="both"/>
              <w:rPr>
                <w:rFonts w:ascii="Arial" w:hAnsi="Arial" w:cs="Arial"/>
                <w:sz w:val="12"/>
                <w:szCs w:val="12"/>
              </w:rPr>
            </w:pPr>
            <w:r>
              <w:rPr>
                <w:rFonts w:ascii="Arial" w:hAnsi="Arial" w:cs="Arial"/>
                <w:sz w:val="12"/>
                <w:szCs w:val="12"/>
              </w:rPr>
              <w:t>Transfer to right-of-use asset</w:t>
            </w:r>
            <w:r w:rsidR="008367C9">
              <w:rPr>
                <w:rFonts w:ascii="Arial" w:hAnsi="Arial" w:cs="Arial"/>
                <w:sz w:val="12"/>
                <w:szCs w:val="12"/>
              </w:rPr>
              <w:t>s</w:t>
            </w:r>
            <w:r>
              <w:rPr>
                <w:rFonts w:ascii="Arial" w:hAnsi="Arial" w:cs="Arial"/>
                <w:sz w:val="12"/>
                <w:szCs w:val="12"/>
              </w:rPr>
              <w:t xml:space="preserve"> due to </w:t>
            </w:r>
          </w:p>
          <w:p w14:paraId="3132BD56" w14:textId="54E07E84" w:rsidR="00C41BF0" w:rsidRPr="00DF38D1" w:rsidRDefault="00C41BF0" w:rsidP="00666B22">
            <w:pPr>
              <w:spacing w:line="260" w:lineRule="exact"/>
              <w:ind w:right="-108"/>
              <w:jc w:val="both"/>
              <w:rPr>
                <w:rFonts w:ascii="Arial" w:hAnsi="Arial" w:cs="Arial"/>
                <w:sz w:val="12"/>
                <w:szCs w:val="12"/>
              </w:rPr>
            </w:pPr>
            <w:r>
              <w:rPr>
                <w:rFonts w:ascii="Arial" w:hAnsi="Arial" w:cs="Arial"/>
                <w:sz w:val="12"/>
                <w:szCs w:val="12"/>
              </w:rPr>
              <w:t xml:space="preserve">   TFRS 16 adoption</w:t>
            </w:r>
          </w:p>
        </w:tc>
        <w:tc>
          <w:tcPr>
            <w:tcW w:w="810" w:type="dxa"/>
            <w:vAlign w:val="bottom"/>
          </w:tcPr>
          <w:p w14:paraId="02966629" w14:textId="14A88E22"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vAlign w:val="bottom"/>
          </w:tcPr>
          <w:p w14:paraId="5ED9E52B" w14:textId="216175AF"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68399E41" w14:textId="32EC916B"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05790938" w14:textId="38937D5A"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gridSpan w:val="2"/>
            <w:vAlign w:val="bottom"/>
          </w:tcPr>
          <w:p w14:paraId="0F636883" w14:textId="0D3CCA7A"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(19,531)</w:t>
            </w:r>
          </w:p>
        </w:tc>
        <w:tc>
          <w:tcPr>
            <w:tcW w:w="810" w:type="dxa"/>
            <w:gridSpan w:val="2"/>
            <w:vAlign w:val="bottom"/>
          </w:tcPr>
          <w:p w14:paraId="73AD21C9" w14:textId="7030698F"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53F5FEB3" w14:textId="0C4E787B"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1F38FB69" w14:textId="3970BEF5"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(19,531)</w:t>
            </w:r>
          </w:p>
        </w:tc>
      </w:tr>
      <w:tr w:rsidR="00C41BF0" w:rsidRPr="00DF38D1" w14:paraId="3A2B8576" w14:textId="77777777" w:rsidTr="00351C97">
        <w:tc>
          <w:tcPr>
            <w:tcW w:w="2430" w:type="dxa"/>
          </w:tcPr>
          <w:p w14:paraId="60890BA0"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Depreciation for the year</w:t>
            </w:r>
          </w:p>
        </w:tc>
        <w:tc>
          <w:tcPr>
            <w:tcW w:w="810" w:type="dxa"/>
          </w:tcPr>
          <w:p w14:paraId="048FDD75" w14:textId="355A804A"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1E2F8D4D" w14:textId="6BF87511"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5,853</w:t>
            </w:r>
          </w:p>
        </w:tc>
        <w:tc>
          <w:tcPr>
            <w:tcW w:w="810" w:type="dxa"/>
            <w:gridSpan w:val="2"/>
          </w:tcPr>
          <w:p w14:paraId="214C7481" w14:textId="35AFF361"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22,112</w:t>
            </w:r>
          </w:p>
        </w:tc>
        <w:tc>
          <w:tcPr>
            <w:tcW w:w="810" w:type="dxa"/>
            <w:gridSpan w:val="2"/>
          </w:tcPr>
          <w:p w14:paraId="0D1E2ED1" w14:textId="3A18A0C9"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82,745</w:t>
            </w:r>
          </w:p>
        </w:tc>
        <w:tc>
          <w:tcPr>
            <w:tcW w:w="900" w:type="dxa"/>
            <w:gridSpan w:val="2"/>
          </w:tcPr>
          <w:p w14:paraId="59F6B302" w14:textId="5DDD22F9"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16,713</w:t>
            </w:r>
          </w:p>
        </w:tc>
        <w:tc>
          <w:tcPr>
            <w:tcW w:w="810" w:type="dxa"/>
            <w:gridSpan w:val="2"/>
          </w:tcPr>
          <w:p w14:paraId="683E3E92" w14:textId="0793902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34,560</w:t>
            </w:r>
          </w:p>
        </w:tc>
        <w:tc>
          <w:tcPr>
            <w:tcW w:w="810" w:type="dxa"/>
            <w:gridSpan w:val="2"/>
          </w:tcPr>
          <w:p w14:paraId="36F367FE" w14:textId="430D54D9"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32E945E7" w14:textId="717CE345"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161,983</w:t>
            </w:r>
          </w:p>
        </w:tc>
      </w:tr>
      <w:tr w:rsidR="00C41BF0" w:rsidRPr="00DF38D1" w14:paraId="32F78C57" w14:textId="77777777" w:rsidTr="00351C97">
        <w:trPr>
          <w:trHeight w:val="70"/>
        </w:trPr>
        <w:tc>
          <w:tcPr>
            <w:tcW w:w="2430" w:type="dxa"/>
          </w:tcPr>
          <w:p w14:paraId="32ABD1D7"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Depreciation on disposals/write-off</w:t>
            </w:r>
          </w:p>
        </w:tc>
        <w:tc>
          <w:tcPr>
            <w:tcW w:w="810" w:type="dxa"/>
            <w:vAlign w:val="bottom"/>
          </w:tcPr>
          <w:p w14:paraId="049DF402" w14:textId="5F27B11F"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vAlign w:val="bottom"/>
          </w:tcPr>
          <w:p w14:paraId="3AA6AE78" w14:textId="10C2D13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(12,236)</w:t>
            </w:r>
          </w:p>
        </w:tc>
        <w:tc>
          <w:tcPr>
            <w:tcW w:w="810" w:type="dxa"/>
            <w:gridSpan w:val="2"/>
            <w:vAlign w:val="bottom"/>
          </w:tcPr>
          <w:p w14:paraId="277FFED9" w14:textId="1CE04A5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(270)</w:t>
            </w:r>
          </w:p>
        </w:tc>
        <w:tc>
          <w:tcPr>
            <w:tcW w:w="810" w:type="dxa"/>
            <w:gridSpan w:val="2"/>
            <w:vAlign w:val="bottom"/>
          </w:tcPr>
          <w:p w14:paraId="746088B8" w14:textId="63901FDA"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(5,705)</w:t>
            </w:r>
          </w:p>
        </w:tc>
        <w:tc>
          <w:tcPr>
            <w:tcW w:w="900" w:type="dxa"/>
            <w:gridSpan w:val="2"/>
            <w:vAlign w:val="bottom"/>
          </w:tcPr>
          <w:p w14:paraId="3669FC65" w14:textId="2B22D5E6"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(5,371)</w:t>
            </w:r>
          </w:p>
        </w:tc>
        <w:tc>
          <w:tcPr>
            <w:tcW w:w="810" w:type="dxa"/>
            <w:gridSpan w:val="2"/>
            <w:vAlign w:val="bottom"/>
          </w:tcPr>
          <w:p w14:paraId="1B048AC8" w14:textId="72749B03"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184CD733" w14:textId="7E6BC6B6"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vAlign w:val="bottom"/>
          </w:tcPr>
          <w:p w14:paraId="56E89060" w14:textId="07B32171" w:rsidR="00C41BF0" w:rsidRPr="00DF38D1" w:rsidRDefault="00C41BF0" w:rsidP="00666B22">
            <w:pPr>
              <w:tabs>
                <w:tab w:val="decimal" w:pos="594"/>
              </w:tabs>
              <w:spacing w:line="260" w:lineRule="exact"/>
              <w:ind w:right="-36"/>
              <w:jc w:val="both"/>
              <w:rPr>
                <w:rFonts w:ascii="Arial" w:hAnsi="Arial" w:cs="Arial"/>
                <w:sz w:val="12"/>
                <w:szCs w:val="12"/>
              </w:rPr>
            </w:pPr>
            <w:r w:rsidRPr="00C41BF0">
              <w:rPr>
                <w:rFonts w:ascii="Arial" w:hAnsi="Arial" w:cs="Arial"/>
                <w:sz w:val="12"/>
                <w:szCs w:val="12"/>
              </w:rPr>
              <w:t>(23,582)</w:t>
            </w:r>
          </w:p>
        </w:tc>
      </w:tr>
      <w:tr w:rsidR="00C41BF0" w:rsidRPr="00DF38D1" w14:paraId="5864F9F0" w14:textId="77777777" w:rsidTr="00351C97">
        <w:tc>
          <w:tcPr>
            <w:tcW w:w="2430" w:type="dxa"/>
          </w:tcPr>
          <w:p w14:paraId="5DCFBACC"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Translation adjustment</w:t>
            </w:r>
          </w:p>
        </w:tc>
        <w:tc>
          <w:tcPr>
            <w:tcW w:w="810" w:type="dxa"/>
          </w:tcPr>
          <w:p w14:paraId="053E121C" w14:textId="7E16A01F"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39496229" w14:textId="4509CEAE"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4F479C41" w14:textId="244AC826"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(5)</w:t>
            </w:r>
          </w:p>
        </w:tc>
        <w:tc>
          <w:tcPr>
            <w:tcW w:w="810" w:type="dxa"/>
            <w:gridSpan w:val="2"/>
          </w:tcPr>
          <w:p w14:paraId="09424FE5" w14:textId="63ED1299"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(167)</w:t>
            </w:r>
          </w:p>
        </w:tc>
        <w:tc>
          <w:tcPr>
            <w:tcW w:w="900" w:type="dxa"/>
            <w:gridSpan w:val="2"/>
          </w:tcPr>
          <w:p w14:paraId="4FFFB558" w14:textId="18EF6BA6"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1FDCD0CE" w14:textId="340180A5"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75432E86" w14:textId="38B0FC67"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2D5CB3A8" w14:textId="78CFD9AD"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(172)</w:t>
            </w:r>
          </w:p>
        </w:tc>
      </w:tr>
      <w:tr w:rsidR="00C41BF0" w:rsidRPr="00DF38D1" w14:paraId="32DDEFE2" w14:textId="77777777" w:rsidTr="00121956">
        <w:tc>
          <w:tcPr>
            <w:tcW w:w="2430" w:type="dxa"/>
          </w:tcPr>
          <w:p w14:paraId="34D55816" w14:textId="08E581A6"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31 December 2020</w:t>
            </w:r>
          </w:p>
        </w:tc>
        <w:tc>
          <w:tcPr>
            <w:tcW w:w="810" w:type="dxa"/>
          </w:tcPr>
          <w:p w14:paraId="77A10D0B" w14:textId="58DEAF04"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900" w:type="dxa"/>
          </w:tcPr>
          <w:p w14:paraId="787E6304" w14:textId="71ED1F51" w:rsidR="00C41BF0" w:rsidRPr="00DF38D1" w:rsidRDefault="00C41BF0" w:rsidP="00666B22">
            <w:pPr>
              <w:pBdr>
                <w:bottom w:val="single" w:sz="4" w:space="1" w:color="auto"/>
              </w:pBd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33,773</w:t>
            </w:r>
          </w:p>
        </w:tc>
        <w:tc>
          <w:tcPr>
            <w:tcW w:w="810" w:type="dxa"/>
            <w:gridSpan w:val="2"/>
          </w:tcPr>
          <w:p w14:paraId="23A992C1" w14:textId="30D751B9" w:rsidR="00C41BF0" w:rsidRPr="00DF38D1" w:rsidRDefault="00C41BF0" w:rsidP="00666B22">
            <w:pPr>
              <w:pBdr>
                <w:bottom w:val="single" w:sz="4" w:space="1" w:color="auto"/>
              </w:pBd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164,621</w:t>
            </w:r>
          </w:p>
        </w:tc>
        <w:tc>
          <w:tcPr>
            <w:tcW w:w="810" w:type="dxa"/>
            <w:gridSpan w:val="2"/>
          </w:tcPr>
          <w:p w14:paraId="3B6FCB28" w14:textId="4F67043E" w:rsidR="00C41BF0" w:rsidRPr="00DF38D1" w:rsidRDefault="00C41BF0" w:rsidP="00666B22">
            <w:pPr>
              <w:pBdr>
                <w:bottom w:val="single" w:sz="4" w:space="1" w:color="auto"/>
              </w:pBd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350,151</w:t>
            </w:r>
          </w:p>
        </w:tc>
        <w:tc>
          <w:tcPr>
            <w:tcW w:w="900" w:type="dxa"/>
            <w:gridSpan w:val="2"/>
          </w:tcPr>
          <w:p w14:paraId="4AD19D97" w14:textId="3E1A96CA" w:rsidR="00C41BF0" w:rsidRPr="00DF38D1" w:rsidRDefault="00C41BF0" w:rsidP="00666B22">
            <w:pPr>
              <w:pBdr>
                <w:bottom w:val="single" w:sz="4" w:space="1" w:color="auto"/>
              </w:pBd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94,217</w:t>
            </w:r>
          </w:p>
        </w:tc>
        <w:tc>
          <w:tcPr>
            <w:tcW w:w="810" w:type="dxa"/>
            <w:gridSpan w:val="2"/>
          </w:tcPr>
          <w:p w14:paraId="66977E73" w14:textId="1D179C2D" w:rsidR="00C41BF0" w:rsidRPr="00DF38D1" w:rsidRDefault="00C41BF0" w:rsidP="00666B22">
            <w:pPr>
              <w:pBdr>
                <w:bottom w:val="single" w:sz="4" w:space="1" w:color="auto"/>
              </w:pBd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141,253</w:t>
            </w:r>
          </w:p>
        </w:tc>
        <w:tc>
          <w:tcPr>
            <w:tcW w:w="810" w:type="dxa"/>
            <w:gridSpan w:val="2"/>
          </w:tcPr>
          <w:p w14:paraId="5CDADE63" w14:textId="2DCF2731" w:rsidR="00C41BF0" w:rsidRPr="00DF38D1" w:rsidRDefault="00C41BF0" w:rsidP="00666B22">
            <w:pPr>
              <w:pBdr>
                <w:bottom w:val="single" w:sz="4" w:space="1" w:color="auto"/>
              </w:pBdr>
              <w:tabs>
                <w:tab w:val="decimal" w:pos="594"/>
              </w:tabs>
              <w:spacing w:line="260" w:lineRule="exact"/>
              <w:ind w:right="-36"/>
              <w:jc w:val="both"/>
              <w:rPr>
                <w:rFonts w:ascii="Arial" w:hAnsi="Arial" w:cs="Arial"/>
                <w:sz w:val="12"/>
                <w:szCs w:val="12"/>
              </w:rPr>
            </w:pPr>
            <w:r w:rsidRPr="00C41BF0">
              <w:rPr>
                <w:rFonts w:ascii="Arial" w:hAnsi="Arial" w:cs="Arial"/>
                <w:sz w:val="12"/>
                <w:szCs w:val="12"/>
              </w:rPr>
              <w:t>-</w:t>
            </w:r>
          </w:p>
        </w:tc>
        <w:tc>
          <w:tcPr>
            <w:tcW w:w="810" w:type="dxa"/>
            <w:gridSpan w:val="2"/>
          </w:tcPr>
          <w:p w14:paraId="53926949" w14:textId="7F1F4928" w:rsidR="00C41BF0" w:rsidRPr="00DF38D1" w:rsidRDefault="00C41BF0" w:rsidP="00666B22">
            <w:pPr>
              <w:pBdr>
                <w:bottom w:val="single" w:sz="4" w:space="1" w:color="auto"/>
              </w:pBdr>
              <w:tabs>
                <w:tab w:val="decimal" w:pos="594"/>
              </w:tabs>
              <w:spacing w:line="260" w:lineRule="exact"/>
              <w:ind w:left="-36" w:right="-36"/>
              <w:jc w:val="both"/>
              <w:rPr>
                <w:rFonts w:ascii="Arial" w:hAnsi="Arial" w:cs="Arial"/>
                <w:sz w:val="12"/>
                <w:szCs w:val="12"/>
              </w:rPr>
            </w:pPr>
            <w:r w:rsidRPr="00C41BF0">
              <w:rPr>
                <w:rFonts w:ascii="Arial" w:hAnsi="Arial" w:cs="Arial"/>
                <w:sz w:val="12"/>
                <w:szCs w:val="12"/>
              </w:rPr>
              <w:t>784,015</w:t>
            </w:r>
          </w:p>
        </w:tc>
      </w:tr>
      <w:tr w:rsidR="000A0CCB" w:rsidRPr="00DF38D1" w14:paraId="472F8460" w14:textId="77777777" w:rsidTr="00121956">
        <w:tc>
          <w:tcPr>
            <w:tcW w:w="2430" w:type="dxa"/>
          </w:tcPr>
          <w:p w14:paraId="07488D31" w14:textId="4CA29CB5" w:rsidR="000A0CCB" w:rsidRPr="00DF38D1" w:rsidRDefault="000A0CCB" w:rsidP="00666B22">
            <w:pPr>
              <w:spacing w:line="260" w:lineRule="exact"/>
              <w:ind w:right="-108"/>
              <w:jc w:val="both"/>
              <w:rPr>
                <w:rFonts w:ascii="Arial" w:hAnsi="Arial" w:cs="Arial"/>
                <w:sz w:val="12"/>
                <w:szCs w:val="12"/>
              </w:rPr>
            </w:pPr>
            <w:r w:rsidRPr="00DF38D1">
              <w:rPr>
                <w:rFonts w:ascii="Arial" w:hAnsi="Arial" w:cs="Arial"/>
                <w:sz w:val="12"/>
                <w:szCs w:val="12"/>
                <w:u w:val="single"/>
              </w:rPr>
              <w:t>Allowance for impairment</w:t>
            </w:r>
          </w:p>
        </w:tc>
        <w:tc>
          <w:tcPr>
            <w:tcW w:w="810" w:type="dxa"/>
          </w:tcPr>
          <w:p w14:paraId="055D4D59"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900" w:type="dxa"/>
          </w:tcPr>
          <w:p w14:paraId="676CF9D0"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5AB8A064"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77EDF185"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900" w:type="dxa"/>
            <w:gridSpan w:val="2"/>
          </w:tcPr>
          <w:p w14:paraId="7E57694F"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7A6FEE69"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331A35F2" w14:textId="77777777" w:rsidR="000A0CCB" w:rsidRPr="00DF38D1" w:rsidRDefault="000A0CCB" w:rsidP="00666B22">
            <w:pPr>
              <w:tabs>
                <w:tab w:val="decimal" w:pos="594"/>
              </w:tabs>
              <w:spacing w:line="260" w:lineRule="exact"/>
              <w:ind w:right="-36"/>
              <w:jc w:val="both"/>
              <w:rPr>
                <w:rFonts w:ascii="Arial" w:hAnsi="Arial" w:cs="Arial"/>
                <w:sz w:val="12"/>
                <w:szCs w:val="12"/>
              </w:rPr>
            </w:pPr>
          </w:p>
        </w:tc>
        <w:tc>
          <w:tcPr>
            <w:tcW w:w="810" w:type="dxa"/>
            <w:gridSpan w:val="2"/>
          </w:tcPr>
          <w:p w14:paraId="0F944BE0" w14:textId="77777777" w:rsidR="000A0CCB" w:rsidRPr="00DF38D1" w:rsidRDefault="000A0CCB" w:rsidP="00666B22">
            <w:pPr>
              <w:tabs>
                <w:tab w:val="decimal" w:pos="594"/>
              </w:tabs>
              <w:spacing w:line="260" w:lineRule="exact"/>
              <w:ind w:right="-36"/>
              <w:jc w:val="both"/>
              <w:rPr>
                <w:rFonts w:ascii="Arial" w:hAnsi="Arial" w:cs="Arial"/>
                <w:sz w:val="12"/>
                <w:szCs w:val="12"/>
              </w:rPr>
            </w:pPr>
          </w:p>
        </w:tc>
      </w:tr>
      <w:tr w:rsidR="008367C9" w:rsidRPr="00DF38D1" w14:paraId="56347C72" w14:textId="77777777" w:rsidTr="00121956">
        <w:tc>
          <w:tcPr>
            <w:tcW w:w="2430" w:type="dxa"/>
          </w:tcPr>
          <w:p w14:paraId="04F632F7" w14:textId="00EC9AB4" w:rsidR="008367C9" w:rsidRPr="00DF38D1" w:rsidRDefault="008367C9" w:rsidP="00666B22">
            <w:pPr>
              <w:spacing w:line="260" w:lineRule="exact"/>
              <w:ind w:right="-108"/>
              <w:jc w:val="both"/>
              <w:rPr>
                <w:rFonts w:ascii="Arial" w:hAnsi="Arial" w:cs="Arial"/>
                <w:sz w:val="12"/>
                <w:szCs w:val="12"/>
              </w:rPr>
            </w:pPr>
            <w:r w:rsidRPr="00DF38D1">
              <w:rPr>
                <w:rFonts w:ascii="Arial" w:hAnsi="Arial" w:cs="Arial"/>
                <w:sz w:val="12"/>
                <w:szCs w:val="12"/>
              </w:rPr>
              <w:t>1 January 2019</w:t>
            </w:r>
          </w:p>
        </w:tc>
        <w:tc>
          <w:tcPr>
            <w:tcW w:w="810" w:type="dxa"/>
          </w:tcPr>
          <w:p w14:paraId="740DEA45" w14:textId="6CE86ED2"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334</w:t>
            </w:r>
          </w:p>
        </w:tc>
        <w:tc>
          <w:tcPr>
            <w:tcW w:w="900" w:type="dxa"/>
          </w:tcPr>
          <w:p w14:paraId="54E15047" w14:textId="3F8CC363"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62D18D55" w14:textId="5CB39566"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1C27D20B" w14:textId="2A7759BC"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900" w:type="dxa"/>
            <w:gridSpan w:val="2"/>
          </w:tcPr>
          <w:p w14:paraId="3EB1B382" w14:textId="6A9AA725"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42404EF4" w14:textId="27FA8F1F"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3821C07B" w14:textId="14A25A06"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01E2005C" w14:textId="2B2CECE4"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334</w:t>
            </w:r>
          </w:p>
        </w:tc>
      </w:tr>
      <w:tr w:rsidR="008367C9" w:rsidRPr="00DF38D1" w14:paraId="779FF66D" w14:textId="77777777" w:rsidTr="00121956">
        <w:tc>
          <w:tcPr>
            <w:tcW w:w="2430" w:type="dxa"/>
          </w:tcPr>
          <w:p w14:paraId="536B1ABC" w14:textId="2B8AA5D2" w:rsidR="008367C9" w:rsidRPr="00DF38D1" w:rsidRDefault="008367C9" w:rsidP="00666B22">
            <w:pPr>
              <w:spacing w:line="260" w:lineRule="exact"/>
              <w:ind w:right="-108"/>
              <w:jc w:val="both"/>
              <w:rPr>
                <w:rFonts w:ascii="Arial" w:hAnsi="Arial" w:cs="Arial"/>
                <w:sz w:val="12"/>
                <w:szCs w:val="12"/>
              </w:rPr>
            </w:pPr>
            <w:r w:rsidRPr="00DF38D1">
              <w:rPr>
                <w:rFonts w:ascii="Arial" w:hAnsi="Arial" w:cs="Arial"/>
                <w:sz w:val="12"/>
                <w:szCs w:val="12"/>
              </w:rPr>
              <w:t>31 December 2019</w:t>
            </w:r>
          </w:p>
        </w:tc>
        <w:tc>
          <w:tcPr>
            <w:tcW w:w="810" w:type="dxa"/>
          </w:tcPr>
          <w:p w14:paraId="4EED7177" w14:textId="1A76B03E"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334</w:t>
            </w:r>
          </w:p>
        </w:tc>
        <w:tc>
          <w:tcPr>
            <w:tcW w:w="900" w:type="dxa"/>
          </w:tcPr>
          <w:p w14:paraId="0626D3E7" w14:textId="70E9191D"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1A9BE716" w14:textId="6511AAAB"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69FD0A3C" w14:textId="6DEBCB36"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900" w:type="dxa"/>
            <w:gridSpan w:val="2"/>
          </w:tcPr>
          <w:p w14:paraId="2B7E986F" w14:textId="69F39709"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32AA9EBC" w14:textId="3E289012"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569865EA" w14:textId="705E93A3"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2F8AB71F" w14:textId="3F91FFDB" w:rsidR="008367C9" w:rsidRPr="00C41BF0" w:rsidRDefault="008367C9"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334</w:t>
            </w:r>
          </w:p>
        </w:tc>
      </w:tr>
      <w:tr w:rsidR="00C41BF0" w:rsidRPr="00DF38D1" w14:paraId="51BDC37F" w14:textId="77777777" w:rsidTr="00121956">
        <w:tc>
          <w:tcPr>
            <w:tcW w:w="2430" w:type="dxa"/>
          </w:tcPr>
          <w:p w14:paraId="490F430A" w14:textId="46ECACE0"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31 December 2020</w:t>
            </w:r>
          </w:p>
        </w:tc>
        <w:tc>
          <w:tcPr>
            <w:tcW w:w="810" w:type="dxa"/>
          </w:tcPr>
          <w:p w14:paraId="698BA395" w14:textId="0F625A1E" w:rsidR="00C41BF0" w:rsidRPr="00C41BF0" w:rsidRDefault="00C41BF0"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334</w:t>
            </w:r>
          </w:p>
        </w:tc>
        <w:tc>
          <w:tcPr>
            <w:tcW w:w="900" w:type="dxa"/>
          </w:tcPr>
          <w:p w14:paraId="2D0F79E0" w14:textId="4B27E68C" w:rsidR="00C41BF0" w:rsidRPr="00C41BF0" w:rsidRDefault="00C41BF0"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45C34BAF" w14:textId="54C464CC" w:rsidR="00C41BF0" w:rsidRPr="00C41BF0" w:rsidRDefault="00C41BF0"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703B5316" w14:textId="0D5BBB15" w:rsidR="00C41BF0" w:rsidRPr="00C41BF0" w:rsidRDefault="00C41BF0"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900" w:type="dxa"/>
            <w:gridSpan w:val="2"/>
          </w:tcPr>
          <w:p w14:paraId="2EEF5D04" w14:textId="1324C75C" w:rsidR="00C41BF0" w:rsidRPr="00C41BF0" w:rsidRDefault="00C41BF0"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2FD03D31" w14:textId="0500C6C7" w:rsidR="00C41BF0" w:rsidRPr="00C41BF0" w:rsidRDefault="00C41BF0"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62C8595D" w14:textId="09D6762C" w:rsidR="00C41BF0" w:rsidRPr="00C41BF0" w:rsidRDefault="00C41BF0"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w:t>
            </w:r>
          </w:p>
        </w:tc>
        <w:tc>
          <w:tcPr>
            <w:tcW w:w="810" w:type="dxa"/>
            <w:gridSpan w:val="2"/>
          </w:tcPr>
          <w:p w14:paraId="3B193973" w14:textId="03801A1B" w:rsidR="00C41BF0" w:rsidRPr="00C41BF0" w:rsidRDefault="00C41BF0" w:rsidP="00666B22">
            <w:pPr>
              <w:pBdr>
                <w:bottom w:val="sing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334</w:t>
            </w:r>
          </w:p>
        </w:tc>
      </w:tr>
      <w:tr w:rsidR="00C41BF0" w:rsidRPr="00DF38D1" w14:paraId="4FC851EE" w14:textId="77777777" w:rsidTr="00121956">
        <w:tc>
          <w:tcPr>
            <w:tcW w:w="2430" w:type="dxa"/>
          </w:tcPr>
          <w:p w14:paraId="7801CD5A" w14:textId="77777777"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u w:val="single"/>
              </w:rPr>
              <w:t>Net book value</w:t>
            </w:r>
          </w:p>
        </w:tc>
        <w:tc>
          <w:tcPr>
            <w:tcW w:w="810" w:type="dxa"/>
          </w:tcPr>
          <w:p w14:paraId="782FFD50" w14:textId="77777777" w:rsidR="00C41BF0" w:rsidRPr="00C41BF0" w:rsidRDefault="00C41BF0" w:rsidP="00666B22">
            <w:pPr>
              <w:tabs>
                <w:tab w:val="decimal" w:pos="594"/>
              </w:tabs>
              <w:spacing w:line="260" w:lineRule="exact"/>
              <w:ind w:right="-36"/>
              <w:jc w:val="both"/>
              <w:rPr>
                <w:rFonts w:ascii="Arial" w:hAnsi="Arial" w:cs="Browallia New"/>
                <w:sz w:val="12"/>
                <w:szCs w:val="15"/>
              </w:rPr>
            </w:pPr>
          </w:p>
        </w:tc>
        <w:tc>
          <w:tcPr>
            <w:tcW w:w="900" w:type="dxa"/>
          </w:tcPr>
          <w:p w14:paraId="6415DD92" w14:textId="77777777" w:rsidR="00C41BF0" w:rsidRPr="00C41BF0" w:rsidRDefault="00C41BF0" w:rsidP="00666B22">
            <w:pPr>
              <w:tabs>
                <w:tab w:val="decimal" w:pos="594"/>
              </w:tabs>
              <w:spacing w:line="260" w:lineRule="exact"/>
              <w:ind w:right="-36"/>
              <w:jc w:val="both"/>
              <w:rPr>
                <w:rFonts w:ascii="Arial" w:hAnsi="Arial" w:cs="Browallia New"/>
                <w:sz w:val="12"/>
                <w:szCs w:val="15"/>
              </w:rPr>
            </w:pPr>
          </w:p>
        </w:tc>
        <w:tc>
          <w:tcPr>
            <w:tcW w:w="810" w:type="dxa"/>
            <w:gridSpan w:val="2"/>
          </w:tcPr>
          <w:p w14:paraId="35E21F74" w14:textId="77777777" w:rsidR="00C41BF0" w:rsidRPr="00C41BF0" w:rsidRDefault="00C41BF0" w:rsidP="00666B22">
            <w:pPr>
              <w:tabs>
                <w:tab w:val="decimal" w:pos="594"/>
              </w:tabs>
              <w:spacing w:line="260" w:lineRule="exact"/>
              <w:ind w:right="-36"/>
              <w:jc w:val="both"/>
              <w:rPr>
                <w:rFonts w:ascii="Arial" w:hAnsi="Arial" w:cs="Browallia New"/>
                <w:sz w:val="12"/>
                <w:szCs w:val="15"/>
              </w:rPr>
            </w:pPr>
          </w:p>
        </w:tc>
        <w:tc>
          <w:tcPr>
            <w:tcW w:w="810" w:type="dxa"/>
            <w:gridSpan w:val="2"/>
          </w:tcPr>
          <w:p w14:paraId="3EDD70D2" w14:textId="77777777" w:rsidR="00C41BF0" w:rsidRPr="00C41BF0" w:rsidRDefault="00C41BF0" w:rsidP="00666B22">
            <w:pPr>
              <w:tabs>
                <w:tab w:val="decimal" w:pos="594"/>
              </w:tabs>
              <w:spacing w:line="260" w:lineRule="exact"/>
              <w:ind w:right="-36"/>
              <w:jc w:val="both"/>
              <w:rPr>
                <w:rFonts w:ascii="Arial" w:hAnsi="Arial" w:cs="Browallia New"/>
                <w:sz w:val="12"/>
                <w:szCs w:val="15"/>
              </w:rPr>
            </w:pPr>
          </w:p>
        </w:tc>
        <w:tc>
          <w:tcPr>
            <w:tcW w:w="900" w:type="dxa"/>
            <w:gridSpan w:val="2"/>
          </w:tcPr>
          <w:p w14:paraId="503DED4C" w14:textId="77777777" w:rsidR="00C41BF0" w:rsidRPr="00C41BF0" w:rsidRDefault="00C41BF0" w:rsidP="00666B22">
            <w:pPr>
              <w:tabs>
                <w:tab w:val="decimal" w:pos="594"/>
              </w:tabs>
              <w:spacing w:line="260" w:lineRule="exact"/>
              <w:ind w:right="-36"/>
              <w:jc w:val="both"/>
              <w:rPr>
                <w:rFonts w:ascii="Arial" w:hAnsi="Arial" w:cs="Browallia New"/>
                <w:sz w:val="12"/>
                <w:szCs w:val="15"/>
              </w:rPr>
            </w:pPr>
          </w:p>
        </w:tc>
        <w:tc>
          <w:tcPr>
            <w:tcW w:w="810" w:type="dxa"/>
            <w:gridSpan w:val="2"/>
          </w:tcPr>
          <w:p w14:paraId="72C5619C" w14:textId="77777777" w:rsidR="00C41BF0" w:rsidRPr="00C41BF0" w:rsidRDefault="00C41BF0" w:rsidP="00666B22">
            <w:pPr>
              <w:tabs>
                <w:tab w:val="decimal" w:pos="594"/>
              </w:tabs>
              <w:spacing w:line="260" w:lineRule="exact"/>
              <w:ind w:right="-36"/>
              <w:jc w:val="both"/>
              <w:rPr>
                <w:rFonts w:ascii="Arial" w:hAnsi="Arial" w:cs="Browallia New"/>
                <w:sz w:val="12"/>
                <w:szCs w:val="15"/>
              </w:rPr>
            </w:pPr>
          </w:p>
        </w:tc>
        <w:tc>
          <w:tcPr>
            <w:tcW w:w="810" w:type="dxa"/>
            <w:gridSpan w:val="2"/>
          </w:tcPr>
          <w:p w14:paraId="193E982F" w14:textId="77777777" w:rsidR="00C41BF0" w:rsidRPr="00C41BF0" w:rsidRDefault="00C41BF0" w:rsidP="00666B22">
            <w:pPr>
              <w:tabs>
                <w:tab w:val="decimal" w:pos="594"/>
              </w:tabs>
              <w:spacing w:line="260" w:lineRule="exact"/>
              <w:ind w:right="-36"/>
              <w:jc w:val="both"/>
              <w:rPr>
                <w:rFonts w:ascii="Arial" w:hAnsi="Arial" w:cs="Browallia New"/>
                <w:sz w:val="12"/>
                <w:szCs w:val="15"/>
              </w:rPr>
            </w:pPr>
          </w:p>
        </w:tc>
        <w:tc>
          <w:tcPr>
            <w:tcW w:w="810" w:type="dxa"/>
            <w:gridSpan w:val="2"/>
          </w:tcPr>
          <w:p w14:paraId="1160F5F4" w14:textId="77777777" w:rsidR="00C41BF0" w:rsidRPr="00C41BF0" w:rsidRDefault="00C41BF0" w:rsidP="00666B22">
            <w:pPr>
              <w:tabs>
                <w:tab w:val="decimal" w:pos="594"/>
              </w:tabs>
              <w:spacing w:line="260" w:lineRule="exact"/>
              <w:ind w:right="-36"/>
              <w:jc w:val="both"/>
              <w:rPr>
                <w:rFonts w:ascii="Arial" w:hAnsi="Arial" w:cs="Browallia New"/>
                <w:sz w:val="12"/>
                <w:szCs w:val="15"/>
              </w:rPr>
            </w:pPr>
          </w:p>
        </w:tc>
      </w:tr>
      <w:tr w:rsidR="00C41BF0" w:rsidRPr="00DF38D1" w14:paraId="6B4C1801" w14:textId="77777777" w:rsidTr="00121956">
        <w:tc>
          <w:tcPr>
            <w:tcW w:w="2430" w:type="dxa"/>
          </w:tcPr>
          <w:p w14:paraId="52FBEB74" w14:textId="1D77DC98"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31 December 2019</w:t>
            </w:r>
          </w:p>
        </w:tc>
        <w:tc>
          <w:tcPr>
            <w:tcW w:w="810" w:type="dxa"/>
          </w:tcPr>
          <w:p w14:paraId="2584B2BC" w14:textId="22B86CF0"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28,523</w:t>
            </w:r>
          </w:p>
        </w:tc>
        <w:tc>
          <w:tcPr>
            <w:tcW w:w="900" w:type="dxa"/>
          </w:tcPr>
          <w:p w14:paraId="6EC997DB" w14:textId="37982B64"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22,882</w:t>
            </w:r>
          </w:p>
        </w:tc>
        <w:tc>
          <w:tcPr>
            <w:tcW w:w="810" w:type="dxa"/>
            <w:gridSpan w:val="2"/>
          </w:tcPr>
          <w:p w14:paraId="46D3AA4A" w14:textId="27B7151B"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57,275</w:t>
            </w:r>
          </w:p>
        </w:tc>
        <w:tc>
          <w:tcPr>
            <w:tcW w:w="810" w:type="dxa"/>
            <w:gridSpan w:val="2"/>
          </w:tcPr>
          <w:p w14:paraId="4138AAEE" w14:textId="76426314"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274,889</w:t>
            </w:r>
          </w:p>
        </w:tc>
        <w:tc>
          <w:tcPr>
            <w:tcW w:w="900" w:type="dxa"/>
            <w:gridSpan w:val="2"/>
          </w:tcPr>
          <w:p w14:paraId="36024254" w14:textId="0781080E"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45,458</w:t>
            </w:r>
          </w:p>
        </w:tc>
        <w:tc>
          <w:tcPr>
            <w:tcW w:w="810" w:type="dxa"/>
            <w:gridSpan w:val="2"/>
          </w:tcPr>
          <w:p w14:paraId="0FB77081" w14:textId="411E88B1"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97,212</w:t>
            </w:r>
          </w:p>
        </w:tc>
        <w:tc>
          <w:tcPr>
            <w:tcW w:w="810" w:type="dxa"/>
            <w:gridSpan w:val="2"/>
          </w:tcPr>
          <w:p w14:paraId="0B63AC21" w14:textId="73826470"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161,508</w:t>
            </w:r>
          </w:p>
        </w:tc>
        <w:tc>
          <w:tcPr>
            <w:tcW w:w="810" w:type="dxa"/>
            <w:gridSpan w:val="2"/>
          </w:tcPr>
          <w:p w14:paraId="09CF285C" w14:textId="70417B74"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687,747</w:t>
            </w:r>
          </w:p>
        </w:tc>
      </w:tr>
      <w:tr w:rsidR="00C41BF0" w:rsidRPr="00DF38D1" w14:paraId="4D9147D0" w14:textId="77777777" w:rsidTr="00121956">
        <w:tc>
          <w:tcPr>
            <w:tcW w:w="2430" w:type="dxa"/>
          </w:tcPr>
          <w:p w14:paraId="6141BC3F" w14:textId="0145978D" w:rsidR="00C41BF0" w:rsidRPr="00DF38D1" w:rsidRDefault="00C41BF0" w:rsidP="00666B22">
            <w:pPr>
              <w:spacing w:line="260" w:lineRule="exact"/>
              <w:ind w:right="-108"/>
              <w:jc w:val="both"/>
              <w:rPr>
                <w:rFonts w:ascii="Arial" w:hAnsi="Arial" w:cs="Arial"/>
                <w:sz w:val="12"/>
                <w:szCs w:val="12"/>
              </w:rPr>
            </w:pPr>
            <w:r w:rsidRPr="00DF38D1">
              <w:rPr>
                <w:rFonts w:ascii="Arial" w:hAnsi="Arial" w:cs="Arial"/>
                <w:sz w:val="12"/>
                <w:szCs w:val="12"/>
              </w:rPr>
              <w:t>31 December 2020</w:t>
            </w:r>
          </w:p>
        </w:tc>
        <w:tc>
          <w:tcPr>
            <w:tcW w:w="810" w:type="dxa"/>
          </w:tcPr>
          <w:p w14:paraId="31DFADA8" w14:textId="1B2A0BCD"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28,523</w:t>
            </w:r>
          </w:p>
        </w:tc>
        <w:tc>
          <w:tcPr>
            <w:tcW w:w="900" w:type="dxa"/>
          </w:tcPr>
          <w:p w14:paraId="6D15C7AA" w14:textId="37137849"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79,029</w:t>
            </w:r>
          </w:p>
        </w:tc>
        <w:tc>
          <w:tcPr>
            <w:tcW w:w="810" w:type="dxa"/>
            <w:gridSpan w:val="2"/>
          </w:tcPr>
          <w:p w14:paraId="7799C974" w14:textId="00FA66EF"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42,959</w:t>
            </w:r>
          </w:p>
        </w:tc>
        <w:tc>
          <w:tcPr>
            <w:tcW w:w="810" w:type="dxa"/>
            <w:gridSpan w:val="2"/>
          </w:tcPr>
          <w:p w14:paraId="61D25B5A" w14:textId="214B8D35"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240,075</w:t>
            </w:r>
          </w:p>
        </w:tc>
        <w:tc>
          <w:tcPr>
            <w:tcW w:w="900" w:type="dxa"/>
            <w:gridSpan w:val="2"/>
          </w:tcPr>
          <w:p w14:paraId="5E078168" w14:textId="6A74EE70"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26,000</w:t>
            </w:r>
          </w:p>
        </w:tc>
        <w:tc>
          <w:tcPr>
            <w:tcW w:w="810" w:type="dxa"/>
            <w:gridSpan w:val="2"/>
          </w:tcPr>
          <w:p w14:paraId="60FC5A55" w14:textId="22EC2F45"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65,992</w:t>
            </w:r>
          </w:p>
        </w:tc>
        <w:tc>
          <w:tcPr>
            <w:tcW w:w="810" w:type="dxa"/>
            <w:gridSpan w:val="2"/>
          </w:tcPr>
          <w:p w14:paraId="4C2249C4" w14:textId="59DE2D80"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118,901</w:t>
            </w:r>
          </w:p>
        </w:tc>
        <w:tc>
          <w:tcPr>
            <w:tcW w:w="810" w:type="dxa"/>
            <w:gridSpan w:val="2"/>
          </w:tcPr>
          <w:p w14:paraId="5A74CAB4" w14:textId="3B84739F" w:rsidR="00C41BF0"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sidRPr="00C41BF0">
              <w:rPr>
                <w:rFonts w:ascii="Arial" w:hAnsi="Arial" w:cs="Browallia New"/>
                <w:sz w:val="12"/>
                <w:szCs w:val="15"/>
              </w:rPr>
              <w:t>601,479</w:t>
            </w:r>
          </w:p>
        </w:tc>
      </w:tr>
      <w:tr w:rsidR="000A0CCB" w:rsidRPr="00DF38D1" w14:paraId="7BC8A463" w14:textId="77777777" w:rsidTr="00121956">
        <w:trPr>
          <w:gridAfter w:val="1"/>
          <w:wAfter w:w="531" w:type="dxa"/>
        </w:trPr>
        <w:tc>
          <w:tcPr>
            <w:tcW w:w="4140" w:type="dxa"/>
            <w:gridSpan w:val="3"/>
          </w:tcPr>
          <w:p w14:paraId="597CCA08" w14:textId="77777777" w:rsidR="000A0CCB" w:rsidRPr="00DF38D1" w:rsidRDefault="000A0CCB" w:rsidP="00666B22">
            <w:pPr>
              <w:spacing w:line="260" w:lineRule="exact"/>
              <w:ind w:right="-108"/>
              <w:jc w:val="both"/>
              <w:rPr>
                <w:rFonts w:ascii="Arial" w:hAnsi="Arial" w:cs="Arial"/>
                <w:sz w:val="12"/>
                <w:szCs w:val="12"/>
                <w:u w:val="single"/>
              </w:rPr>
            </w:pPr>
            <w:r w:rsidRPr="00DF38D1">
              <w:rPr>
                <w:rFonts w:ascii="Arial" w:hAnsi="Arial" w:cs="Arial"/>
                <w:sz w:val="12"/>
                <w:szCs w:val="12"/>
                <w:u w:val="single"/>
              </w:rPr>
              <w:t>Depreciation for the year</w:t>
            </w:r>
          </w:p>
        </w:tc>
        <w:tc>
          <w:tcPr>
            <w:tcW w:w="236" w:type="dxa"/>
          </w:tcPr>
          <w:p w14:paraId="235F7C16" w14:textId="77777777" w:rsidR="000A0CCB" w:rsidRPr="00DF38D1" w:rsidRDefault="000A0CCB" w:rsidP="00666B22">
            <w:pPr>
              <w:tabs>
                <w:tab w:val="decimal" w:pos="594"/>
              </w:tabs>
              <w:spacing w:line="260" w:lineRule="exact"/>
              <w:ind w:left="-36" w:right="-36"/>
              <w:jc w:val="both"/>
              <w:rPr>
                <w:rFonts w:ascii="Arial" w:hAnsi="Arial" w:cs="Arial"/>
                <w:sz w:val="12"/>
                <w:szCs w:val="12"/>
              </w:rPr>
            </w:pPr>
          </w:p>
        </w:tc>
        <w:tc>
          <w:tcPr>
            <w:tcW w:w="801" w:type="dxa"/>
            <w:gridSpan w:val="2"/>
          </w:tcPr>
          <w:p w14:paraId="2128100A" w14:textId="77777777" w:rsidR="000A0CCB" w:rsidRPr="00DF38D1" w:rsidRDefault="000A0CCB" w:rsidP="00666B22">
            <w:pPr>
              <w:tabs>
                <w:tab w:val="decimal" w:pos="594"/>
              </w:tabs>
              <w:spacing w:line="260" w:lineRule="exact"/>
              <w:ind w:left="-36" w:right="-36"/>
              <w:jc w:val="both"/>
              <w:rPr>
                <w:rFonts w:ascii="Arial" w:hAnsi="Arial" w:cs="Arial"/>
                <w:sz w:val="12"/>
                <w:szCs w:val="12"/>
              </w:rPr>
            </w:pPr>
          </w:p>
        </w:tc>
        <w:tc>
          <w:tcPr>
            <w:tcW w:w="895" w:type="dxa"/>
            <w:gridSpan w:val="2"/>
          </w:tcPr>
          <w:p w14:paraId="18FC2461" w14:textId="77777777" w:rsidR="000A0CCB" w:rsidRPr="00DF38D1" w:rsidRDefault="000A0CCB" w:rsidP="00666B22">
            <w:pPr>
              <w:tabs>
                <w:tab w:val="decimal" w:pos="594"/>
              </w:tabs>
              <w:spacing w:line="260" w:lineRule="exact"/>
              <w:ind w:left="-36" w:right="-36"/>
              <w:jc w:val="both"/>
              <w:rPr>
                <w:rFonts w:ascii="Arial" w:hAnsi="Arial" w:cs="Arial"/>
                <w:sz w:val="12"/>
                <w:szCs w:val="12"/>
              </w:rPr>
            </w:pPr>
          </w:p>
        </w:tc>
        <w:tc>
          <w:tcPr>
            <w:tcW w:w="794" w:type="dxa"/>
            <w:gridSpan w:val="2"/>
          </w:tcPr>
          <w:p w14:paraId="1C0C616D" w14:textId="77777777" w:rsidR="000A0CCB" w:rsidRPr="00DF38D1" w:rsidRDefault="000A0CCB" w:rsidP="00666B22">
            <w:pPr>
              <w:tabs>
                <w:tab w:val="decimal" w:pos="594"/>
              </w:tabs>
              <w:spacing w:line="260" w:lineRule="exact"/>
              <w:ind w:left="-36" w:right="-36"/>
              <w:jc w:val="both"/>
              <w:rPr>
                <w:rFonts w:ascii="Arial" w:hAnsi="Arial" w:cs="Arial"/>
                <w:sz w:val="12"/>
                <w:szCs w:val="12"/>
              </w:rPr>
            </w:pPr>
          </w:p>
        </w:tc>
        <w:tc>
          <w:tcPr>
            <w:tcW w:w="895" w:type="dxa"/>
            <w:gridSpan w:val="2"/>
          </w:tcPr>
          <w:p w14:paraId="22025151" w14:textId="77777777" w:rsidR="000A0CCB" w:rsidRPr="00DF38D1" w:rsidRDefault="000A0CCB" w:rsidP="00666B22">
            <w:pPr>
              <w:tabs>
                <w:tab w:val="decimal" w:pos="594"/>
              </w:tabs>
              <w:spacing w:line="260" w:lineRule="exact"/>
              <w:ind w:left="-36" w:right="-36"/>
              <w:jc w:val="both"/>
              <w:rPr>
                <w:rFonts w:ascii="Arial" w:hAnsi="Arial" w:cs="Arial"/>
                <w:sz w:val="12"/>
                <w:szCs w:val="12"/>
              </w:rPr>
            </w:pPr>
          </w:p>
        </w:tc>
        <w:tc>
          <w:tcPr>
            <w:tcW w:w="798" w:type="dxa"/>
            <w:gridSpan w:val="2"/>
          </w:tcPr>
          <w:p w14:paraId="4DF6452D" w14:textId="77777777" w:rsidR="000A0CCB" w:rsidRPr="00DF38D1" w:rsidRDefault="000A0CCB" w:rsidP="00666B22">
            <w:pPr>
              <w:tabs>
                <w:tab w:val="decimal" w:pos="594"/>
              </w:tabs>
              <w:spacing w:line="260" w:lineRule="exact"/>
              <w:ind w:left="-36" w:right="-36"/>
              <w:jc w:val="both"/>
              <w:rPr>
                <w:rFonts w:ascii="Arial" w:hAnsi="Arial" w:cs="Arial"/>
                <w:sz w:val="12"/>
                <w:szCs w:val="12"/>
              </w:rPr>
            </w:pPr>
          </w:p>
        </w:tc>
      </w:tr>
      <w:tr w:rsidR="000A0CCB" w:rsidRPr="00DF38D1" w14:paraId="5D8FBB0D" w14:textId="77777777" w:rsidTr="00121956">
        <w:tc>
          <w:tcPr>
            <w:tcW w:w="7470" w:type="dxa"/>
            <w:gridSpan w:val="11"/>
          </w:tcPr>
          <w:p w14:paraId="5B577063" w14:textId="2D5248DE" w:rsidR="000A0CCB" w:rsidRPr="00DF38D1" w:rsidRDefault="000A0CCB" w:rsidP="00666B22">
            <w:pPr>
              <w:spacing w:line="260" w:lineRule="exact"/>
              <w:ind w:right="-36"/>
              <w:jc w:val="both"/>
              <w:rPr>
                <w:rFonts w:ascii="Arial" w:hAnsi="Arial" w:cs="Arial"/>
                <w:sz w:val="12"/>
                <w:szCs w:val="12"/>
              </w:rPr>
            </w:pPr>
            <w:r w:rsidRPr="00DF38D1">
              <w:rPr>
                <w:rFonts w:ascii="Arial" w:hAnsi="Arial" w:cs="Arial"/>
                <w:sz w:val="12"/>
                <w:szCs w:val="12"/>
              </w:rPr>
              <w:t>201</w:t>
            </w:r>
            <w:r w:rsidR="00057432" w:rsidRPr="00DF38D1">
              <w:rPr>
                <w:rFonts w:ascii="Arial" w:hAnsi="Arial" w:cs="Arial"/>
                <w:sz w:val="12"/>
                <w:szCs w:val="12"/>
              </w:rPr>
              <w:t>9</w:t>
            </w:r>
            <w:r w:rsidRPr="00DF38D1">
              <w:rPr>
                <w:rFonts w:ascii="Arial" w:hAnsi="Arial" w:cs="Arial"/>
                <w:sz w:val="12"/>
                <w:szCs w:val="12"/>
              </w:rPr>
              <w:t xml:space="preserve"> (Baht </w:t>
            </w:r>
            <w:r w:rsidR="00FB35F9" w:rsidRPr="00DF38D1">
              <w:rPr>
                <w:rFonts w:ascii="Arial" w:hAnsi="Arial" w:cs="Arial"/>
                <w:sz w:val="12"/>
                <w:szCs w:val="12"/>
              </w:rPr>
              <w:t>110</w:t>
            </w:r>
            <w:r w:rsidRPr="00DF38D1">
              <w:rPr>
                <w:rFonts w:ascii="Arial" w:hAnsi="Arial" w:cs="Arial"/>
                <w:sz w:val="12"/>
                <w:szCs w:val="12"/>
              </w:rPr>
              <w:t xml:space="preserve"> million included in cost of </w:t>
            </w:r>
            <w:r w:rsidR="008C288A" w:rsidRPr="00DF38D1">
              <w:rPr>
                <w:rFonts w:ascii="Arial" w:hAnsi="Arial" w:cs="Arial"/>
                <w:sz w:val="12"/>
                <w:szCs w:val="12"/>
              </w:rPr>
              <w:t>hotel operations</w:t>
            </w:r>
            <w:r w:rsidRPr="00DF38D1">
              <w:rPr>
                <w:rFonts w:ascii="Arial" w:hAnsi="Arial" w:cs="Arial"/>
                <w:sz w:val="12"/>
                <w:szCs w:val="12"/>
              </w:rPr>
              <w:t xml:space="preserve"> and the balance in administrative expenses)</w:t>
            </w:r>
          </w:p>
        </w:tc>
        <w:tc>
          <w:tcPr>
            <w:tcW w:w="810" w:type="dxa"/>
            <w:gridSpan w:val="2"/>
          </w:tcPr>
          <w:p w14:paraId="447F5AB5" w14:textId="77777777" w:rsidR="000A0CCB" w:rsidRPr="00DF38D1" w:rsidRDefault="000A0CCB" w:rsidP="00666B22">
            <w:pPr>
              <w:tabs>
                <w:tab w:val="decimal" w:pos="594"/>
              </w:tabs>
              <w:spacing w:line="260" w:lineRule="exact"/>
              <w:ind w:left="-36" w:right="-36"/>
              <w:jc w:val="both"/>
              <w:rPr>
                <w:rFonts w:ascii="Arial" w:hAnsi="Arial" w:cs="Arial"/>
                <w:sz w:val="12"/>
                <w:szCs w:val="12"/>
              </w:rPr>
            </w:pPr>
          </w:p>
        </w:tc>
        <w:tc>
          <w:tcPr>
            <w:tcW w:w="810" w:type="dxa"/>
            <w:gridSpan w:val="2"/>
          </w:tcPr>
          <w:p w14:paraId="64C7BC4D" w14:textId="200E43ED" w:rsidR="000A0CCB" w:rsidRPr="00DF38D1" w:rsidRDefault="00FB35F9" w:rsidP="00666B22">
            <w:pPr>
              <w:pBdr>
                <w:bottom w:val="double" w:sz="4" w:space="1" w:color="auto"/>
              </w:pBdr>
              <w:tabs>
                <w:tab w:val="decimal" w:pos="594"/>
              </w:tabs>
              <w:spacing w:line="260" w:lineRule="exact"/>
              <w:ind w:right="-36"/>
              <w:jc w:val="both"/>
              <w:rPr>
                <w:rFonts w:ascii="Arial" w:hAnsi="Arial" w:cs="Arial"/>
                <w:sz w:val="12"/>
                <w:szCs w:val="12"/>
              </w:rPr>
            </w:pPr>
            <w:r w:rsidRPr="00DF38D1">
              <w:rPr>
                <w:rFonts w:ascii="Arial" w:hAnsi="Arial" w:cs="Arial"/>
                <w:sz w:val="12"/>
                <w:szCs w:val="12"/>
              </w:rPr>
              <w:t>199,479</w:t>
            </w:r>
          </w:p>
        </w:tc>
      </w:tr>
      <w:tr w:rsidR="000A0CCB" w:rsidRPr="00DF38D1" w14:paraId="16A098BC" w14:textId="77777777" w:rsidTr="00121956">
        <w:tc>
          <w:tcPr>
            <w:tcW w:w="7470" w:type="dxa"/>
            <w:gridSpan w:val="11"/>
          </w:tcPr>
          <w:p w14:paraId="6E07BCD5" w14:textId="6C67BAF5" w:rsidR="000A0CCB" w:rsidRPr="00DF38D1" w:rsidRDefault="000A0CCB" w:rsidP="00666B22">
            <w:pPr>
              <w:spacing w:line="260" w:lineRule="exact"/>
              <w:ind w:right="-36"/>
              <w:jc w:val="both"/>
              <w:rPr>
                <w:rFonts w:ascii="Arial" w:hAnsi="Arial" w:cs="Arial"/>
                <w:sz w:val="12"/>
                <w:szCs w:val="12"/>
              </w:rPr>
            </w:pPr>
            <w:r w:rsidRPr="00DF38D1">
              <w:rPr>
                <w:rFonts w:ascii="Arial" w:hAnsi="Arial" w:cs="Arial"/>
                <w:sz w:val="12"/>
                <w:szCs w:val="12"/>
              </w:rPr>
              <w:t>20</w:t>
            </w:r>
            <w:r w:rsidR="00057432" w:rsidRPr="00DF38D1">
              <w:rPr>
                <w:rFonts w:ascii="Arial" w:hAnsi="Arial" w:cs="Arial"/>
                <w:sz w:val="12"/>
                <w:szCs w:val="12"/>
              </w:rPr>
              <w:t>20</w:t>
            </w:r>
            <w:r w:rsidRPr="00DF38D1">
              <w:rPr>
                <w:rFonts w:ascii="Arial" w:hAnsi="Arial" w:cs="Arial"/>
                <w:sz w:val="12"/>
                <w:szCs w:val="12"/>
              </w:rPr>
              <w:t xml:space="preserve"> (Baht </w:t>
            </w:r>
            <w:r w:rsidR="009070C9">
              <w:rPr>
                <w:rFonts w:ascii="Arial" w:hAnsi="Arial" w:cs="Arial"/>
                <w:sz w:val="12"/>
                <w:szCs w:val="12"/>
              </w:rPr>
              <w:t>68</w:t>
            </w:r>
            <w:r w:rsidRPr="00DF38D1">
              <w:rPr>
                <w:rFonts w:ascii="Arial" w:hAnsi="Arial" w:cs="Arial"/>
                <w:sz w:val="12"/>
                <w:szCs w:val="12"/>
              </w:rPr>
              <w:t xml:space="preserve"> million included in cost of </w:t>
            </w:r>
            <w:r w:rsidR="008C288A" w:rsidRPr="00DF38D1">
              <w:rPr>
                <w:rFonts w:ascii="Arial" w:hAnsi="Arial" w:cs="Arial"/>
                <w:sz w:val="12"/>
                <w:szCs w:val="12"/>
              </w:rPr>
              <w:t xml:space="preserve">hotel operations </w:t>
            </w:r>
            <w:r w:rsidRPr="00DF38D1">
              <w:rPr>
                <w:rFonts w:ascii="Arial" w:hAnsi="Arial" w:cs="Arial"/>
                <w:sz w:val="12"/>
                <w:szCs w:val="12"/>
              </w:rPr>
              <w:t>and the balance in administrative expenses)</w:t>
            </w:r>
          </w:p>
        </w:tc>
        <w:tc>
          <w:tcPr>
            <w:tcW w:w="810" w:type="dxa"/>
            <w:gridSpan w:val="2"/>
          </w:tcPr>
          <w:p w14:paraId="39E432C9" w14:textId="77777777" w:rsidR="000A0CCB" w:rsidRPr="00DF38D1" w:rsidRDefault="000A0CCB" w:rsidP="00666B22">
            <w:pPr>
              <w:tabs>
                <w:tab w:val="decimal" w:pos="594"/>
              </w:tabs>
              <w:spacing w:line="260" w:lineRule="exact"/>
              <w:ind w:left="-36" w:right="-36"/>
              <w:jc w:val="both"/>
              <w:rPr>
                <w:rFonts w:ascii="Arial" w:hAnsi="Arial" w:cs="Arial"/>
                <w:sz w:val="12"/>
                <w:szCs w:val="12"/>
              </w:rPr>
            </w:pPr>
          </w:p>
        </w:tc>
        <w:tc>
          <w:tcPr>
            <w:tcW w:w="810" w:type="dxa"/>
            <w:gridSpan w:val="2"/>
          </w:tcPr>
          <w:p w14:paraId="027D2928" w14:textId="5B5C1BF2" w:rsidR="000A0CCB" w:rsidRPr="00C41BF0" w:rsidRDefault="00C41BF0" w:rsidP="00666B22">
            <w:pPr>
              <w:pBdr>
                <w:bottom w:val="double" w:sz="4" w:space="1" w:color="auto"/>
              </w:pBdr>
              <w:tabs>
                <w:tab w:val="decimal" w:pos="594"/>
              </w:tabs>
              <w:spacing w:line="260" w:lineRule="exact"/>
              <w:ind w:right="-36"/>
              <w:jc w:val="both"/>
              <w:rPr>
                <w:rFonts w:ascii="Arial" w:hAnsi="Arial" w:cs="Browallia New"/>
                <w:sz w:val="12"/>
                <w:szCs w:val="15"/>
              </w:rPr>
            </w:pPr>
            <w:r>
              <w:rPr>
                <w:rFonts w:ascii="Arial" w:hAnsi="Arial" w:cs="Browallia New"/>
                <w:sz w:val="12"/>
                <w:szCs w:val="15"/>
              </w:rPr>
              <w:t>161,983</w:t>
            </w:r>
          </w:p>
        </w:tc>
      </w:tr>
    </w:tbl>
    <w:p w14:paraId="73EA98F1" w14:textId="77777777" w:rsidR="00C4050C" w:rsidRDefault="00C4050C">
      <w:pPr>
        <w:overflowPunct/>
        <w:autoSpaceDE/>
        <w:autoSpaceDN/>
        <w:adjustRightInd/>
        <w:spacing w:after="200" w:line="276" w:lineRule="auto"/>
        <w:textAlignment w:val="auto"/>
        <w:rPr>
          <w:rFonts w:ascii="Arial" w:hAnsi="Arial"/>
          <w:sz w:val="12"/>
          <w:szCs w:val="12"/>
        </w:rPr>
      </w:pPr>
      <w:r>
        <w:rPr>
          <w:rFonts w:ascii="Arial" w:hAnsi="Arial"/>
          <w:sz w:val="12"/>
          <w:szCs w:val="12"/>
        </w:rPr>
        <w:br w:type="page"/>
      </w:r>
    </w:p>
    <w:p w14:paraId="2A10166E" w14:textId="5C2433F8" w:rsidR="00F4785F" w:rsidRPr="00DF38D1" w:rsidRDefault="00351C97" w:rsidP="003418C5">
      <w:pPr>
        <w:tabs>
          <w:tab w:val="left" w:pos="1440"/>
        </w:tabs>
        <w:spacing w:before="120" w:line="340" w:lineRule="exact"/>
        <w:ind w:right="-43"/>
        <w:jc w:val="right"/>
        <w:rPr>
          <w:rFonts w:ascii="Arial" w:hAnsi="Arial"/>
          <w:sz w:val="12"/>
          <w:szCs w:val="12"/>
        </w:rPr>
      </w:pPr>
      <w:r w:rsidRPr="00DF38D1">
        <w:rPr>
          <w:rFonts w:ascii="Arial" w:hAnsi="Arial"/>
          <w:sz w:val="12"/>
          <w:szCs w:val="12"/>
        </w:rPr>
        <w:lastRenderedPageBreak/>
        <w:t xml:space="preserve"> </w:t>
      </w:r>
      <w:r w:rsidR="00F4785F" w:rsidRPr="00DF38D1">
        <w:rPr>
          <w:rFonts w:ascii="Arial" w:hAnsi="Arial"/>
          <w:sz w:val="12"/>
          <w:szCs w:val="12"/>
        </w:rPr>
        <w:t>(Unit: Thousand Baht)</w:t>
      </w:r>
    </w:p>
    <w:tbl>
      <w:tblPr>
        <w:tblW w:w="9090" w:type="dxa"/>
        <w:tblInd w:w="450" w:type="dxa"/>
        <w:tblLayout w:type="fixed"/>
        <w:tblLook w:val="0000" w:firstRow="0" w:lastRow="0" w:firstColumn="0" w:lastColumn="0" w:noHBand="0" w:noVBand="0"/>
      </w:tblPr>
      <w:tblGrid>
        <w:gridCol w:w="2430"/>
        <w:gridCol w:w="810"/>
        <w:gridCol w:w="900"/>
        <w:gridCol w:w="236"/>
        <w:gridCol w:w="574"/>
        <w:gridCol w:w="227"/>
        <w:gridCol w:w="583"/>
        <w:gridCol w:w="312"/>
        <w:gridCol w:w="588"/>
        <w:gridCol w:w="206"/>
        <w:gridCol w:w="604"/>
        <w:gridCol w:w="291"/>
        <w:gridCol w:w="519"/>
        <w:gridCol w:w="279"/>
        <w:gridCol w:w="531"/>
      </w:tblGrid>
      <w:tr w:rsidR="00121205" w:rsidRPr="00DF38D1" w14:paraId="1E55BB41" w14:textId="77777777" w:rsidTr="00121956">
        <w:tc>
          <w:tcPr>
            <w:tcW w:w="2430" w:type="dxa"/>
          </w:tcPr>
          <w:p w14:paraId="463931EF" w14:textId="77777777" w:rsidR="00121205" w:rsidRPr="00DF38D1" w:rsidRDefault="00121205" w:rsidP="003418C5">
            <w:pPr>
              <w:spacing w:line="300" w:lineRule="exact"/>
              <w:ind w:right="-36"/>
              <w:jc w:val="center"/>
              <w:rPr>
                <w:rFonts w:ascii="Arial" w:hAnsi="Arial"/>
                <w:sz w:val="12"/>
                <w:szCs w:val="12"/>
              </w:rPr>
            </w:pPr>
          </w:p>
        </w:tc>
        <w:tc>
          <w:tcPr>
            <w:tcW w:w="6660" w:type="dxa"/>
            <w:gridSpan w:val="14"/>
          </w:tcPr>
          <w:p w14:paraId="1B3D6B9A" w14:textId="77777777" w:rsidR="00121205" w:rsidRPr="00DF38D1" w:rsidRDefault="00121205" w:rsidP="003418C5">
            <w:pPr>
              <w:pBdr>
                <w:bottom w:val="single" w:sz="4" w:space="1" w:color="auto"/>
              </w:pBdr>
              <w:spacing w:line="300" w:lineRule="exact"/>
              <w:ind w:left="-36" w:right="-36"/>
              <w:jc w:val="center"/>
              <w:rPr>
                <w:rFonts w:ascii="Arial" w:hAnsi="Arial"/>
                <w:sz w:val="12"/>
                <w:szCs w:val="12"/>
              </w:rPr>
            </w:pPr>
            <w:r w:rsidRPr="00DF38D1">
              <w:rPr>
                <w:rFonts w:ascii="Arial" w:hAnsi="Arial"/>
                <w:sz w:val="12"/>
                <w:szCs w:val="12"/>
              </w:rPr>
              <w:t>Separate financial statements</w:t>
            </w:r>
          </w:p>
        </w:tc>
      </w:tr>
      <w:tr w:rsidR="00F86210" w:rsidRPr="00DF38D1" w14:paraId="18B5021D" w14:textId="77777777" w:rsidTr="00121956">
        <w:tc>
          <w:tcPr>
            <w:tcW w:w="2430" w:type="dxa"/>
          </w:tcPr>
          <w:p w14:paraId="59FD6AF4" w14:textId="77777777" w:rsidR="00F86210" w:rsidRPr="00DF38D1" w:rsidRDefault="00F86210" w:rsidP="003418C5">
            <w:pPr>
              <w:spacing w:line="300" w:lineRule="exact"/>
              <w:ind w:right="-36"/>
              <w:jc w:val="center"/>
              <w:rPr>
                <w:rFonts w:ascii="Arial" w:hAnsi="Arial"/>
                <w:sz w:val="12"/>
                <w:szCs w:val="12"/>
              </w:rPr>
            </w:pPr>
          </w:p>
        </w:tc>
        <w:tc>
          <w:tcPr>
            <w:tcW w:w="810" w:type="dxa"/>
          </w:tcPr>
          <w:p w14:paraId="69FCF146" w14:textId="77777777" w:rsidR="00F86210" w:rsidRPr="00DF38D1" w:rsidRDefault="00F86210" w:rsidP="003418C5">
            <w:pPr>
              <w:spacing w:line="300" w:lineRule="exact"/>
              <w:ind w:left="-36" w:right="-36"/>
              <w:jc w:val="center"/>
              <w:rPr>
                <w:rFonts w:ascii="Arial" w:hAnsi="Arial"/>
                <w:sz w:val="12"/>
                <w:szCs w:val="12"/>
              </w:rPr>
            </w:pPr>
          </w:p>
        </w:tc>
        <w:tc>
          <w:tcPr>
            <w:tcW w:w="900" w:type="dxa"/>
          </w:tcPr>
          <w:p w14:paraId="27C0F415" w14:textId="77777777" w:rsidR="00F86210" w:rsidRPr="00DF38D1" w:rsidRDefault="00F86210" w:rsidP="003418C5">
            <w:pPr>
              <w:spacing w:line="300" w:lineRule="exact"/>
              <w:ind w:left="-36" w:right="-36"/>
              <w:jc w:val="center"/>
              <w:rPr>
                <w:rFonts w:ascii="Arial" w:hAnsi="Arial"/>
                <w:sz w:val="12"/>
                <w:szCs w:val="12"/>
              </w:rPr>
            </w:pPr>
            <w:r w:rsidRPr="00DF38D1">
              <w:rPr>
                <w:rFonts w:ascii="Arial" w:hAnsi="Arial"/>
                <w:sz w:val="12"/>
                <w:szCs w:val="12"/>
              </w:rPr>
              <w:t>Building and</w:t>
            </w:r>
          </w:p>
        </w:tc>
        <w:tc>
          <w:tcPr>
            <w:tcW w:w="810" w:type="dxa"/>
            <w:gridSpan w:val="2"/>
          </w:tcPr>
          <w:p w14:paraId="30608174" w14:textId="77777777" w:rsidR="00F86210" w:rsidRPr="00DF38D1" w:rsidRDefault="00F86210" w:rsidP="003418C5">
            <w:pPr>
              <w:spacing w:line="300" w:lineRule="exact"/>
              <w:ind w:left="-36" w:right="-36"/>
              <w:jc w:val="center"/>
              <w:rPr>
                <w:rFonts w:ascii="Arial" w:hAnsi="Arial"/>
                <w:sz w:val="12"/>
                <w:szCs w:val="12"/>
              </w:rPr>
            </w:pPr>
          </w:p>
        </w:tc>
        <w:tc>
          <w:tcPr>
            <w:tcW w:w="810" w:type="dxa"/>
            <w:gridSpan w:val="2"/>
          </w:tcPr>
          <w:p w14:paraId="0152FEFC" w14:textId="77777777" w:rsidR="00F86210" w:rsidRPr="00DF38D1" w:rsidRDefault="00F86210" w:rsidP="003418C5">
            <w:pPr>
              <w:spacing w:line="300" w:lineRule="exact"/>
              <w:ind w:left="-36" w:right="-36"/>
              <w:jc w:val="center"/>
              <w:rPr>
                <w:rFonts w:ascii="Arial" w:hAnsi="Arial" w:cs="Arial"/>
                <w:sz w:val="12"/>
                <w:szCs w:val="12"/>
              </w:rPr>
            </w:pPr>
            <w:r w:rsidRPr="00DF38D1">
              <w:rPr>
                <w:rFonts w:ascii="Arial" w:hAnsi="Arial" w:cs="Arial"/>
                <w:sz w:val="12"/>
                <w:szCs w:val="12"/>
              </w:rPr>
              <w:t>Furniture,</w:t>
            </w:r>
          </w:p>
        </w:tc>
        <w:tc>
          <w:tcPr>
            <w:tcW w:w="900" w:type="dxa"/>
            <w:gridSpan w:val="2"/>
          </w:tcPr>
          <w:p w14:paraId="680CB3BB" w14:textId="77777777" w:rsidR="00F86210" w:rsidRPr="00DF38D1" w:rsidRDefault="00F86210" w:rsidP="003418C5">
            <w:pPr>
              <w:spacing w:line="300" w:lineRule="exact"/>
              <w:ind w:left="-218" w:right="-178"/>
              <w:jc w:val="center"/>
              <w:rPr>
                <w:rFonts w:ascii="Arial" w:hAnsi="Arial"/>
                <w:sz w:val="12"/>
                <w:szCs w:val="12"/>
              </w:rPr>
            </w:pPr>
          </w:p>
        </w:tc>
        <w:tc>
          <w:tcPr>
            <w:tcW w:w="810" w:type="dxa"/>
            <w:gridSpan w:val="2"/>
          </w:tcPr>
          <w:p w14:paraId="4A57F0E4" w14:textId="77777777" w:rsidR="00F86210" w:rsidRPr="00DF38D1" w:rsidRDefault="00F86210" w:rsidP="003418C5">
            <w:pPr>
              <w:spacing w:line="300" w:lineRule="exact"/>
              <w:ind w:left="-36" w:right="-36"/>
              <w:jc w:val="center"/>
              <w:rPr>
                <w:rFonts w:ascii="Arial" w:hAnsi="Arial"/>
                <w:sz w:val="12"/>
                <w:szCs w:val="12"/>
              </w:rPr>
            </w:pPr>
          </w:p>
        </w:tc>
        <w:tc>
          <w:tcPr>
            <w:tcW w:w="810" w:type="dxa"/>
            <w:gridSpan w:val="2"/>
          </w:tcPr>
          <w:p w14:paraId="2AC1259C" w14:textId="77777777" w:rsidR="00F86210" w:rsidRPr="00DF38D1" w:rsidRDefault="00F86210" w:rsidP="003418C5">
            <w:pPr>
              <w:spacing w:line="300" w:lineRule="exact"/>
              <w:ind w:left="-36" w:right="-36"/>
              <w:jc w:val="center"/>
              <w:rPr>
                <w:rFonts w:ascii="Arial" w:hAnsi="Arial"/>
                <w:sz w:val="12"/>
                <w:szCs w:val="12"/>
              </w:rPr>
            </w:pPr>
          </w:p>
        </w:tc>
        <w:tc>
          <w:tcPr>
            <w:tcW w:w="810" w:type="dxa"/>
            <w:gridSpan w:val="2"/>
          </w:tcPr>
          <w:p w14:paraId="4ECC8FC9" w14:textId="77777777" w:rsidR="00F86210" w:rsidRPr="00DF38D1" w:rsidRDefault="00F86210" w:rsidP="003418C5">
            <w:pPr>
              <w:spacing w:line="300" w:lineRule="exact"/>
              <w:ind w:left="-36" w:right="-36"/>
              <w:jc w:val="center"/>
              <w:rPr>
                <w:rFonts w:ascii="Arial" w:hAnsi="Arial"/>
                <w:sz w:val="12"/>
                <w:szCs w:val="12"/>
              </w:rPr>
            </w:pPr>
          </w:p>
        </w:tc>
      </w:tr>
      <w:tr w:rsidR="00F86210" w:rsidRPr="00DF38D1" w14:paraId="6CADB504" w14:textId="77777777" w:rsidTr="00121956">
        <w:tc>
          <w:tcPr>
            <w:tcW w:w="2430" w:type="dxa"/>
          </w:tcPr>
          <w:p w14:paraId="731EE22E" w14:textId="77777777" w:rsidR="00F86210" w:rsidRPr="00DF38D1" w:rsidRDefault="00F86210" w:rsidP="003418C5">
            <w:pPr>
              <w:spacing w:line="300" w:lineRule="exact"/>
              <w:ind w:right="-36"/>
              <w:jc w:val="center"/>
              <w:rPr>
                <w:rFonts w:ascii="Arial" w:hAnsi="Arial"/>
                <w:sz w:val="12"/>
                <w:szCs w:val="12"/>
              </w:rPr>
            </w:pPr>
          </w:p>
        </w:tc>
        <w:tc>
          <w:tcPr>
            <w:tcW w:w="810" w:type="dxa"/>
          </w:tcPr>
          <w:p w14:paraId="02D80224" w14:textId="77777777" w:rsidR="00F86210" w:rsidRPr="00DF38D1" w:rsidRDefault="00F86210" w:rsidP="003418C5">
            <w:pPr>
              <w:spacing w:line="300" w:lineRule="exact"/>
              <w:ind w:left="-108" w:right="-108"/>
              <w:jc w:val="center"/>
              <w:rPr>
                <w:rFonts w:ascii="Arial" w:hAnsi="Arial"/>
                <w:sz w:val="12"/>
                <w:szCs w:val="12"/>
              </w:rPr>
            </w:pPr>
          </w:p>
        </w:tc>
        <w:tc>
          <w:tcPr>
            <w:tcW w:w="900" w:type="dxa"/>
          </w:tcPr>
          <w:p w14:paraId="33D6C345" w14:textId="77777777" w:rsidR="00F86210" w:rsidRPr="00DF38D1" w:rsidRDefault="00F86210" w:rsidP="003418C5">
            <w:pPr>
              <w:spacing w:line="300" w:lineRule="exact"/>
              <w:ind w:left="-108" w:right="-108"/>
              <w:jc w:val="center"/>
              <w:rPr>
                <w:rFonts w:ascii="Arial" w:hAnsi="Arial"/>
                <w:sz w:val="12"/>
                <w:szCs w:val="12"/>
              </w:rPr>
            </w:pPr>
            <w:r w:rsidRPr="00DF38D1">
              <w:rPr>
                <w:rFonts w:ascii="Arial" w:hAnsi="Arial"/>
                <w:sz w:val="12"/>
                <w:szCs w:val="12"/>
              </w:rPr>
              <w:t>building</w:t>
            </w:r>
          </w:p>
        </w:tc>
        <w:tc>
          <w:tcPr>
            <w:tcW w:w="810" w:type="dxa"/>
            <w:gridSpan w:val="2"/>
          </w:tcPr>
          <w:p w14:paraId="510DFDA4" w14:textId="77777777" w:rsidR="00F86210" w:rsidRPr="00DF38D1" w:rsidRDefault="00F86210" w:rsidP="003418C5">
            <w:pPr>
              <w:spacing w:line="300" w:lineRule="exact"/>
              <w:ind w:left="-108" w:right="-108"/>
              <w:jc w:val="center"/>
              <w:rPr>
                <w:rFonts w:ascii="Arial" w:hAnsi="Arial"/>
                <w:sz w:val="12"/>
                <w:szCs w:val="12"/>
              </w:rPr>
            </w:pPr>
            <w:r w:rsidRPr="00DF38D1">
              <w:rPr>
                <w:rFonts w:ascii="Arial" w:hAnsi="Arial"/>
                <w:sz w:val="12"/>
                <w:szCs w:val="12"/>
              </w:rPr>
              <w:t>Office</w:t>
            </w:r>
          </w:p>
        </w:tc>
        <w:tc>
          <w:tcPr>
            <w:tcW w:w="810" w:type="dxa"/>
            <w:gridSpan w:val="2"/>
          </w:tcPr>
          <w:p w14:paraId="20C869AD" w14:textId="77777777" w:rsidR="00F86210" w:rsidRPr="00DF38D1" w:rsidRDefault="00F86210" w:rsidP="003418C5">
            <w:pPr>
              <w:spacing w:line="300" w:lineRule="exact"/>
              <w:ind w:left="-108" w:right="-108"/>
              <w:jc w:val="center"/>
              <w:rPr>
                <w:rFonts w:ascii="Arial" w:hAnsi="Arial" w:cs="Arial"/>
                <w:sz w:val="12"/>
                <w:szCs w:val="12"/>
              </w:rPr>
            </w:pPr>
            <w:r w:rsidRPr="00DF38D1">
              <w:rPr>
                <w:rFonts w:ascii="Arial" w:hAnsi="Arial" w:cs="Arial"/>
                <w:sz w:val="12"/>
                <w:szCs w:val="12"/>
              </w:rPr>
              <w:t>fixture and</w:t>
            </w:r>
          </w:p>
        </w:tc>
        <w:tc>
          <w:tcPr>
            <w:tcW w:w="900" w:type="dxa"/>
            <w:gridSpan w:val="2"/>
          </w:tcPr>
          <w:p w14:paraId="438AD74E" w14:textId="77777777" w:rsidR="00F86210" w:rsidRPr="00DF38D1" w:rsidRDefault="005D09C8" w:rsidP="003418C5">
            <w:pPr>
              <w:spacing w:line="300" w:lineRule="exact"/>
              <w:ind w:left="-108" w:right="-108"/>
              <w:jc w:val="center"/>
              <w:rPr>
                <w:rFonts w:ascii="Arial" w:hAnsi="Arial"/>
                <w:sz w:val="12"/>
                <w:szCs w:val="12"/>
              </w:rPr>
            </w:pPr>
            <w:r w:rsidRPr="00DF38D1">
              <w:rPr>
                <w:rFonts w:ascii="Arial" w:hAnsi="Arial"/>
                <w:sz w:val="12"/>
                <w:szCs w:val="12"/>
              </w:rPr>
              <w:t>Motor</w:t>
            </w:r>
          </w:p>
        </w:tc>
        <w:tc>
          <w:tcPr>
            <w:tcW w:w="810" w:type="dxa"/>
            <w:gridSpan w:val="2"/>
          </w:tcPr>
          <w:p w14:paraId="4072B3C9" w14:textId="77777777" w:rsidR="00F86210" w:rsidRPr="00DF38D1" w:rsidRDefault="00F86210" w:rsidP="003418C5">
            <w:pPr>
              <w:spacing w:line="300" w:lineRule="exact"/>
              <w:ind w:left="-108" w:right="-108"/>
              <w:jc w:val="center"/>
              <w:rPr>
                <w:rFonts w:ascii="Arial" w:hAnsi="Arial"/>
                <w:sz w:val="12"/>
                <w:szCs w:val="12"/>
              </w:rPr>
            </w:pPr>
          </w:p>
        </w:tc>
        <w:tc>
          <w:tcPr>
            <w:tcW w:w="810" w:type="dxa"/>
            <w:gridSpan w:val="2"/>
          </w:tcPr>
          <w:p w14:paraId="0B6807CE" w14:textId="77777777" w:rsidR="00F86210" w:rsidRPr="00DF38D1" w:rsidRDefault="00F86210" w:rsidP="003418C5">
            <w:pPr>
              <w:spacing w:line="300" w:lineRule="exact"/>
              <w:ind w:left="-108" w:right="-108"/>
              <w:jc w:val="center"/>
              <w:rPr>
                <w:rFonts w:ascii="Arial" w:hAnsi="Arial"/>
                <w:sz w:val="12"/>
                <w:szCs w:val="12"/>
              </w:rPr>
            </w:pPr>
            <w:r w:rsidRPr="00DF38D1">
              <w:rPr>
                <w:rFonts w:ascii="Arial" w:hAnsi="Arial"/>
                <w:sz w:val="12"/>
                <w:szCs w:val="12"/>
              </w:rPr>
              <w:t>Assets under</w:t>
            </w:r>
          </w:p>
        </w:tc>
        <w:tc>
          <w:tcPr>
            <w:tcW w:w="810" w:type="dxa"/>
            <w:gridSpan w:val="2"/>
          </w:tcPr>
          <w:p w14:paraId="31001EE3" w14:textId="77777777" w:rsidR="00F86210" w:rsidRPr="00DF38D1" w:rsidRDefault="00F86210" w:rsidP="003418C5">
            <w:pPr>
              <w:spacing w:line="300" w:lineRule="exact"/>
              <w:ind w:left="-108" w:right="-108"/>
              <w:jc w:val="center"/>
              <w:rPr>
                <w:rFonts w:ascii="Arial" w:hAnsi="Arial"/>
                <w:sz w:val="12"/>
                <w:szCs w:val="12"/>
                <w:cs/>
              </w:rPr>
            </w:pPr>
          </w:p>
        </w:tc>
      </w:tr>
      <w:tr w:rsidR="00F86210" w:rsidRPr="00DF38D1" w14:paraId="255DB72C" w14:textId="77777777" w:rsidTr="00121956">
        <w:tc>
          <w:tcPr>
            <w:tcW w:w="2430" w:type="dxa"/>
          </w:tcPr>
          <w:p w14:paraId="5F065064" w14:textId="77777777" w:rsidR="00F86210" w:rsidRPr="00DF38D1" w:rsidRDefault="00F86210" w:rsidP="003418C5">
            <w:pPr>
              <w:spacing w:line="300" w:lineRule="exact"/>
              <w:ind w:right="-36"/>
              <w:jc w:val="center"/>
              <w:rPr>
                <w:rFonts w:ascii="Arial" w:hAnsi="Arial"/>
                <w:sz w:val="12"/>
                <w:szCs w:val="12"/>
              </w:rPr>
            </w:pPr>
          </w:p>
        </w:tc>
        <w:tc>
          <w:tcPr>
            <w:tcW w:w="810" w:type="dxa"/>
          </w:tcPr>
          <w:p w14:paraId="1046E293" w14:textId="77777777" w:rsidR="00F86210" w:rsidRPr="00DF38D1" w:rsidRDefault="00F86210" w:rsidP="003418C5">
            <w:pPr>
              <w:pBdr>
                <w:bottom w:val="single" w:sz="4" w:space="1" w:color="auto"/>
              </w:pBdr>
              <w:spacing w:line="300" w:lineRule="exact"/>
              <w:ind w:left="-36" w:right="-36"/>
              <w:jc w:val="center"/>
              <w:rPr>
                <w:rFonts w:ascii="Arial" w:hAnsi="Arial"/>
                <w:sz w:val="12"/>
                <w:szCs w:val="12"/>
              </w:rPr>
            </w:pPr>
            <w:r w:rsidRPr="00DF38D1">
              <w:rPr>
                <w:rFonts w:ascii="Arial" w:hAnsi="Arial"/>
                <w:sz w:val="12"/>
                <w:szCs w:val="12"/>
              </w:rPr>
              <w:t>Land</w:t>
            </w:r>
          </w:p>
        </w:tc>
        <w:tc>
          <w:tcPr>
            <w:tcW w:w="900" w:type="dxa"/>
          </w:tcPr>
          <w:p w14:paraId="0A6ED781" w14:textId="77777777" w:rsidR="00F86210" w:rsidRPr="00DF38D1" w:rsidRDefault="00F86210" w:rsidP="003418C5">
            <w:pPr>
              <w:pBdr>
                <w:bottom w:val="single" w:sz="4" w:space="1" w:color="auto"/>
              </w:pBdr>
              <w:spacing w:line="300" w:lineRule="exact"/>
              <w:ind w:left="-36" w:right="-36"/>
              <w:jc w:val="center"/>
              <w:rPr>
                <w:rFonts w:ascii="Arial" w:hAnsi="Arial"/>
                <w:sz w:val="12"/>
                <w:szCs w:val="12"/>
              </w:rPr>
            </w:pPr>
            <w:r w:rsidRPr="00DF38D1">
              <w:rPr>
                <w:rFonts w:ascii="Arial" w:hAnsi="Arial"/>
                <w:sz w:val="12"/>
                <w:szCs w:val="12"/>
              </w:rPr>
              <w:t>improvement</w:t>
            </w:r>
          </w:p>
        </w:tc>
        <w:tc>
          <w:tcPr>
            <w:tcW w:w="810" w:type="dxa"/>
            <w:gridSpan w:val="2"/>
          </w:tcPr>
          <w:p w14:paraId="594E28E2" w14:textId="77777777" w:rsidR="00F86210" w:rsidRPr="00DF38D1" w:rsidRDefault="00F86210" w:rsidP="003418C5">
            <w:pPr>
              <w:pBdr>
                <w:bottom w:val="single" w:sz="4" w:space="1" w:color="auto"/>
              </w:pBdr>
              <w:spacing w:line="300" w:lineRule="exact"/>
              <w:ind w:left="-36" w:right="-36"/>
              <w:jc w:val="center"/>
              <w:rPr>
                <w:rFonts w:ascii="Arial" w:hAnsi="Arial"/>
                <w:sz w:val="12"/>
                <w:szCs w:val="12"/>
              </w:rPr>
            </w:pPr>
            <w:r w:rsidRPr="00DF38D1">
              <w:rPr>
                <w:rFonts w:ascii="Arial" w:hAnsi="Arial"/>
                <w:sz w:val="12"/>
                <w:szCs w:val="12"/>
              </w:rPr>
              <w:t>equipment</w:t>
            </w:r>
          </w:p>
        </w:tc>
        <w:tc>
          <w:tcPr>
            <w:tcW w:w="810" w:type="dxa"/>
            <w:gridSpan w:val="2"/>
          </w:tcPr>
          <w:p w14:paraId="268348B6" w14:textId="77777777" w:rsidR="00F86210" w:rsidRPr="00DF38D1" w:rsidRDefault="00F86210" w:rsidP="003418C5">
            <w:pPr>
              <w:pBdr>
                <w:bottom w:val="single" w:sz="4" w:space="1" w:color="auto"/>
              </w:pBdr>
              <w:spacing w:line="300" w:lineRule="exact"/>
              <w:ind w:left="-36" w:right="-36"/>
              <w:jc w:val="center"/>
              <w:rPr>
                <w:rFonts w:ascii="Arial" w:hAnsi="Arial" w:cs="Arial"/>
                <w:sz w:val="12"/>
                <w:szCs w:val="12"/>
              </w:rPr>
            </w:pPr>
            <w:r w:rsidRPr="00DF38D1">
              <w:rPr>
                <w:rFonts w:ascii="Arial" w:hAnsi="Arial" w:cs="Arial"/>
                <w:sz w:val="12"/>
                <w:szCs w:val="12"/>
              </w:rPr>
              <w:t>equipment</w:t>
            </w:r>
          </w:p>
        </w:tc>
        <w:tc>
          <w:tcPr>
            <w:tcW w:w="900" w:type="dxa"/>
            <w:gridSpan w:val="2"/>
          </w:tcPr>
          <w:p w14:paraId="15892318" w14:textId="77777777" w:rsidR="00F86210" w:rsidRPr="00DF38D1" w:rsidRDefault="00F86210" w:rsidP="003418C5">
            <w:pPr>
              <w:pBdr>
                <w:bottom w:val="single" w:sz="4" w:space="1" w:color="auto"/>
              </w:pBdr>
              <w:spacing w:line="300" w:lineRule="exact"/>
              <w:ind w:left="-36" w:right="-36"/>
              <w:jc w:val="center"/>
              <w:rPr>
                <w:rFonts w:ascii="Arial" w:hAnsi="Arial"/>
                <w:sz w:val="12"/>
                <w:szCs w:val="12"/>
              </w:rPr>
            </w:pPr>
            <w:r w:rsidRPr="00DF38D1">
              <w:rPr>
                <w:rFonts w:ascii="Arial" w:hAnsi="Arial"/>
                <w:sz w:val="12"/>
                <w:szCs w:val="12"/>
              </w:rPr>
              <w:t>vehicles</w:t>
            </w:r>
          </w:p>
        </w:tc>
        <w:tc>
          <w:tcPr>
            <w:tcW w:w="810" w:type="dxa"/>
            <w:gridSpan w:val="2"/>
          </w:tcPr>
          <w:p w14:paraId="4914134E" w14:textId="77777777" w:rsidR="00F86210" w:rsidRPr="00DF38D1" w:rsidRDefault="00F86210" w:rsidP="003418C5">
            <w:pPr>
              <w:pBdr>
                <w:bottom w:val="single" w:sz="4" w:space="1" w:color="auto"/>
              </w:pBdr>
              <w:spacing w:line="300" w:lineRule="exact"/>
              <w:ind w:left="-36" w:right="-36"/>
              <w:jc w:val="center"/>
              <w:rPr>
                <w:rFonts w:ascii="Arial" w:hAnsi="Arial"/>
                <w:sz w:val="12"/>
                <w:szCs w:val="12"/>
              </w:rPr>
            </w:pPr>
            <w:r w:rsidRPr="00DF38D1">
              <w:rPr>
                <w:rFonts w:ascii="Arial" w:hAnsi="Arial"/>
                <w:sz w:val="12"/>
                <w:szCs w:val="12"/>
              </w:rPr>
              <w:t>Other</w:t>
            </w:r>
          </w:p>
        </w:tc>
        <w:tc>
          <w:tcPr>
            <w:tcW w:w="810" w:type="dxa"/>
            <w:gridSpan w:val="2"/>
          </w:tcPr>
          <w:p w14:paraId="22356B08" w14:textId="77777777" w:rsidR="00F86210" w:rsidRPr="00DF38D1" w:rsidRDefault="00F86210" w:rsidP="003418C5">
            <w:pPr>
              <w:pBdr>
                <w:bottom w:val="single" w:sz="4" w:space="1" w:color="auto"/>
              </w:pBdr>
              <w:spacing w:line="300" w:lineRule="exact"/>
              <w:ind w:left="-36" w:right="-36"/>
              <w:jc w:val="center"/>
              <w:rPr>
                <w:rFonts w:ascii="Arial" w:hAnsi="Arial"/>
                <w:sz w:val="12"/>
                <w:szCs w:val="12"/>
              </w:rPr>
            </w:pPr>
            <w:r w:rsidRPr="00DF38D1">
              <w:rPr>
                <w:rFonts w:ascii="Arial" w:hAnsi="Arial"/>
                <w:sz w:val="12"/>
                <w:szCs w:val="12"/>
              </w:rPr>
              <w:t>construction</w:t>
            </w:r>
          </w:p>
        </w:tc>
        <w:tc>
          <w:tcPr>
            <w:tcW w:w="810" w:type="dxa"/>
            <w:gridSpan w:val="2"/>
          </w:tcPr>
          <w:p w14:paraId="7657E79F" w14:textId="77777777" w:rsidR="00F86210" w:rsidRPr="00DF38D1" w:rsidRDefault="00F86210" w:rsidP="003418C5">
            <w:pPr>
              <w:pBdr>
                <w:bottom w:val="single" w:sz="4" w:space="1" w:color="auto"/>
              </w:pBdr>
              <w:spacing w:line="300" w:lineRule="exact"/>
              <w:ind w:left="-36" w:right="-36"/>
              <w:jc w:val="center"/>
              <w:rPr>
                <w:rFonts w:ascii="Arial" w:hAnsi="Arial"/>
                <w:sz w:val="12"/>
                <w:szCs w:val="12"/>
                <w:cs/>
              </w:rPr>
            </w:pPr>
            <w:r w:rsidRPr="00DF38D1">
              <w:rPr>
                <w:rFonts w:ascii="Arial" w:hAnsi="Arial"/>
                <w:sz w:val="12"/>
                <w:szCs w:val="12"/>
              </w:rPr>
              <w:t>Total</w:t>
            </w:r>
          </w:p>
        </w:tc>
      </w:tr>
      <w:tr w:rsidR="00F86210" w:rsidRPr="00DF38D1" w14:paraId="5D9B5763" w14:textId="77777777" w:rsidTr="00121956">
        <w:tc>
          <w:tcPr>
            <w:tcW w:w="2430" w:type="dxa"/>
          </w:tcPr>
          <w:p w14:paraId="1748E8EE" w14:textId="77777777" w:rsidR="00F86210" w:rsidRPr="00DF38D1" w:rsidRDefault="00F86210" w:rsidP="003418C5">
            <w:pPr>
              <w:spacing w:line="300" w:lineRule="exact"/>
              <w:ind w:right="-43"/>
              <w:jc w:val="both"/>
              <w:rPr>
                <w:rFonts w:ascii="Arial" w:hAnsi="Arial"/>
                <w:sz w:val="12"/>
                <w:szCs w:val="12"/>
              </w:rPr>
            </w:pPr>
            <w:r w:rsidRPr="00DF38D1">
              <w:rPr>
                <w:rFonts w:ascii="Arial" w:hAnsi="Arial"/>
                <w:sz w:val="12"/>
                <w:szCs w:val="12"/>
                <w:u w:val="single"/>
              </w:rPr>
              <w:t>Cost</w:t>
            </w:r>
          </w:p>
        </w:tc>
        <w:tc>
          <w:tcPr>
            <w:tcW w:w="810" w:type="dxa"/>
          </w:tcPr>
          <w:p w14:paraId="631CB30C" w14:textId="77777777" w:rsidR="00F86210" w:rsidRPr="00DF38D1" w:rsidRDefault="00F86210" w:rsidP="003418C5">
            <w:pPr>
              <w:tabs>
                <w:tab w:val="decimal" w:pos="594"/>
              </w:tabs>
              <w:spacing w:line="300" w:lineRule="exact"/>
              <w:ind w:left="-36" w:right="-36"/>
              <w:jc w:val="both"/>
              <w:rPr>
                <w:rFonts w:ascii="Arial" w:hAnsi="Arial" w:cs="Arial"/>
                <w:sz w:val="12"/>
                <w:szCs w:val="12"/>
              </w:rPr>
            </w:pPr>
          </w:p>
        </w:tc>
        <w:tc>
          <w:tcPr>
            <w:tcW w:w="900" w:type="dxa"/>
          </w:tcPr>
          <w:p w14:paraId="5F0DC33A" w14:textId="77777777" w:rsidR="00F86210" w:rsidRPr="00DF38D1"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14:paraId="2E07692E" w14:textId="77777777" w:rsidR="00F86210" w:rsidRPr="00DF38D1"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14:paraId="6D5ACCC5" w14:textId="77777777" w:rsidR="00F86210" w:rsidRPr="00DF38D1" w:rsidRDefault="00F86210" w:rsidP="003418C5">
            <w:pPr>
              <w:tabs>
                <w:tab w:val="decimal" w:pos="594"/>
              </w:tabs>
              <w:spacing w:line="300" w:lineRule="exact"/>
              <w:ind w:left="-36" w:right="-36"/>
              <w:jc w:val="both"/>
              <w:rPr>
                <w:rFonts w:ascii="Arial" w:hAnsi="Arial" w:cs="Arial"/>
                <w:sz w:val="12"/>
                <w:szCs w:val="12"/>
              </w:rPr>
            </w:pPr>
          </w:p>
        </w:tc>
        <w:tc>
          <w:tcPr>
            <w:tcW w:w="900" w:type="dxa"/>
            <w:gridSpan w:val="2"/>
          </w:tcPr>
          <w:p w14:paraId="4F6E9135" w14:textId="77777777" w:rsidR="00F86210" w:rsidRPr="00DF38D1"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14:paraId="5FC590F8" w14:textId="77777777" w:rsidR="00F86210" w:rsidRPr="00DF38D1"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14:paraId="39575775" w14:textId="77777777" w:rsidR="00F86210" w:rsidRPr="00DF38D1"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14:paraId="66C2E36A" w14:textId="77777777" w:rsidR="00F86210" w:rsidRPr="00DF38D1" w:rsidRDefault="00F86210" w:rsidP="003418C5">
            <w:pPr>
              <w:tabs>
                <w:tab w:val="decimal" w:pos="594"/>
              </w:tabs>
              <w:spacing w:line="300" w:lineRule="exact"/>
              <w:ind w:left="-36" w:right="-36"/>
              <w:jc w:val="both"/>
              <w:rPr>
                <w:rFonts w:ascii="Arial" w:hAnsi="Arial" w:cs="Arial"/>
                <w:sz w:val="12"/>
                <w:szCs w:val="12"/>
              </w:rPr>
            </w:pPr>
          </w:p>
        </w:tc>
      </w:tr>
      <w:tr w:rsidR="000B5387" w:rsidRPr="00DF38D1" w14:paraId="565B114B" w14:textId="77777777" w:rsidTr="00121956">
        <w:tc>
          <w:tcPr>
            <w:tcW w:w="2430" w:type="dxa"/>
          </w:tcPr>
          <w:p w14:paraId="2B7450CD" w14:textId="24F297DF" w:rsidR="000B5387" w:rsidRPr="00DF38D1" w:rsidRDefault="000B5387" w:rsidP="000B5387">
            <w:pPr>
              <w:spacing w:line="300" w:lineRule="exact"/>
              <w:ind w:right="-108"/>
              <w:jc w:val="both"/>
              <w:rPr>
                <w:rFonts w:ascii="Arial" w:hAnsi="Arial" w:cs="Arial"/>
                <w:sz w:val="12"/>
                <w:szCs w:val="12"/>
              </w:rPr>
            </w:pPr>
            <w:r w:rsidRPr="00DF38D1">
              <w:rPr>
                <w:rFonts w:ascii="Arial" w:hAnsi="Arial" w:cs="Arial"/>
                <w:sz w:val="12"/>
                <w:szCs w:val="12"/>
              </w:rPr>
              <w:t>1 January 2019</w:t>
            </w:r>
          </w:p>
        </w:tc>
        <w:tc>
          <w:tcPr>
            <w:tcW w:w="810" w:type="dxa"/>
          </w:tcPr>
          <w:p w14:paraId="284C882A" w14:textId="29CF6E79"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1,860</w:t>
            </w:r>
          </w:p>
        </w:tc>
        <w:tc>
          <w:tcPr>
            <w:tcW w:w="900" w:type="dxa"/>
          </w:tcPr>
          <w:p w14:paraId="1B1075DF" w14:textId="15695753"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47,752</w:t>
            </w:r>
          </w:p>
        </w:tc>
        <w:tc>
          <w:tcPr>
            <w:tcW w:w="810" w:type="dxa"/>
            <w:gridSpan w:val="2"/>
          </w:tcPr>
          <w:p w14:paraId="6186B1D8" w14:textId="2C68F829"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120,374</w:t>
            </w:r>
          </w:p>
        </w:tc>
        <w:tc>
          <w:tcPr>
            <w:tcW w:w="810" w:type="dxa"/>
            <w:gridSpan w:val="2"/>
          </w:tcPr>
          <w:p w14:paraId="07619067" w14:textId="2834BCBF"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291,426</w:t>
            </w:r>
          </w:p>
        </w:tc>
        <w:tc>
          <w:tcPr>
            <w:tcW w:w="900" w:type="dxa"/>
            <w:gridSpan w:val="2"/>
          </w:tcPr>
          <w:p w14:paraId="44ED663B" w14:textId="6333AC0E"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111,892</w:t>
            </w:r>
          </w:p>
        </w:tc>
        <w:tc>
          <w:tcPr>
            <w:tcW w:w="810" w:type="dxa"/>
            <w:gridSpan w:val="2"/>
          </w:tcPr>
          <w:p w14:paraId="6277C2B8" w14:textId="06267F9E"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58,318</w:t>
            </w:r>
          </w:p>
        </w:tc>
        <w:tc>
          <w:tcPr>
            <w:tcW w:w="810" w:type="dxa"/>
            <w:gridSpan w:val="2"/>
          </w:tcPr>
          <w:p w14:paraId="2775EC28" w14:textId="5E01014A"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135,585</w:t>
            </w:r>
          </w:p>
        </w:tc>
        <w:tc>
          <w:tcPr>
            <w:tcW w:w="810" w:type="dxa"/>
            <w:gridSpan w:val="2"/>
          </w:tcPr>
          <w:p w14:paraId="71F16FCD" w14:textId="4C07439F"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767,207</w:t>
            </w:r>
          </w:p>
        </w:tc>
      </w:tr>
      <w:tr w:rsidR="000B5387" w:rsidRPr="00DF38D1" w14:paraId="27AA520E" w14:textId="77777777" w:rsidTr="00121956">
        <w:tc>
          <w:tcPr>
            <w:tcW w:w="2430" w:type="dxa"/>
          </w:tcPr>
          <w:p w14:paraId="7EB353F7" w14:textId="77777777" w:rsidR="000B5387" w:rsidRPr="00DF38D1" w:rsidRDefault="000B5387" w:rsidP="000B5387">
            <w:pPr>
              <w:spacing w:line="300" w:lineRule="exact"/>
              <w:ind w:right="-108"/>
              <w:jc w:val="both"/>
              <w:rPr>
                <w:rFonts w:ascii="Arial" w:hAnsi="Arial" w:cs="Arial"/>
                <w:sz w:val="12"/>
                <w:szCs w:val="12"/>
              </w:rPr>
            </w:pPr>
            <w:r w:rsidRPr="00DF38D1">
              <w:rPr>
                <w:rFonts w:ascii="Arial" w:hAnsi="Arial" w:cs="Arial"/>
                <w:sz w:val="12"/>
                <w:szCs w:val="12"/>
              </w:rPr>
              <w:t>Additions</w:t>
            </w:r>
          </w:p>
        </w:tc>
        <w:tc>
          <w:tcPr>
            <w:tcW w:w="810" w:type="dxa"/>
          </w:tcPr>
          <w:p w14:paraId="40A9363F" w14:textId="7301E89E"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900" w:type="dxa"/>
          </w:tcPr>
          <w:p w14:paraId="3692F11E" w14:textId="32C14B2A"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810" w:type="dxa"/>
            <w:gridSpan w:val="2"/>
          </w:tcPr>
          <w:p w14:paraId="3E38EAC2" w14:textId="488F6851" w:rsidR="000B5387" w:rsidRPr="00DF38D1" w:rsidRDefault="000B5387" w:rsidP="000B5387">
            <w:pPr>
              <w:tabs>
                <w:tab w:val="decimal" w:pos="594"/>
              </w:tabs>
              <w:spacing w:line="300" w:lineRule="exact"/>
              <w:ind w:right="-36"/>
              <w:jc w:val="both"/>
              <w:rPr>
                <w:rFonts w:ascii="Arial" w:hAnsi="Arial" w:cs="Arial"/>
                <w:sz w:val="12"/>
                <w:szCs w:val="12"/>
              </w:rPr>
            </w:pPr>
            <w:r w:rsidRPr="00DF38D1">
              <w:rPr>
                <w:rFonts w:ascii="Arial" w:hAnsi="Arial" w:cs="Arial"/>
                <w:sz w:val="12"/>
                <w:szCs w:val="12"/>
              </w:rPr>
              <w:t>6,367</w:t>
            </w:r>
          </w:p>
        </w:tc>
        <w:tc>
          <w:tcPr>
            <w:tcW w:w="810" w:type="dxa"/>
            <w:gridSpan w:val="2"/>
          </w:tcPr>
          <w:p w14:paraId="2892ECAB" w14:textId="1C249055"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16,207</w:t>
            </w:r>
          </w:p>
        </w:tc>
        <w:tc>
          <w:tcPr>
            <w:tcW w:w="900" w:type="dxa"/>
            <w:gridSpan w:val="2"/>
          </w:tcPr>
          <w:p w14:paraId="278E2DF2" w14:textId="40481CE1"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13,044</w:t>
            </w:r>
          </w:p>
        </w:tc>
        <w:tc>
          <w:tcPr>
            <w:tcW w:w="810" w:type="dxa"/>
            <w:gridSpan w:val="2"/>
          </w:tcPr>
          <w:p w14:paraId="14855DE1" w14:textId="7C76589A"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1,358</w:t>
            </w:r>
          </w:p>
        </w:tc>
        <w:tc>
          <w:tcPr>
            <w:tcW w:w="810" w:type="dxa"/>
            <w:gridSpan w:val="2"/>
          </w:tcPr>
          <w:p w14:paraId="5B6F46B8" w14:textId="0EAD6626"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45,570</w:t>
            </w:r>
          </w:p>
        </w:tc>
        <w:tc>
          <w:tcPr>
            <w:tcW w:w="810" w:type="dxa"/>
            <w:gridSpan w:val="2"/>
          </w:tcPr>
          <w:p w14:paraId="56F8F3B5" w14:textId="50D57BB7"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82,546</w:t>
            </w:r>
          </w:p>
        </w:tc>
      </w:tr>
      <w:tr w:rsidR="000B5387" w:rsidRPr="00DF38D1" w14:paraId="2B35100C" w14:textId="77777777" w:rsidTr="00121956">
        <w:tc>
          <w:tcPr>
            <w:tcW w:w="2430" w:type="dxa"/>
          </w:tcPr>
          <w:p w14:paraId="4C1A9AC2" w14:textId="77777777" w:rsidR="000B5387" w:rsidRPr="00DF38D1" w:rsidRDefault="000B5387" w:rsidP="000B5387">
            <w:pPr>
              <w:spacing w:line="300" w:lineRule="exact"/>
              <w:ind w:right="-108"/>
              <w:jc w:val="both"/>
              <w:rPr>
                <w:rFonts w:ascii="Arial" w:hAnsi="Arial" w:cs="Arial"/>
                <w:sz w:val="12"/>
                <w:szCs w:val="12"/>
              </w:rPr>
            </w:pPr>
            <w:r w:rsidRPr="00DF38D1">
              <w:rPr>
                <w:rFonts w:ascii="Arial" w:hAnsi="Arial" w:cs="Arial"/>
                <w:sz w:val="12"/>
                <w:szCs w:val="12"/>
              </w:rPr>
              <w:t>Disposals/write-off</w:t>
            </w:r>
          </w:p>
        </w:tc>
        <w:tc>
          <w:tcPr>
            <w:tcW w:w="810" w:type="dxa"/>
          </w:tcPr>
          <w:p w14:paraId="33AFDCBE" w14:textId="4C00F728"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900" w:type="dxa"/>
          </w:tcPr>
          <w:p w14:paraId="7CB43DCF" w14:textId="6C7BEE83"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810" w:type="dxa"/>
            <w:gridSpan w:val="2"/>
          </w:tcPr>
          <w:p w14:paraId="29B437C5" w14:textId="0B2F0116"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(1,242)</w:t>
            </w:r>
          </w:p>
        </w:tc>
        <w:tc>
          <w:tcPr>
            <w:tcW w:w="810" w:type="dxa"/>
            <w:gridSpan w:val="2"/>
          </w:tcPr>
          <w:p w14:paraId="01CC46EE" w14:textId="0B7E4CFC"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(17,807)</w:t>
            </w:r>
          </w:p>
        </w:tc>
        <w:tc>
          <w:tcPr>
            <w:tcW w:w="900" w:type="dxa"/>
            <w:gridSpan w:val="2"/>
          </w:tcPr>
          <w:p w14:paraId="14C9BB15" w14:textId="71138D34"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(10,719)</w:t>
            </w:r>
          </w:p>
        </w:tc>
        <w:tc>
          <w:tcPr>
            <w:tcW w:w="810" w:type="dxa"/>
            <w:gridSpan w:val="2"/>
          </w:tcPr>
          <w:p w14:paraId="1A1AC4F6" w14:textId="71B1845B"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(551)</w:t>
            </w:r>
          </w:p>
        </w:tc>
        <w:tc>
          <w:tcPr>
            <w:tcW w:w="810" w:type="dxa"/>
            <w:gridSpan w:val="2"/>
          </w:tcPr>
          <w:p w14:paraId="1002E1EB" w14:textId="37DBCAE0"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810" w:type="dxa"/>
            <w:gridSpan w:val="2"/>
          </w:tcPr>
          <w:p w14:paraId="59A1B1F6" w14:textId="355F1EF4"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(30,319)</w:t>
            </w:r>
          </w:p>
        </w:tc>
      </w:tr>
      <w:tr w:rsidR="000B5387" w:rsidRPr="00DF38D1" w14:paraId="7C89428B" w14:textId="77777777" w:rsidTr="00121956">
        <w:tc>
          <w:tcPr>
            <w:tcW w:w="2430" w:type="dxa"/>
          </w:tcPr>
          <w:p w14:paraId="2DB5627E" w14:textId="77777777" w:rsidR="000B5387" w:rsidRPr="00DF38D1" w:rsidRDefault="000B5387" w:rsidP="000B5387">
            <w:pPr>
              <w:spacing w:line="300" w:lineRule="exact"/>
              <w:ind w:right="-108"/>
              <w:jc w:val="both"/>
              <w:rPr>
                <w:rFonts w:ascii="Arial" w:hAnsi="Arial" w:cs="Arial"/>
                <w:sz w:val="12"/>
                <w:szCs w:val="12"/>
              </w:rPr>
            </w:pPr>
            <w:r w:rsidRPr="00DF38D1">
              <w:rPr>
                <w:rFonts w:ascii="Arial" w:hAnsi="Arial" w:cs="Arial"/>
                <w:sz w:val="12"/>
                <w:szCs w:val="12"/>
              </w:rPr>
              <w:t>Transfer in (out)</w:t>
            </w:r>
          </w:p>
        </w:tc>
        <w:tc>
          <w:tcPr>
            <w:tcW w:w="810" w:type="dxa"/>
          </w:tcPr>
          <w:p w14:paraId="22905637" w14:textId="543EB4E2" w:rsidR="000B5387" w:rsidRPr="00DF38D1" w:rsidRDefault="000B5387" w:rsidP="000B5387">
            <w:pPr>
              <w:pBdr>
                <w:bottom w:val="sing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900" w:type="dxa"/>
          </w:tcPr>
          <w:p w14:paraId="164838AD" w14:textId="24FFEEE8" w:rsidR="000B5387" w:rsidRPr="00DF38D1" w:rsidRDefault="000B5387" w:rsidP="000B5387">
            <w:pPr>
              <w:pBdr>
                <w:bottom w:val="sing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810" w:type="dxa"/>
            <w:gridSpan w:val="2"/>
          </w:tcPr>
          <w:p w14:paraId="6BB2FD44" w14:textId="1D96A527" w:rsidR="000B5387" w:rsidRPr="00DF38D1" w:rsidRDefault="000B5387" w:rsidP="000B5387">
            <w:pPr>
              <w:pBdr>
                <w:bottom w:val="sing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810" w:type="dxa"/>
            <w:gridSpan w:val="2"/>
          </w:tcPr>
          <w:p w14:paraId="4CAB114A" w14:textId="42571830" w:rsidR="000B5387" w:rsidRPr="00DF38D1" w:rsidRDefault="000B5387" w:rsidP="000B5387">
            <w:pPr>
              <w:pBdr>
                <w:bottom w:val="sing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27,063</w:t>
            </w:r>
          </w:p>
        </w:tc>
        <w:tc>
          <w:tcPr>
            <w:tcW w:w="900" w:type="dxa"/>
            <w:gridSpan w:val="2"/>
          </w:tcPr>
          <w:p w14:paraId="59C319D3" w14:textId="3571B419" w:rsidR="000B5387" w:rsidRPr="00DF38D1" w:rsidRDefault="000B5387" w:rsidP="000B5387">
            <w:pPr>
              <w:pBdr>
                <w:bottom w:val="sing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c>
          <w:tcPr>
            <w:tcW w:w="810" w:type="dxa"/>
            <w:gridSpan w:val="2"/>
          </w:tcPr>
          <w:p w14:paraId="2CC29A9B" w14:textId="17120807" w:rsidR="000B5387" w:rsidRPr="00DF38D1" w:rsidRDefault="000B5387" w:rsidP="000B5387">
            <w:pPr>
              <w:pBdr>
                <w:bottom w:val="sing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32</w:t>
            </w:r>
          </w:p>
        </w:tc>
        <w:tc>
          <w:tcPr>
            <w:tcW w:w="810" w:type="dxa"/>
            <w:gridSpan w:val="2"/>
          </w:tcPr>
          <w:p w14:paraId="40B1F5D0" w14:textId="5EE47641" w:rsidR="000B5387" w:rsidRPr="00DF38D1" w:rsidRDefault="000B5387" w:rsidP="000B5387">
            <w:pPr>
              <w:pBdr>
                <w:bottom w:val="sing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(27,095)</w:t>
            </w:r>
          </w:p>
        </w:tc>
        <w:tc>
          <w:tcPr>
            <w:tcW w:w="810" w:type="dxa"/>
            <w:gridSpan w:val="2"/>
          </w:tcPr>
          <w:p w14:paraId="06300DAC" w14:textId="04F940C5" w:rsidR="000B5387" w:rsidRPr="00DF38D1" w:rsidRDefault="000B5387" w:rsidP="000B5387">
            <w:pPr>
              <w:pBdr>
                <w:bottom w:val="sing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w:t>
            </w:r>
          </w:p>
        </w:tc>
      </w:tr>
      <w:tr w:rsidR="000B5387" w:rsidRPr="00DF38D1" w14:paraId="52CAD09B" w14:textId="77777777" w:rsidTr="00121956">
        <w:tc>
          <w:tcPr>
            <w:tcW w:w="2430" w:type="dxa"/>
          </w:tcPr>
          <w:p w14:paraId="38CABE24" w14:textId="1A169F42" w:rsidR="000B5387" w:rsidRPr="00DF38D1" w:rsidRDefault="000B5387" w:rsidP="000B5387">
            <w:pPr>
              <w:spacing w:line="300" w:lineRule="exact"/>
              <w:ind w:right="-108"/>
              <w:jc w:val="both"/>
              <w:rPr>
                <w:rFonts w:ascii="Arial" w:hAnsi="Arial" w:cs="Arial"/>
                <w:sz w:val="12"/>
                <w:szCs w:val="12"/>
              </w:rPr>
            </w:pPr>
            <w:r w:rsidRPr="00DF38D1">
              <w:rPr>
                <w:rFonts w:ascii="Arial" w:hAnsi="Arial" w:cs="Arial"/>
                <w:sz w:val="12"/>
                <w:szCs w:val="12"/>
              </w:rPr>
              <w:t>31 December 2019</w:t>
            </w:r>
          </w:p>
        </w:tc>
        <w:tc>
          <w:tcPr>
            <w:tcW w:w="810" w:type="dxa"/>
          </w:tcPr>
          <w:p w14:paraId="54ED376E" w14:textId="69368614"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1,860</w:t>
            </w:r>
          </w:p>
        </w:tc>
        <w:tc>
          <w:tcPr>
            <w:tcW w:w="900" w:type="dxa"/>
          </w:tcPr>
          <w:p w14:paraId="2B745453" w14:textId="6BC2962A"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47,752</w:t>
            </w:r>
          </w:p>
        </w:tc>
        <w:tc>
          <w:tcPr>
            <w:tcW w:w="810" w:type="dxa"/>
            <w:gridSpan w:val="2"/>
          </w:tcPr>
          <w:p w14:paraId="28D3B411" w14:textId="2307AE7D"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125,499</w:t>
            </w:r>
          </w:p>
        </w:tc>
        <w:tc>
          <w:tcPr>
            <w:tcW w:w="810" w:type="dxa"/>
            <w:gridSpan w:val="2"/>
          </w:tcPr>
          <w:p w14:paraId="5CAFC7B1" w14:textId="78BDB42B"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316,889</w:t>
            </w:r>
          </w:p>
        </w:tc>
        <w:tc>
          <w:tcPr>
            <w:tcW w:w="900" w:type="dxa"/>
            <w:gridSpan w:val="2"/>
          </w:tcPr>
          <w:p w14:paraId="5E8CB122" w14:textId="20B5CFC2"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114,217</w:t>
            </w:r>
          </w:p>
        </w:tc>
        <w:tc>
          <w:tcPr>
            <w:tcW w:w="810" w:type="dxa"/>
            <w:gridSpan w:val="2"/>
          </w:tcPr>
          <w:p w14:paraId="56744B67" w14:textId="79EFFBF2"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59,157</w:t>
            </w:r>
          </w:p>
        </w:tc>
        <w:tc>
          <w:tcPr>
            <w:tcW w:w="810" w:type="dxa"/>
            <w:gridSpan w:val="2"/>
          </w:tcPr>
          <w:p w14:paraId="467D9764" w14:textId="06A17525"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154,060</w:t>
            </w:r>
          </w:p>
        </w:tc>
        <w:tc>
          <w:tcPr>
            <w:tcW w:w="810" w:type="dxa"/>
            <w:gridSpan w:val="2"/>
          </w:tcPr>
          <w:p w14:paraId="5B25C386" w14:textId="7B17B43A" w:rsidR="000B5387" w:rsidRPr="00DF38D1" w:rsidRDefault="000B5387" w:rsidP="000B5387">
            <w:pP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819,434</w:t>
            </w:r>
          </w:p>
        </w:tc>
      </w:tr>
      <w:tr w:rsidR="00351C97" w:rsidRPr="00DF38D1" w14:paraId="4EF30272" w14:textId="77777777" w:rsidTr="00121956">
        <w:tc>
          <w:tcPr>
            <w:tcW w:w="2430" w:type="dxa"/>
          </w:tcPr>
          <w:p w14:paraId="49B1BDD9" w14:textId="77777777" w:rsidR="00351C97" w:rsidRPr="00DF38D1" w:rsidRDefault="00351C97" w:rsidP="00351C97">
            <w:pPr>
              <w:spacing w:line="300" w:lineRule="exact"/>
              <w:ind w:right="-108"/>
              <w:jc w:val="both"/>
              <w:rPr>
                <w:rFonts w:ascii="Arial" w:hAnsi="Arial" w:cs="Arial"/>
                <w:sz w:val="12"/>
                <w:szCs w:val="12"/>
              </w:rPr>
            </w:pPr>
            <w:r w:rsidRPr="00DF38D1">
              <w:rPr>
                <w:rFonts w:ascii="Arial" w:hAnsi="Arial" w:cs="Arial"/>
                <w:sz w:val="12"/>
                <w:szCs w:val="12"/>
              </w:rPr>
              <w:t>Additions</w:t>
            </w:r>
          </w:p>
        </w:tc>
        <w:tc>
          <w:tcPr>
            <w:tcW w:w="810" w:type="dxa"/>
          </w:tcPr>
          <w:p w14:paraId="42CD0B1E" w14:textId="414F7B9F"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tcPr>
          <w:p w14:paraId="4F305D35" w14:textId="214665BF"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0D7495E5" w14:textId="24BA01D7" w:rsidR="00351C97" w:rsidRPr="00DF38D1" w:rsidRDefault="00351C97" w:rsidP="00351C97">
            <w:pPr>
              <w:tabs>
                <w:tab w:val="decimal" w:pos="594"/>
              </w:tabs>
              <w:spacing w:line="300" w:lineRule="exact"/>
              <w:ind w:right="-36"/>
              <w:jc w:val="both"/>
              <w:rPr>
                <w:rFonts w:ascii="Arial" w:hAnsi="Arial" w:cs="Arial"/>
                <w:sz w:val="12"/>
                <w:szCs w:val="12"/>
              </w:rPr>
            </w:pPr>
            <w:r w:rsidRPr="00351C97">
              <w:rPr>
                <w:rFonts w:ascii="Arial" w:hAnsi="Arial" w:cs="Arial"/>
                <w:sz w:val="12"/>
                <w:szCs w:val="12"/>
              </w:rPr>
              <w:t>2,978</w:t>
            </w:r>
          </w:p>
        </w:tc>
        <w:tc>
          <w:tcPr>
            <w:tcW w:w="810" w:type="dxa"/>
            <w:gridSpan w:val="2"/>
          </w:tcPr>
          <w:p w14:paraId="4CA72B49" w14:textId="0EE56A74"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32</w:t>
            </w:r>
          </w:p>
        </w:tc>
        <w:tc>
          <w:tcPr>
            <w:tcW w:w="900" w:type="dxa"/>
            <w:gridSpan w:val="2"/>
          </w:tcPr>
          <w:p w14:paraId="44347918" w14:textId="12319359"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3,050</w:t>
            </w:r>
          </w:p>
        </w:tc>
        <w:tc>
          <w:tcPr>
            <w:tcW w:w="810" w:type="dxa"/>
            <w:gridSpan w:val="2"/>
          </w:tcPr>
          <w:p w14:paraId="2C1664F0" w14:textId="12EE8172"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1,712</w:t>
            </w:r>
          </w:p>
        </w:tc>
        <w:tc>
          <w:tcPr>
            <w:tcW w:w="810" w:type="dxa"/>
            <w:gridSpan w:val="2"/>
          </w:tcPr>
          <w:p w14:paraId="722B0F25" w14:textId="62E8AA29"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45,939</w:t>
            </w:r>
          </w:p>
        </w:tc>
        <w:tc>
          <w:tcPr>
            <w:tcW w:w="810" w:type="dxa"/>
            <w:gridSpan w:val="2"/>
          </w:tcPr>
          <w:p w14:paraId="78F0F4FA" w14:textId="12D4C622"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53,711</w:t>
            </w:r>
          </w:p>
        </w:tc>
      </w:tr>
      <w:tr w:rsidR="00351C97" w:rsidRPr="00DF38D1" w14:paraId="40A1D4C2" w14:textId="77777777" w:rsidTr="00121956">
        <w:tc>
          <w:tcPr>
            <w:tcW w:w="2430" w:type="dxa"/>
          </w:tcPr>
          <w:p w14:paraId="5BB1B158" w14:textId="77777777" w:rsidR="00351C97" w:rsidRPr="00DF38D1" w:rsidRDefault="00351C97" w:rsidP="00351C97">
            <w:pPr>
              <w:spacing w:line="300" w:lineRule="exact"/>
              <w:ind w:right="-108"/>
              <w:jc w:val="both"/>
              <w:rPr>
                <w:rFonts w:ascii="Arial" w:hAnsi="Arial" w:cs="Arial"/>
                <w:sz w:val="12"/>
                <w:szCs w:val="12"/>
              </w:rPr>
            </w:pPr>
            <w:r w:rsidRPr="00DF38D1">
              <w:rPr>
                <w:rFonts w:ascii="Arial" w:hAnsi="Arial" w:cs="Arial"/>
                <w:sz w:val="12"/>
                <w:szCs w:val="12"/>
              </w:rPr>
              <w:t>Disposals/write-off</w:t>
            </w:r>
          </w:p>
        </w:tc>
        <w:tc>
          <w:tcPr>
            <w:tcW w:w="810" w:type="dxa"/>
          </w:tcPr>
          <w:p w14:paraId="4AED6651" w14:textId="07C1B4A9"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tcPr>
          <w:p w14:paraId="107B1A1B" w14:textId="2D3C749D"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(12,237)</w:t>
            </w:r>
          </w:p>
        </w:tc>
        <w:tc>
          <w:tcPr>
            <w:tcW w:w="810" w:type="dxa"/>
            <w:gridSpan w:val="2"/>
          </w:tcPr>
          <w:p w14:paraId="5DA527C4" w14:textId="03526DE0"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23F37F9E" w14:textId="0C4DDEC1"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(4,478)</w:t>
            </w:r>
          </w:p>
        </w:tc>
        <w:tc>
          <w:tcPr>
            <w:tcW w:w="900" w:type="dxa"/>
            <w:gridSpan w:val="2"/>
          </w:tcPr>
          <w:p w14:paraId="4F739C13" w14:textId="22674452"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(4,824)</w:t>
            </w:r>
          </w:p>
        </w:tc>
        <w:tc>
          <w:tcPr>
            <w:tcW w:w="810" w:type="dxa"/>
            <w:gridSpan w:val="2"/>
          </w:tcPr>
          <w:p w14:paraId="21377047" w14:textId="6EB4BCB8"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66DB126E" w14:textId="26B8BF9E"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7D5F0077" w14:textId="189BC753"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(21,539)</w:t>
            </w:r>
          </w:p>
        </w:tc>
      </w:tr>
      <w:tr w:rsidR="00351C97" w:rsidRPr="00DF38D1" w14:paraId="766DAA55" w14:textId="77777777" w:rsidTr="00121956">
        <w:tc>
          <w:tcPr>
            <w:tcW w:w="2430" w:type="dxa"/>
          </w:tcPr>
          <w:p w14:paraId="1B6BF650" w14:textId="77777777" w:rsidR="00351C97" w:rsidRPr="00DF38D1" w:rsidRDefault="00351C97" w:rsidP="00351C97">
            <w:pPr>
              <w:spacing w:line="300" w:lineRule="exact"/>
              <w:ind w:right="-108"/>
              <w:jc w:val="both"/>
              <w:rPr>
                <w:rFonts w:ascii="Arial" w:hAnsi="Arial" w:cs="Arial"/>
                <w:sz w:val="12"/>
                <w:szCs w:val="12"/>
              </w:rPr>
            </w:pPr>
            <w:r w:rsidRPr="00DF38D1">
              <w:rPr>
                <w:rFonts w:ascii="Arial" w:hAnsi="Arial" w:cs="Arial"/>
                <w:sz w:val="12"/>
                <w:szCs w:val="12"/>
              </w:rPr>
              <w:t>Transfer in (out)</w:t>
            </w:r>
          </w:p>
        </w:tc>
        <w:tc>
          <w:tcPr>
            <w:tcW w:w="810" w:type="dxa"/>
          </w:tcPr>
          <w:p w14:paraId="17D51AC1" w14:textId="2B3A7419"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tcPr>
          <w:p w14:paraId="657020B9" w14:textId="7C84BEB7"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62,001</w:t>
            </w:r>
          </w:p>
        </w:tc>
        <w:tc>
          <w:tcPr>
            <w:tcW w:w="810" w:type="dxa"/>
            <w:gridSpan w:val="2"/>
          </w:tcPr>
          <w:p w14:paraId="19A44568" w14:textId="0B95784E"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4E076559" w14:textId="00350BB3"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41,755</w:t>
            </w:r>
          </w:p>
        </w:tc>
        <w:tc>
          <w:tcPr>
            <w:tcW w:w="900" w:type="dxa"/>
            <w:gridSpan w:val="2"/>
          </w:tcPr>
          <w:p w14:paraId="0CC7D483" w14:textId="0E0E90D2"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69305C83" w14:textId="5FD68402"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7F59ECE5" w14:textId="43932004"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(103,756)</w:t>
            </w:r>
          </w:p>
        </w:tc>
        <w:tc>
          <w:tcPr>
            <w:tcW w:w="810" w:type="dxa"/>
            <w:gridSpan w:val="2"/>
          </w:tcPr>
          <w:p w14:paraId="37E20F31" w14:textId="7E401CF4"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r>
      <w:tr w:rsidR="00351C97" w:rsidRPr="00DF38D1" w14:paraId="543BB62A" w14:textId="77777777" w:rsidTr="00121956">
        <w:tc>
          <w:tcPr>
            <w:tcW w:w="2430" w:type="dxa"/>
          </w:tcPr>
          <w:p w14:paraId="682C6F6B" w14:textId="02CA527E" w:rsidR="00351C97" w:rsidRPr="00DF38D1" w:rsidRDefault="00351C97" w:rsidP="00351C97">
            <w:pPr>
              <w:spacing w:line="300" w:lineRule="exact"/>
              <w:ind w:right="-108"/>
              <w:jc w:val="both"/>
              <w:rPr>
                <w:rFonts w:ascii="Arial" w:hAnsi="Arial" w:cs="Arial"/>
                <w:sz w:val="12"/>
                <w:szCs w:val="12"/>
              </w:rPr>
            </w:pPr>
            <w:r w:rsidRPr="00DF38D1">
              <w:rPr>
                <w:rFonts w:ascii="Arial" w:hAnsi="Arial" w:cs="Arial"/>
                <w:sz w:val="12"/>
                <w:szCs w:val="12"/>
              </w:rPr>
              <w:t>31 December 20</w:t>
            </w:r>
            <w:r w:rsidR="008367C9">
              <w:rPr>
                <w:rFonts w:ascii="Arial" w:hAnsi="Arial" w:cs="Arial"/>
                <w:sz w:val="12"/>
                <w:szCs w:val="12"/>
              </w:rPr>
              <w:t>20</w:t>
            </w:r>
          </w:p>
        </w:tc>
        <w:tc>
          <w:tcPr>
            <w:tcW w:w="810" w:type="dxa"/>
          </w:tcPr>
          <w:p w14:paraId="0BBB557C" w14:textId="7CA3C53B"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1,860</w:t>
            </w:r>
          </w:p>
        </w:tc>
        <w:tc>
          <w:tcPr>
            <w:tcW w:w="900" w:type="dxa"/>
          </w:tcPr>
          <w:p w14:paraId="2CCB21F5" w14:textId="31D26DBB"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97,516</w:t>
            </w:r>
          </w:p>
        </w:tc>
        <w:tc>
          <w:tcPr>
            <w:tcW w:w="810" w:type="dxa"/>
            <w:gridSpan w:val="2"/>
          </w:tcPr>
          <w:p w14:paraId="07E2786B" w14:textId="70C87E2A"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128,477</w:t>
            </w:r>
          </w:p>
        </w:tc>
        <w:tc>
          <w:tcPr>
            <w:tcW w:w="810" w:type="dxa"/>
            <w:gridSpan w:val="2"/>
          </w:tcPr>
          <w:p w14:paraId="16324E21" w14:textId="569D0C4A"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354,198</w:t>
            </w:r>
          </w:p>
        </w:tc>
        <w:tc>
          <w:tcPr>
            <w:tcW w:w="900" w:type="dxa"/>
            <w:gridSpan w:val="2"/>
          </w:tcPr>
          <w:p w14:paraId="22EC16BD" w14:textId="61ED569C"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112,443</w:t>
            </w:r>
          </w:p>
        </w:tc>
        <w:tc>
          <w:tcPr>
            <w:tcW w:w="810" w:type="dxa"/>
            <w:gridSpan w:val="2"/>
          </w:tcPr>
          <w:p w14:paraId="563126D4" w14:textId="692095CE"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60,869</w:t>
            </w:r>
          </w:p>
        </w:tc>
        <w:tc>
          <w:tcPr>
            <w:tcW w:w="810" w:type="dxa"/>
            <w:gridSpan w:val="2"/>
          </w:tcPr>
          <w:p w14:paraId="36AB6882" w14:textId="221FF8B3"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96,243</w:t>
            </w:r>
          </w:p>
        </w:tc>
        <w:tc>
          <w:tcPr>
            <w:tcW w:w="810" w:type="dxa"/>
            <w:gridSpan w:val="2"/>
          </w:tcPr>
          <w:p w14:paraId="68D526BB" w14:textId="3F949DFB"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851,606</w:t>
            </w:r>
          </w:p>
        </w:tc>
      </w:tr>
      <w:tr w:rsidR="00351C97" w:rsidRPr="00DF38D1" w14:paraId="7A592278" w14:textId="77777777" w:rsidTr="00121956">
        <w:tc>
          <w:tcPr>
            <w:tcW w:w="2430" w:type="dxa"/>
          </w:tcPr>
          <w:p w14:paraId="11C8481F" w14:textId="4FB4628D" w:rsidR="00351C97" w:rsidRPr="00DF38D1" w:rsidRDefault="00351C97" w:rsidP="00351C97">
            <w:pPr>
              <w:spacing w:line="300" w:lineRule="exact"/>
              <w:ind w:right="-198"/>
              <w:jc w:val="both"/>
              <w:rPr>
                <w:rFonts w:ascii="Arial" w:hAnsi="Arial"/>
                <w:sz w:val="12"/>
                <w:szCs w:val="12"/>
              </w:rPr>
            </w:pPr>
            <w:r w:rsidRPr="00DF38D1">
              <w:rPr>
                <w:rFonts w:ascii="Arial" w:hAnsi="Arial"/>
                <w:sz w:val="12"/>
                <w:szCs w:val="12"/>
                <w:u w:val="single"/>
              </w:rPr>
              <w:t>Accumulated depreciation</w:t>
            </w:r>
          </w:p>
        </w:tc>
        <w:tc>
          <w:tcPr>
            <w:tcW w:w="810" w:type="dxa"/>
          </w:tcPr>
          <w:p w14:paraId="4B837F17"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900" w:type="dxa"/>
          </w:tcPr>
          <w:p w14:paraId="0EAF672E"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7A1610AC"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3B8A82D5"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900" w:type="dxa"/>
            <w:gridSpan w:val="2"/>
          </w:tcPr>
          <w:p w14:paraId="4BC9F208"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1D56EFC8"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2B397B16"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5733D402"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r>
      <w:tr w:rsidR="00351C97" w:rsidRPr="00DF38D1" w14:paraId="42C5A23E" w14:textId="77777777" w:rsidTr="00121956">
        <w:tc>
          <w:tcPr>
            <w:tcW w:w="2430" w:type="dxa"/>
          </w:tcPr>
          <w:p w14:paraId="488C5C51" w14:textId="0CBEAB5B" w:rsidR="00351C97" w:rsidRPr="00DF38D1" w:rsidRDefault="00351C97" w:rsidP="00351C97">
            <w:pPr>
              <w:spacing w:line="300" w:lineRule="exact"/>
              <w:ind w:right="-108"/>
              <w:jc w:val="both"/>
              <w:rPr>
                <w:rFonts w:ascii="Arial" w:hAnsi="Arial" w:cs="Arial"/>
                <w:sz w:val="12"/>
                <w:szCs w:val="12"/>
              </w:rPr>
            </w:pPr>
            <w:r w:rsidRPr="00DF38D1">
              <w:rPr>
                <w:rFonts w:ascii="Arial" w:hAnsi="Arial" w:cs="Arial"/>
                <w:sz w:val="12"/>
                <w:szCs w:val="12"/>
              </w:rPr>
              <w:t>1 January 2019</w:t>
            </w:r>
          </w:p>
        </w:tc>
        <w:tc>
          <w:tcPr>
            <w:tcW w:w="810" w:type="dxa"/>
          </w:tcPr>
          <w:p w14:paraId="4BBE59AE" w14:textId="3DDC57ED"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tcPr>
          <w:p w14:paraId="60834246" w14:textId="4EA9B96E"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30,555</w:t>
            </w:r>
          </w:p>
        </w:tc>
        <w:tc>
          <w:tcPr>
            <w:tcW w:w="810" w:type="dxa"/>
            <w:gridSpan w:val="2"/>
          </w:tcPr>
          <w:p w14:paraId="26925E02" w14:textId="699311C3"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102,573</w:t>
            </w:r>
          </w:p>
        </w:tc>
        <w:tc>
          <w:tcPr>
            <w:tcW w:w="810" w:type="dxa"/>
            <w:gridSpan w:val="2"/>
          </w:tcPr>
          <w:p w14:paraId="582D3FC0" w14:textId="5F8E02F7"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185,264</w:t>
            </w:r>
          </w:p>
        </w:tc>
        <w:tc>
          <w:tcPr>
            <w:tcW w:w="900" w:type="dxa"/>
            <w:gridSpan w:val="2"/>
          </w:tcPr>
          <w:p w14:paraId="5AF39E76" w14:textId="443D51B4"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67,823</w:t>
            </w:r>
          </w:p>
        </w:tc>
        <w:tc>
          <w:tcPr>
            <w:tcW w:w="810" w:type="dxa"/>
            <w:gridSpan w:val="2"/>
          </w:tcPr>
          <w:p w14:paraId="4F12FC6B" w14:textId="2AA59F89"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50,539</w:t>
            </w:r>
          </w:p>
        </w:tc>
        <w:tc>
          <w:tcPr>
            <w:tcW w:w="810" w:type="dxa"/>
            <w:gridSpan w:val="2"/>
          </w:tcPr>
          <w:p w14:paraId="266A6FC3" w14:textId="4E50C3C2"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5C4E4BFA" w14:textId="4BD016B4"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436,754</w:t>
            </w:r>
          </w:p>
        </w:tc>
      </w:tr>
      <w:tr w:rsidR="00351C97" w:rsidRPr="00DF38D1" w14:paraId="4F06E1B3" w14:textId="77777777" w:rsidTr="00121956">
        <w:tc>
          <w:tcPr>
            <w:tcW w:w="2430" w:type="dxa"/>
          </w:tcPr>
          <w:p w14:paraId="32EDF7FF" w14:textId="77777777" w:rsidR="00351C97" w:rsidRPr="00DF38D1" w:rsidRDefault="00351C97" w:rsidP="00351C97">
            <w:pPr>
              <w:spacing w:line="300" w:lineRule="exact"/>
              <w:ind w:right="-108"/>
              <w:jc w:val="both"/>
              <w:rPr>
                <w:rFonts w:ascii="Arial" w:hAnsi="Arial" w:cs="Arial"/>
                <w:sz w:val="12"/>
                <w:szCs w:val="12"/>
              </w:rPr>
            </w:pPr>
            <w:r w:rsidRPr="00DF38D1">
              <w:rPr>
                <w:rFonts w:ascii="Arial" w:hAnsi="Arial" w:cs="Arial"/>
                <w:sz w:val="12"/>
                <w:szCs w:val="12"/>
              </w:rPr>
              <w:t>Depreciation for the year</w:t>
            </w:r>
          </w:p>
        </w:tc>
        <w:tc>
          <w:tcPr>
            <w:tcW w:w="810" w:type="dxa"/>
          </w:tcPr>
          <w:p w14:paraId="6E4FB272" w14:textId="7153A38D"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tcPr>
          <w:p w14:paraId="027DC431" w14:textId="5F56D4BD"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1,778</w:t>
            </w:r>
          </w:p>
        </w:tc>
        <w:tc>
          <w:tcPr>
            <w:tcW w:w="810" w:type="dxa"/>
            <w:gridSpan w:val="2"/>
          </w:tcPr>
          <w:p w14:paraId="2DDC3A2F" w14:textId="3961383F"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9,359</w:t>
            </w:r>
          </w:p>
        </w:tc>
        <w:tc>
          <w:tcPr>
            <w:tcW w:w="810" w:type="dxa"/>
            <w:gridSpan w:val="2"/>
          </w:tcPr>
          <w:p w14:paraId="74B0E142" w14:textId="5D94239C"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34,307</w:t>
            </w:r>
          </w:p>
        </w:tc>
        <w:tc>
          <w:tcPr>
            <w:tcW w:w="900" w:type="dxa"/>
            <w:gridSpan w:val="2"/>
          </w:tcPr>
          <w:p w14:paraId="40BE9D0F" w14:textId="4FC93532"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16,308</w:t>
            </w:r>
          </w:p>
        </w:tc>
        <w:tc>
          <w:tcPr>
            <w:tcW w:w="810" w:type="dxa"/>
            <w:gridSpan w:val="2"/>
          </w:tcPr>
          <w:p w14:paraId="6B9C1A7E" w14:textId="33DB9EAE"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2,703</w:t>
            </w:r>
          </w:p>
        </w:tc>
        <w:tc>
          <w:tcPr>
            <w:tcW w:w="810" w:type="dxa"/>
            <w:gridSpan w:val="2"/>
          </w:tcPr>
          <w:p w14:paraId="5EB15001" w14:textId="7CD7A6FE"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5357167F" w14:textId="27D9A9D3"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64,455</w:t>
            </w:r>
          </w:p>
        </w:tc>
      </w:tr>
      <w:tr w:rsidR="00351C97" w:rsidRPr="00DF38D1" w14:paraId="0BBD4CE4" w14:textId="77777777" w:rsidTr="00121956">
        <w:tc>
          <w:tcPr>
            <w:tcW w:w="2430" w:type="dxa"/>
          </w:tcPr>
          <w:p w14:paraId="560D6884" w14:textId="77777777" w:rsidR="00351C97" w:rsidRPr="00DF38D1" w:rsidRDefault="00351C97" w:rsidP="00351C97">
            <w:pPr>
              <w:spacing w:line="300" w:lineRule="exact"/>
              <w:ind w:right="-108"/>
              <w:jc w:val="both"/>
              <w:rPr>
                <w:rFonts w:ascii="Arial" w:hAnsi="Arial" w:cs="Arial"/>
                <w:sz w:val="12"/>
                <w:szCs w:val="12"/>
              </w:rPr>
            </w:pPr>
            <w:r w:rsidRPr="00DF38D1">
              <w:rPr>
                <w:rFonts w:ascii="Arial" w:hAnsi="Arial"/>
                <w:sz w:val="12"/>
                <w:szCs w:val="12"/>
              </w:rPr>
              <w:t>Depreciation on disposals/</w:t>
            </w:r>
            <w:r w:rsidRPr="00DF38D1">
              <w:rPr>
                <w:rFonts w:ascii="Arial" w:hAnsi="Arial" w:cs="Arial"/>
                <w:sz w:val="12"/>
                <w:szCs w:val="12"/>
              </w:rPr>
              <w:t>write-off</w:t>
            </w:r>
          </w:p>
        </w:tc>
        <w:tc>
          <w:tcPr>
            <w:tcW w:w="810" w:type="dxa"/>
            <w:vAlign w:val="bottom"/>
          </w:tcPr>
          <w:p w14:paraId="5B6F7DA6" w14:textId="2501909F"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vAlign w:val="bottom"/>
          </w:tcPr>
          <w:p w14:paraId="5F342025" w14:textId="0D391F6F"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vAlign w:val="bottom"/>
          </w:tcPr>
          <w:p w14:paraId="6DC21949" w14:textId="7DE8C53F"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(1,240)</w:t>
            </w:r>
          </w:p>
        </w:tc>
        <w:tc>
          <w:tcPr>
            <w:tcW w:w="810" w:type="dxa"/>
            <w:gridSpan w:val="2"/>
            <w:vAlign w:val="bottom"/>
          </w:tcPr>
          <w:p w14:paraId="4A50EA4C" w14:textId="74B2DACF"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(15,027)</w:t>
            </w:r>
          </w:p>
        </w:tc>
        <w:tc>
          <w:tcPr>
            <w:tcW w:w="900" w:type="dxa"/>
            <w:gridSpan w:val="2"/>
            <w:vAlign w:val="bottom"/>
          </w:tcPr>
          <w:p w14:paraId="1D394B4A" w14:textId="54511AED"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(7,518)</w:t>
            </w:r>
          </w:p>
        </w:tc>
        <w:tc>
          <w:tcPr>
            <w:tcW w:w="810" w:type="dxa"/>
            <w:gridSpan w:val="2"/>
            <w:vAlign w:val="bottom"/>
          </w:tcPr>
          <w:p w14:paraId="3A0A1C04" w14:textId="238F9A70"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(518)</w:t>
            </w:r>
          </w:p>
        </w:tc>
        <w:tc>
          <w:tcPr>
            <w:tcW w:w="810" w:type="dxa"/>
            <w:gridSpan w:val="2"/>
            <w:vAlign w:val="bottom"/>
          </w:tcPr>
          <w:p w14:paraId="30E19FE5" w14:textId="30463D85"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vAlign w:val="bottom"/>
          </w:tcPr>
          <w:p w14:paraId="5ABFD0E2" w14:textId="16AF962A"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(24,303)</w:t>
            </w:r>
          </w:p>
        </w:tc>
      </w:tr>
      <w:tr w:rsidR="00351C97" w:rsidRPr="00DF38D1" w14:paraId="3CF42F03" w14:textId="77777777" w:rsidTr="00121956">
        <w:tc>
          <w:tcPr>
            <w:tcW w:w="2430" w:type="dxa"/>
          </w:tcPr>
          <w:p w14:paraId="783B71AF" w14:textId="3586F02B" w:rsidR="00351C97" w:rsidRPr="00DF38D1" w:rsidRDefault="00351C97" w:rsidP="00351C97">
            <w:pPr>
              <w:spacing w:line="300" w:lineRule="exact"/>
              <w:ind w:right="-43"/>
              <w:jc w:val="both"/>
              <w:rPr>
                <w:rFonts w:ascii="Arial" w:hAnsi="Arial"/>
                <w:sz w:val="12"/>
                <w:szCs w:val="12"/>
              </w:rPr>
            </w:pPr>
            <w:r w:rsidRPr="00DF38D1">
              <w:rPr>
                <w:rFonts w:ascii="Arial" w:hAnsi="Arial"/>
                <w:sz w:val="12"/>
                <w:szCs w:val="12"/>
              </w:rPr>
              <w:t>31 December 2019</w:t>
            </w:r>
          </w:p>
        </w:tc>
        <w:tc>
          <w:tcPr>
            <w:tcW w:w="810" w:type="dxa"/>
          </w:tcPr>
          <w:p w14:paraId="1B8542E2" w14:textId="2282BA40"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tcPr>
          <w:p w14:paraId="626398C3" w14:textId="25362618"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32,333</w:t>
            </w:r>
          </w:p>
        </w:tc>
        <w:tc>
          <w:tcPr>
            <w:tcW w:w="810" w:type="dxa"/>
            <w:gridSpan w:val="2"/>
          </w:tcPr>
          <w:p w14:paraId="21E867AE" w14:textId="6B37EF87"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110,692</w:t>
            </w:r>
          </w:p>
        </w:tc>
        <w:tc>
          <w:tcPr>
            <w:tcW w:w="810" w:type="dxa"/>
            <w:gridSpan w:val="2"/>
          </w:tcPr>
          <w:p w14:paraId="6BDE34D5" w14:textId="2BB0AD9B"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204,544</w:t>
            </w:r>
          </w:p>
        </w:tc>
        <w:tc>
          <w:tcPr>
            <w:tcW w:w="900" w:type="dxa"/>
            <w:gridSpan w:val="2"/>
          </w:tcPr>
          <w:p w14:paraId="469DB92D" w14:textId="1E7D6BAF"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76,613</w:t>
            </w:r>
          </w:p>
        </w:tc>
        <w:tc>
          <w:tcPr>
            <w:tcW w:w="810" w:type="dxa"/>
            <w:gridSpan w:val="2"/>
          </w:tcPr>
          <w:p w14:paraId="2BD5DF79" w14:textId="1DFB3356"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52,724</w:t>
            </w:r>
          </w:p>
        </w:tc>
        <w:tc>
          <w:tcPr>
            <w:tcW w:w="810" w:type="dxa"/>
            <w:gridSpan w:val="2"/>
          </w:tcPr>
          <w:p w14:paraId="46EADC8E" w14:textId="4C660455"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3B1C04E2" w14:textId="0AD8CE98"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476,906</w:t>
            </w:r>
          </w:p>
        </w:tc>
      </w:tr>
      <w:tr w:rsidR="00351C97" w:rsidRPr="00DF38D1" w14:paraId="5DEFAEC8" w14:textId="77777777" w:rsidTr="00121956">
        <w:tc>
          <w:tcPr>
            <w:tcW w:w="2430" w:type="dxa"/>
          </w:tcPr>
          <w:p w14:paraId="7EBC68EB" w14:textId="77777777" w:rsidR="00351C97" w:rsidRPr="00DF38D1" w:rsidRDefault="00351C97" w:rsidP="00351C97">
            <w:pPr>
              <w:spacing w:line="300" w:lineRule="exact"/>
              <w:ind w:right="-43"/>
              <w:jc w:val="both"/>
              <w:rPr>
                <w:rFonts w:ascii="Arial" w:hAnsi="Arial"/>
                <w:sz w:val="12"/>
                <w:szCs w:val="12"/>
              </w:rPr>
            </w:pPr>
            <w:r w:rsidRPr="00DF38D1">
              <w:rPr>
                <w:rFonts w:ascii="Arial" w:hAnsi="Arial"/>
                <w:sz w:val="12"/>
                <w:szCs w:val="12"/>
              </w:rPr>
              <w:t>Depreciation for the year</w:t>
            </w:r>
          </w:p>
        </w:tc>
        <w:tc>
          <w:tcPr>
            <w:tcW w:w="810" w:type="dxa"/>
          </w:tcPr>
          <w:p w14:paraId="1D11EF9E" w14:textId="3A7A551E"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tcPr>
          <w:p w14:paraId="542237C5" w14:textId="02203236"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3,898</w:t>
            </w:r>
          </w:p>
        </w:tc>
        <w:tc>
          <w:tcPr>
            <w:tcW w:w="810" w:type="dxa"/>
            <w:gridSpan w:val="2"/>
          </w:tcPr>
          <w:p w14:paraId="3FC26352" w14:textId="2832F65E"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8,857</w:t>
            </w:r>
          </w:p>
        </w:tc>
        <w:tc>
          <w:tcPr>
            <w:tcW w:w="810" w:type="dxa"/>
            <w:gridSpan w:val="2"/>
          </w:tcPr>
          <w:p w14:paraId="1F692A11" w14:textId="46224932"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41,452</w:t>
            </w:r>
          </w:p>
        </w:tc>
        <w:tc>
          <w:tcPr>
            <w:tcW w:w="900" w:type="dxa"/>
            <w:gridSpan w:val="2"/>
          </w:tcPr>
          <w:p w14:paraId="207F8985" w14:textId="2C5ED3DD"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15,974</w:t>
            </w:r>
          </w:p>
        </w:tc>
        <w:tc>
          <w:tcPr>
            <w:tcW w:w="810" w:type="dxa"/>
            <w:gridSpan w:val="2"/>
          </w:tcPr>
          <w:p w14:paraId="57CB87C2" w14:textId="4CF290D0"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2,653</w:t>
            </w:r>
          </w:p>
        </w:tc>
        <w:tc>
          <w:tcPr>
            <w:tcW w:w="810" w:type="dxa"/>
            <w:gridSpan w:val="2"/>
          </w:tcPr>
          <w:p w14:paraId="36241284" w14:textId="10AA5900"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20E72128" w14:textId="72251BE1" w:rsidR="00351C97" w:rsidRPr="00DF38D1" w:rsidRDefault="00351C97" w:rsidP="00351C97">
            <w:pP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72,834</w:t>
            </w:r>
          </w:p>
        </w:tc>
      </w:tr>
      <w:tr w:rsidR="00351C97" w:rsidRPr="00DF38D1" w14:paraId="4F454DC9" w14:textId="77777777" w:rsidTr="00121956">
        <w:trPr>
          <w:trHeight w:val="80"/>
        </w:trPr>
        <w:tc>
          <w:tcPr>
            <w:tcW w:w="2430" w:type="dxa"/>
          </w:tcPr>
          <w:p w14:paraId="4F1111C9" w14:textId="77777777" w:rsidR="00351C97" w:rsidRPr="00DF38D1" w:rsidRDefault="00351C97" w:rsidP="00351C97">
            <w:pPr>
              <w:spacing w:line="300" w:lineRule="exact"/>
              <w:ind w:right="-43"/>
              <w:jc w:val="both"/>
              <w:rPr>
                <w:rFonts w:ascii="Arial" w:hAnsi="Arial"/>
                <w:sz w:val="12"/>
                <w:szCs w:val="12"/>
              </w:rPr>
            </w:pPr>
            <w:r w:rsidRPr="00DF38D1">
              <w:rPr>
                <w:rFonts w:ascii="Arial" w:hAnsi="Arial"/>
                <w:sz w:val="12"/>
                <w:szCs w:val="12"/>
              </w:rPr>
              <w:t>Depreciation on disposals/</w:t>
            </w:r>
            <w:r w:rsidRPr="00DF38D1">
              <w:rPr>
                <w:rFonts w:ascii="Arial" w:hAnsi="Arial" w:cs="Arial"/>
                <w:sz w:val="12"/>
                <w:szCs w:val="12"/>
              </w:rPr>
              <w:t>write-off</w:t>
            </w:r>
          </w:p>
        </w:tc>
        <w:tc>
          <w:tcPr>
            <w:tcW w:w="810" w:type="dxa"/>
            <w:vAlign w:val="bottom"/>
          </w:tcPr>
          <w:p w14:paraId="5CE431C5" w14:textId="14AB8080"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vAlign w:val="bottom"/>
          </w:tcPr>
          <w:p w14:paraId="39564608" w14:textId="126D686C"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(12,236)</w:t>
            </w:r>
          </w:p>
        </w:tc>
        <w:tc>
          <w:tcPr>
            <w:tcW w:w="810" w:type="dxa"/>
            <w:gridSpan w:val="2"/>
            <w:vAlign w:val="bottom"/>
          </w:tcPr>
          <w:p w14:paraId="3DC97739" w14:textId="0A4BBA60"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vAlign w:val="bottom"/>
          </w:tcPr>
          <w:p w14:paraId="74EFA922" w14:textId="16399EC3"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(4,478)</w:t>
            </w:r>
          </w:p>
        </w:tc>
        <w:tc>
          <w:tcPr>
            <w:tcW w:w="900" w:type="dxa"/>
            <w:gridSpan w:val="2"/>
            <w:vAlign w:val="bottom"/>
          </w:tcPr>
          <w:p w14:paraId="29387EFB" w14:textId="3B8C66EC"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(4,802)</w:t>
            </w:r>
          </w:p>
        </w:tc>
        <w:tc>
          <w:tcPr>
            <w:tcW w:w="810" w:type="dxa"/>
            <w:gridSpan w:val="2"/>
            <w:vAlign w:val="bottom"/>
          </w:tcPr>
          <w:p w14:paraId="776C1FF3" w14:textId="14553B89"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vAlign w:val="bottom"/>
          </w:tcPr>
          <w:p w14:paraId="0A129309" w14:textId="24D9BB68"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vAlign w:val="bottom"/>
          </w:tcPr>
          <w:p w14:paraId="059F6729" w14:textId="4FF746F1"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(21,516)</w:t>
            </w:r>
          </w:p>
        </w:tc>
      </w:tr>
      <w:tr w:rsidR="00351C97" w:rsidRPr="00DF38D1" w14:paraId="51486DA8" w14:textId="77777777" w:rsidTr="00121956">
        <w:tc>
          <w:tcPr>
            <w:tcW w:w="2430" w:type="dxa"/>
          </w:tcPr>
          <w:p w14:paraId="30C5F335" w14:textId="63DB788E" w:rsidR="00351C97" w:rsidRPr="00DF38D1" w:rsidRDefault="00351C97" w:rsidP="00351C97">
            <w:pPr>
              <w:spacing w:line="300" w:lineRule="exact"/>
              <w:ind w:right="-43"/>
              <w:jc w:val="both"/>
              <w:rPr>
                <w:rFonts w:ascii="Arial" w:hAnsi="Arial"/>
                <w:sz w:val="12"/>
                <w:szCs w:val="12"/>
              </w:rPr>
            </w:pPr>
            <w:r w:rsidRPr="00DF38D1">
              <w:rPr>
                <w:rFonts w:ascii="Arial" w:hAnsi="Arial"/>
                <w:sz w:val="12"/>
                <w:szCs w:val="12"/>
              </w:rPr>
              <w:t>31 December 2020</w:t>
            </w:r>
          </w:p>
        </w:tc>
        <w:tc>
          <w:tcPr>
            <w:tcW w:w="810" w:type="dxa"/>
          </w:tcPr>
          <w:p w14:paraId="35101444" w14:textId="5C69744D"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tcPr>
          <w:p w14:paraId="44E650A4" w14:textId="549F8543"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23,995</w:t>
            </w:r>
          </w:p>
        </w:tc>
        <w:tc>
          <w:tcPr>
            <w:tcW w:w="810" w:type="dxa"/>
            <w:gridSpan w:val="2"/>
          </w:tcPr>
          <w:p w14:paraId="52B0788C" w14:textId="06C84CA3"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119,549</w:t>
            </w:r>
          </w:p>
        </w:tc>
        <w:tc>
          <w:tcPr>
            <w:tcW w:w="810" w:type="dxa"/>
            <w:gridSpan w:val="2"/>
          </w:tcPr>
          <w:p w14:paraId="570D6BF3" w14:textId="4D30AEE7"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241,518</w:t>
            </w:r>
          </w:p>
        </w:tc>
        <w:tc>
          <w:tcPr>
            <w:tcW w:w="900" w:type="dxa"/>
            <w:gridSpan w:val="2"/>
          </w:tcPr>
          <w:p w14:paraId="38F321FE" w14:textId="5FB2BBC4"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87,785</w:t>
            </w:r>
          </w:p>
        </w:tc>
        <w:tc>
          <w:tcPr>
            <w:tcW w:w="810" w:type="dxa"/>
            <w:gridSpan w:val="2"/>
          </w:tcPr>
          <w:p w14:paraId="626BE982" w14:textId="66DA44F6"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55,377</w:t>
            </w:r>
          </w:p>
        </w:tc>
        <w:tc>
          <w:tcPr>
            <w:tcW w:w="810" w:type="dxa"/>
            <w:gridSpan w:val="2"/>
          </w:tcPr>
          <w:p w14:paraId="60EA1111" w14:textId="5E948DBF"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0E9DA826" w14:textId="040EC64F"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528,224</w:t>
            </w:r>
          </w:p>
        </w:tc>
      </w:tr>
      <w:tr w:rsidR="00351C97" w:rsidRPr="00DF38D1" w14:paraId="15467CB1" w14:textId="77777777" w:rsidTr="00121956">
        <w:tc>
          <w:tcPr>
            <w:tcW w:w="2430" w:type="dxa"/>
          </w:tcPr>
          <w:p w14:paraId="62A3942E" w14:textId="77777777" w:rsidR="00351C97" w:rsidRPr="00DF38D1" w:rsidRDefault="00351C97" w:rsidP="00351C97">
            <w:pPr>
              <w:spacing w:line="300" w:lineRule="exact"/>
              <w:ind w:right="-43"/>
              <w:jc w:val="both"/>
              <w:rPr>
                <w:rFonts w:ascii="Arial" w:hAnsi="Arial"/>
                <w:sz w:val="12"/>
                <w:szCs w:val="12"/>
                <w:u w:val="single"/>
              </w:rPr>
            </w:pPr>
            <w:r w:rsidRPr="00DF38D1">
              <w:rPr>
                <w:rFonts w:ascii="Arial" w:hAnsi="Arial"/>
                <w:sz w:val="12"/>
                <w:szCs w:val="12"/>
                <w:u w:val="single"/>
              </w:rPr>
              <w:t>Allowance for impairment</w:t>
            </w:r>
          </w:p>
        </w:tc>
        <w:tc>
          <w:tcPr>
            <w:tcW w:w="810" w:type="dxa"/>
          </w:tcPr>
          <w:p w14:paraId="387893DC"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900" w:type="dxa"/>
          </w:tcPr>
          <w:p w14:paraId="04CD2F06"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4E91B353"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46994F31"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900" w:type="dxa"/>
            <w:gridSpan w:val="2"/>
          </w:tcPr>
          <w:p w14:paraId="027FF50E"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01E8BCEF"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58A4BBB2"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42C18635"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r>
      <w:tr w:rsidR="00351C97" w:rsidRPr="00DF38D1" w14:paraId="635D6DF9" w14:textId="77777777" w:rsidTr="00121956">
        <w:tc>
          <w:tcPr>
            <w:tcW w:w="2430" w:type="dxa"/>
          </w:tcPr>
          <w:p w14:paraId="4C2A592F" w14:textId="7E3B5D4D" w:rsidR="00351C97" w:rsidRPr="00DF38D1" w:rsidRDefault="00351C97" w:rsidP="00351C97">
            <w:pPr>
              <w:spacing w:line="300" w:lineRule="exact"/>
              <w:ind w:right="-43"/>
              <w:jc w:val="both"/>
              <w:rPr>
                <w:rFonts w:ascii="Arial" w:hAnsi="Arial"/>
                <w:sz w:val="12"/>
                <w:szCs w:val="12"/>
              </w:rPr>
            </w:pPr>
            <w:r w:rsidRPr="00DF38D1">
              <w:rPr>
                <w:rFonts w:ascii="Arial" w:hAnsi="Arial"/>
                <w:sz w:val="12"/>
                <w:szCs w:val="12"/>
              </w:rPr>
              <w:t>1 January 2019</w:t>
            </w:r>
          </w:p>
        </w:tc>
        <w:tc>
          <w:tcPr>
            <w:tcW w:w="810" w:type="dxa"/>
          </w:tcPr>
          <w:p w14:paraId="0FAC3379" w14:textId="6BF0291C"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334</w:t>
            </w:r>
          </w:p>
        </w:tc>
        <w:tc>
          <w:tcPr>
            <w:tcW w:w="900" w:type="dxa"/>
          </w:tcPr>
          <w:p w14:paraId="5C3F62CD" w14:textId="1EAA9CF1"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06BE3502" w14:textId="2BEF992D"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4A043BBB" w14:textId="6260ACEC"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gridSpan w:val="2"/>
          </w:tcPr>
          <w:p w14:paraId="1F746301" w14:textId="146EE32E"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4F06F0AF" w14:textId="22AB109B"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584C42D0" w14:textId="4453E257"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00AC0C38" w14:textId="7CFF0F4E"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334</w:t>
            </w:r>
          </w:p>
        </w:tc>
      </w:tr>
      <w:tr w:rsidR="00351C97" w:rsidRPr="00DF38D1" w14:paraId="19AA8C64" w14:textId="77777777" w:rsidTr="00121956">
        <w:tc>
          <w:tcPr>
            <w:tcW w:w="2430" w:type="dxa"/>
          </w:tcPr>
          <w:p w14:paraId="4B36F4B1" w14:textId="1DDAA5FC" w:rsidR="00351C97" w:rsidRPr="00DF38D1" w:rsidRDefault="00351C97" w:rsidP="00351C97">
            <w:pPr>
              <w:spacing w:line="300" w:lineRule="exact"/>
              <w:ind w:right="-43"/>
              <w:jc w:val="both"/>
              <w:rPr>
                <w:rFonts w:ascii="Arial" w:hAnsi="Arial"/>
                <w:sz w:val="12"/>
                <w:szCs w:val="12"/>
              </w:rPr>
            </w:pPr>
            <w:r w:rsidRPr="00DF38D1">
              <w:rPr>
                <w:rFonts w:ascii="Arial" w:hAnsi="Arial"/>
                <w:sz w:val="12"/>
                <w:szCs w:val="12"/>
              </w:rPr>
              <w:t>31 December 2019</w:t>
            </w:r>
          </w:p>
        </w:tc>
        <w:tc>
          <w:tcPr>
            <w:tcW w:w="810" w:type="dxa"/>
          </w:tcPr>
          <w:p w14:paraId="165614DA" w14:textId="4289201E"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334</w:t>
            </w:r>
          </w:p>
        </w:tc>
        <w:tc>
          <w:tcPr>
            <w:tcW w:w="900" w:type="dxa"/>
          </w:tcPr>
          <w:p w14:paraId="7F6AADE8" w14:textId="5F544ADF"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3A9E9EC2" w14:textId="25B00AAB"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723D4D84" w14:textId="2E5D5059"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gridSpan w:val="2"/>
          </w:tcPr>
          <w:p w14:paraId="34D3C760" w14:textId="50C2F866"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3B94829F" w14:textId="04F92559"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4B63D1F2" w14:textId="4475E268"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4F7A15FE" w14:textId="112803C9" w:rsidR="00351C97" w:rsidRPr="00DF38D1" w:rsidRDefault="00351C97" w:rsidP="008367C9">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334</w:t>
            </w:r>
          </w:p>
        </w:tc>
      </w:tr>
      <w:tr w:rsidR="00351C97" w:rsidRPr="00DF38D1" w14:paraId="7B0B5BF0" w14:textId="77777777" w:rsidTr="00121956">
        <w:tc>
          <w:tcPr>
            <w:tcW w:w="2430" w:type="dxa"/>
          </w:tcPr>
          <w:p w14:paraId="27A5CBCF" w14:textId="5714DEBE" w:rsidR="00351C97" w:rsidRPr="00DF38D1" w:rsidRDefault="00351C97" w:rsidP="00351C97">
            <w:pPr>
              <w:spacing w:line="300" w:lineRule="exact"/>
              <w:ind w:right="-43"/>
              <w:jc w:val="both"/>
              <w:rPr>
                <w:rFonts w:ascii="Arial" w:hAnsi="Arial"/>
                <w:sz w:val="12"/>
                <w:szCs w:val="12"/>
              </w:rPr>
            </w:pPr>
            <w:r w:rsidRPr="00DF38D1">
              <w:rPr>
                <w:rFonts w:ascii="Arial" w:hAnsi="Arial"/>
                <w:sz w:val="12"/>
                <w:szCs w:val="12"/>
              </w:rPr>
              <w:t>31 December 2020</w:t>
            </w:r>
          </w:p>
        </w:tc>
        <w:tc>
          <w:tcPr>
            <w:tcW w:w="810" w:type="dxa"/>
          </w:tcPr>
          <w:p w14:paraId="1E8887B6" w14:textId="4725EB4B"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334</w:t>
            </w:r>
          </w:p>
        </w:tc>
        <w:tc>
          <w:tcPr>
            <w:tcW w:w="900" w:type="dxa"/>
          </w:tcPr>
          <w:p w14:paraId="76CB1DD7" w14:textId="14C07BB5"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6944C14E" w14:textId="375691F7"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0DB8C573" w14:textId="0F2A87F3"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900" w:type="dxa"/>
            <w:gridSpan w:val="2"/>
          </w:tcPr>
          <w:p w14:paraId="047B86C7" w14:textId="6DAE393C"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11EE2409" w14:textId="4FD6A955"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77E93965" w14:textId="792B0980"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w:t>
            </w:r>
          </w:p>
        </w:tc>
        <w:tc>
          <w:tcPr>
            <w:tcW w:w="810" w:type="dxa"/>
            <w:gridSpan w:val="2"/>
          </w:tcPr>
          <w:p w14:paraId="494BC683" w14:textId="03187BB9" w:rsidR="00351C97" w:rsidRPr="00DF38D1" w:rsidRDefault="00351C97" w:rsidP="00351C97">
            <w:pPr>
              <w:pBdr>
                <w:bottom w:val="sing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334</w:t>
            </w:r>
          </w:p>
        </w:tc>
      </w:tr>
      <w:tr w:rsidR="00351C97" w:rsidRPr="00DF38D1" w14:paraId="5063D65E" w14:textId="77777777" w:rsidTr="00121956">
        <w:tc>
          <w:tcPr>
            <w:tcW w:w="2430" w:type="dxa"/>
          </w:tcPr>
          <w:p w14:paraId="7DD309E8" w14:textId="0BDCCEF5" w:rsidR="00351C97" w:rsidRPr="00DF38D1" w:rsidRDefault="00351C97" w:rsidP="00351C97">
            <w:pPr>
              <w:spacing w:line="300" w:lineRule="exact"/>
              <w:ind w:right="-36"/>
              <w:jc w:val="both"/>
              <w:rPr>
                <w:rFonts w:ascii="Arial" w:hAnsi="Arial"/>
                <w:sz w:val="12"/>
                <w:szCs w:val="12"/>
              </w:rPr>
            </w:pPr>
            <w:r w:rsidRPr="00DF38D1">
              <w:rPr>
                <w:sz w:val="12"/>
                <w:szCs w:val="12"/>
              </w:rPr>
              <w:br w:type="page"/>
            </w:r>
            <w:r w:rsidRPr="00DF38D1">
              <w:rPr>
                <w:rFonts w:ascii="Arial" w:hAnsi="Arial"/>
                <w:sz w:val="12"/>
                <w:szCs w:val="12"/>
                <w:u w:val="single"/>
              </w:rPr>
              <w:t>Net book value</w:t>
            </w:r>
          </w:p>
        </w:tc>
        <w:tc>
          <w:tcPr>
            <w:tcW w:w="810" w:type="dxa"/>
          </w:tcPr>
          <w:p w14:paraId="24301613"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900" w:type="dxa"/>
          </w:tcPr>
          <w:p w14:paraId="63CB9611"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1448E8BD"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4C1556FA"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900" w:type="dxa"/>
            <w:gridSpan w:val="2"/>
          </w:tcPr>
          <w:p w14:paraId="69B69720"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1CD08C74"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07A91237"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c>
          <w:tcPr>
            <w:tcW w:w="810" w:type="dxa"/>
            <w:gridSpan w:val="2"/>
          </w:tcPr>
          <w:p w14:paraId="7C2C73CF" w14:textId="77777777" w:rsidR="00351C97" w:rsidRPr="00DF38D1" w:rsidRDefault="00351C97" w:rsidP="00351C97">
            <w:pPr>
              <w:tabs>
                <w:tab w:val="decimal" w:pos="594"/>
              </w:tabs>
              <w:spacing w:line="300" w:lineRule="exact"/>
              <w:ind w:left="-36" w:right="-36"/>
              <w:jc w:val="both"/>
              <w:rPr>
                <w:rFonts w:ascii="Arial" w:hAnsi="Arial" w:cs="Arial"/>
                <w:sz w:val="12"/>
                <w:szCs w:val="12"/>
              </w:rPr>
            </w:pPr>
          </w:p>
        </w:tc>
      </w:tr>
      <w:tr w:rsidR="00351C97" w:rsidRPr="00DF38D1" w14:paraId="6784C3EC" w14:textId="77777777" w:rsidTr="00121956">
        <w:tc>
          <w:tcPr>
            <w:tcW w:w="2430" w:type="dxa"/>
          </w:tcPr>
          <w:p w14:paraId="2123ABE4" w14:textId="03D33167" w:rsidR="00351C97" w:rsidRPr="00DF38D1" w:rsidRDefault="00351C97" w:rsidP="00351C97">
            <w:pPr>
              <w:spacing w:line="300" w:lineRule="exact"/>
              <w:ind w:right="-36"/>
              <w:jc w:val="both"/>
              <w:rPr>
                <w:rFonts w:ascii="Arial" w:hAnsi="Arial"/>
                <w:sz w:val="12"/>
                <w:szCs w:val="12"/>
              </w:rPr>
            </w:pPr>
            <w:r w:rsidRPr="00DF38D1">
              <w:rPr>
                <w:rFonts w:ascii="Arial" w:hAnsi="Arial"/>
                <w:sz w:val="12"/>
                <w:szCs w:val="12"/>
              </w:rPr>
              <w:t>31 December 2019</w:t>
            </w:r>
          </w:p>
        </w:tc>
        <w:tc>
          <w:tcPr>
            <w:tcW w:w="810" w:type="dxa"/>
          </w:tcPr>
          <w:p w14:paraId="70861833" w14:textId="40334B3F"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1,526</w:t>
            </w:r>
          </w:p>
        </w:tc>
        <w:tc>
          <w:tcPr>
            <w:tcW w:w="900" w:type="dxa"/>
          </w:tcPr>
          <w:p w14:paraId="635B5C94" w14:textId="7D9D4DD5"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15,419</w:t>
            </w:r>
          </w:p>
        </w:tc>
        <w:tc>
          <w:tcPr>
            <w:tcW w:w="810" w:type="dxa"/>
            <w:gridSpan w:val="2"/>
          </w:tcPr>
          <w:p w14:paraId="42FB83F0" w14:textId="5AB99990"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14,807</w:t>
            </w:r>
          </w:p>
        </w:tc>
        <w:tc>
          <w:tcPr>
            <w:tcW w:w="810" w:type="dxa"/>
            <w:gridSpan w:val="2"/>
          </w:tcPr>
          <w:p w14:paraId="460176CA" w14:textId="7BC1DEE6"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112,345</w:t>
            </w:r>
          </w:p>
        </w:tc>
        <w:tc>
          <w:tcPr>
            <w:tcW w:w="900" w:type="dxa"/>
            <w:gridSpan w:val="2"/>
          </w:tcPr>
          <w:p w14:paraId="4136ECBD" w14:textId="719A7667"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37,604</w:t>
            </w:r>
          </w:p>
        </w:tc>
        <w:tc>
          <w:tcPr>
            <w:tcW w:w="810" w:type="dxa"/>
            <w:gridSpan w:val="2"/>
          </w:tcPr>
          <w:p w14:paraId="7324E1D4" w14:textId="6E106FDB"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6,433</w:t>
            </w:r>
          </w:p>
        </w:tc>
        <w:tc>
          <w:tcPr>
            <w:tcW w:w="810" w:type="dxa"/>
            <w:gridSpan w:val="2"/>
          </w:tcPr>
          <w:p w14:paraId="68F873AE" w14:textId="218A6E63"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154,060</w:t>
            </w:r>
          </w:p>
        </w:tc>
        <w:tc>
          <w:tcPr>
            <w:tcW w:w="810" w:type="dxa"/>
            <w:gridSpan w:val="2"/>
          </w:tcPr>
          <w:p w14:paraId="1E7AC92F" w14:textId="254C845F"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342,194</w:t>
            </w:r>
          </w:p>
        </w:tc>
      </w:tr>
      <w:tr w:rsidR="00351C97" w:rsidRPr="00DF38D1" w14:paraId="4A4FDA7F" w14:textId="77777777" w:rsidTr="00121956">
        <w:tc>
          <w:tcPr>
            <w:tcW w:w="2430" w:type="dxa"/>
          </w:tcPr>
          <w:p w14:paraId="6B5D293F" w14:textId="70EE916E" w:rsidR="00351C97" w:rsidRPr="00DF38D1" w:rsidRDefault="00351C97" w:rsidP="00351C97">
            <w:pPr>
              <w:spacing w:line="300" w:lineRule="exact"/>
              <w:ind w:right="-36"/>
              <w:jc w:val="both"/>
              <w:rPr>
                <w:rFonts w:ascii="Arial" w:hAnsi="Arial"/>
                <w:sz w:val="12"/>
                <w:szCs w:val="12"/>
              </w:rPr>
            </w:pPr>
            <w:r w:rsidRPr="00DF38D1">
              <w:rPr>
                <w:rFonts w:ascii="Arial" w:hAnsi="Arial"/>
                <w:sz w:val="12"/>
                <w:szCs w:val="12"/>
              </w:rPr>
              <w:t>31 December 2020</w:t>
            </w:r>
          </w:p>
        </w:tc>
        <w:tc>
          <w:tcPr>
            <w:tcW w:w="810" w:type="dxa"/>
          </w:tcPr>
          <w:p w14:paraId="70044108" w14:textId="037EF826"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1,526</w:t>
            </w:r>
          </w:p>
        </w:tc>
        <w:tc>
          <w:tcPr>
            <w:tcW w:w="900" w:type="dxa"/>
          </w:tcPr>
          <w:p w14:paraId="6E3FC684" w14:textId="39026FCB"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73,521</w:t>
            </w:r>
          </w:p>
        </w:tc>
        <w:tc>
          <w:tcPr>
            <w:tcW w:w="810" w:type="dxa"/>
            <w:gridSpan w:val="2"/>
          </w:tcPr>
          <w:p w14:paraId="1FAFA47A" w14:textId="2D879C1C"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8,928</w:t>
            </w:r>
          </w:p>
        </w:tc>
        <w:tc>
          <w:tcPr>
            <w:tcW w:w="810" w:type="dxa"/>
            <w:gridSpan w:val="2"/>
          </w:tcPr>
          <w:p w14:paraId="30458CCD" w14:textId="467C9E16"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112,680</w:t>
            </w:r>
          </w:p>
        </w:tc>
        <w:tc>
          <w:tcPr>
            <w:tcW w:w="900" w:type="dxa"/>
            <w:gridSpan w:val="2"/>
          </w:tcPr>
          <w:p w14:paraId="77375BF4" w14:textId="35C98982"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24,658</w:t>
            </w:r>
          </w:p>
        </w:tc>
        <w:tc>
          <w:tcPr>
            <w:tcW w:w="810" w:type="dxa"/>
            <w:gridSpan w:val="2"/>
          </w:tcPr>
          <w:p w14:paraId="21CF846C" w14:textId="0FAD2010"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5,492</w:t>
            </w:r>
          </w:p>
        </w:tc>
        <w:tc>
          <w:tcPr>
            <w:tcW w:w="810" w:type="dxa"/>
            <w:gridSpan w:val="2"/>
          </w:tcPr>
          <w:p w14:paraId="3117E28D" w14:textId="7FB3C57F"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96,243</w:t>
            </w:r>
          </w:p>
        </w:tc>
        <w:tc>
          <w:tcPr>
            <w:tcW w:w="810" w:type="dxa"/>
            <w:gridSpan w:val="2"/>
          </w:tcPr>
          <w:p w14:paraId="7C5B015A" w14:textId="2EACA87A" w:rsidR="00351C97" w:rsidRPr="00DF38D1" w:rsidRDefault="00351C97" w:rsidP="00351C97">
            <w:pPr>
              <w:pBdr>
                <w:bottom w:val="double" w:sz="4" w:space="1" w:color="auto"/>
              </w:pBdr>
              <w:tabs>
                <w:tab w:val="decimal" w:pos="594"/>
              </w:tabs>
              <w:spacing w:line="300" w:lineRule="exact"/>
              <w:ind w:left="-36" w:right="-36"/>
              <w:jc w:val="both"/>
              <w:rPr>
                <w:rFonts w:ascii="Arial" w:hAnsi="Arial" w:cs="Arial"/>
                <w:sz w:val="12"/>
                <w:szCs w:val="12"/>
              </w:rPr>
            </w:pPr>
            <w:r w:rsidRPr="00351C97">
              <w:rPr>
                <w:rFonts w:ascii="Arial" w:hAnsi="Arial" w:cs="Arial"/>
                <w:sz w:val="12"/>
                <w:szCs w:val="12"/>
              </w:rPr>
              <w:t>323,048</w:t>
            </w:r>
          </w:p>
        </w:tc>
      </w:tr>
      <w:tr w:rsidR="000A0CCB" w:rsidRPr="00DF38D1" w14:paraId="43D63F44" w14:textId="77777777" w:rsidTr="00121956">
        <w:trPr>
          <w:gridAfter w:val="1"/>
          <w:wAfter w:w="531" w:type="dxa"/>
        </w:trPr>
        <w:tc>
          <w:tcPr>
            <w:tcW w:w="4140" w:type="dxa"/>
            <w:gridSpan w:val="3"/>
          </w:tcPr>
          <w:p w14:paraId="747E1D44" w14:textId="77777777" w:rsidR="000A0CCB" w:rsidRPr="00DF38D1" w:rsidRDefault="000A0CCB" w:rsidP="000A0CCB">
            <w:pPr>
              <w:spacing w:line="300" w:lineRule="exact"/>
              <w:ind w:right="-198"/>
              <w:jc w:val="both"/>
              <w:rPr>
                <w:rFonts w:ascii="Arial" w:hAnsi="Arial"/>
                <w:sz w:val="12"/>
                <w:szCs w:val="12"/>
                <w:u w:val="single"/>
              </w:rPr>
            </w:pPr>
            <w:r w:rsidRPr="00DF38D1">
              <w:rPr>
                <w:rFonts w:ascii="Arial" w:hAnsi="Arial"/>
                <w:sz w:val="12"/>
                <w:szCs w:val="12"/>
                <w:u w:val="single"/>
              </w:rPr>
              <w:t>Depreciation for the year</w:t>
            </w:r>
          </w:p>
        </w:tc>
        <w:tc>
          <w:tcPr>
            <w:tcW w:w="236" w:type="dxa"/>
          </w:tcPr>
          <w:p w14:paraId="25359F75"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801" w:type="dxa"/>
            <w:gridSpan w:val="2"/>
          </w:tcPr>
          <w:p w14:paraId="153318C2"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895" w:type="dxa"/>
            <w:gridSpan w:val="2"/>
          </w:tcPr>
          <w:p w14:paraId="6449885E"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794" w:type="dxa"/>
            <w:gridSpan w:val="2"/>
          </w:tcPr>
          <w:p w14:paraId="74015955"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895" w:type="dxa"/>
            <w:gridSpan w:val="2"/>
          </w:tcPr>
          <w:p w14:paraId="72CD1440"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798" w:type="dxa"/>
            <w:gridSpan w:val="2"/>
          </w:tcPr>
          <w:p w14:paraId="408EDD8D" w14:textId="77777777" w:rsidR="000A0CCB" w:rsidRPr="00DF38D1" w:rsidRDefault="000A0CCB" w:rsidP="000A0CCB">
            <w:pPr>
              <w:tabs>
                <w:tab w:val="decimal" w:pos="594"/>
              </w:tabs>
              <w:spacing w:line="300" w:lineRule="exact"/>
              <w:ind w:left="-36" w:right="-36"/>
              <w:jc w:val="both"/>
              <w:rPr>
                <w:rFonts w:ascii="Arial" w:hAnsi="Arial"/>
                <w:sz w:val="12"/>
                <w:szCs w:val="12"/>
              </w:rPr>
            </w:pPr>
          </w:p>
        </w:tc>
      </w:tr>
      <w:tr w:rsidR="000A0CCB" w:rsidRPr="00DF38D1" w14:paraId="3E03FDCE" w14:textId="77777777" w:rsidTr="00121956">
        <w:trPr>
          <w:trHeight w:val="80"/>
        </w:trPr>
        <w:tc>
          <w:tcPr>
            <w:tcW w:w="5760" w:type="dxa"/>
            <w:gridSpan w:val="7"/>
          </w:tcPr>
          <w:p w14:paraId="0D45F3C4" w14:textId="4E5D7B26" w:rsidR="000A0CCB" w:rsidRPr="00DF38D1" w:rsidRDefault="000A0CCB" w:rsidP="000A0CCB">
            <w:pPr>
              <w:spacing w:line="300" w:lineRule="exact"/>
              <w:ind w:right="-36"/>
              <w:jc w:val="both"/>
              <w:rPr>
                <w:rFonts w:ascii="Arial" w:hAnsi="Arial"/>
                <w:sz w:val="12"/>
                <w:szCs w:val="12"/>
              </w:rPr>
            </w:pPr>
            <w:r w:rsidRPr="00DF38D1">
              <w:rPr>
                <w:rFonts w:ascii="Arial" w:hAnsi="Arial"/>
                <w:sz w:val="12"/>
                <w:szCs w:val="12"/>
              </w:rPr>
              <w:t>201</w:t>
            </w:r>
            <w:r w:rsidR="000B5387" w:rsidRPr="00DF38D1">
              <w:rPr>
                <w:rFonts w:ascii="Arial" w:hAnsi="Arial"/>
                <w:sz w:val="12"/>
                <w:szCs w:val="12"/>
              </w:rPr>
              <w:t>9</w:t>
            </w:r>
            <w:r w:rsidRPr="00DF38D1">
              <w:rPr>
                <w:rFonts w:ascii="Arial" w:hAnsi="Arial"/>
                <w:sz w:val="12"/>
                <w:szCs w:val="12"/>
              </w:rPr>
              <w:t xml:space="preserve"> (The balance included in administrative expenses)</w:t>
            </w:r>
          </w:p>
        </w:tc>
        <w:tc>
          <w:tcPr>
            <w:tcW w:w="900" w:type="dxa"/>
            <w:gridSpan w:val="2"/>
          </w:tcPr>
          <w:p w14:paraId="4FA5546F"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1620" w:type="dxa"/>
            <w:gridSpan w:val="4"/>
          </w:tcPr>
          <w:p w14:paraId="14A502F0"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810" w:type="dxa"/>
            <w:gridSpan w:val="2"/>
          </w:tcPr>
          <w:p w14:paraId="196E7826" w14:textId="436E8DD8" w:rsidR="000A0CCB" w:rsidRPr="00DF38D1" w:rsidRDefault="000B5387" w:rsidP="000A0CCB">
            <w:pPr>
              <w:pBdr>
                <w:bottom w:val="double" w:sz="4" w:space="1" w:color="auto"/>
              </w:pBdr>
              <w:tabs>
                <w:tab w:val="decimal" w:pos="594"/>
              </w:tabs>
              <w:spacing w:line="300" w:lineRule="exact"/>
              <w:ind w:left="-36" w:right="-36"/>
              <w:jc w:val="both"/>
              <w:rPr>
                <w:rFonts w:ascii="Arial" w:hAnsi="Arial" w:cs="Arial"/>
                <w:sz w:val="12"/>
                <w:szCs w:val="12"/>
              </w:rPr>
            </w:pPr>
            <w:r w:rsidRPr="00DF38D1">
              <w:rPr>
                <w:rFonts w:ascii="Arial" w:hAnsi="Arial" w:cs="Arial"/>
                <w:sz w:val="12"/>
                <w:szCs w:val="12"/>
              </w:rPr>
              <w:t>64,455</w:t>
            </w:r>
          </w:p>
        </w:tc>
      </w:tr>
      <w:tr w:rsidR="000A0CCB" w:rsidRPr="00DF38D1" w14:paraId="1ECA2502" w14:textId="77777777" w:rsidTr="00121956">
        <w:tc>
          <w:tcPr>
            <w:tcW w:w="5760" w:type="dxa"/>
            <w:gridSpan w:val="7"/>
          </w:tcPr>
          <w:p w14:paraId="3A2CA3EC" w14:textId="399CD201" w:rsidR="000A0CCB" w:rsidRPr="00DF38D1" w:rsidRDefault="000A0CCB" w:rsidP="000A0CCB">
            <w:pPr>
              <w:spacing w:line="300" w:lineRule="exact"/>
              <w:ind w:right="-36"/>
              <w:jc w:val="both"/>
              <w:rPr>
                <w:rFonts w:ascii="Arial" w:hAnsi="Arial"/>
                <w:sz w:val="12"/>
                <w:szCs w:val="12"/>
              </w:rPr>
            </w:pPr>
            <w:r w:rsidRPr="00DF38D1">
              <w:rPr>
                <w:rFonts w:ascii="Arial" w:hAnsi="Arial"/>
                <w:sz w:val="12"/>
                <w:szCs w:val="12"/>
              </w:rPr>
              <w:t>20</w:t>
            </w:r>
            <w:r w:rsidR="000B5387" w:rsidRPr="00DF38D1">
              <w:rPr>
                <w:rFonts w:ascii="Arial" w:hAnsi="Arial"/>
                <w:sz w:val="12"/>
                <w:szCs w:val="12"/>
              </w:rPr>
              <w:t>20</w:t>
            </w:r>
            <w:r w:rsidRPr="00DF38D1">
              <w:rPr>
                <w:rFonts w:ascii="Arial" w:hAnsi="Arial"/>
                <w:sz w:val="12"/>
                <w:szCs w:val="12"/>
              </w:rPr>
              <w:t xml:space="preserve"> (The balance included in administrative expenses)</w:t>
            </w:r>
          </w:p>
        </w:tc>
        <w:tc>
          <w:tcPr>
            <w:tcW w:w="900" w:type="dxa"/>
            <w:gridSpan w:val="2"/>
          </w:tcPr>
          <w:p w14:paraId="5D9977A3"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1620" w:type="dxa"/>
            <w:gridSpan w:val="4"/>
          </w:tcPr>
          <w:p w14:paraId="638F9F6D" w14:textId="77777777" w:rsidR="000A0CCB" w:rsidRPr="00DF38D1" w:rsidRDefault="000A0CCB" w:rsidP="000A0CCB">
            <w:pPr>
              <w:tabs>
                <w:tab w:val="decimal" w:pos="594"/>
              </w:tabs>
              <w:spacing w:line="300" w:lineRule="exact"/>
              <w:ind w:left="-36" w:right="-36"/>
              <w:jc w:val="both"/>
              <w:rPr>
                <w:rFonts w:ascii="Arial" w:hAnsi="Arial"/>
                <w:sz w:val="12"/>
                <w:szCs w:val="12"/>
              </w:rPr>
            </w:pPr>
          </w:p>
        </w:tc>
        <w:tc>
          <w:tcPr>
            <w:tcW w:w="810" w:type="dxa"/>
            <w:gridSpan w:val="2"/>
          </w:tcPr>
          <w:p w14:paraId="17E3F211" w14:textId="5A1E799B" w:rsidR="000A0CCB" w:rsidRPr="00351C97" w:rsidRDefault="00351C97" w:rsidP="000A0CCB">
            <w:pPr>
              <w:pBdr>
                <w:bottom w:val="double" w:sz="4" w:space="1" w:color="auto"/>
              </w:pBdr>
              <w:tabs>
                <w:tab w:val="decimal" w:pos="594"/>
              </w:tabs>
              <w:spacing w:line="300" w:lineRule="exact"/>
              <w:ind w:left="-36" w:right="-36"/>
              <w:jc w:val="both"/>
              <w:rPr>
                <w:rFonts w:ascii="Arial" w:hAnsi="Arial" w:cs="Browallia New"/>
                <w:sz w:val="12"/>
                <w:szCs w:val="15"/>
                <w:cs/>
              </w:rPr>
            </w:pPr>
            <w:r>
              <w:rPr>
                <w:rFonts w:ascii="Arial" w:hAnsi="Arial" w:cs="Browallia New"/>
                <w:sz w:val="12"/>
                <w:szCs w:val="15"/>
              </w:rPr>
              <w:t>72,834</w:t>
            </w:r>
          </w:p>
        </w:tc>
      </w:tr>
    </w:tbl>
    <w:p w14:paraId="64DAE6C6" w14:textId="6FD51618" w:rsidR="00F4785F" w:rsidRPr="00DF38D1" w:rsidRDefault="00BB21C4" w:rsidP="006F2D7A">
      <w:pPr>
        <w:tabs>
          <w:tab w:val="left" w:pos="900"/>
          <w:tab w:val="left" w:pos="2160"/>
        </w:tabs>
        <w:spacing w:before="240" w:after="120" w:line="380" w:lineRule="exact"/>
        <w:ind w:left="547" w:right="-43"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As at 31 December </w:t>
      </w:r>
      <w:r w:rsidR="005B0363" w:rsidRPr="00DF38D1">
        <w:rPr>
          <w:rFonts w:ascii="Arial" w:hAnsi="Arial"/>
          <w:sz w:val="22"/>
          <w:szCs w:val="22"/>
        </w:rPr>
        <w:t>20</w:t>
      </w:r>
      <w:r w:rsidR="00857FA5" w:rsidRPr="00DF38D1">
        <w:rPr>
          <w:rFonts w:ascii="Arial" w:hAnsi="Arial"/>
          <w:sz w:val="22"/>
          <w:szCs w:val="22"/>
        </w:rPr>
        <w:t>20</w:t>
      </w:r>
      <w:r w:rsidR="00F4785F" w:rsidRPr="00DF38D1">
        <w:rPr>
          <w:rFonts w:ascii="Arial" w:hAnsi="Arial"/>
          <w:sz w:val="22"/>
          <w:szCs w:val="22"/>
        </w:rPr>
        <w:t xml:space="preserve"> and </w:t>
      </w:r>
      <w:r w:rsidR="005B0363" w:rsidRPr="00DF38D1">
        <w:rPr>
          <w:rFonts w:ascii="Arial" w:hAnsi="Arial"/>
          <w:sz w:val="22"/>
          <w:szCs w:val="22"/>
        </w:rPr>
        <w:t>201</w:t>
      </w:r>
      <w:r w:rsidR="00857FA5" w:rsidRPr="00DF38D1">
        <w:rPr>
          <w:rFonts w:ascii="Arial" w:hAnsi="Arial"/>
          <w:sz w:val="22"/>
          <w:szCs w:val="22"/>
        </w:rPr>
        <w:t>9</w:t>
      </w:r>
      <w:r w:rsidR="00F4785F" w:rsidRPr="00DF38D1">
        <w:rPr>
          <w:rFonts w:ascii="Arial" w:hAnsi="Arial"/>
          <w:sz w:val="22"/>
          <w:szCs w:val="22"/>
        </w:rPr>
        <w:t>, certain</w:t>
      </w:r>
      <w:r w:rsidR="006B2F8D" w:rsidRPr="00DF38D1">
        <w:rPr>
          <w:rFonts w:ascii="Arial" w:hAnsi="Arial"/>
          <w:sz w:val="22"/>
          <w:szCs w:val="22"/>
        </w:rPr>
        <w:t xml:space="preserve"> items of</w:t>
      </w:r>
      <w:r w:rsidR="00F4785F" w:rsidRPr="00DF38D1">
        <w:rPr>
          <w:rFonts w:ascii="Arial" w:hAnsi="Arial"/>
          <w:sz w:val="22"/>
          <w:szCs w:val="22"/>
        </w:rPr>
        <w:t xml:space="preserve"> building and equipment </w:t>
      </w:r>
      <w:r w:rsidR="006F2D7A">
        <w:rPr>
          <w:rFonts w:ascii="Arial" w:hAnsi="Arial"/>
          <w:sz w:val="22"/>
          <w:szCs w:val="22"/>
        </w:rPr>
        <w:t>were</w:t>
      </w:r>
      <w:r w:rsidR="00F4785F" w:rsidRPr="00DF38D1">
        <w:rPr>
          <w:rFonts w:ascii="Arial" w:hAnsi="Arial"/>
          <w:sz w:val="22"/>
          <w:szCs w:val="22"/>
        </w:rPr>
        <w:t xml:space="preserve"> fully depreciated but are still in </w:t>
      </w:r>
      <w:r w:rsidR="003033F8" w:rsidRPr="00DF38D1">
        <w:rPr>
          <w:rFonts w:ascii="Arial" w:hAnsi="Arial"/>
          <w:sz w:val="22"/>
          <w:szCs w:val="22"/>
        </w:rPr>
        <w:t xml:space="preserve">use. The gross carrying amount </w:t>
      </w:r>
      <w:r w:rsidR="00F4785F" w:rsidRPr="00DF38D1">
        <w:rPr>
          <w:rFonts w:ascii="Arial" w:hAnsi="Arial"/>
          <w:sz w:val="22"/>
          <w:szCs w:val="22"/>
        </w:rPr>
        <w:t>before deducting accumulated depreciation and</w:t>
      </w:r>
      <w:r w:rsidR="003033F8" w:rsidRPr="00DF38D1">
        <w:rPr>
          <w:rFonts w:ascii="Arial" w:hAnsi="Arial"/>
          <w:sz w:val="22"/>
          <w:szCs w:val="22"/>
        </w:rPr>
        <w:t xml:space="preserve"> allowance for impairment loss </w:t>
      </w:r>
      <w:r w:rsidR="00F4785F" w:rsidRPr="00DF38D1">
        <w:rPr>
          <w:rFonts w:ascii="Arial" w:hAnsi="Arial"/>
          <w:sz w:val="22"/>
          <w:szCs w:val="22"/>
        </w:rPr>
        <w:t>of those assets as follows:</w:t>
      </w:r>
    </w:p>
    <w:p w14:paraId="2F8E5829" w14:textId="72C97F41" w:rsidR="00F4785F" w:rsidRPr="00DF38D1" w:rsidRDefault="00F4785F" w:rsidP="00FD2440">
      <w:pPr>
        <w:tabs>
          <w:tab w:val="left" w:pos="1440"/>
          <w:tab w:val="right" w:pos="6480"/>
          <w:tab w:val="right" w:pos="8640"/>
        </w:tabs>
        <w:spacing w:line="380" w:lineRule="exact"/>
        <w:ind w:right="-43"/>
        <w:jc w:val="right"/>
        <w:rPr>
          <w:rFonts w:ascii="Arial" w:hAnsi="Arial"/>
          <w:sz w:val="22"/>
          <w:szCs w:val="22"/>
        </w:rPr>
      </w:pPr>
      <w:r w:rsidRPr="00DF38D1">
        <w:rPr>
          <w:rFonts w:ascii="Arial" w:hAnsi="Arial"/>
          <w:sz w:val="22"/>
          <w:szCs w:val="22"/>
        </w:rPr>
        <w:t>(Unit: Million Baht)</w:t>
      </w:r>
    </w:p>
    <w:tbl>
      <w:tblPr>
        <w:tblW w:w="9072" w:type="dxa"/>
        <w:tblInd w:w="558" w:type="dxa"/>
        <w:tblLayout w:type="fixed"/>
        <w:tblLook w:val="0000" w:firstRow="0" w:lastRow="0" w:firstColumn="0" w:lastColumn="0" w:noHBand="0" w:noVBand="0"/>
      </w:tblPr>
      <w:tblGrid>
        <w:gridCol w:w="4752"/>
        <w:gridCol w:w="1080"/>
        <w:gridCol w:w="1080"/>
        <w:gridCol w:w="1080"/>
        <w:gridCol w:w="1080"/>
      </w:tblGrid>
      <w:tr w:rsidR="00F4785F" w:rsidRPr="00DF38D1" w14:paraId="2BE34DFE" w14:textId="77777777" w:rsidTr="00121956">
        <w:tc>
          <w:tcPr>
            <w:tcW w:w="4752" w:type="dxa"/>
          </w:tcPr>
          <w:p w14:paraId="02D8F46A" w14:textId="77777777" w:rsidR="00F4785F" w:rsidRPr="00DF38D1" w:rsidRDefault="00F4785F" w:rsidP="00C4050C">
            <w:pPr>
              <w:spacing w:line="340" w:lineRule="exact"/>
              <w:ind w:right="-36"/>
              <w:jc w:val="center"/>
              <w:rPr>
                <w:rFonts w:ascii="Arial" w:hAnsi="Arial"/>
                <w:sz w:val="22"/>
                <w:szCs w:val="22"/>
              </w:rPr>
            </w:pPr>
          </w:p>
        </w:tc>
        <w:tc>
          <w:tcPr>
            <w:tcW w:w="2160" w:type="dxa"/>
            <w:gridSpan w:val="2"/>
          </w:tcPr>
          <w:p w14:paraId="58253FFA" w14:textId="77777777" w:rsidR="00F4785F" w:rsidRPr="00DF38D1" w:rsidRDefault="00F4785F" w:rsidP="00C4050C">
            <w:pPr>
              <w:pBdr>
                <w:bottom w:val="single" w:sz="4" w:space="1" w:color="auto"/>
              </w:pBdr>
              <w:spacing w:line="340" w:lineRule="exact"/>
              <w:ind w:right="-36"/>
              <w:jc w:val="center"/>
              <w:rPr>
                <w:rFonts w:ascii="Arial" w:hAnsi="Arial"/>
                <w:sz w:val="22"/>
                <w:szCs w:val="22"/>
              </w:rPr>
            </w:pPr>
            <w:r w:rsidRPr="00DF38D1">
              <w:rPr>
                <w:rFonts w:ascii="Arial" w:hAnsi="Arial"/>
                <w:sz w:val="22"/>
                <w:szCs w:val="22"/>
              </w:rPr>
              <w:t>Consolidated               financial statements</w:t>
            </w:r>
          </w:p>
        </w:tc>
        <w:tc>
          <w:tcPr>
            <w:tcW w:w="2160" w:type="dxa"/>
            <w:gridSpan w:val="2"/>
          </w:tcPr>
          <w:p w14:paraId="28143FE0" w14:textId="77777777" w:rsidR="00F4785F" w:rsidRPr="00DF38D1" w:rsidRDefault="00F4785F" w:rsidP="00C4050C">
            <w:pPr>
              <w:pBdr>
                <w:bottom w:val="single" w:sz="4" w:space="1" w:color="auto"/>
              </w:pBdr>
              <w:spacing w:line="340" w:lineRule="exact"/>
              <w:ind w:right="-36"/>
              <w:jc w:val="center"/>
              <w:rPr>
                <w:rFonts w:ascii="Arial" w:hAnsi="Arial"/>
                <w:sz w:val="22"/>
                <w:szCs w:val="22"/>
              </w:rPr>
            </w:pPr>
            <w:r w:rsidRPr="00DF38D1">
              <w:rPr>
                <w:rFonts w:ascii="Arial" w:hAnsi="Arial"/>
                <w:sz w:val="22"/>
                <w:szCs w:val="22"/>
              </w:rPr>
              <w:t>Separate                     financial statements</w:t>
            </w:r>
          </w:p>
        </w:tc>
      </w:tr>
      <w:tr w:rsidR="00081710" w:rsidRPr="00DF38D1" w14:paraId="29E71B28" w14:textId="77777777" w:rsidTr="00121956">
        <w:tc>
          <w:tcPr>
            <w:tcW w:w="4752" w:type="dxa"/>
          </w:tcPr>
          <w:p w14:paraId="4A33C60A" w14:textId="77777777" w:rsidR="00081710" w:rsidRPr="00DF38D1" w:rsidRDefault="00081710" w:rsidP="00C4050C">
            <w:pPr>
              <w:spacing w:line="340" w:lineRule="exact"/>
              <w:ind w:right="-36"/>
              <w:jc w:val="center"/>
              <w:rPr>
                <w:rFonts w:ascii="Arial" w:hAnsi="Arial"/>
                <w:sz w:val="22"/>
                <w:szCs w:val="22"/>
              </w:rPr>
            </w:pPr>
          </w:p>
        </w:tc>
        <w:tc>
          <w:tcPr>
            <w:tcW w:w="1080" w:type="dxa"/>
          </w:tcPr>
          <w:p w14:paraId="3F415363" w14:textId="3376F299" w:rsidR="00081710" w:rsidRPr="00DF38D1" w:rsidRDefault="005B0363" w:rsidP="00C4050C">
            <w:pPr>
              <w:pBdr>
                <w:bottom w:val="single" w:sz="4" w:space="1" w:color="auto"/>
              </w:pBdr>
              <w:spacing w:line="340" w:lineRule="exact"/>
              <w:ind w:right="-36"/>
              <w:jc w:val="center"/>
              <w:rPr>
                <w:rFonts w:ascii="Arial" w:hAnsi="Arial"/>
                <w:sz w:val="22"/>
                <w:szCs w:val="22"/>
              </w:rPr>
            </w:pPr>
            <w:r w:rsidRPr="00DF38D1">
              <w:rPr>
                <w:rFonts w:ascii="Arial" w:hAnsi="Arial"/>
                <w:sz w:val="22"/>
                <w:szCs w:val="22"/>
              </w:rPr>
              <w:t>20</w:t>
            </w:r>
            <w:r w:rsidR="00857FA5" w:rsidRPr="00DF38D1">
              <w:rPr>
                <w:rFonts w:ascii="Arial" w:hAnsi="Arial"/>
                <w:sz w:val="22"/>
                <w:szCs w:val="22"/>
              </w:rPr>
              <w:t>20</w:t>
            </w:r>
          </w:p>
        </w:tc>
        <w:tc>
          <w:tcPr>
            <w:tcW w:w="1080" w:type="dxa"/>
          </w:tcPr>
          <w:p w14:paraId="4828CA11" w14:textId="0972DEED" w:rsidR="00081710" w:rsidRPr="00DF38D1" w:rsidRDefault="005B0363" w:rsidP="00C4050C">
            <w:pPr>
              <w:pBdr>
                <w:bottom w:val="single" w:sz="4" w:space="1" w:color="auto"/>
              </w:pBdr>
              <w:spacing w:line="340" w:lineRule="exact"/>
              <w:ind w:right="-36"/>
              <w:jc w:val="center"/>
              <w:rPr>
                <w:rFonts w:ascii="Arial" w:hAnsi="Arial"/>
                <w:sz w:val="22"/>
                <w:szCs w:val="22"/>
              </w:rPr>
            </w:pPr>
            <w:r w:rsidRPr="00DF38D1">
              <w:rPr>
                <w:rFonts w:ascii="Arial" w:hAnsi="Arial"/>
                <w:sz w:val="22"/>
                <w:szCs w:val="22"/>
              </w:rPr>
              <w:t>201</w:t>
            </w:r>
            <w:r w:rsidR="00857FA5" w:rsidRPr="00DF38D1">
              <w:rPr>
                <w:rFonts w:ascii="Arial" w:hAnsi="Arial"/>
                <w:sz w:val="22"/>
                <w:szCs w:val="22"/>
              </w:rPr>
              <w:t>9</w:t>
            </w:r>
          </w:p>
        </w:tc>
        <w:tc>
          <w:tcPr>
            <w:tcW w:w="1080" w:type="dxa"/>
          </w:tcPr>
          <w:p w14:paraId="5FDCC47E" w14:textId="747BC8B9" w:rsidR="00081710" w:rsidRPr="00DF38D1" w:rsidRDefault="005B0363" w:rsidP="00C4050C">
            <w:pPr>
              <w:pBdr>
                <w:bottom w:val="single" w:sz="4" w:space="1" w:color="auto"/>
              </w:pBdr>
              <w:spacing w:line="340" w:lineRule="exact"/>
              <w:ind w:right="-36"/>
              <w:jc w:val="center"/>
              <w:rPr>
                <w:rFonts w:ascii="Arial" w:hAnsi="Arial"/>
                <w:sz w:val="22"/>
                <w:szCs w:val="22"/>
              </w:rPr>
            </w:pPr>
            <w:r w:rsidRPr="00DF38D1">
              <w:rPr>
                <w:rFonts w:ascii="Arial" w:hAnsi="Arial"/>
                <w:sz w:val="22"/>
                <w:szCs w:val="22"/>
              </w:rPr>
              <w:t>20</w:t>
            </w:r>
            <w:r w:rsidR="00857FA5" w:rsidRPr="00DF38D1">
              <w:rPr>
                <w:rFonts w:ascii="Arial" w:hAnsi="Arial"/>
                <w:sz w:val="22"/>
                <w:szCs w:val="22"/>
              </w:rPr>
              <w:t>20</w:t>
            </w:r>
          </w:p>
        </w:tc>
        <w:tc>
          <w:tcPr>
            <w:tcW w:w="1080" w:type="dxa"/>
          </w:tcPr>
          <w:p w14:paraId="336AF934" w14:textId="12DFBA36" w:rsidR="00081710" w:rsidRPr="00DF38D1" w:rsidRDefault="005B0363" w:rsidP="00C4050C">
            <w:pPr>
              <w:pBdr>
                <w:bottom w:val="single" w:sz="4" w:space="1" w:color="auto"/>
              </w:pBdr>
              <w:spacing w:line="340" w:lineRule="exact"/>
              <w:ind w:right="-36"/>
              <w:jc w:val="center"/>
              <w:rPr>
                <w:rFonts w:ascii="Arial" w:hAnsi="Arial"/>
                <w:sz w:val="22"/>
                <w:szCs w:val="22"/>
              </w:rPr>
            </w:pPr>
            <w:r w:rsidRPr="00DF38D1">
              <w:rPr>
                <w:rFonts w:ascii="Arial" w:hAnsi="Arial"/>
                <w:sz w:val="22"/>
                <w:szCs w:val="22"/>
              </w:rPr>
              <w:t>201</w:t>
            </w:r>
            <w:r w:rsidR="00857FA5" w:rsidRPr="00DF38D1">
              <w:rPr>
                <w:rFonts w:ascii="Arial" w:hAnsi="Arial"/>
                <w:sz w:val="22"/>
                <w:szCs w:val="22"/>
              </w:rPr>
              <w:t>9</w:t>
            </w:r>
          </w:p>
        </w:tc>
      </w:tr>
      <w:tr w:rsidR="00081710" w:rsidRPr="00DF38D1" w14:paraId="0D037E43" w14:textId="77777777" w:rsidTr="00121956">
        <w:tc>
          <w:tcPr>
            <w:tcW w:w="4752" w:type="dxa"/>
          </w:tcPr>
          <w:p w14:paraId="22098A27" w14:textId="681715DA" w:rsidR="00081710" w:rsidRPr="00DF38D1" w:rsidRDefault="00081710" w:rsidP="00C4050C">
            <w:pPr>
              <w:spacing w:line="340" w:lineRule="exact"/>
              <w:ind w:right="-108"/>
              <w:jc w:val="both"/>
              <w:rPr>
                <w:rFonts w:ascii="Arial" w:hAnsi="Arial"/>
                <w:sz w:val="22"/>
                <w:szCs w:val="22"/>
                <w:cs/>
              </w:rPr>
            </w:pPr>
            <w:r w:rsidRPr="00DF38D1">
              <w:rPr>
                <w:rFonts w:ascii="Arial" w:hAnsi="Arial"/>
                <w:sz w:val="22"/>
                <w:szCs w:val="22"/>
              </w:rPr>
              <w:t xml:space="preserve">Building and equipment items </w:t>
            </w:r>
            <w:r w:rsidR="006F2D7A">
              <w:rPr>
                <w:rFonts w:ascii="Arial" w:hAnsi="Arial"/>
                <w:sz w:val="22"/>
                <w:szCs w:val="22"/>
              </w:rPr>
              <w:t>were</w:t>
            </w:r>
            <w:r w:rsidRPr="00DF38D1">
              <w:rPr>
                <w:rFonts w:ascii="Arial" w:hAnsi="Arial"/>
                <w:sz w:val="22"/>
                <w:szCs w:val="22"/>
              </w:rPr>
              <w:t xml:space="preserve"> </w:t>
            </w:r>
          </w:p>
        </w:tc>
        <w:tc>
          <w:tcPr>
            <w:tcW w:w="1080" w:type="dxa"/>
          </w:tcPr>
          <w:p w14:paraId="6305AB9E" w14:textId="77777777" w:rsidR="00081710" w:rsidRPr="00DF38D1" w:rsidRDefault="00081710" w:rsidP="00C4050C">
            <w:pPr>
              <w:tabs>
                <w:tab w:val="decimal" w:pos="882"/>
              </w:tabs>
              <w:spacing w:line="340" w:lineRule="exact"/>
              <w:ind w:right="-43"/>
              <w:rPr>
                <w:rFonts w:ascii="Arial" w:hAnsi="Arial"/>
                <w:sz w:val="22"/>
                <w:szCs w:val="22"/>
              </w:rPr>
            </w:pPr>
          </w:p>
        </w:tc>
        <w:tc>
          <w:tcPr>
            <w:tcW w:w="1080" w:type="dxa"/>
          </w:tcPr>
          <w:p w14:paraId="6B95C81A" w14:textId="77777777" w:rsidR="00081710" w:rsidRPr="00DF38D1" w:rsidRDefault="00081710" w:rsidP="00C4050C">
            <w:pPr>
              <w:tabs>
                <w:tab w:val="decimal" w:pos="882"/>
              </w:tabs>
              <w:spacing w:line="340" w:lineRule="exact"/>
              <w:ind w:right="-43"/>
              <w:rPr>
                <w:rFonts w:ascii="Arial" w:hAnsi="Arial"/>
                <w:sz w:val="22"/>
                <w:szCs w:val="22"/>
              </w:rPr>
            </w:pPr>
          </w:p>
        </w:tc>
        <w:tc>
          <w:tcPr>
            <w:tcW w:w="1080" w:type="dxa"/>
          </w:tcPr>
          <w:p w14:paraId="6C2A8960" w14:textId="77777777" w:rsidR="00081710" w:rsidRPr="00DF38D1" w:rsidRDefault="00081710" w:rsidP="00C4050C">
            <w:pPr>
              <w:tabs>
                <w:tab w:val="decimal" w:pos="882"/>
              </w:tabs>
              <w:spacing w:line="340" w:lineRule="exact"/>
              <w:ind w:right="-43"/>
              <w:rPr>
                <w:rFonts w:ascii="Arial" w:hAnsi="Arial"/>
                <w:sz w:val="22"/>
                <w:szCs w:val="22"/>
              </w:rPr>
            </w:pPr>
          </w:p>
        </w:tc>
        <w:tc>
          <w:tcPr>
            <w:tcW w:w="1080" w:type="dxa"/>
          </w:tcPr>
          <w:p w14:paraId="36E51280" w14:textId="77777777" w:rsidR="00081710" w:rsidRPr="00DF38D1" w:rsidRDefault="00081710" w:rsidP="00C4050C">
            <w:pPr>
              <w:tabs>
                <w:tab w:val="decimal" w:pos="882"/>
              </w:tabs>
              <w:spacing w:line="340" w:lineRule="exact"/>
              <w:ind w:right="-43"/>
              <w:rPr>
                <w:rFonts w:ascii="Arial" w:hAnsi="Arial"/>
                <w:sz w:val="22"/>
                <w:szCs w:val="22"/>
              </w:rPr>
            </w:pPr>
          </w:p>
        </w:tc>
      </w:tr>
      <w:tr w:rsidR="008A09BC" w:rsidRPr="00DF38D1" w14:paraId="598CD959" w14:textId="77777777" w:rsidTr="00121956">
        <w:tc>
          <w:tcPr>
            <w:tcW w:w="4752" w:type="dxa"/>
          </w:tcPr>
          <w:p w14:paraId="5A0F87EF" w14:textId="2E0CA0E3" w:rsidR="008A09BC" w:rsidRPr="00DF38D1" w:rsidRDefault="008A09BC" w:rsidP="00C4050C">
            <w:pPr>
              <w:spacing w:line="340" w:lineRule="exact"/>
              <w:ind w:right="-108"/>
              <w:jc w:val="both"/>
              <w:rPr>
                <w:rFonts w:ascii="Arial" w:hAnsi="Arial"/>
                <w:sz w:val="22"/>
                <w:szCs w:val="22"/>
              </w:rPr>
            </w:pPr>
            <w:r w:rsidRPr="00DF38D1">
              <w:rPr>
                <w:rFonts w:ascii="Arial" w:hAnsi="Arial"/>
                <w:sz w:val="22"/>
                <w:szCs w:val="22"/>
              </w:rPr>
              <w:t xml:space="preserve">   </w:t>
            </w:r>
            <w:r w:rsidR="006F2D7A">
              <w:rPr>
                <w:rFonts w:ascii="Arial" w:hAnsi="Arial"/>
                <w:sz w:val="22"/>
                <w:szCs w:val="22"/>
              </w:rPr>
              <w:t xml:space="preserve"> </w:t>
            </w:r>
            <w:r w:rsidRPr="00DF38D1">
              <w:rPr>
                <w:rFonts w:ascii="Arial" w:hAnsi="Arial"/>
                <w:sz w:val="22"/>
                <w:szCs w:val="22"/>
              </w:rPr>
              <w:t>fully depreciated but are still in use</w:t>
            </w:r>
          </w:p>
        </w:tc>
        <w:tc>
          <w:tcPr>
            <w:tcW w:w="1080" w:type="dxa"/>
          </w:tcPr>
          <w:p w14:paraId="20DED37D" w14:textId="28A456D0" w:rsidR="008A09BC" w:rsidRPr="00DF38D1" w:rsidRDefault="00351C97" w:rsidP="00C4050C">
            <w:pPr>
              <w:tabs>
                <w:tab w:val="decimal" w:pos="882"/>
              </w:tabs>
              <w:spacing w:line="340" w:lineRule="exact"/>
              <w:ind w:right="-43"/>
              <w:rPr>
                <w:rFonts w:ascii="Arial" w:hAnsi="Arial"/>
                <w:sz w:val="22"/>
                <w:szCs w:val="22"/>
              </w:rPr>
            </w:pPr>
            <w:r>
              <w:rPr>
                <w:rFonts w:ascii="Arial" w:hAnsi="Arial"/>
                <w:sz w:val="22"/>
                <w:szCs w:val="22"/>
              </w:rPr>
              <w:t>430</w:t>
            </w:r>
          </w:p>
        </w:tc>
        <w:tc>
          <w:tcPr>
            <w:tcW w:w="1080" w:type="dxa"/>
          </w:tcPr>
          <w:p w14:paraId="1F6418F6" w14:textId="4BA42558" w:rsidR="008A09BC" w:rsidRPr="00DF38D1" w:rsidRDefault="00857FA5" w:rsidP="00C4050C">
            <w:pPr>
              <w:tabs>
                <w:tab w:val="decimal" w:pos="882"/>
              </w:tabs>
              <w:spacing w:line="340" w:lineRule="exact"/>
              <w:ind w:right="-43"/>
              <w:rPr>
                <w:rFonts w:ascii="Arial" w:hAnsi="Arial"/>
                <w:sz w:val="22"/>
                <w:szCs w:val="22"/>
              </w:rPr>
            </w:pPr>
            <w:r w:rsidRPr="00DF38D1">
              <w:rPr>
                <w:rFonts w:ascii="Arial" w:hAnsi="Arial"/>
                <w:sz w:val="22"/>
                <w:szCs w:val="22"/>
              </w:rPr>
              <w:t>431</w:t>
            </w:r>
          </w:p>
        </w:tc>
        <w:tc>
          <w:tcPr>
            <w:tcW w:w="1080" w:type="dxa"/>
          </w:tcPr>
          <w:p w14:paraId="5E1E51D5" w14:textId="434F300B" w:rsidR="008A09BC" w:rsidRPr="00DF38D1" w:rsidRDefault="00351C97" w:rsidP="00C4050C">
            <w:pPr>
              <w:tabs>
                <w:tab w:val="decimal" w:pos="882"/>
              </w:tabs>
              <w:spacing w:line="340" w:lineRule="exact"/>
              <w:ind w:right="-43"/>
              <w:rPr>
                <w:rFonts w:ascii="Arial" w:hAnsi="Arial"/>
                <w:sz w:val="22"/>
                <w:szCs w:val="22"/>
              </w:rPr>
            </w:pPr>
            <w:r>
              <w:rPr>
                <w:rFonts w:ascii="Arial" w:hAnsi="Arial"/>
                <w:sz w:val="22"/>
                <w:szCs w:val="22"/>
              </w:rPr>
              <w:t>355</w:t>
            </w:r>
          </w:p>
        </w:tc>
        <w:tc>
          <w:tcPr>
            <w:tcW w:w="1080" w:type="dxa"/>
          </w:tcPr>
          <w:p w14:paraId="4C36489F" w14:textId="4334587A" w:rsidR="008A09BC" w:rsidRPr="00DF38D1" w:rsidRDefault="00857FA5" w:rsidP="00C4050C">
            <w:pPr>
              <w:tabs>
                <w:tab w:val="decimal" w:pos="882"/>
              </w:tabs>
              <w:spacing w:line="340" w:lineRule="exact"/>
              <w:ind w:right="-43"/>
              <w:rPr>
                <w:rFonts w:ascii="Arial" w:hAnsi="Arial"/>
                <w:sz w:val="22"/>
                <w:szCs w:val="22"/>
              </w:rPr>
            </w:pPr>
            <w:r w:rsidRPr="00DF38D1">
              <w:rPr>
                <w:rFonts w:ascii="Arial" w:hAnsi="Arial"/>
                <w:sz w:val="22"/>
                <w:szCs w:val="22"/>
              </w:rPr>
              <w:t>382</w:t>
            </w:r>
          </w:p>
        </w:tc>
      </w:tr>
    </w:tbl>
    <w:p w14:paraId="5C985B5A" w14:textId="09A39105" w:rsidR="006F2D7A" w:rsidRPr="006F2D7A" w:rsidRDefault="009070C9" w:rsidP="006F2D7A">
      <w:pPr>
        <w:spacing w:before="120" w:after="120" w:line="380" w:lineRule="exact"/>
        <w:ind w:left="540" w:hanging="547"/>
        <w:rPr>
          <w:rFonts w:ascii="Arial" w:hAnsi="Arial" w:cs="Arial"/>
          <w:b/>
          <w:bCs/>
          <w:sz w:val="22"/>
        </w:rPr>
      </w:pPr>
      <w:r>
        <w:rPr>
          <w:rFonts w:ascii="Arial" w:hAnsi="Arial" w:cs="Arial"/>
          <w:b/>
          <w:bCs/>
          <w:sz w:val="22"/>
        </w:rPr>
        <w:lastRenderedPageBreak/>
        <w:t>21</w:t>
      </w:r>
      <w:r w:rsidR="006F2D7A" w:rsidRPr="006F2D7A">
        <w:rPr>
          <w:rFonts w:ascii="Arial" w:hAnsi="Arial" w:cs="Arial"/>
          <w:b/>
          <w:bCs/>
          <w:sz w:val="22"/>
        </w:rPr>
        <w:t>.</w:t>
      </w:r>
      <w:r w:rsidR="006F2D7A" w:rsidRPr="006F2D7A">
        <w:rPr>
          <w:rFonts w:ascii="Arial" w:hAnsi="Arial" w:cs="Arial"/>
          <w:b/>
          <w:bCs/>
          <w:sz w:val="22"/>
        </w:rPr>
        <w:tab/>
        <w:t>Leases</w:t>
      </w:r>
    </w:p>
    <w:p w14:paraId="5BF56190" w14:textId="4A984DBB" w:rsidR="006F2D7A" w:rsidRPr="001E4298" w:rsidRDefault="009070C9" w:rsidP="006F2D7A">
      <w:pPr>
        <w:spacing w:before="120" w:after="120" w:line="380" w:lineRule="exact"/>
        <w:ind w:left="540" w:hanging="547"/>
        <w:rPr>
          <w:rFonts w:ascii="Arial" w:hAnsi="Arial" w:cs="Arial"/>
          <w:b/>
          <w:bCs/>
          <w:sz w:val="22"/>
        </w:rPr>
      </w:pPr>
      <w:r>
        <w:rPr>
          <w:rFonts w:ascii="Arial" w:hAnsi="Arial" w:cs="Arial"/>
          <w:b/>
          <w:bCs/>
          <w:sz w:val="22"/>
        </w:rPr>
        <w:t>21</w:t>
      </w:r>
      <w:r w:rsidR="006F2D7A" w:rsidRPr="001E4298">
        <w:rPr>
          <w:rFonts w:ascii="Arial" w:hAnsi="Arial" w:cs="Arial"/>
          <w:b/>
          <w:bCs/>
          <w:sz w:val="22"/>
        </w:rPr>
        <w:t>.1</w:t>
      </w:r>
      <w:r w:rsidR="006F2D7A" w:rsidRPr="001E4298">
        <w:rPr>
          <w:rFonts w:ascii="Arial" w:hAnsi="Arial" w:cs="Arial"/>
          <w:b/>
          <w:bCs/>
          <w:sz w:val="22"/>
        </w:rPr>
        <w:tab/>
        <w:t>The Group as a lessee</w:t>
      </w:r>
    </w:p>
    <w:p w14:paraId="6FACB14B" w14:textId="73C1A205" w:rsidR="006F2D7A" w:rsidRPr="001E4298" w:rsidRDefault="006F2D7A" w:rsidP="006F2D7A">
      <w:pPr>
        <w:spacing w:before="120" w:after="120" w:line="380" w:lineRule="exact"/>
        <w:ind w:left="540"/>
        <w:jc w:val="thaiDistribute"/>
        <w:rPr>
          <w:rFonts w:ascii="Arial" w:hAnsi="Arial" w:cs="Arial"/>
          <w:sz w:val="22"/>
          <w:szCs w:val="22"/>
        </w:rPr>
      </w:pPr>
      <w:r w:rsidRPr="001E4298">
        <w:rPr>
          <w:rFonts w:ascii="Arial" w:hAnsi="Arial" w:cs="Arial"/>
          <w:sz w:val="22"/>
          <w:szCs w:val="22"/>
        </w:rPr>
        <w:t xml:space="preserve">The Group has lease contracts for various items used in its operations. Leases generally have lease terms between </w:t>
      </w:r>
      <w:r w:rsidR="00351C97">
        <w:rPr>
          <w:rFonts w:ascii="Arial" w:hAnsi="Arial" w:cs="Arial"/>
          <w:sz w:val="22"/>
          <w:szCs w:val="22"/>
        </w:rPr>
        <w:t>3 - 40</w:t>
      </w:r>
      <w:r w:rsidRPr="001E4298">
        <w:rPr>
          <w:rFonts w:ascii="Arial" w:hAnsi="Arial" w:cs="Arial"/>
          <w:sz w:val="22"/>
          <w:szCs w:val="22"/>
        </w:rPr>
        <w:t xml:space="preserve"> years.</w:t>
      </w:r>
    </w:p>
    <w:p w14:paraId="4F1A7E3C" w14:textId="7CEC6866" w:rsidR="006F2D7A" w:rsidRPr="001E4298" w:rsidRDefault="006F2D7A" w:rsidP="006F2D7A">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1E4298">
        <w:rPr>
          <w:rFonts w:ascii="Arial" w:hAnsi="Arial" w:cs="Browallia New"/>
          <w:b/>
          <w:bCs/>
          <w:sz w:val="22"/>
          <w:szCs w:val="28"/>
        </w:rPr>
        <w:t>Right-of-use assets</w:t>
      </w:r>
      <w:r w:rsidR="00B84EB3">
        <w:rPr>
          <w:rFonts w:ascii="Arial" w:hAnsi="Arial" w:cs="Browallia New"/>
          <w:b/>
          <w:bCs/>
          <w:sz w:val="22"/>
          <w:szCs w:val="28"/>
        </w:rPr>
        <w:t xml:space="preserve"> / Leasehold rights</w:t>
      </w:r>
    </w:p>
    <w:p w14:paraId="4669A487" w14:textId="7B50F13D" w:rsidR="006F2D7A" w:rsidRPr="001E4298" w:rsidRDefault="006F2D7A" w:rsidP="006F2D7A">
      <w:pPr>
        <w:spacing w:before="120" w:after="120" w:line="380" w:lineRule="exact"/>
        <w:ind w:left="900"/>
        <w:jc w:val="thaiDistribute"/>
        <w:rPr>
          <w:rFonts w:ascii="Angsana New" w:hAnsi="Angsana New"/>
          <w:spacing w:val="-2"/>
          <w:sz w:val="32"/>
          <w:szCs w:val="32"/>
        </w:rPr>
      </w:pPr>
      <w:r w:rsidRPr="001E4298">
        <w:rPr>
          <w:rFonts w:ascii="Arial" w:hAnsi="Arial" w:cs="Arial"/>
          <w:spacing w:val="-2"/>
          <w:sz w:val="22"/>
          <w:szCs w:val="22"/>
        </w:rPr>
        <w:t xml:space="preserve">Movement of right-of-use assets </w:t>
      </w:r>
      <w:r w:rsidR="00B84EB3">
        <w:rPr>
          <w:rFonts w:ascii="Arial" w:hAnsi="Arial" w:cs="Arial"/>
          <w:spacing w:val="-2"/>
          <w:sz w:val="22"/>
          <w:szCs w:val="22"/>
        </w:rPr>
        <w:t xml:space="preserve">/ leasehold rights </w:t>
      </w:r>
      <w:r w:rsidRPr="001E4298">
        <w:rPr>
          <w:rFonts w:ascii="Arial" w:hAnsi="Arial" w:cs="Arial"/>
          <w:spacing w:val="-2"/>
          <w:sz w:val="22"/>
          <w:szCs w:val="22"/>
        </w:rPr>
        <w:t xml:space="preserve">for the year ended 31 December 2020 are </w:t>
      </w:r>
      <w:proofErr w:type="spellStart"/>
      <w:r w:rsidRPr="001E4298">
        <w:rPr>
          <w:rFonts w:ascii="Arial" w:hAnsi="Arial" w:cs="Arial"/>
          <w:spacing w:val="-2"/>
          <w:sz w:val="22"/>
          <w:szCs w:val="22"/>
        </w:rPr>
        <w:t>summarised</w:t>
      </w:r>
      <w:proofErr w:type="spellEnd"/>
      <w:r w:rsidRPr="001E4298">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6F2D7A" w:rsidRPr="001E4298" w14:paraId="7A2A7A6F" w14:textId="77777777" w:rsidTr="00AC0750">
        <w:tc>
          <w:tcPr>
            <w:tcW w:w="2160" w:type="dxa"/>
          </w:tcPr>
          <w:p w14:paraId="5DD9BBFD" w14:textId="77777777" w:rsidR="006F2D7A" w:rsidRPr="001E4298" w:rsidRDefault="006F2D7A" w:rsidP="00AC0750">
            <w:pPr>
              <w:tabs>
                <w:tab w:val="right" w:pos="1033"/>
              </w:tabs>
              <w:spacing w:line="340" w:lineRule="exact"/>
              <w:ind w:right="-72"/>
              <w:jc w:val="right"/>
              <w:rPr>
                <w:rFonts w:ascii="Arial" w:hAnsi="Arial" w:cs="Arial"/>
                <w:sz w:val="18"/>
                <w:szCs w:val="18"/>
              </w:rPr>
            </w:pPr>
          </w:p>
        </w:tc>
        <w:tc>
          <w:tcPr>
            <w:tcW w:w="6750" w:type="dxa"/>
            <w:gridSpan w:val="5"/>
          </w:tcPr>
          <w:p w14:paraId="050DB6CD" w14:textId="77777777" w:rsidR="006F2D7A" w:rsidRPr="001E4298" w:rsidRDefault="006F2D7A" w:rsidP="00AC0750">
            <w:pPr>
              <w:tabs>
                <w:tab w:val="right" w:pos="1033"/>
              </w:tabs>
              <w:spacing w:line="340" w:lineRule="exact"/>
              <w:ind w:left="-29" w:right="-29"/>
              <w:jc w:val="right"/>
              <w:rPr>
                <w:rFonts w:ascii="Arial" w:hAnsi="Arial" w:cs="Arial"/>
                <w:sz w:val="18"/>
                <w:szCs w:val="18"/>
              </w:rPr>
            </w:pPr>
            <w:r w:rsidRPr="001E4298">
              <w:rPr>
                <w:rFonts w:ascii="Arial" w:hAnsi="Arial" w:cs="Arial"/>
                <w:sz w:val="18"/>
                <w:szCs w:val="18"/>
              </w:rPr>
              <w:t>(Unit: Thousand Baht)</w:t>
            </w:r>
          </w:p>
        </w:tc>
      </w:tr>
      <w:tr w:rsidR="006F2D7A" w:rsidRPr="001E4298" w14:paraId="615ECB3E" w14:textId="77777777" w:rsidTr="00AC0750">
        <w:tc>
          <w:tcPr>
            <w:tcW w:w="2160" w:type="dxa"/>
          </w:tcPr>
          <w:p w14:paraId="4AA7FBB8" w14:textId="77777777" w:rsidR="006F2D7A" w:rsidRPr="001E4298" w:rsidRDefault="006F2D7A" w:rsidP="00AC0750">
            <w:pPr>
              <w:spacing w:line="340" w:lineRule="exact"/>
              <w:ind w:left="151" w:hanging="151"/>
              <w:jc w:val="thaiDistribute"/>
              <w:outlineLvl w:val="0"/>
              <w:rPr>
                <w:rFonts w:ascii="Arial" w:hAnsi="Arial" w:cs="Arial"/>
                <w:sz w:val="18"/>
                <w:szCs w:val="18"/>
                <w:cs/>
                <w:lang w:val="en-GB"/>
              </w:rPr>
            </w:pPr>
          </w:p>
        </w:tc>
        <w:tc>
          <w:tcPr>
            <w:tcW w:w="6750" w:type="dxa"/>
            <w:gridSpan w:val="5"/>
          </w:tcPr>
          <w:p w14:paraId="2970A460" w14:textId="77777777" w:rsidR="006F2D7A" w:rsidRPr="001E4298" w:rsidRDefault="006F2D7A" w:rsidP="00AC0750">
            <w:pPr>
              <w:pBdr>
                <w:bottom w:val="single" w:sz="4" w:space="1" w:color="auto"/>
              </w:pBdr>
              <w:tabs>
                <w:tab w:val="right" w:pos="1033"/>
              </w:tabs>
              <w:spacing w:line="340" w:lineRule="exact"/>
              <w:ind w:left="-29" w:right="-29"/>
              <w:jc w:val="center"/>
              <w:rPr>
                <w:rFonts w:ascii="Arial" w:hAnsi="Arial" w:cs="Arial"/>
                <w:sz w:val="18"/>
                <w:szCs w:val="18"/>
              </w:rPr>
            </w:pPr>
            <w:r w:rsidRPr="001E4298">
              <w:rPr>
                <w:rFonts w:ascii="Arial" w:hAnsi="Arial" w:cs="Arial"/>
                <w:sz w:val="18"/>
                <w:szCs w:val="18"/>
              </w:rPr>
              <w:t>Consolidated financial statements</w:t>
            </w:r>
          </w:p>
        </w:tc>
      </w:tr>
      <w:tr w:rsidR="006F2D7A" w:rsidRPr="001E4298" w14:paraId="65C6F291" w14:textId="77777777" w:rsidTr="00AC0750">
        <w:tc>
          <w:tcPr>
            <w:tcW w:w="2160" w:type="dxa"/>
          </w:tcPr>
          <w:p w14:paraId="0CA7F799" w14:textId="77777777" w:rsidR="006F2D7A" w:rsidRPr="001E4298" w:rsidRDefault="006F2D7A" w:rsidP="00AC0750">
            <w:pPr>
              <w:spacing w:line="340" w:lineRule="exact"/>
              <w:ind w:left="151" w:hanging="151"/>
              <w:jc w:val="center"/>
              <w:outlineLvl w:val="0"/>
              <w:rPr>
                <w:rFonts w:ascii="Arial" w:hAnsi="Arial" w:cs="Arial"/>
                <w:sz w:val="18"/>
                <w:szCs w:val="18"/>
                <w:cs/>
              </w:rPr>
            </w:pPr>
          </w:p>
        </w:tc>
        <w:tc>
          <w:tcPr>
            <w:tcW w:w="1350" w:type="dxa"/>
            <w:vAlign w:val="bottom"/>
            <w:hideMark/>
          </w:tcPr>
          <w:p w14:paraId="22D2558B" w14:textId="77777777" w:rsidR="006F2D7A" w:rsidRPr="001E4298" w:rsidRDefault="006F2D7A" w:rsidP="00AC0750">
            <w:pPr>
              <w:pBdr>
                <w:bottom w:val="single" w:sz="4" w:space="1" w:color="auto"/>
              </w:pBdr>
              <w:tabs>
                <w:tab w:val="right" w:pos="1033"/>
              </w:tabs>
              <w:spacing w:line="340" w:lineRule="exact"/>
              <w:ind w:left="-29" w:right="-29"/>
              <w:jc w:val="center"/>
              <w:rPr>
                <w:rFonts w:ascii="Arial" w:hAnsi="Arial" w:cstheme="minorBidi"/>
                <w:sz w:val="18"/>
                <w:szCs w:val="18"/>
                <w:cs/>
              </w:rPr>
            </w:pPr>
            <w:r w:rsidRPr="001E4298">
              <w:rPr>
                <w:rFonts w:ascii="Arial" w:hAnsi="Arial" w:cs="Arial"/>
                <w:sz w:val="18"/>
                <w:szCs w:val="18"/>
              </w:rPr>
              <w:t xml:space="preserve">Land </w:t>
            </w:r>
            <w:r>
              <w:rPr>
                <w:rFonts w:ascii="Arial" w:hAnsi="Arial" w:cs="Arial"/>
                <w:sz w:val="18"/>
                <w:szCs w:val="18"/>
              </w:rPr>
              <w:t>and structures</w:t>
            </w:r>
          </w:p>
        </w:tc>
        <w:tc>
          <w:tcPr>
            <w:tcW w:w="1350" w:type="dxa"/>
            <w:vAlign w:val="bottom"/>
            <w:hideMark/>
          </w:tcPr>
          <w:p w14:paraId="7A28685F" w14:textId="77777777" w:rsidR="006F2D7A" w:rsidRPr="001E4298" w:rsidRDefault="006F2D7A" w:rsidP="00AC0750">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Hotel b</w:t>
            </w:r>
            <w:r w:rsidRPr="001E4298">
              <w:rPr>
                <w:rFonts w:ascii="Arial" w:hAnsi="Arial" w:cs="Arial"/>
                <w:sz w:val="18"/>
                <w:szCs w:val="18"/>
              </w:rPr>
              <w:t xml:space="preserve">uildings </w:t>
            </w:r>
          </w:p>
        </w:tc>
        <w:tc>
          <w:tcPr>
            <w:tcW w:w="1350" w:type="dxa"/>
            <w:vAlign w:val="bottom"/>
          </w:tcPr>
          <w:p w14:paraId="7B38EB29" w14:textId="77777777" w:rsidR="006F2D7A" w:rsidRPr="001E4298" w:rsidRDefault="006F2D7A" w:rsidP="00AC0750">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Office building space</w:t>
            </w:r>
          </w:p>
        </w:tc>
        <w:tc>
          <w:tcPr>
            <w:tcW w:w="1350" w:type="dxa"/>
            <w:vAlign w:val="bottom"/>
          </w:tcPr>
          <w:p w14:paraId="51A27E67" w14:textId="77777777" w:rsidR="006F2D7A" w:rsidRPr="001E4298" w:rsidRDefault="006F2D7A" w:rsidP="00AC0750">
            <w:pPr>
              <w:pBdr>
                <w:bottom w:val="single" w:sz="4" w:space="1" w:color="auto"/>
              </w:pBdr>
              <w:tabs>
                <w:tab w:val="right" w:pos="1033"/>
              </w:tabs>
              <w:spacing w:line="340" w:lineRule="exact"/>
              <w:ind w:left="-29" w:right="-29"/>
              <w:jc w:val="center"/>
              <w:rPr>
                <w:rFonts w:ascii="Arial" w:hAnsi="Arial" w:cs="Arial"/>
                <w:sz w:val="18"/>
                <w:szCs w:val="18"/>
              </w:rPr>
            </w:pPr>
          </w:p>
          <w:p w14:paraId="61D80EA8" w14:textId="77777777" w:rsidR="006F2D7A" w:rsidRPr="001E4298" w:rsidRDefault="006F2D7A" w:rsidP="00AC0750">
            <w:pPr>
              <w:pBdr>
                <w:bottom w:val="single" w:sz="4" w:space="1" w:color="auto"/>
              </w:pBdr>
              <w:tabs>
                <w:tab w:val="right" w:pos="1033"/>
              </w:tabs>
              <w:spacing w:line="340" w:lineRule="exact"/>
              <w:ind w:left="-29" w:right="-29"/>
              <w:jc w:val="center"/>
              <w:rPr>
                <w:rFonts w:ascii="Arial" w:hAnsi="Arial" w:cs="Arial"/>
                <w:sz w:val="18"/>
                <w:szCs w:val="18"/>
              </w:rPr>
            </w:pPr>
            <w:r w:rsidRPr="001E4298">
              <w:rPr>
                <w:rFonts w:ascii="Arial" w:hAnsi="Arial" w:cs="Arial"/>
                <w:sz w:val="18"/>
                <w:szCs w:val="18"/>
              </w:rPr>
              <w:t>Motor vehicles</w:t>
            </w:r>
          </w:p>
        </w:tc>
        <w:tc>
          <w:tcPr>
            <w:tcW w:w="1350" w:type="dxa"/>
            <w:vAlign w:val="bottom"/>
          </w:tcPr>
          <w:p w14:paraId="38B729AF" w14:textId="77777777" w:rsidR="006F2D7A" w:rsidRPr="001E4298" w:rsidRDefault="006F2D7A" w:rsidP="00AC0750">
            <w:pPr>
              <w:pBdr>
                <w:bottom w:val="single" w:sz="4" w:space="1" w:color="auto"/>
              </w:pBdr>
              <w:tabs>
                <w:tab w:val="right" w:pos="1033"/>
              </w:tabs>
              <w:spacing w:line="340" w:lineRule="exact"/>
              <w:ind w:left="-29" w:right="-29"/>
              <w:jc w:val="center"/>
              <w:rPr>
                <w:rFonts w:ascii="Arial" w:hAnsi="Arial" w:cs="Arial"/>
                <w:sz w:val="18"/>
                <w:szCs w:val="18"/>
              </w:rPr>
            </w:pPr>
            <w:r w:rsidRPr="001E4298">
              <w:rPr>
                <w:rFonts w:ascii="Arial" w:hAnsi="Arial" w:cs="Arial"/>
                <w:sz w:val="18"/>
                <w:szCs w:val="18"/>
              </w:rPr>
              <w:t>Total</w:t>
            </w:r>
          </w:p>
        </w:tc>
      </w:tr>
      <w:tr w:rsidR="006F2D7A" w:rsidRPr="001E4298" w14:paraId="5F067E44" w14:textId="77777777" w:rsidTr="00AC0750">
        <w:tc>
          <w:tcPr>
            <w:tcW w:w="2160" w:type="dxa"/>
            <w:hideMark/>
          </w:tcPr>
          <w:p w14:paraId="1C549645" w14:textId="77777777" w:rsidR="006F2D7A" w:rsidRPr="001E4298" w:rsidRDefault="006F2D7A" w:rsidP="00AC0750">
            <w:pPr>
              <w:spacing w:line="340" w:lineRule="exact"/>
              <w:ind w:right="-50"/>
              <w:rPr>
                <w:rFonts w:ascii="Arial" w:hAnsi="Arial" w:cs="Arial"/>
                <w:spacing w:val="-4"/>
                <w:sz w:val="18"/>
                <w:szCs w:val="18"/>
              </w:rPr>
            </w:pPr>
            <w:r w:rsidRPr="001E4298">
              <w:rPr>
                <w:rFonts w:ascii="Arial" w:hAnsi="Arial" w:cs="Arial"/>
                <w:spacing w:val="-4"/>
                <w:sz w:val="18"/>
                <w:szCs w:val="18"/>
              </w:rPr>
              <w:t>31 December 20</w:t>
            </w:r>
            <w:r>
              <w:rPr>
                <w:rFonts w:ascii="Arial" w:hAnsi="Arial" w:cs="Arial"/>
                <w:spacing w:val="-4"/>
                <w:sz w:val="18"/>
                <w:szCs w:val="18"/>
              </w:rPr>
              <w:t>19</w:t>
            </w:r>
          </w:p>
        </w:tc>
        <w:tc>
          <w:tcPr>
            <w:tcW w:w="1350" w:type="dxa"/>
            <w:vAlign w:val="bottom"/>
          </w:tcPr>
          <w:p w14:paraId="741596A0" w14:textId="0F571517" w:rsidR="006F2D7A" w:rsidRPr="00351C97" w:rsidRDefault="00351C97" w:rsidP="00351C97">
            <w:pPr>
              <w:tabs>
                <w:tab w:val="decimal" w:pos="1065"/>
              </w:tabs>
              <w:spacing w:line="380" w:lineRule="exact"/>
              <w:ind w:right="-43"/>
              <w:rPr>
                <w:rFonts w:ascii="Arial" w:hAnsi="Arial"/>
                <w:sz w:val="18"/>
                <w:szCs w:val="18"/>
              </w:rPr>
            </w:pPr>
            <w:r w:rsidRPr="00351C97">
              <w:rPr>
                <w:rFonts w:ascii="Arial" w:hAnsi="Arial"/>
                <w:sz w:val="18"/>
                <w:szCs w:val="18"/>
              </w:rPr>
              <w:t>5,729,782</w:t>
            </w:r>
          </w:p>
        </w:tc>
        <w:tc>
          <w:tcPr>
            <w:tcW w:w="1350" w:type="dxa"/>
            <w:vAlign w:val="bottom"/>
          </w:tcPr>
          <w:p w14:paraId="7B4075DA" w14:textId="1AD0BF1E" w:rsidR="006F2D7A" w:rsidRPr="00351C97" w:rsidRDefault="00351C97" w:rsidP="00351C97">
            <w:pPr>
              <w:tabs>
                <w:tab w:val="decimal" w:pos="1065"/>
              </w:tabs>
              <w:spacing w:line="380" w:lineRule="exact"/>
              <w:ind w:right="-43"/>
              <w:rPr>
                <w:rFonts w:ascii="Arial" w:hAnsi="Arial"/>
                <w:sz w:val="18"/>
                <w:szCs w:val="18"/>
              </w:rPr>
            </w:pPr>
            <w:r w:rsidRPr="00351C97">
              <w:rPr>
                <w:rFonts w:ascii="Arial" w:hAnsi="Arial"/>
                <w:sz w:val="18"/>
                <w:szCs w:val="18"/>
              </w:rPr>
              <w:t>-</w:t>
            </w:r>
          </w:p>
        </w:tc>
        <w:tc>
          <w:tcPr>
            <w:tcW w:w="1350" w:type="dxa"/>
          </w:tcPr>
          <w:p w14:paraId="72F6249A" w14:textId="5540985F" w:rsidR="006F2D7A" w:rsidRPr="00351C97" w:rsidRDefault="00351C97" w:rsidP="00351C97">
            <w:pPr>
              <w:tabs>
                <w:tab w:val="decimal" w:pos="1065"/>
              </w:tabs>
              <w:spacing w:line="380" w:lineRule="exact"/>
              <w:ind w:right="-43"/>
              <w:rPr>
                <w:rFonts w:ascii="Arial" w:hAnsi="Arial"/>
                <w:sz w:val="18"/>
                <w:szCs w:val="18"/>
              </w:rPr>
            </w:pPr>
            <w:r w:rsidRPr="00351C97">
              <w:rPr>
                <w:rFonts w:ascii="Arial" w:hAnsi="Arial"/>
                <w:sz w:val="18"/>
                <w:szCs w:val="18"/>
              </w:rPr>
              <w:t>-</w:t>
            </w:r>
          </w:p>
        </w:tc>
        <w:tc>
          <w:tcPr>
            <w:tcW w:w="1350" w:type="dxa"/>
          </w:tcPr>
          <w:p w14:paraId="67E72440" w14:textId="2A225060" w:rsidR="006F2D7A" w:rsidRPr="00351C97" w:rsidRDefault="00351C97" w:rsidP="00351C97">
            <w:pPr>
              <w:tabs>
                <w:tab w:val="decimal" w:pos="1065"/>
              </w:tabs>
              <w:spacing w:line="380" w:lineRule="exact"/>
              <w:ind w:right="-43"/>
              <w:rPr>
                <w:rFonts w:ascii="Arial" w:hAnsi="Arial"/>
                <w:sz w:val="18"/>
                <w:szCs w:val="18"/>
              </w:rPr>
            </w:pPr>
            <w:r w:rsidRPr="00351C97">
              <w:rPr>
                <w:rFonts w:ascii="Arial" w:hAnsi="Arial"/>
                <w:sz w:val="18"/>
                <w:szCs w:val="18"/>
              </w:rPr>
              <w:t>-</w:t>
            </w:r>
          </w:p>
        </w:tc>
        <w:tc>
          <w:tcPr>
            <w:tcW w:w="1350" w:type="dxa"/>
            <w:vAlign w:val="bottom"/>
          </w:tcPr>
          <w:p w14:paraId="29669247" w14:textId="41342DE6" w:rsidR="006F2D7A" w:rsidRPr="00351C97" w:rsidRDefault="00351C97" w:rsidP="00351C97">
            <w:pPr>
              <w:tabs>
                <w:tab w:val="decimal" w:pos="1065"/>
              </w:tabs>
              <w:spacing w:line="380" w:lineRule="exact"/>
              <w:ind w:right="-43"/>
              <w:rPr>
                <w:rFonts w:ascii="Arial" w:hAnsi="Arial"/>
                <w:sz w:val="18"/>
                <w:szCs w:val="18"/>
              </w:rPr>
            </w:pPr>
            <w:r w:rsidRPr="00351C97">
              <w:rPr>
                <w:rFonts w:ascii="Arial" w:hAnsi="Arial"/>
                <w:sz w:val="18"/>
                <w:szCs w:val="18"/>
              </w:rPr>
              <w:t>5,729,782</w:t>
            </w:r>
          </w:p>
        </w:tc>
      </w:tr>
      <w:tr w:rsidR="006F2D7A" w:rsidRPr="001E4298" w14:paraId="45ACDC4F" w14:textId="77777777" w:rsidTr="00351C97">
        <w:tc>
          <w:tcPr>
            <w:tcW w:w="2160" w:type="dxa"/>
          </w:tcPr>
          <w:p w14:paraId="1726D3B1" w14:textId="77777777" w:rsidR="006F2D7A" w:rsidRPr="001E4298" w:rsidRDefault="006F2D7A" w:rsidP="00752259">
            <w:pPr>
              <w:spacing w:line="340" w:lineRule="exact"/>
              <w:ind w:left="165" w:right="-50" w:hanging="165"/>
              <w:rPr>
                <w:rFonts w:ascii="Arial" w:hAnsi="Arial" w:cs="Arial"/>
                <w:sz w:val="18"/>
                <w:szCs w:val="18"/>
              </w:rPr>
            </w:pPr>
            <w:r>
              <w:rPr>
                <w:rFonts w:ascii="Arial" w:hAnsi="Arial" w:cs="Arial"/>
                <w:sz w:val="18"/>
                <w:szCs w:val="18"/>
              </w:rPr>
              <w:t>Adjustments of right-of-use assets due to TFRS 16 adoption</w:t>
            </w:r>
          </w:p>
        </w:tc>
        <w:tc>
          <w:tcPr>
            <w:tcW w:w="1350" w:type="dxa"/>
            <w:vAlign w:val="bottom"/>
          </w:tcPr>
          <w:p w14:paraId="4793F0BC" w14:textId="42DB2C0E" w:rsidR="006F2D7A" w:rsidRPr="00351C97" w:rsidRDefault="00351C97" w:rsidP="00351C97">
            <w:pPr>
              <w:tabs>
                <w:tab w:val="decimal" w:pos="1065"/>
              </w:tabs>
              <w:spacing w:line="380" w:lineRule="exact"/>
              <w:ind w:right="-43"/>
              <w:rPr>
                <w:rFonts w:ascii="Arial" w:hAnsi="Arial"/>
                <w:sz w:val="18"/>
                <w:szCs w:val="18"/>
              </w:rPr>
            </w:pPr>
            <w:r>
              <w:rPr>
                <w:rFonts w:ascii="Arial" w:hAnsi="Arial"/>
                <w:sz w:val="18"/>
                <w:szCs w:val="18"/>
              </w:rPr>
              <w:t>1,154,634</w:t>
            </w:r>
          </w:p>
        </w:tc>
        <w:tc>
          <w:tcPr>
            <w:tcW w:w="1350" w:type="dxa"/>
            <w:vAlign w:val="bottom"/>
          </w:tcPr>
          <w:p w14:paraId="1187486C" w14:textId="20571249" w:rsidR="006F2D7A" w:rsidRPr="00351C97" w:rsidRDefault="00351C97" w:rsidP="00351C97">
            <w:pPr>
              <w:tabs>
                <w:tab w:val="decimal" w:pos="1065"/>
              </w:tabs>
              <w:spacing w:line="380" w:lineRule="exact"/>
              <w:ind w:right="-43"/>
              <w:rPr>
                <w:rFonts w:ascii="Arial" w:hAnsi="Arial"/>
                <w:sz w:val="18"/>
                <w:szCs w:val="18"/>
              </w:rPr>
            </w:pPr>
            <w:r>
              <w:rPr>
                <w:rFonts w:ascii="Arial" w:hAnsi="Arial"/>
                <w:sz w:val="18"/>
                <w:szCs w:val="18"/>
              </w:rPr>
              <w:t>5,363,382</w:t>
            </w:r>
          </w:p>
        </w:tc>
        <w:tc>
          <w:tcPr>
            <w:tcW w:w="1350" w:type="dxa"/>
            <w:vAlign w:val="bottom"/>
          </w:tcPr>
          <w:p w14:paraId="0DF20ED6" w14:textId="30879E29" w:rsidR="006F2D7A" w:rsidRPr="00351C97" w:rsidRDefault="00351C97" w:rsidP="00351C97">
            <w:pPr>
              <w:tabs>
                <w:tab w:val="decimal" w:pos="1065"/>
              </w:tabs>
              <w:spacing w:line="380" w:lineRule="exact"/>
              <w:ind w:right="-43"/>
              <w:rPr>
                <w:rFonts w:ascii="Arial" w:hAnsi="Arial"/>
                <w:sz w:val="18"/>
                <w:szCs w:val="18"/>
              </w:rPr>
            </w:pPr>
            <w:r>
              <w:rPr>
                <w:rFonts w:ascii="Arial" w:hAnsi="Arial"/>
                <w:sz w:val="18"/>
                <w:szCs w:val="18"/>
              </w:rPr>
              <w:t>364,300</w:t>
            </w:r>
          </w:p>
        </w:tc>
        <w:tc>
          <w:tcPr>
            <w:tcW w:w="1350" w:type="dxa"/>
            <w:vAlign w:val="bottom"/>
          </w:tcPr>
          <w:p w14:paraId="1A2FD2AE" w14:textId="54C06D22" w:rsidR="006F2D7A" w:rsidRPr="00351C97" w:rsidRDefault="00351C97" w:rsidP="00351C97">
            <w:pPr>
              <w:tabs>
                <w:tab w:val="decimal" w:pos="1065"/>
              </w:tabs>
              <w:spacing w:line="380" w:lineRule="exact"/>
              <w:ind w:right="-43"/>
              <w:rPr>
                <w:rFonts w:ascii="Arial" w:hAnsi="Arial"/>
                <w:sz w:val="18"/>
                <w:szCs w:val="18"/>
              </w:rPr>
            </w:pPr>
            <w:r>
              <w:rPr>
                <w:rFonts w:ascii="Arial" w:hAnsi="Arial"/>
                <w:sz w:val="18"/>
                <w:szCs w:val="18"/>
              </w:rPr>
              <w:t>1,769</w:t>
            </w:r>
          </w:p>
        </w:tc>
        <w:tc>
          <w:tcPr>
            <w:tcW w:w="1350" w:type="dxa"/>
            <w:vAlign w:val="bottom"/>
          </w:tcPr>
          <w:p w14:paraId="37B213C2" w14:textId="5523C91B" w:rsidR="006F2D7A" w:rsidRPr="00351C97" w:rsidRDefault="00351C97" w:rsidP="00351C97">
            <w:pPr>
              <w:tabs>
                <w:tab w:val="decimal" w:pos="1065"/>
              </w:tabs>
              <w:spacing w:line="380" w:lineRule="exact"/>
              <w:ind w:right="-43"/>
              <w:rPr>
                <w:rFonts w:ascii="Arial" w:hAnsi="Arial"/>
                <w:sz w:val="18"/>
                <w:szCs w:val="18"/>
              </w:rPr>
            </w:pPr>
            <w:r>
              <w:rPr>
                <w:rFonts w:ascii="Arial" w:hAnsi="Arial"/>
                <w:sz w:val="18"/>
                <w:szCs w:val="18"/>
              </w:rPr>
              <w:t>6,884,085</w:t>
            </w:r>
          </w:p>
        </w:tc>
      </w:tr>
      <w:tr w:rsidR="006F2D7A" w:rsidRPr="001E4298" w14:paraId="372C90E6" w14:textId="77777777" w:rsidTr="00351C97">
        <w:tc>
          <w:tcPr>
            <w:tcW w:w="2160" w:type="dxa"/>
          </w:tcPr>
          <w:p w14:paraId="138C8C95" w14:textId="77777777" w:rsidR="006F2D7A" w:rsidRPr="001E4298" w:rsidRDefault="006F2D7A" w:rsidP="00752259">
            <w:pPr>
              <w:spacing w:line="340" w:lineRule="exact"/>
              <w:ind w:left="165" w:right="-50" w:hanging="165"/>
              <w:rPr>
                <w:rFonts w:ascii="Arial" w:hAnsi="Arial" w:cs="Arial"/>
                <w:sz w:val="18"/>
                <w:szCs w:val="18"/>
              </w:rPr>
            </w:pPr>
            <w:r>
              <w:rPr>
                <w:rFonts w:ascii="Arial" w:hAnsi="Arial" w:cs="Arial"/>
                <w:sz w:val="18"/>
                <w:szCs w:val="18"/>
              </w:rPr>
              <w:t>Transfer from property, plant and equipment due to TFRS 16 adoption</w:t>
            </w:r>
          </w:p>
        </w:tc>
        <w:tc>
          <w:tcPr>
            <w:tcW w:w="1350" w:type="dxa"/>
            <w:vAlign w:val="bottom"/>
          </w:tcPr>
          <w:p w14:paraId="11F9E75B" w14:textId="5DCB6050" w:rsidR="006F2D7A" w:rsidRPr="00351C97" w:rsidRDefault="00351C97" w:rsidP="00666B22">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w:t>
            </w:r>
          </w:p>
        </w:tc>
        <w:tc>
          <w:tcPr>
            <w:tcW w:w="1350" w:type="dxa"/>
            <w:vAlign w:val="bottom"/>
          </w:tcPr>
          <w:p w14:paraId="3B2D3C84" w14:textId="5E3AB999" w:rsidR="006F2D7A" w:rsidRPr="00351C97" w:rsidRDefault="00351C97" w:rsidP="00666B22">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w:t>
            </w:r>
          </w:p>
        </w:tc>
        <w:tc>
          <w:tcPr>
            <w:tcW w:w="1350" w:type="dxa"/>
            <w:vAlign w:val="bottom"/>
          </w:tcPr>
          <w:p w14:paraId="51775F1B" w14:textId="0DEF08F0" w:rsidR="006F2D7A" w:rsidRPr="00351C97" w:rsidRDefault="00351C97" w:rsidP="00666B22">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w:t>
            </w:r>
          </w:p>
        </w:tc>
        <w:tc>
          <w:tcPr>
            <w:tcW w:w="1350" w:type="dxa"/>
            <w:vAlign w:val="bottom"/>
          </w:tcPr>
          <w:p w14:paraId="6B886FC3" w14:textId="7D189A5C" w:rsidR="006F2D7A" w:rsidRPr="00351C97" w:rsidRDefault="00351C97" w:rsidP="00666B22">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5,723</w:t>
            </w:r>
          </w:p>
        </w:tc>
        <w:tc>
          <w:tcPr>
            <w:tcW w:w="1350" w:type="dxa"/>
            <w:vAlign w:val="bottom"/>
          </w:tcPr>
          <w:p w14:paraId="6C348DB0" w14:textId="13E26729" w:rsidR="006F2D7A" w:rsidRPr="00351C97" w:rsidRDefault="00351C97" w:rsidP="00666B22">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5,723</w:t>
            </w:r>
          </w:p>
        </w:tc>
      </w:tr>
      <w:tr w:rsidR="006F2D7A" w:rsidRPr="001E4298" w14:paraId="45710476" w14:textId="77777777" w:rsidTr="00AC0750">
        <w:tc>
          <w:tcPr>
            <w:tcW w:w="2160" w:type="dxa"/>
          </w:tcPr>
          <w:p w14:paraId="2EF6634E" w14:textId="77777777" w:rsidR="006F2D7A" w:rsidRPr="001E4298" w:rsidRDefault="006F2D7A" w:rsidP="00752259">
            <w:pPr>
              <w:spacing w:line="340" w:lineRule="exact"/>
              <w:ind w:left="165" w:right="-50" w:hanging="165"/>
              <w:rPr>
                <w:rFonts w:ascii="Arial" w:hAnsi="Arial" w:cs="Arial"/>
                <w:sz w:val="18"/>
                <w:szCs w:val="18"/>
                <w:cs/>
              </w:rPr>
            </w:pPr>
            <w:r w:rsidRPr="001E4298">
              <w:rPr>
                <w:rFonts w:ascii="Arial" w:hAnsi="Arial" w:cs="Arial"/>
                <w:sz w:val="18"/>
                <w:szCs w:val="18"/>
              </w:rPr>
              <w:t>1 January 2020</w:t>
            </w:r>
          </w:p>
        </w:tc>
        <w:tc>
          <w:tcPr>
            <w:tcW w:w="1350" w:type="dxa"/>
            <w:vAlign w:val="bottom"/>
          </w:tcPr>
          <w:p w14:paraId="3D4C64A1" w14:textId="7EAD9E44" w:rsidR="006F2D7A" w:rsidRPr="00351C97" w:rsidRDefault="00666B22" w:rsidP="00351C97">
            <w:pPr>
              <w:tabs>
                <w:tab w:val="decimal" w:pos="1065"/>
              </w:tabs>
              <w:spacing w:line="380" w:lineRule="exact"/>
              <w:ind w:right="-43"/>
              <w:rPr>
                <w:rFonts w:ascii="Arial" w:hAnsi="Arial"/>
                <w:sz w:val="18"/>
                <w:szCs w:val="18"/>
              </w:rPr>
            </w:pPr>
            <w:r>
              <w:rPr>
                <w:rFonts w:ascii="Arial" w:hAnsi="Arial"/>
                <w:sz w:val="18"/>
                <w:szCs w:val="18"/>
              </w:rPr>
              <w:t>6,884,416</w:t>
            </w:r>
          </w:p>
        </w:tc>
        <w:tc>
          <w:tcPr>
            <w:tcW w:w="1350" w:type="dxa"/>
            <w:vAlign w:val="bottom"/>
          </w:tcPr>
          <w:p w14:paraId="36BD3E4B" w14:textId="298D96BB" w:rsidR="006F2D7A" w:rsidRPr="00351C97" w:rsidRDefault="00351C97" w:rsidP="00351C97">
            <w:pPr>
              <w:tabs>
                <w:tab w:val="decimal" w:pos="1065"/>
              </w:tabs>
              <w:spacing w:line="380" w:lineRule="exact"/>
              <w:ind w:right="-43"/>
              <w:rPr>
                <w:rFonts w:ascii="Arial" w:hAnsi="Arial"/>
                <w:sz w:val="18"/>
                <w:szCs w:val="18"/>
              </w:rPr>
            </w:pPr>
            <w:r>
              <w:rPr>
                <w:rFonts w:ascii="Arial" w:hAnsi="Arial"/>
                <w:sz w:val="18"/>
                <w:szCs w:val="18"/>
              </w:rPr>
              <w:t>5,363,382</w:t>
            </w:r>
          </w:p>
        </w:tc>
        <w:tc>
          <w:tcPr>
            <w:tcW w:w="1350" w:type="dxa"/>
          </w:tcPr>
          <w:p w14:paraId="150B99DE" w14:textId="3E24C7AE" w:rsidR="006F2D7A" w:rsidRPr="00351C97" w:rsidRDefault="00351C97" w:rsidP="00351C97">
            <w:pPr>
              <w:tabs>
                <w:tab w:val="decimal" w:pos="1065"/>
              </w:tabs>
              <w:spacing w:line="380" w:lineRule="exact"/>
              <w:ind w:right="-43"/>
              <w:rPr>
                <w:rFonts w:ascii="Arial" w:hAnsi="Arial"/>
                <w:sz w:val="18"/>
                <w:szCs w:val="18"/>
              </w:rPr>
            </w:pPr>
            <w:r>
              <w:rPr>
                <w:rFonts w:ascii="Arial" w:hAnsi="Arial"/>
                <w:sz w:val="18"/>
                <w:szCs w:val="18"/>
              </w:rPr>
              <w:t>364,300</w:t>
            </w:r>
          </w:p>
        </w:tc>
        <w:tc>
          <w:tcPr>
            <w:tcW w:w="1350" w:type="dxa"/>
          </w:tcPr>
          <w:p w14:paraId="791A8C39" w14:textId="0D369C97" w:rsidR="006F2D7A" w:rsidRPr="00351C97" w:rsidRDefault="00351C97" w:rsidP="00351C97">
            <w:pPr>
              <w:tabs>
                <w:tab w:val="decimal" w:pos="1065"/>
              </w:tabs>
              <w:spacing w:line="380" w:lineRule="exact"/>
              <w:ind w:right="-43"/>
              <w:rPr>
                <w:rFonts w:ascii="Arial" w:hAnsi="Arial"/>
                <w:sz w:val="18"/>
                <w:szCs w:val="18"/>
              </w:rPr>
            </w:pPr>
            <w:r>
              <w:rPr>
                <w:rFonts w:ascii="Arial" w:hAnsi="Arial"/>
                <w:sz w:val="18"/>
                <w:szCs w:val="18"/>
              </w:rPr>
              <w:t>7,492</w:t>
            </w:r>
          </w:p>
        </w:tc>
        <w:tc>
          <w:tcPr>
            <w:tcW w:w="1350" w:type="dxa"/>
            <w:vAlign w:val="bottom"/>
          </w:tcPr>
          <w:p w14:paraId="0A8257DA" w14:textId="343D3063" w:rsidR="006F2D7A" w:rsidRPr="00351C97" w:rsidRDefault="00666B22" w:rsidP="00351C97">
            <w:pPr>
              <w:tabs>
                <w:tab w:val="decimal" w:pos="1065"/>
              </w:tabs>
              <w:spacing w:line="380" w:lineRule="exact"/>
              <w:ind w:right="-43"/>
              <w:rPr>
                <w:rFonts w:ascii="Arial" w:hAnsi="Arial"/>
                <w:sz w:val="18"/>
                <w:szCs w:val="18"/>
              </w:rPr>
            </w:pPr>
            <w:r>
              <w:rPr>
                <w:rFonts w:ascii="Arial" w:hAnsi="Arial"/>
                <w:sz w:val="18"/>
                <w:szCs w:val="18"/>
              </w:rPr>
              <w:t>12,619,590</w:t>
            </w:r>
          </w:p>
        </w:tc>
      </w:tr>
      <w:tr w:rsidR="006F2D7A" w:rsidRPr="001E4298" w14:paraId="04120172" w14:textId="77777777" w:rsidTr="00AC0750">
        <w:tc>
          <w:tcPr>
            <w:tcW w:w="2160" w:type="dxa"/>
            <w:hideMark/>
          </w:tcPr>
          <w:p w14:paraId="1BC4FA89" w14:textId="77777777" w:rsidR="006F2D7A" w:rsidRPr="001E4298" w:rsidRDefault="006F2D7A" w:rsidP="00752259">
            <w:pPr>
              <w:spacing w:line="340" w:lineRule="exact"/>
              <w:ind w:left="165" w:right="-50" w:hanging="165"/>
              <w:rPr>
                <w:rFonts w:ascii="Arial" w:hAnsi="Arial" w:cs="Arial"/>
                <w:sz w:val="18"/>
                <w:szCs w:val="18"/>
              </w:rPr>
            </w:pPr>
            <w:r w:rsidRPr="001E4298">
              <w:rPr>
                <w:rFonts w:ascii="Arial" w:hAnsi="Arial" w:cs="Arial"/>
                <w:sz w:val="18"/>
                <w:szCs w:val="18"/>
              </w:rPr>
              <w:t>Additions</w:t>
            </w:r>
          </w:p>
        </w:tc>
        <w:tc>
          <w:tcPr>
            <w:tcW w:w="1350" w:type="dxa"/>
          </w:tcPr>
          <w:p w14:paraId="6ECC212C" w14:textId="3D601F47" w:rsidR="006F2D7A" w:rsidRPr="00351C97" w:rsidRDefault="00666B22" w:rsidP="00351C97">
            <w:pPr>
              <w:tabs>
                <w:tab w:val="decimal" w:pos="1065"/>
              </w:tabs>
              <w:spacing w:line="380" w:lineRule="exact"/>
              <w:ind w:right="-43"/>
              <w:rPr>
                <w:rFonts w:ascii="Arial" w:hAnsi="Arial"/>
                <w:sz w:val="18"/>
                <w:szCs w:val="18"/>
              </w:rPr>
            </w:pPr>
            <w:r>
              <w:rPr>
                <w:rFonts w:ascii="Arial" w:hAnsi="Arial"/>
                <w:sz w:val="18"/>
                <w:szCs w:val="18"/>
              </w:rPr>
              <w:t>3,263,596</w:t>
            </w:r>
          </w:p>
        </w:tc>
        <w:tc>
          <w:tcPr>
            <w:tcW w:w="1350" w:type="dxa"/>
          </w:tcPr>
          <w:p w14:paraId="28219929" w14:textId="42E32719" w:rsidR="006F2D7A" w:rsidRPr="00351C97" w:rsidRDefault="004B2654" w:rsidP="00351C97">
            <w:pPr>
              <w:tabs>
                <w:tab w:val="decimal" w:pos="1065"/>
              </w:tabs>
              <w:spacing w:line="380" w:lineRule="exact"/>
              <w:ind w:right="-43"/>
              <w:rPr>
                <w:rFonts w:ascii="Arial" w:hAnsi="Arial"/>
                <w:sz w:val="18"/>
                <w:szCs w:val="18"/>
              </w:rPr>
            </w:pPr>
            <w:r>
              <w:rPr>
                <w:rFonts w:ascii="Arial" w:hAnsi="Arial"/>
                <w:sz w:val="18"/>
                <w:szCs w:val="18"/>
              </w:rPr>
              <w:t>-</w:t>
            </w:r>
          </w:p>
        </w:tc>
        <w:tc>
          <w:tcPr>
            <w:tcW w:w="1350" w:type="dxa"/>
          </w:tcPr>
          <w:p w14:paraId="2BFD7D42" w14:textId="1F5FB7A3" w:rsidR="006F2D7A" w:rsidRPr="00351C97" w:rsidRDefault="004B2654" w:rsidP="00351C97">
            <w:pPr>
              <w:tabs>
                <w:tab w:val="decimal" w:pos="1065"/>
              </w:tabs>
              <w:spacing w:line="380" w:lineRule="exact"/>
              <w:ind w:right="-43"/>
              <w:rPr>
                <w:rFonts w:ascii="Arial" w:hAnsi="Arial"/>
                <w:sz w:val="18"/>
                <w:szCs w:val="18"/>
              </w:rPr>
            </w:pPr>
            <w:r>
              <w:rPr>
                <w:rFonts w:ascii="Arial" w:hAnsi="Arial"/>
                <w:sz w:val="18"/>
                <w:szCs w:val="18"/>
              </w:rPr>
              <w:t>-</w:t>
            </w:r>
          </w:p>
        </w:tc>
        <w:tc>
          <w:tcPr>
            <w:tcW w:w="1350" w:type="dxa"/>
          </w:tcPr>
          <w:p w14:paraId="36BB0BC4" w14:textId="36149B9E" w:rsidR="006F2D7A" w:rsidRPr="00351C97" w:rsidRDefault="004B2654" w:rsidP="00351C97">
            <w:pPr>
              <w:tabs>
                <w:tab w:val="decimal" w:pos="1065"/>
              </w:tabs>
              <w:spacing w:line="380" w:lineRule="exact"/>
              <w:ind w:right="-43"/>
              <w:rPr>
                <w:rFonts w:ascii="Arial" w:hAnsi="Arial"/>
                <w:sz w:val="18"/>
                <w:szCs w:val="18"/>
              </w:rPr>
            </w:pPr>
            <w:r>
              <w:rPr>
                <w:rFonts w:ascii="Arial" w:hAnsi="Arial"/>
                <w:sz w:val="18"/>
                <w:szCs w:val="18"/>
              </w:rPr>
              <w:t>-</w:t>
            </w:r>
          </w:p>
        </w:tc>
        <w:tc>
          <w:tcPr>
            <w:tcW w:w="1350" w:type="dxa"/>
          </w:tcPr>
          <w:p w14:paraId="40BF4049" w14:textId="3786FDEA" w:rsidR="006F2D7A" w:rsidRPr="00351C97" w:rsidRDefault="00666B22" w:rsidP="00351C97">
            <w:pPr>
              <w:tabs>
                <w:tab w:val="decimal" w:pos="1065"/>
              </w:tabs>
              <w:spacing w:line="380" w:lineRule="exact"/>
              <w:ind w:right="-43"/>
              <w:rPr>
                <w:rFonts w:ascii="Arial" w:hAnsi="Arial"/>
                <w:sz w:val="18"/>
                <w:szCs w:val="18"/>
              </w:rPr>
            </w:pPr>
            <w:r>
              <w:rPr>
                <w:rFonts w:ascii="Arial" w:hAnsi="Arial"/>
                <w:sz w:val="18"/>
                <w:szCs w:val="18"/>
              </w:rPr>
              <w:t>3,263,596</w:t>
            </w:r>
          </w:p>
        </w:tc>
      </w:tr>
      <w:tr w:rsidR="006F2D7A" w:rsidRPr="001E4298" w14:paraId="4654091A" w14:textId="77777777" w:rsidTr="004B2654">
        <w:tc>
          <w:tcPr>
            <w:tcW w:w="2160" w:type="dxa"/>
          </w:tcPr>
          <w:p w14:paraId="41CE2C7C" w14:textId="77777777" w:rsidR="006F2D7A" w:rsidRPr="001E4298" w:rsidRDefault="006F2D7A" w:rsidP="00752259">
            <w:pPr>
              <w:spacing w:line="340" w:lineRule="exact"/>
              <w:ind w:left="165" w:right="-50" w:hanging="165"/>
              <w:rPr>
                <w:rFonts w:ascii="Arial" w:hAnsi="Arial" w:cs="Arial"/>
                <w:sz w:val="18"/>
                <w:szCs w:val="18"/>
              </w:rPr>
            </w:pPr>
            <w:r>
              <w:rPr>
                <w:rFonts w:ascii="Arial" w:hAnsi="Arial" w:cs="Arial"/>
                <w:sz w:val="18"/>
                <w:szCs w:val="18"/>
              </w:rPr>
              <w:t>Increase (decrease) from lease modification</w:t>
            </w:r>
          </w:p>
        </w:tc>
        <w:tc>
          <w:tcPr>
            <w:tcW w:w="1350" w:type="dxa"/>
            <w:vAlign w:val="bottom"/>
          </w:tcPr>
          <w:p w14:paraId="1D8D621F" w14:textId="05FE065C" w:rsidR="006F2D7A" w:rsidRPr="00351C97" w:rsidRDefault="00666B22" w:rsidP="004B2654">
            <w:pPr>
              <w:tabs>
                <w:tab w:val="decimal" w:pos="1065"/>
              </w:tabs>
              <w:spacing w:line="380" w:lineRule="exact"/>
              <w:ind w:right="-43"/>
              <w:rPr>
                <w:rFonts w:ascii="Arial" w:hAnsi="Arial"/>
                <w:sz w:val="18"/>
                <w:szCs w:val="18"/>
                <w:cs/>
              </w:rPr>
            </w:pPr>
            <w:r>
              <w:rPr>
                <w:rFonts w:ascii="Arial" w:hAnsi="Arial"/>
                <w:sz w:val="18"/>
                <w:szCs w:val="18"/>
              </w:rPr>
              <w:t>65,217</w:t>
            </w:r>
          </w:p>
        </w:tc>
        <w:tc>
          <w:tcPr>
            <w:tcW w:w="1350" w:type="dxa"/>
            <w:vAlign w:val="bottom"/>
          </w:tcPr>
          <w:p w14:paraId="53FA0744" w14:textId="3E2D2CAA" w:rsidR="006F2D7A" w:rsidRPr="00351C97" w:rsidRDefault="004B2654" w:rsidP="004B2654">
            <w:pPr>
              <w:tabs>
                <w:tab w:val="decimal" w:pos="1065"/>
              </w:tabs>
              <w:spacing w:line="380" w:lineRule="exact"/>
              <w:ind w:right="-43"/>
              <w:rPr>
                <w:rFonts w:ascii="Arial" w:hAnsi="Arial"/>
                <w:sz w:val="18"/>
                <w:szCs w:val="18"/>
              </w:rPr>
            </w:pPr>
            <w:r>
              <w:rPr>
                <w:rFonts w:ascii="Arial" w:hAnsi="Arial"/>
                <w:sz w:val="18"/>
                <w:szCs w:val="18"/>
              </w:rPr>
              <w:t>(41,474)</w:t>
            </w:r>
          </w:p>
        </w:tc>
        <w:tc>
          <w:tcPr>
            <w:tcW w:w="1350" w:type="dxa"/>
            <w:vAlign w:val="bottom"/>
          </w:tcPr>
          <w:p w14:paraId="39F5AAE6" w14:textId="5DB460B2" w:rsidR="006F2D7A" w:rsidRPr="00351C97" w:rsidRDefault="004B2654" w:rsidP="004B2654">
            <w:pPr>
              <w:tabs>
                <w:tab w:val="decimal" w:pos="1065"/>
              </w:tabs>
              <w:spacing w:line="380" w:lineRule="exact"/>
              <w:ind w:right="-43"/>
              <w:rPr>
                <w:rFonts w:ascii="Arial" w:hAnsi="Arial"/>
                <w:sz w:val="18"/>
                <w:szCs w:val="18"/>
              </w:rPr>
            </w:pPr>
            <w:r>
              <w:rPr>
                <w:rFonts w:ascii="Arial" w:hAnsi="Arial"/>
                <w:sz w:val="18"/>
                <w:szCs w:val="18"/>
              </w:rPr>
              <w:t>14,457</w:t>
            </w:r>
          </w:p>
        </w:tc>
        <w:tc>
          <w:tcPr>
            <w:tcW w:w="1350" w:type="dxa"/>
            <w:vAlign w:val="bottom"/>
          </w:tcPr>
          <w:p w14:paraId="20AA0250" w14:textId="6BEE7DCE" w:rsidR="006F2D7A" w:rsidRPr="00351C97" w:rsidRDefault="004B2654" w:rsidP="004B2654">
            <w:pPr>
              <w:tabs>
                <w:tab w:val="decimal" w:pos="1065"/>
              </w:tabs>
              <w:spacing w:line="380" w:lineRule="exact"/>
              <w:ind w:right="-43"/>
              <w:rPr>
                <w:rFonts w:ascii="Arial" w:hAnsi="Arial"/>
                <w:sz w:val="18"/>
                <w:szCs w:val="18"/>
              </w:rPr>
            </w:pPr>
            <w:r>
              <w:rPr>
                <w:rFonts w:ascii="Arial" w:hAnsi="Arial"/>
                <w:sz w:val="18"/>
                <w:szCs w:val="18"/>
              </w:rPr>
              <w:t>-</w:t>
            </w:r>
          </w:p>
        </w:tc>
        <w:tc>
          <w:tcPr>
            <w:tcW w:w="1350" w:type="dxa"/>
            <w:vAlign w:val="bottom"/>
          </w:tcPr>
          <w:p w14:paraId="352778DA" w14:textId="501174E8" w:rsidR="006F2D7A" w:rsidRPr="00351C97" w:rsidRDefault="00666B22" w:rsidP="004B2654">
            <w:pPr>
              <w:tabs>
                <w:tab w:val="decimal" w:pos="1065"/>
              </w:tabs>
              <w:spacing w:line="380" w:lineRule="exact"/>
              <w:ind w:right="-43"/>
              <w:rPr>
                <w:rFonts w:ascii="Arial" w:hAnsi="Arial"/>
                <w:sz w:val="18"/>
                <w:szCs w:val="18"/>
              </w:rPr>
            </w:pPr>
            <w:r>
              <w:rPr>
                <w:rFonts w:ascii="Arial" w:hAnsi="Arial"/>
                <w:sz w:val="18"/>
                <w:szCs w:val="18"/>
              </w:rPr>
              <w:t>38,200</w:t>
            </w:r>
          </w:p>
        </w:tc>
      </w:tr>
      <w:tr w:rsidR="006F2D7A" w:rsidRPr="001E4298" w14:paraId="0B02A89A" w14:textId="77777777" w:rsidTr="00AC0750">
        <w:tc>
          <w:tcPr>
            <w:tcW w:w="2160" w:type="dxa"/>
          </w:tcPr>
          <w:p w14:paraId="20EE1658" w14:textId="77777777" w:rsidR="006F2D7A" w:rsidRPr="001E4298" w:rsidRDefault="006F2D7A" w:rsidP="00752259">
            <w:pPr>
              <w:spacing w:line="340" w:lineRule="exact"/>
              <w:ind w:left="165" w:right="-50" w:hanging="165"/>
              <w:rPr>
                <w:rFonts w:ascii="Arial" w:hAnsi="Arial" w:cstheme="minorBidi"/>
                <w:sz w:val="18"/>
                <w:szCs w:val="18"/>
              </w:rPr>
            </w:pPr>
            <w:r w:rsidRPr="001E4298">
              <w:rPr>
                <w:rFonts w:ascii="Arial" w:hAnsi="Arial" w:cs="Arial"/>
                <w:sz w:val="18"/>
                <w:szCs w:val="18"/>
              </w:rPr>
              <w:t>Depreciation</w:t>
            </w:r>
            <w:r w:rsidRPr="001E4298">
              <w:rPr>
                <w:rFonts w:ascii="Arial" w:hAnsi="Arial" w:cstheme="minorBidi"/>
                <w:sz w:val="18"/>
                <w:szCs w:val="18"/>
              </w:rPr>
              <w:t xml:space="preserve"> for the year</w:t>
            </w:r>
          </w:p>
        </w:tc>
        <w:tc>
          <w:tcPr>
            <w:tcW w:w="1350" w:type="dxa"/>
          </w:tcPr>
          <w:p w14:paraId="68DBF706" w14:textId="1AEB9C21" w:rsidR="006F2D7A" w:rsidRPr="00351C97" w:rsidRDefault="00666B22" w:rsidP="00351C97">
            <w:pPr>
              <w:tabs>
                <w:tab w:val="decimal" w:pos="1065"/>
              </w:tabs>
              <w:spacing w:line="380" w:lineRule="exact"/>
              <w:ind w:right="-43"/>
              <w:rPr>
                <w:rFonts w:ascii="Arial" w:hAnsi="Arial"/>
                <w:sz w:val="18"/>
                <w:szCs w:val="18"/>
                <w:cs/>
              </w:rPr>
            </w:pPr>
            <w:r>
              <w:rPr>
                <w:rFonts w:ascii="Arial" w:hAnsi="Arial"/>
                <w:sz w:val="18"/>
                <w:szCs w:val="18"/>
              </w:rPr>
              <w:t>(233,802)</w:t>
            </w:r>
          </w:p>
        </w:tc>
        <w:tc>
          <w:tcPr>
            <w:tcW w:w="1350" w:type="dxa"/>
          </w:tcPr>
          <w:p w14:paraId="59A07ED7" w14:textId="2C39C68A" w:rsidR="006F2D7A" w:rsidRPr="00351C97" w:rsidRDefault="004B2654" w:rsidP="00351C97">
            <w:pPr>
              <w:tabs>
                <w:tab w:val="decimal" w:pos="1065"/>
              </w:tabs>
              <w:spacing w:line="380" w:lineRule="exact"/>
              <w:ind w:right="-43"/>
              <w:rPr>
                <w:rFonts w:ascii="Arial" w:hAnsi="Arial"/>
                <w:sz w:val="18"/>
                <w:szCs w:val="18"/>
              </w:rPr>
            </w:pPr>
            <w:r>
              <w:rPr>
                <w:rFonts w:ascii="Arial" w:hAnsi="Arial"/>
                <w:sz w:val="18"/>
                <w:szCs w:val="18"/>
              </w:rPr>
              <w:t>(135,431)</w:t>
            </w:r>
          </w:p>
        </w:tc>
        <w:tc>
          <w:tcPr>
            <w:tcW w:w="1350" w:type="dxa"/>
          </w:tcPr>
          <w:p w14:paraId="7D2ED9E4" w14:textId="6A27DBAB" w:rsidR="006F2D7A" w:rsidRPr="00351C97" w:rsidRDefault="004B2654" w:rsidP="00351C97">
            <w:pPr>
              <w:tabs>
                <w:tab w:val="decimal" w:pos="1065"/>
              </w:tabs>
              <w:spacing w:line="380" w:lineRule="exact"/>
              <w:ind w:right="-43"/>
              <w:rPr>
                <w:rFonts w:ascii="Arial" w:hAnsi="Arial"/>
                <w:sz w:val="18"/>
                <w:szCs w:val="18"/>
              </w:rPr>
            </w:pPr>
            <w:r>
              <w:rPr>
                <w:rFonts w:ascii="Arial" w:hAnsi="Arial"/>
                <w:sz w:val="18"/>
                <w:szCs w:val="18"/>
              </w:rPr>
              <w:t>(57,846)</w:t>
            </w:r>
          </w:p>
        </w:tc>
        <w:tc>
          <w:tcPr>
            <w:tcW w:w="1350" w:type="dxa"/>
          </w:tcPr>
          <w:p w14:paraId="0969ED3A" w14:textId="38A8D67A" w:rsidR="006F2D7A" w:rsidRPr="00351C97" w:rsidRDefault="004B2654" w:rsidP="00351C97">
            <w:pPr>
              <w:tabs>
                <w:tab w:val="decimal" w:pos="1065"/>
              </w:tabs>
              <w:spacing w:line="380" w:lineRule="exact"/>
              <w:ind w:right="-43"/>
              <w:rPr>
                <w:rFonts w:ascii="Arial" w:hAnsi="Arial"/>
                <w:sz w:val="18"/>
                <w:szCs w:val="18"/>
              </w:rPr>
            </w:pPr>
            <w:r>
              <w:rPr>
                <w:rFonts w:ascii="Arial" w:hAnsi="Arial"/>
                <w:sz w:val="18"/>
                <w:szCs w:val="18"/>
              </w:rPr>
              <w:t>(5,251)</w:t>
            </w:r>
          </w:p>
        </w:tc>
        <w:tc>
          <w:tcPr>
            <w:tcW w:w="1350" w:type="dxa"/>
          </w:tcPr>
          <w:p w14:paraId="3FBE850A" w14:textId="16814189" w:rsidR="006F2D7A" w:rsidRPr="00351C97" w:rsidRDefault="00666B22" w:rsidP="00351C97">
            <w:pPr>
              <w:tabs>
                <w:tab w:val="decimal" w:pos="1065"/>
              </w:tabs>
              <w:spacing w:line="380" w:lineRule="exact"/>
              <w:ind w:right="-43"/>
              <w:rPr>
                <w:rFonts w:ascii="Arial" w:hAnsi="Arial"/>
                <w:sz w:val="18"/>
                <w:szCs w:val="18"/>
              </w:rPr>
            </w:pPr>
            <w:r>
              <w:rPr>
                <w:rFonts w:ascii="Arial" w:hAnsi="Arial"/>
                <w:sz w:val="18"/>
                <w:szCs w:val="18"/>
              </w:rPr>
              <w:t>(432,330)</w:t>
            </w:r>
          </w:p>
        </w:tc>
      </w:tr>
      <w:tr w:rsidR="006F2D7A" w:rsidRPr="001E4298" w14:paraId="34FF8207" w14:textId="77777777" w:rsidTr="00752259">
        <w:tc>
          <w:tcPr>
            <w:tcW w:w="2160" w:type="dxa"/>
          </w:tcPr>
          <w:p w14:paraId="000AD8DE" w14:textId="77777777" w:rsidR="006F2D7A" w:rsidRPr="001E4298" w:rsidRDefault="006F2D7A" w:rsidP="00752259">
            <w:pPr>
              <w:spacing w:line="340" w:lineRule="exact"/>
              <w:ind w:left="165" w:right="-50" w:hanging="165"/>
              <w:rPr>
                <w:rFonts w:ascii="Arial" w:hAnsi="Arial" w:cstheme="minorBidi"/>
                <w:sz w:val="18"/>
                <w:szCs w:val="18"/>
              </w:rPr>
            </w:pPr>
            <w:r w:rsidRPr="00CA50AE">
              <w:rPr>
                <w:rFonts w:ascii="Arial" w:hAnsi="Arial" w:cstheme="minorBidi"/>
                <w:sz w:val="18"/>
                <w:szCs w:val="18"/>
              </w:rPr>
              <w:t>Variance from rental reduction</w:t>
            </w:r>
          </w:p>
        </w:tc>
        <w:tc>
          <w:tcPr>
            <w:tcW w:w="1350" w:type="dxa"/>
            <w:vAlign w:val="bottom"/>
          </w:tcPr>
          <w:p w14:paraId="3B2E639D" w14:textId="1354484A" w:rsidR="006F2D7A" w:rsidRPr="00351C97" w:rsidRDefault="004B2654" w:rsidP="00351C97">
            <w:pPr>
              <w:pBdr>
                <w:bottom w:val="single" w:sz="4" w:space="1" w:color="auto"/>
              </w:pBdr>
              <w:tabs>
                <w:tab w:val="decimal" w:pos="1065"/>
              </w:tabs>
              <w:spacing w:line="380" w:lineRule="exact"/>
              <w:ind w:right="-43"/>
              <w:rPr>
                <w:rFonts w:ascii="Arial" w:hAnsi="Arial"/>
                <w:sz w:val="18"/>
                <w:szCs w:val="18"/>
                <w:cs/>
              </w:rPr>
            </w:pPr>
            <w:r>
              <w:rPr>
                <w:rFonts w:ascii="Arial" w:hAnsi="Arial"/>
                <w:sz w:val="18"/>
                <w:szCs w:val="18"/>
              </w:rPr>
              <w:t>-</w:t>
            </w:r>
          </w:p>
        </w:tc>
        <w:tc>
          <w:tcPr>
            <w:tcW w:w="1350" w:type="dxa"/>
            <w:vAlign w:val="bottom"/>
          </w:tcPr>
          <w:p w14:paraId="7DB042E4" w14:textId="405DBC1B" w:rsidR="006F2D7A" w:rsidRPr="00351C97" w:rsidRDefault="004B2654" w:rsidP="00351C97">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(578,516)</w:t>
            </w:r>
          </w:p>
        </w:tc>
        <w:tc>
          <w:tcPr>
            <w:tcW w:w="1350" w:type="dxa"/>
            <w:vAlign w:val="bottom"/>
          </w:tcPr>
          <w:p w14:paraId="6E032FE4" w14:textId="67061B77" w:rsidR="006F2D7A" w:rsidRPr="00351C97" w:rsidRDefault="004B2654" w:rsidP="00351C97">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w:t>
            </w:r>
          </w:p>
        </w:tc>
        <w:tc>
          <w:tcPr>
            <w:tcW w:w="1350" w:type="dxa"/>
            <w:vAlign w:val="bottom"/>
          </w:tcPr>
          <w:p w14:paraId="0B5142D4" w14:textId="7058A541" w:rsidR="006F2D7A" w:rsidRPr="00351C97" w:rsidRDefault="004B2654" w:rsidP="00351C97">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w:t>
            </w:r>
          </w:p>
        </w:tc>
        <w:tc>
          <w:tcPr>
            <w:tcW w:w="1350" w:type="dxa"/>
            <w:vAlign w:val="bottom"/>
          </w:tcPr>
          <w:p w14:paraId="477D8260" w14:textId="1B8EFD1B" w:rsidR="006F2D7A" w:rsidRPr="00351C97" w:rsidRDefault="004B2654" w:rsidP="00351C97">
            <w:pPr>
              <w:pBdr>
                <w:bottom w:val="single" w:sz="4" w:space="1" w:color="auto"/>
              </w:pBdr>
              <w:tabs>
                <w:tab w:val="decimal" w:pos="1065"/>
              </w:tabs>
              <w:spacing w:line="380" w:lineRule="exact"/>
              <w:ind w:right="-43"/>
              <w:rPr>
                <w:rFonts w:ascii="Arial" w:hAnsi="Arial"/>
                <w:sz w:val="18"/>
                <w:szCs w:val="18"/>
              </w:rPr>
            </w:pPr>
            <w:r>
              <w:rPr>
                <w:rFonts w:ascii="Arial" w:hAnsi="Arial"/>
                <w:sz w:val="18"/>
                <w:szCs w:val="18"/>
              </w:rPr>
              <w:t>(578,516)</w:t>
            </w:r>
          </w:p>
        </w:tc>
      </w:tr>
      <w:tr w:rsidR="006F2D7A" w:rsidRPr="001E4298" w14:paraId="794942AC" w14:textId="77777777" w:rsidTr="00AC0750">
        <w:tc>
          <w:tcPr>
            <w:tcW w:w="2160" w:type="dxa"/>
            <w:hideMark/>
          </w:tcPr>
          <w:p w14:paraId="492C28A0" w14:textId="77777777" w:rsidR="006F2D7A" w:rsidRPr="001E4298" w:rsidRDefault="006F2D7A" w:rsidP="00AC0750">
            <w:pPr>
              <w:spacing w:line="340" w:lineRule="exact"/>
              <w:ind w:right="-50"/>
              <w:rPr>
                <w:rFonts w:ascii="Arial" w:hAnsi="Arial" w:cs="Arial"/>
                <w:spacing w:val="-4"/>
                <w:sz w:val="18"/>
                <w:szCs w:val="18"/>
              </w:rPr>
            </w:pPr>
            <w:r w:rsidRPr="001E4298">
              <w:rPr>
                <w:rFonts w:ascii="Arial" w:hAnsi="Arial" w:cs="Arial"/>
                <w:spacing w:val="-4"/>
                <w:sz w:val="18"/>
                <w:szCs w:val="18"/>
              </w:rPr>
              <w:t>31 December 2020</w:t>
            </w:r>
          </w:p>
        </w:tc>
        <w:tc>
          <w:tcPr>
            <w:tcW w:w="1350" w:type="dxa"/>
            <w:vAlign w:val="bottom"/>
          </w:tcPr>
          <w:p w14:paraId="3E1F530C" w14:textId="3265B055" w:rsidR="006F2D7A" w:rsidRPr="00351C97" w:rsidRDefault="00666B22" w:rsidP="00351C97">
            <w:pPr>
              <w:pBdr>
                <w:bottom w:val="double" w:sz="4" w:space="1" w:color="auto"/>
              </w:pBdr>
              <w:tabs>
                <w:tab w:val="decimal" w:pos="1065"/>
              </w:tabs>
              <w:spacing w:line="380" w:lineRule="exact"/>
              <w:ind w:right="-43"/>
              <w:rPr>
                <w:rFonts w:ascii="Arial" w:hAnsi="Arial"/>
                <w:sz w:val="18"/>
                <w:szCs w:val="18"/>
              </w:rPr>
            </w:pPr>
            <w:r>
              <w:rPr>
                <w:rFonts w:ascii="Arial" w:hAnsi="Arial"/>
                <w:sz w:val="18"/>
                <w:szCs w:val="18"/>
              </w:rPr>
              <w:t>9,979,427</w:t>
            </w:r>
          </w:p>
        </w:tc>
        <w:tc>
          <w:tcPr>
            <w:tcW w:w="1350" w:type="dxa"/>
            <w:vAlign w:val="bottom"/>
          </w:tcPr>
          <w:p w14:paraId="52C1D3CB" w14:textId="4F66E755" w:rsidR="006F2D7A" w:rsidRPr="00351C97" w:rsidRDefault="004B2654" w:rsidP="00351C97">
            <w:pPr>
              <w:pBdr>
                <w:bottom w:val="double" w:sz="4" w:space="1" w:color="auto"/>
              </w:pBdr>
              <w:tabs>
                <w:tab w:val="decimal" w:pos="1065"/>
              </w:tabs>
              <w:spacing w:line="380" w:lineRule="exact"/>
              <w:ind w:right="-43"/>
              <w:rPr>
                <w:rFonts w:ascii="Arial" w:hAnsi="Arial"/>
                <w:sz w:val="18"/>
                <w:szCs w:val="18"/>
              </w:rPr>
            </w:pPr>
            <w:r>
              <w:rPr>
                <w:rFonts w:ascii="Arial" w:hAnsi="Arial"/>
                <w:sz w:val="18"/>
                <w:szCs w:val="18"/>
              </w:rPr>
              <w:t>4,607,961</w:t>
            </w:r>
          </w:p>
        </w:tc>
        <w:tc>
          <w:tcPr>
            <w:tcW w:w="1350" w:type="dxa"/>
          </w:tcPr>
          <w:p w14:paraId="70E6E3D1" w14:textId="0DF0ED32" w:rsidR="006F2D7A" w:rsidRPr="00351C97" w:rsidRDefault="004B2654" w:rsidP="00351C97">
            <w:pPr>
              <w:pBdr>
                <w:bottom w:val="double" w:sz="4" w:space="1" w:color="auto"/>
              </w:pBdr>
              <w:tabs>
                <w:tab w:val="decimal" w:pos="1065"/>
              </w:tabs>
              <w:spacing w:line="380" w:lineRule="exact"/>
              <w:ind w:right="-43"/>
              <w:rPr>
                <w:rFonts w:ascii="Arial" w:hAnsi="Arial"/>
                <w:sz w:val="18"/>
                <w:szCs w:val="18"/>
              </w:rPr>
            </w:pPr>
            <w:r>
              <w:rPr>
                <w:rFonts w:ascii="Arial" w:hAnsi="Arial"/>
                <w:sz w:val="18"/>
                <w:szCs w:val="18"/>
              </w:rPr>
              <w:t>320,911</w:t>
            </w:r>
          </w:p>
        </w:tc>
        <w:tc>
          <w:tcPr>
            <w:tcW w:w="1350" w:type="dxa"/>
          </w:tcPr>
          <w:p w14:paraId="64BEB74B" w14:textId="05BA9793" w:rsidR="006F2D7A" w:rsidRPr="00351C97" w:rsidRDefault="004B2654" w:rsidP="00351C97">
            <w:pPr>
              <w:pBdr>
                <w:bottom w:val="double" w:sz="4" w:space="1" w:color="auto"/>
              </w:pBdr>
              <w:tabs>
                <w:tab w:val="decimal" w:pos="1065"/>
              </w:tabs>
              <w:spacing w:line="380" w:lineRule="exact"/>
              <w:ind w:right="-43"/>
              <w:rPr>
                <w:rFonts w:ascii="Arial" w:hAnsi="Arial"/>
                <w:sz w:val="18"/>
                <w:szCs w:val="18"/>
              </w:rPr>
            </w:pPr>
            <w:r>
              <w:rPr>
                <w:rFonts w:ascii="Arial" w:hAnsi="Arial"/>
                <w:sz w:val="18"/>
                <w:szCs w:val="18"/>
              </w:rPr>
              <w:t>2,241</w:t>
            </w:r>
          </w:p>
        </w:tc>
        <w:tc>
          <w:tcPr>
            <w:tcW w:w="1350" w:type="dxa"/>
            <w:vAlign w:val="bottom"/>
          </w:tcPr>
          <w:p w14:paraId="038AA785" w14:textId="7EA8A591" w:rsidR="006F2D7A" w:rsidRPr="00351C97" w:rsidRDefault="00666B22" w:rsidP="00351C97">
            <w:pPr>
              <w:pBdr>
                <w:bottom w:val="double" w:sz="4" w:space="1" w:color="auto"/>
              </w:pBdr>
              <w:tabs>
                <w:tab w:val="decimal" w:pos="1065"/>
              </w:tabs>
              <w:spacing w:line="380" w:lineRule="exact"/>
              <w:ind w:right="-43"/>
              <w:rPr>
                <w:rFonts w:ascii="Arial" w:hAnsi="Arial"/>
                <w:sz w:val="18"/>
                <w:szCs w:val="18"/>
              </w:rPr>
            </w:pPr>
            <w:r>
              <w:rPr>
                <w:rFonts w:ascii="Arial" w:hAnsi="Arial"/>
                <w:sz w:val="18"/>
                <w:szCs w:val="18"/>
              </w:rPr>
              <w:t>14,910,540</w:t>
            </w:r>
          </w:p>
        </w:tc>
      </w:tr>
    </w:tbl>
    <w:p w14:paraId="19668482" w14:textId="77777777" w:rsidR="006F2D7A" w:rsidRPr="001E4298" w:rsidRDefault="006F2D7A" w:rsidP="006F2D7A"/>
    <w:p w14:paraId="2C943EF6" w14:textId="77777777" w:rsidR="004B2654" w:rsidRDefault="004B2654">
      <w:r>
        <w:br w:type="page"/>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340"/>
      </w:tblGrid>
      <w:tr w:rsidR="006F2D7A" w:rsidRPr="004B2654" w14:paraId="07483159" w14:textId="77777777" w:rsidTr="004B2654">
        <w:tc>
          <w:tcPr>
            <w:tcW w:w="6390" w:type="dxa"/>
          </w:tcPr>
          <w:p w14:paraId="0CF628C6" w14:textId="3EFA8A31" w:rsidR="006F2D7A" w:rsidRPr="004B2654" w:rsidRDefault="006F2D7A" w:rsidP="004B2654">
            <w:pPr>
              <w:tabs>
                <w:tab w:val="right" w:pos="1033"/>
              </w:tabs>
              <w:spacing w:line="380" w:lineRule="exact"/>
              <w:ind w:right="-72"/>
              <w:jc w:val="right"/>
              <w:rPr>
                <w:rFonts w:ascii="Arial" w:hAnsi="Arial" w:cs="Arial"/>
                <w:sz w:val="22"/>
                <w:szCs w:val="22"/>
              </w:rPr>
            </w:pPr>
          </w:p>
        </w:tc>
        <w:tc>
          <w:tcPr>
            <w:tcW w:w="2340" w:type="dxa"/>
          </w:tcPr>
          <w:p w14:paraId="5A86FA96" w14:textId="77777777" w:rsidR="006F2D7A" w:rsidRPr="004B2654" w:rsidRDefault="006F2D7A" w:rsidP="004B2654">
            <w:pPr>
              <w:tabs>
                <w:tab w:val="right" w:pos="1033"/>
              </w:tabs>
              <w:spacing w:line="380" w:lineRule="exact"/>
              <w:ind w:left="-29" w:right="-29"/>
              <w:jc w:val="right"/>
              <w:rPr>
                <w:rFonts w:ascii="Arial" w:hAnsi="Arial" w:cs="Arial"/>
                <w:sz w:val="22"/>
                <w:szCs w:val="22"/>
              </w:rPr>
            </w:pPr>
            <w:r w:rsidRPr="004B2654">
              <w:rPr>
                <w:rFonts w:ascii="Arial" w:hAnsi="Arial" w:cs="Arial"/>
                <w:sz w:val="22"/>
                <w:szCs w:val="22"/>
              </w:rPr>
              <w:t>(Unit: Thousand Baht)</w:t>
            </w:r>
          </w:p>
        </w:tc>
      </w:tr>
      <w:tr w:rsidR="006F2D7A" w:rsidRPr="004B2654" w14:paraId="51697111" w14:textId="77777777" w:rsidTr="004B2654">
        <w:tc>
          <w:tcPr>
            <w:tcW w:w="6390" w:type="dxa"/>
          </w:tcPr>
          <w:p w14:paraId="7799E989" w14:textId="77777777" w:rsidR="006F2D7A" w:rsidRPr="004B2654" w:rsidRDefault="006F2D7A" w:rsidP="004B2654">
            <w:pPr>
              <w:spacing w:line="380" w:lineRule="exact"/>
              <w:ind w:left="151" w:hanging="151"/>
              <w:jc w:val="thaiDistribute"/>
              <w:outlineLvl w:val="0"/>
              <w:rPr>
                <w:rFonts w:ascii="Arial" w:hAnsi="Arial" w:cs="Arial"/>
                <w:sz w:val="22"/>
                <w:szCs w:val="22"/>
                <w:cs/>
                <w:lang w:val="en-GB"/>
              </w:rPr>
            </w:pPr>
          </w:p>
        </w:tc>
        <w:tc>
          <w:tcPr>
            <w:tcW w:w="2340" w:type="dxa"/>
          </w:tcPr>
          <w:p w14:paraId="66A1348A" w14:textId="76EBA39E" w:rsidR="006F2D7A" w:rsidRPr="004B2654" w:rsidRDefault="006F2D7A" w:rsidP="004B2654">
            <w:pPr>
              <w:pBdr>
                <w:bottom w:val="single" w:sz="4" w:space="1" w:color="auto"/>
              </w:pBdr>
              <w:tabs>
                <w:tab w:val="right" w:pos="1033"/>
              </w:tabs>
              <w:spacing w:line="380" w:lineRule="exact"/>
              <w:ind w:left="-29" w:right="-29"/>
              <w:jc w:val="center"/>
              <w:rPr>
                <w:rFonts w:ascii="Arial" w:hAnsi="Arial" w:cs="Arial"/>
                <w:sz w:val="22"/>
                <w:szCs w:val="22"/>
              </w:rPr>
            </w:pPr>
            <w:r w:rsidRPr="004B2654">
              <w:rPr>
                <w:rFonts w:ascii="Arial" w:hAnsi="Arial" w:cs="Arial"/>
                <w:sz w:val="22"/>
                <w:szCs w:val="22"/>
              </w:rPr>
              <w:t>Separate</w:t>
            </w:r>
            <w:r w:rsidR="004F344A">
              <w:rPr>
                <w:rFonts w:ascii="Arial" w:hAnsi="Arial" w:cs="Arial"/>
                <w:sz w:val="22"/>
                <w:szCs w:val="22"/>
              </w:rPr>
              <w:t xml:space="preserve">         </w:t>
            </w:r>
            <w:r w:rsidRPr="004B2654">
              <w:rPr>
                <w:rFonts w:ascii="Arial" w:hAnsi="Arial" w:cs="Arial"/>
                <w:sz w:val="22"/>
                <w:szCs w:val="22"/>
              </w:rPr>
              <w:t xml:space="preserve"> financial statements</w:t>
            </w:r>
          </w:p>
        </w:tc>
      </w:tr>
      <w:tr w:rsidR="004B2654" w:rsidRPr="004B2654" w14:paraId="3DB2AE38" w14:textId="77777777" w:rsidTr="004B2654">
        <w:tc>
          <w:tcPr>
            <w:tcW w:w="6390" w:type="dxa"/>
          </w:tcPr>
          <w:p w14:paraId="55237855" w14:textId="77777777" w:rsidR="004B2654" w:rsidRPr="004B2654" w:rsidRDefault="004B2654" w:rsidP="004B2654">
            <w:pPr>
              <w:spacing w:line="380" w:lineRule="exact"/>
              <w:ind w:left="151" w:hanging="151"/>
              <w:jc w:val="center"/>
              <w:outlineLvl w:val="0"/>
              <w:rPr>
                <w:rFonts w:ascii="Arial" w:hAnsi="Arial" w:cs="Arial"/>
                <w:sz w:val="22"/>
                <w:szCs w:val="22"/>
                <w:cs/>
              </w:rPr>
            </w:pPr>
          </w:p>
        </w:tc>
        <w:tc>
          <w:tcPr>
            <w:tcW w:w="2340" w:type="dxa"/>
            <w:vAlign w:val="bottom"/>
          </w:tcPr>
          <w:p w14:paraId="182FD914" w14:textId="77777777" w:rsidR="004B2654" w:rsidRPr="004B2654" w:rsidRDefault="004B2654" w:rsidP="004B2654">
            <w:pPr>
              <w:pBdr>
                <w:bottom w:val="single" w:sz="4" w:space="1" w:color="auto"/>
              </w:pBdr>
              <w:tabs>
                <w:tab w:val="right" w:pos="1033"/>
              </w:tabs>
              <w:spacing w:line="380" w:lineRule="exact"/>
              <w:ind w:left="-29" w:right="-29"/>
              <w:jc w:val="center"/>
              <w:rPr>
                <w:rFonts w:ascii="Arial" w:hAnsi="Arial" w:cs="Arial"/>
                <w:sz w:val="22"/>
                <w:szCs w:val="22"/>
              </w:rPr>
            </w:pPr>
            <w:r w:rsidRPr="004B2654">
              <w:rPr>
                <w:rFonts w:ascii="Arial" w:hAnsi="Arial" w:cs="Arial"/>
                <w:sz w:val="22"/>
                <w:szCs w:val="22"/>
              </w:rPr>
              <w:t>Office building space</w:t>
            </w:r>
          </w:p>
        </w:tc>
      </w:tr>
      <w:tr w:rsidR="004B2654" w:rsidRPr="004B2654" w14:paraId="1A8BD1BE" w14:textId="77777777" w:rsidTr="004B2654">
        <w:tc>
          <w:tcPr>
            <w:tcW w:w="6390" w:type="dxa"/>
            <w:hideMark/>
          </w:tcPr>
          <w:p w14:paraId="0AD27F5A" w14:textId="77777777" w:rsidR="004B2654" w:rsidRPr="004B2654" w:rsidRDefault="004B2654" w:rsidP="004B2654">
            <w:pPr>
              <w:spacing w:line="380" w:lineRule="exact"/>
              <w:ind w:left="165" w:right="-50" w:hanging="165"/>
              <w:rPr>
                <w:rFonts w:ascii="Arial" w:hAnsi="Arial" w:cs="Arial"/>
                <w:sz w:val="22"/>
                <w:szCs w:val="22"/>
              </w:rPr>
            </w:pPr>
            <w:r w:rsidRPr="004B2654">
              <w:rPr>
                <w:rFonts w:ascii="Arial" w:hAnsi="Arial" w:cs="Arial"/>
                <w:sz w:val="22"/>
                <w:szCs w:val="22"/>
              </w:rPr>
              <w:t>31 December 2019</w:t>
            </w:r>
          </w:p>
        </w:tc>
        <w:tc>
          <w:tcPr>
            <w:tcW w:w="2340" w:type="dxa"/>
          </w:tcPr>
          <w:p w14:paraId="5935E6BB" w14:textId="7B4C85A5" w:rsidR="004B2654" w:rsidRPr="004B2654" w:rsidRDefault="004B2654" w:rsidP="004B2654">
            <w:pPr>
              <w:tabs>
                <w:tab w:val="decimal" w:pos="1965"/>
              </w:tabs>
              <w:spacing w:line="380" w:lineRule="exact"/>
              <w:ind w:left="-29" w:right="-29"/>
              <w:jc w:val="center"/>
              <w:rPr>
                <w:rFonts w:ascii="Arial" w:hAnsi="Arial" w:cs="Arial"/>
                <w:sz w:val="22"/>
                <w:szCs w:val="22"/>
              </w:rPr>
            </w:pPr>
            <w:r>
              <w:rPr>
                <w:rFonts w:ascii="Arial" w:hAnsi="Arial" w:cs="Arial"/>
                <w:sz w:val="22"/>
                <w:szCs w:val="22"/>
              </w:rPr>
              <w:t>-</w:t>
            </w:r>
          </w:p>
        </w:tc>
      </w:tr>
      <w:tr w:rsidR="004B2654" w:rsidRPr="004B2654" w14:paraId="2ED812FC" w14:textId="77777777" w:rsidTr="004B2654">
        <w:tc>
          <w:tcPr>
            <w:tcW w:w="6390" w:type="dxa"/>
          </w:tcPr>
          <w:p w14:paraId="00FA2C16" w14:textId="77777777" w:rsidR="004B2654" w:rsidRPr="004B2654" w:rsidRDefault="004B2654" w:rsidP="004B2654">
            <w:pPr>
              <w:spacing w:line="380" w:lineRule="exact"/>
              <w:ind w:left="165" w:right="-50" w:hanging="165"/>
              <w:rPr>
                <w:rFonts w:ascii="Arial" w:hAnsi="Arial" w:cs="Arial"/>
                <w:sz w:val="22"/>
                <w:szCs w:val="22"/>
                <w:cs/>
              </w:rPr>
            </w:pPr>
            <w:r w:rsidRPr="004B2654">
              <w:rPr>
                <w:rFonts w:ascii="Arial" w:hAnsi="Arial" w:cs="Arial"/>
                <w:sz w:val="22"/>
                <w:szCs w:val="22"/>
              </w:rPr>
              <w:t>Adjustments of right-of-use assets due to TFRS 16 adoption</w:t>
            </w:r>
          </w:p>
        </w:tc>
        <w:tc>
          <w:tcPr>
            <w:tcW w:w="2340" w:type="dxa"/>
            <w:vAlign w:val="bottom"/>
          </w:tcPr>
          <w:p w14:paraId="756978E3" w14:textId="37F2C817" w:rsidR="004B2654" w:rsidRPr="004B2654" w:rsidRDefault="004B2654" w:rsidP="004B2654">
            <w:pPr>
              <w:pBdr>
                <w:bottom w:val="single" w:sz="4" w:space="1" w:color="auto"/>
              </w:pBdr>
              <w:tabs>
                <w:tab w:val="decimal" w:pos="1965"/>
              </w:tabs>
              <w:spacing w:line="380" w:lineRule="exact"/>
              <w:ind w:left="-29" w:right="-29"/>
              <w:jc w:val="center"/>
              <w:rPr>
                <w:rFonts w:ascii="Arial" w:hAnsi="Arial" w:cs="Arial"/>
                <w:sz w:val="22"/>
                <w:szCs w:val="22"/>
              </w:rPr>
            </w:pPr>
            <w:r>
              <w:rPr>
                <w:rFonts w:ascii="Arial" w:hAnsi="Arial" w:cs="Arial"/>
                <w:sz w:val="22"/>
                <w:szCs w:val="22"/>
              </w:rPr>
              <w:t>311,125</w:t>
            </w:r>
          </w:p>
        </w:tc>
      </w:tr>
      <w:tr w:rsidR="004B2654" w:rsidRPr="004B2654" w14:paraId="3389F7F2" w14:textId="77777777" w:rsidTr="004B2654">
        <w:tc>
          <w:tcPr>
            <w:tcW w:w="6390" w:type="dxa"/>
            <w:hideMark/>
          </w:tcPr>
          <w:p w14:paraId="325D0BD0" w14:textId="77777777" w:rsidR="004B2654" w:rsidRPr="004B2654" w:rsidRDefault="004B2654" w:rsidP="004B2654">
            <w:pPr>
              <w:spacing w:line="380" w:lineRule="exact"/>
              <w:ind w:left="165" w:right="-50" w:hanging="165"/>
              <w:rPr>
                <w:rFonts w:ascii="Arial" w:hAnsi="Arial" w:cs="Arial"/>
                <w:sz w:val="22"/>
                <w:szCs w:val="22"/>
                <w:cs/>
              </w:rPr>
            </w:pPr>
            <w:r w:rsidRPr="004B2654">
              <w:rPr>
                <w:rFonts w:ascii="Arial" w:hAnsi="Arial" w:cs="Arial"/>
                <w:sz w:val="22"/>
                <w:szCs w:val="22"/>
              </w:rPr>
              <w:t>1 January 2020</w:t>
            </w:r>
          </w:p>
        </w:tc>
        <w:tc>
          <w:tcPr>
            <w:tcW w:w="2340" w:type="dxa"/>
          </w:tcPr>
          <w:p w14:paraId="75AA0DEA" w14:textId="5B1C356D" w:rsidR="004B2654" w:rsidRPr="004B2654" w:rsidRDefault="004B2654" w:rsidP="004B2654">
            <w:pPr>
              <w:tabs>
                <w:tab w:val="decimal" w:pos="1965"/>
              </w:tabs>
              <w:spacing w:line="380" w:lineRule="exact"/>
              <w:ind w:left="-29" w:right="-29"/>
              <w:jc w:val="center"/>
              <w:rPr>
                <w:rFonts w:ascii="Arial" w:hAnsi="Arial" w:cs="Arial"/>
                <w:sz w:val="22"/>
                <w:szCs w:val="22"/>
              </w:rPr>
            </w:pPr>
            <w:r>
              <w:rPr>
                <w:rFonts w:ascii="Arial" w:hAnsi="Arial" w:cs="Arial"/>
                <w:sz w:val="22"/>
                <w:szCs w:val="22"/>
              </w:rPr>
              <w:t>311,125</w:t>
            </w:r>
          </w:p>
        </w:tc>
      </w:tr>
      <w:tr w:rsidR="004B2654" w:rsidRPr="004B2654" w14:paraId="000FBCCD" w14:textId="77777777" w:rsidTr="004B2654">
        <w:tc>
          <w:tcPr>
            <w:tcW w:w="6390" w:type="dxa"/>
          </w:tcPr>
          <w:p w14:paraId="332AFB9E" w14:textId="4CF7F6E1" w:rsidR="004B2654" w:rsidRPr="004B2654" w:rsidRDefault="004B2654" w:rsidP="004B2654">
            <w:pPr>
              <w:spacing w:line="380" w:lineRule="exact"/>
              <w:ind w:left="165" w:right="-50" w:hanging="165"/>
              <w:rPr>
                <w:rFonts w:ascii="Arial" w:hAnsi="Arial" w:cs="Arial"/>
                <w:sz w:val="22"/>
                <w:szCs w:val="22"/>
              </w:rPr>
            </w:pPr>
            <w:r w:rsidRPr="004B2654">
              <w:rPr>
                <w:rFonts w:ascii="Arial" w:hAnsi="Arial" w:cs="Arial"/>
                <w:sz w:val="22"/>
                <w:szCs w:val="22"/>
              </w:rPr>
              <w:t xml:space="preserve">Increase </w:t>
            </w:r>
            <w:r w:rsidR="009070C9">
              <w:rPr>
                <w:rFonts w:ascii="Arial" w:hAnsi="Arial" w:cs="Arial"/>
                <w:sz w:val="22"/>
                <w:szCs w:val="22"/>
              </w:rPr>
              <w:t>f</w:t>
            </w:r>
            <w:r w:rsidRPr="004B2654">
              <w:rPr>
                <w:rFonts w:ascii="Arial" w:hAnsi="Arial" w:cs="Arial"/>
                <w:sz w:val="22"/>
                <w:szCs w:val="22"/>
              </w:rPr>
              <w:t>rom lease modification</w:t>
            </w:r>
          </w:p>
        </w:tc>
        <w:tc>
          <w:tcPr>
            <w:tcW w:w="2340" w:type="dxa"/>
          </w:tcPr>
          <w:p w14:paraId="6E8DE5ED" w14:textId="5322A68C" w:rsidR="004B2654" w:rsidRPr="004B2654" w:rsidRDefault="004B2654" w:rsidP="004B2654">
            <w:pPr>
              <w:tabs>
                <w:tab w:val="decimal" w:pos="1965"/>
              </w:tabs>
              <w:spacing w:line="380" w:lineRule="exact"/>
              <w:ind w:left="-29" w:right="-29"/>
              <w:jc w:val="center"/>
              <w:rPr>
                <w:rFonts w:ascii="Arial" w:hAnsi="Arial" w:cs="Arial"/>
                <w:sz w:val="22"/>
                <w:szCs w:val="22"/>
              </w:rPr>
            </w:pPr>
            <w:r>
              <w:rPr>
                <w:rFonts w:ascii="Arial" w:hAnsi="Arial" w:cs="Arial"/>
                <w:sz w:val="22"/>
                <w:szCs w:val="22"/>
              </w:rPr>
              <w:t>13,464</w:t>
            </w:r>
          </w:p>
        </w:tc>
      </w:tr>
      <w:tr w:rsidR="004B2654" w:rsidRPr="004B2654" w14:paraId="75DBEBDF" w14:textId="77777777" w:rsidTr="004B2654">
        <w:tc>
          <w:tcPr>
            <w:tcW w:w="6390" w:type="dxa"/>
            <w:hideMark/>
          </w:tcPr>
          <w:p w14:paraId="0D024596" w14:textId="30EC7B8C" w:rsidR="004B2654" w:rsidRPr="004B2654" w:rsidRDefault="004B2654" w:rsidP="004B2654">
            <w:pPr>
              <w:spacing w:line="380" w:lineRule="exact"/>
              <w:ind w:left="165" w:right="-50" w:hanging="165"/>
              <w:rPr>
                <w:rFonts w:ascii="Arial" w:hAnsi="Arial" w:cs="Arial"/>
                <w:sz w:val="22"/>
                <w:szCs w:val="22"/>
              </w:rPr>
            </w:pPr>
            <w:r w:rsidRPr="004B2654">
              <w:rPr>
                <w:rFonts w:ascii="Arial" w:hAnsi="Arial" w:cs="Arial"/>
                <w:sz w:val="22"/>
                <w:szCs w:val="22"/>
              </w:rPr>
              <w:t>Depreciation for the year</w:t>
            </w:r>
          </w:p>
        </w:tc>
        <w:tc>
          <w:tcPr>
            <w:tcW w:w="2340" w:type="dxa"/>
            <w:vAlign w:val="bottom"/>
          </w:tcPr>
          <w:p w14:paraId="3CC756B9" w14:textId="4BAC133E" w:rsidR="004B2654" w:rsidRPr="004B2654" w:rsidRDefault="004B2654" w:rsidP="004B2654">
            <w:pPr>
              <w:pBdr>
                <w:bottom w:val="single" w:sz="4" w:space="1" w:color="auto"/>
              </w:pBdr>
              <w:tabs>
                <w:tab w:val="decimal" w:pos="1965"/>
              </w:tabs>
              <w:spacing w:line="380" w:lineRule="exact"/>
              <w:ind w:left="-29" w:right="-29"/>
              <w:jc w:val="center"/>
              <w:rPr>
                <w:rFonts w:ascii="Arial" w:hAnsi="Arial" w:cs="Arial"/>
                <w:sz w:val="22"/>
                <w:szCs w:val="22"/>
              </w:rPr>
            </w:pPr>
            <w:r>
              <w:rPr>
                <w:rFonts w:ascii="Arial" w:hAnsi="Arial" w:cs="Arial"/>
                <w:sz w:val="22"/>
                <w:szCs w:val="22"/>
              </w:rPr>
              <w:t>(44,985)</w:t>
            </w:r>
          </w:p>
        </w:tc>
      </w:tr>
      <w:tr w:rsidR="004B2654" w:rsidRPr="004B2654" w14:paraId="1DBAEC5E" w14:textId="77777777" w:rsidTr="004B2654">
        <w:tc>
          <w:tcPr>
            <w:tcW w:w="6390" w:type="dxa"/>
            <w:hideMark/>
          </w:tcPr>
          <w:p w14:paraId="10F4C379" w14:textId="77777777" w:rsidR="004B2654" w:rsidRPr="004B2654" w:rsidRDefault="004B2654" w:rsidP="004B2654">
            <w:pPr>
              <w:spacing w:line="380" w:lineRule="exact"/>
              <w:ind w:left="165" w:right="-50" w:hanging="165"/>
              <w:rPr>
                <w:rFonts w:ascii="Arial" w:hAnsi="Arial" w:cs="Arial"/>
                <w:sz w:val="22"/>
                <w:szCs w:val="22"/>
              </w:rPr>
            </w:pPr>
            <w:r w:rsidRPr="004B2654">
              <w:rPr>
                <w:rFonts w:ascii="Arial" w:hAnsi="Arial" w:cs="Arial"/>
                <w:sz w:val="22"/>
                <w:szCs w:val="22"/>
              </w:rPr>
              <w:t>31 December 2020</w:t>
            </w:r>
          </w:p>
        </w:tc>
        <w:tc>
          <w:tcPr>
            <w:tcW w:w="2340" w:type="dxa"/>
          </w:tcPr>
          <w:p w14:paraId="6DB75E50" w14:textId="0A7C20DE" w:rsidR="004B2654" w:rsidRPr="004B2654" w:rsidRDefault="004B2654" w:rsidP="004B2654">
            <w:pPr>
              <w:pBdr>
                <w:bottom w:val="double" w:sz="4" w:space="1" w:color="auto"/>
              </w:pBdr>
              <w:tabs>
                <w:tab w:val="decimal" w:pos="1965"/>
              </w:tabs>
              <w:spacing w:line="380" w:lineRule="exact"/>
              <w:ind w:left="-29" w:right="-29"/>
              <w:jc w:val="center"/>
              <w:rPr>
                <w:rFonts w:ascii="Arial" w:hAnsi="Arial" w:cs="Arial"/>
                <w:sz w:val="22"/>
                <w:szCs w:val="22"/>
              </w:rPr>
            </w:pPr>
            <w:r>
              <w:rPr>
                <w:rFonts w:ascii="Arial" w:hAnsi="Arial" w:cs="Arial"/>
                <w:sz w:val="22"/>
                <w:szCs w:val="22"/>
              </w:rPr>
              <w:t>279,604</w:t>
            </w:r>
          </w:p>
        </w:tc>
      </w:tr>
    </w:tbl>
    <w:p w14:paraId="730A37FB" w14:textId="08F566C4" w:rsidR="006F2D7A" w:rsidRPr="00DF38D1" w:rsidRDefault="006F2D7A" w:rsidP="00666B22">
      <w:pPr>
        <w:tabs>
          <w:tab w:val="left" w:pos="2160"/>
        </w:tabs>
        <w:spacing w:before="240" w:after="120" w:line="380" w:lineRule="exact"/>
        <w:ind w:left="907" w:right="-43" w:hanging="907"/>
        <w:jc w:val="both"/>
        <w:rPr>
          <w:rFonts w:ascii="Arial" w:hAnsi="Arial"/>
          <w:sz w:val="22"/>
          <w:szCs w:val="22"/>
        </w:rPr>
      </w:pPr>
      <w:r w:rsidRPr="00DF38D1">
        <w:rPr>
          <w:rFonts w:ascii="Arial" w:hAnsi="Arial"/>
          <w:sz w:val="22"/>
          <w:szCs w:val="22"/>
          <w:cs/>
        </w:rPr>
        <w:tab/>
      </w:r>
      <w:r w:rsidRPr="00DF38D1">
        <w:rPr>
          <w:rFonts w:ascii="Arial" w:hAnsi="Arial"/>
          <w:sz w:val="22"/>
          <w:szCs w:val="22"/>
        </w:rPr>
        <w:t xml:space="preserve">During the current </w:t>
      </w:r>
      <w:r>
        <w:rPr>
          <w:rFonts w:ascii="Arial" w:hAnsi="Arial"/>
          <w:sz w:val="22"/>
          <w:szCs w:val="22"/>
        </w:rPr>
        <w:t>year</w:t>
      </w:r>
      <w:r w:rsidRPr="00DF38D1">
        <w:rPr>
          <w:rFonts w:ascii="Arial" w:hAnsi="Arial"/>
          <w:sz w:val="22"/>
          <w:szCs w:val="22"/>
        </w:rPr>
        <w:t xml:space="preserve">, the subsidiaries, have been granted a reduction of hotel building lease payments for a period from March to </w:t>
      </w:r>
      <w:r w:rsidR="004B2654">
        <w:rPr>
          <w:rFonts w:ascii="Arial" w:hAnsi="Arial"/>
          <w:sz w:val="22"/>
          <w:szCs w:val="22"/>
        </w:rPr>
        <w:t>December</w:t>
      </w:r>
      <w:r w:rsidRPr="00DF38D1">
        <w:rPr>
          <w:rFonts w:ascii="Arial" w:hAnsi="Arial"/>
          <w:sz w:val="22"/>
          <w:szCs w:val="22"/>
        </w:rPr>
        <w:t xml:space="preserve"> 2020 by the lessor totaling Baht </w:t>
      </w:r>
      <w:r w:rsidR="004B2654">
        <w:rPr>
          <w:rFonts w:ascii="Arial" w:hAnsi="Arial"/>
          <w:sz w:val="22"/>
          <w:szCs w:val="22"/>
        </w:rPr>
        <w:t>661</w:t>
      </w:r>
      <w:r w:rsidRPr="00DF38D1">
        <w:rPr>
          <w:rFonts w:ascii="Arial" w:hAnsi="Arial"/>
          <w:sz w:val="22"/>
          <w:szCs w:val="22"/>
        </w:rPr>
        <w:t xml:space="preserve"> million. The subsidiaries reversed the depreciation of right-of-use assets and interest expenses on lease liabilities which were </w:t>
      </w:r>
      <w:proofErr w:type="spellStart"/>
      <w:r w:rsidRPr="00DF38D1">
        <w:rPr>
          <w:rFonts w:ascii="Arial" w:hAnsi="Arial"/>
          <w:sz w:val="22"/>
          <w:szCs w:val="22"/>
        </w:rPr>
        <w:t>recognised</w:t>
      </w:r>
      <w:proofErr w:type="spellEnd"/>
      <w:r w:rsidRPr="00DF38D1">
        <w:rPr>
          <w:rFonts w:ascii="Arial" w:hAnsi="Arial"/>
          <w:sz w:val="22"/>
          <w:szCs w:val="22"/>
        </w:rPr>
        <w:t xml:space="preserve"> in the current </w:t>
      </w:r>
      <w:r>
        <w:rPr>
          <w:rFonts w:ascii="Arial" w:hAnsi="Arial"/>
          <w:sz w:val="22"/>
          <w:szCs w:val="22"/>
        </w:rPr>
        <w:t>year</w:t>
      </w:r>
      <w:r w:rsidRPr="00DF38D1">
        <w:rPr>
          <w:rFonts w:ascii="Arial" w:hAnsi="Arial"/>
          <w:sz w:val="22"/>
          <w:szCs w:val="22"/>
        </w:rPr>
        <w:t xml:space="preserve"> in proportion to the reduction in accordance with Accounting Guidance on Temporary Relief Measures for Accounting Alternatives in Response to the Impact of the Covid-19 Pandemic. </w:t>
      </w:r>
    </w:p>
    <w:p w14:paraId="6A127B76" w14:textId="17E84D74" w:rsidR="006F2D7A" w:rsidRPr="00DF38D1" w:rsidRDefault="006F2D7A" w:rsidP="006F2D7A">
      <w:pPr>
        <w:tabs>
          <w:tab w:val="left" w:pos="2160"/>
        </w:tabs>
        <w:spacing w:before="120" w:after="120" w:line="380" w:lineRule="exact"/>
        <w:ind w:left="900" w:right="-43" w:hanging="900"/>
        <w:jc w:val="both"/>
        <w:rPr>
          <w:rFonts w:ascii="Arial" w:hAnsi="Arial"/>
          <w:sz w:val="22"/>
          <w:szCs w:val="22"/>
        </w:rPr>
      </w:pPr>
      <w:r w:rsidRPr="00DF38D1">
        <w:rPr>
          <w:rFonts w:ascii="Arial" w:hAnsi="Arial"/>
          <w:sz w:val="22"/>
          <w:szCs w:val="22"/>
        </w:rPr>
        <w:tab/>
        <w:t xml:space="preserve">In June 2020, L&amp;H Hotel Management Company Limited (“LHH”), the Company’s subsidiary, entered into a new lease agreement to lease assets of Grande Centre Point Hotel Ratchadamri as the previous lease agreement ended in June 2020, for a term of </w:t>
      </w:r>
      <w:r w:rsidR="008367C9">
        <w:rPr>
          <w:rFonts w:ascii="Arial" w:hAnsi="Arial"/>
          <w:sz w:val="22"/>
          <w:szCs w:val="22"/>
        </w:rPr>
        <w:t xml:space="preserve">       </w:t>
      </w:r>
      <w:r w:rsidRPr="00DF38D1">
        <w:rPr>
          <w:rFonts w:ascii="Arial" w:hAnsi="Arial"/>
          <w:sz w:val="22"/>
          <w:szCs w:val="22"/>
        </w:rPr>
        <w:t>3 years. The lease agreement can be extended in accordance with the conditions stipulated in the agreement. The Company agreed to pay a fixed rental fee totaling Baht 234 million plus variable rental fee in accordance with the conditions stipulated in the agreement. The difference of the fixed rental fee between the former lease agreement and the new lease agreement is treated as lease modification. LHH recorded the difference from lease modification of Baht 41 million as right-of-use assets in the statement of financial position.</w:t>
      </w:r>
    </w:p>
    <w:p w14:paraId="621751A1" w14:textId="0E4870FF" w:rsidR="006F2D7A" w:rsidRDefault="006F2D7A" w:rsidP="006F2D7A">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tab/>
      </w:r>
      <w:r w:rsidRPr="00DF38D1">
        <w:rPr>
          <w:rFonts w:ascii="Arial" w:hAnsi="Arial"/>
          <w:sz w:val="22"/>
          <w:szCs w:val="22"/>
        </w:rPr>
        <w:t xml:space="preserve">In September 2020, LH Mall &amp; Hotel Company Limited (“LHMH”), the Company’s subsidiary, adjusted rental fee in land lease agreement. LHMH recorded the difference from lease modification of Baht </w:t>
      </w:r>
      <w:r w:rsidR="00666B22">
        <w:rPr>
          <w:rFonts w:ascii="Arial" w:hAnsi="Arial"/>
          <w:sz w:val="22"/>
          <w:szCs w:val="22"/>
        </w:rPr>
        <w:t>65</w:t>
      </w:r>
      <w:r w:rsidRPr="00DF38D1">
        <w:rPr>
          <w:rFonts w:ascii="Arial" w:hAnsi="Arial"/>
          <w:sz w:val="22"/>
          <w:szCs w:val="22"/>
        </w:rPr>
        <w:t xml:space="preserve"> million as right-of-use assets in the statement of financial position. </w:t>
      </w:r>
    </w:p>
    <w:p w14:paraId="167D2C45" w14:textId="77777777" w:rsidR="004116F1" w:rsidRDefault="008367C9" w:rsidP="006F2D7A">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tab/>
      </w:r>
    </w:p>
    <w:p w14:paraId="4768EA02" w14:textId="77777777" w:rsidR="004116F1" w:rsidRDefault="004116F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76F7CCC" w14:textId="06AD5195" w:rsidR="008367C9" w:rsidRPr="00DF38D1" w:rsidRDefault="004116F1" w:rsidP="006F2D7A">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lastRenderedPageBreak/>
        <w:tab/>
      </w:r>
      <w:r w:rsidR="008367C9">
        <w:rPr>
          <w:rFonts w:ascii="Arial" w:hAnsi="Arial"/>
          <w:sz w:val="22"/>
          <w:szCs w:val="22"/>
        </w:rPr>
        <w:t xml:space="preserve">In October 2020, the Company and LHMH entered into new lease agreements to lease office building space as the previous lease agreements ended in 2020. The Group </w:t>
      </w:r>
      <w:r>
        <w:rPr>
          <w:rFonts w:ascii="Arial" w:hAnsi="Arial"/>
          <w:sz w:val="22"/>
          <w:szCs w:val="22"/>
        </w:rPr>
        <w:t>recorded the difference from lease modification of Baht 14 million as right-of-use assets in the statement of financial position.</w:t>
      </w:r>
    </w:p>
    <w:p w14:paraId="0C239EC3" w14:textId="77777777" w:rsidR="00666B22" w:rsidRPr="00666B22" w:rsidRDefault="00752259" w:rsidP="00666B22">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tab/>
      </w:r>
      <w:r w:rsidR="00666B22" w:rsidRPr="00666B22">
        <w:rPr>
          <w:rFonts w:ascii="Arial" w:hAnsi="Arial"/>
          <w:sz w:val="22"/>
          <w:szCs w:val="22"/>
        </w:rPr>
        <w:t xml:space="preserve">Borrowing costs amounting to Baht 3.60 million were </w:t>
      </w:r>
      <w:proofErr w:type="spellStart"/>
      <w:r w:rsidR="00666B22" w:rsidRPr="00666B22">
        <w:rPr>
          <w:rFonts w:ascii="Arial" w:hAnsi="Arial"/>
          <w:sz w:val="22"/>
          <w:szCs w:val="22"/>
        </w:rPr>
        <w:t>capitalised</w:t>
      </w:r>
      <w:proofErr w:type="spellEnd"/>
      <w:r w:rsidR="00666B22" w:rsidRPr="00666B22">
        <w:rPr>
          <w:rFonts w:ascii="Arial" w:hAnsi="Arial"/>
          <w:sz w:val="22"/>
          <w:szCs w:val="22"/>
        </w:rPr>
        <w:t xml:space="preserve"> during the year ended                          31 December 2020. The weighted average rate of 2.5% - 3.3% has been used to </w:t>
      </w:r>
      <w:proofErr w:type="spellStart"/>
      <w:proofErr w:type="gramStart"/>
      <w:r w:rsidR="00666B22" w:rsidRPr="00666B22">
        <w:rPr>
          <w:rFonts w:ascii="Arial" w:hAnsi="Arial"/>
          <w:sz w:val="22"/>
          <w:szCs w:val="22"/>
        </w:rPr>
        <w:t>determined</w:t>
      </w:r>
      <w:proofErr w:type="spellEnd"/>
      <w:proofErr w:type="gramEnd"/>
      <w:r w:rsidR="00666B22" w:rsidRPr="00666B22">
        <w:rPr>
          <w:rFonts w:ascii="Arial" w:hAnsi="Arial"/>
          <w:sz w:val="22"/>
          <w:szCs w:val="22"/>
        </w:rPr>
        <w:t xml:space="preserve"> the amount of borrowing costs eligible for </w:t>
      </w:r>
      <w:proofErr w:type="spellStart"/>
      <w:r w:rsidR="00666B22" w:rsidRPr="00666B22">
        <w:rPr>
          <w:rFonts w:ascii="Arial" w:hAnsi="Arial"/>
          <w:sz w:val="22"/>
          <w:szCs w:val="22"/>
        </w:rPr>
        <w:t>capitalisation</w:t>
      </w:r>
      <w:proofErr w:type="spellEnd"/>
      <w:r w:rsidR="00666B22" w:rsidRPr="00666B22">
        <w:rPr>
          <w:rFonts w:ascii="Arial" w:hAnsi="Arial"/>
          <w:sz w:val="22"/>
          <w:szCs w:val="22"/>
        </w:rPr>
        <w:t>.</w:t>
      </w:r>
    </w:p>
    <w:p w14:paraId="33A37FAE" w14:textId="2D333AB3" w:rsidR="006F2D7A" w:rsidRPr="00DF38D1" w:rsidRDefault="00666B22" w:rsidP="00666B22">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tab/>
      </w:r>
      <w:r w:rsidR="006F2D7A" w:rsidRPr="00DF38D1">
        <w:rPr>
          <w:rFonts w:ascii="Arial" w:hAnsi="Arial"/>
          <w:sz w:val="22"/>
          <w:szCs w:val="22"/>
        </w:rPr>
        <w:t xml:space="preserve">As at 31 December 2020, a subsidiary has pledged its land leasehold rights with </w:t>
      </w:r>
      <w:r w:rsidR="001A7D22">
        <w:rPr>
          <w:rFonts w:ascii="Arial" w:hAnsi="Arial"/>
          <w:sz w:val="22"/>
          <w:szCs w:val="22"/>
        </w:rPr>
        <w:t>structures</w:t>
      </w:r>
      <w:r w:rsidR="006F2D7A" w:rsidRPr="00DF38D1">
        <w:rPr>
          <w:rFonts w:ascii="Arial" w:hAnsi="Arial"/>
          <w:sz w:val="22"/>
          <w:szCs w:val="22"/>
        </w:rPr>
        <w:t xml:space="preserve"> thereon with a total net book value of Baht </w:t>
      </w:r>
      <w:r>
        <w:rPr>
          <w:rFonts w:ascii="Arial" w:hAnsi="Arial"/>
          <w:sz w:val="22"/>
          <w:szCs w:val="22"/>
        </w:rPr>
        <w:t>7,590</w:t>
      </w:r>
      <w:r w:rsidR="006F2D7A" w:rsidRPr="00DF38D1">
        <w:rPr>
          <w:rFonts w:ascii="Arial" w:hAnsi="Arial"/>
          <w:sz w:val="22"/>
          <w:szCs w:val="22"/>
        </w:rPr>
        <w:t xml:space="preserve"> million</w:t>
      </w:r>
      <w:r w:rsidR="006F2D7A">
        <w:rPr>
          <w:rFonts w:ascii="Arial" w:hAnsi="Arial"/>
          <w:sz w:val="22"/>
          <w:szCs w:val="22"/>
        </w:rPr>
        <w:t xml:space="preserve"> </w:t>
      </w:r>
      <w:r w:rsidR="006F2D7A" w:rsidRPr="00DF38D1">
        <w:rPr>
          <w:rFonts w:ascii="Arial" w:hAnsi="Arial"/>
          <w:sz w:val="22"/>
          <w:szCs w:val="22"/>
        </w:rPr>
        <w:t>(2019: Baht</w:t>
      </w:r>
      <w:r w:rsidR="004B2654">
        <w:rPr>
          <w:rFonts w:ascii="Arial" w:hAnsi="Arial"/>
          <w:sz w:val="22"/>
          <w:szCs w:val="22"/>
        </w:rPr>
        <w:t xml:space="preserve"> </w:t>
      </w:r>
      <w:r>
        <w:rPr>
          <w:rFonts w:ascii="Arial" w:hAnsi="Arial"/>
          <w:sz w:val="22"/>
          <w:szCs w:val="22"/>
        </w:rPr>
        <w:t>5,116</w:t>
      </w:r>
      <w:r w:rsidR="006F2D7A" w:rsidRPr="00DF38D1">
        <w:rPr>
          <w:rFonts w:ascii="Arial" w:hAnsi="Arial"/>
          <w:sz w:val="22"/>
          <w:szCs w:val="22"/>
        </w:rPr>
        <w:t xml:space="preserve"> </w:t>
      </w:r>
      <w:proofErr w:type="gramStart"/>
      <w:r w:rsidR="006F2D7A" w:rsidRPr="00DF38D1">
        <w:rPr>
          <w:rFonts w:ascii="Arial" w:hAnsi="Arial"/>
          <w:sz w:val="22"/>
          <w:szCs w:val="22"/>
        </w:rPr>
        <w:t xml:space="preserve">million) </w:t>
      </w:r>
      <w:r w:rsidR="00C4050C">
        <w:rPr>
          <w:rFonts w:ascii="Arial" w:hAnsi="Arial"/>
          <w:sz w:val="22"/>
          <w:szCs w:val="22"/>
        </w:rPr>
        <w:t xml:space="preserve">  </w:t>
      </w:r>
      <w:proofErr w:type="gramEnd"/>
      <w:r w:rsidR="00C4050C">
        <w:rPr>
          <w:rFonts w:ascii="Arial" w:hAnsi="Arial"/>
          <w:sz w:val="22"/>
          <w:szCs w:val="22"/>
        </w:rPr>
        <w:t xml:space="preserve">                       </w:t>
      </w:r>
      <w:r w:rsidR="006F2D7A" w:rsidRPr="00DF38D1">
        <w:rPr>
          <w:rFonts w:ascii="Arial" w:hAnsi="Arial"/>
          <w:sz w:val="22"/>
          <w:szCs w:val="22"/>
        </w:rPr>
        <w:t>as collateral for bank overdrafts and long-term loans.</w:t>
      </w:r>
    </w:p>
    <w:p w14:paraId="22660929" w14:textId="4F3B36A0" w:rsidR="006F2D7A" w:rsidRPr="00DF38D1" w:rsidRDefault="006F2D7A" w:rsidP="006F2D7A">
      <w:pPr>
        <w:tabs>
          <w:tab w:val="left" w:pos="2160"/>
        </w:tabs>
        <w:spacing w:before="120" w:after="120" w:line="380" w:lineRule="exact"/>
        <w:ind w:left="900" w:right="-43" w:hanging="900"/>
        <w:jc w:val="both"/>
        <w:rPr>
          <w:rFonts w:ascii="Arial" w:hAnsi="Arial"/>
          <w:sz w:val="22"/>
          <w:szCs w:val="22"/>
          <w:u w:val="single"/>
        </w:rPr>
      </w:pPr>
      <w:r w:rsidRPr="006F2D7A">
        <w:rPr>
          <w:rFonts w:ascii="Arial" w:hAnsi="Arial"/>
          <w:sz w:val="22"/>
          <w:szCs w:val="22"/>
        </w:rPr>
        <w:tab/>
      </w:r>
      <w:r w:rsidRPr="00DF38D1">
        <w:rPr>
          <w:rFonts w:ascii="Arial" w:hAnsi="Arial"/>
          <w:sz w:val="22"/>
          <w:szCs w:val="22"/>
          <w:u w:val="single"/>
        </w:rPr>
        <w:t>Grande Centre Point Hotel Sukhumvit 55</w:t>
      </w:r>
    </w:p>
    <w:p w14:paraId="3F7A204B" w14:textId="58ADEE48" w:rsidR="006F2D7A" w:rsidRPr="00DF38D1" w:rsidRDefault="006F2D7A" w:rsidP="006F2D7A">
      <w:pPr>
        <w:tabs>
          <w:tab w:val="left" w:pos="2160"/>
        </w:tabs>
        <w:spacing w:before="120" w:after="120" w:line="380" w:lineRule="exact"/>
        <w:ind w:left="900" w:right="-43" w:hanging="900"/>
        <w:jc w:val="both"/>
        <w:rPr>
          <w:rFonts w:ascii="Arial" w:hAnsi="Arial"/>
          <w:sz w:val="22"/>
          <w:szCs w:val="22"/>
        </w:rPr>
      </w:pPr>
      <w:r w:rsidRPr="00DF38D1">
        <w:rPr>
          <w:rFonts w:ascii="Arial" w:hAnsi="Arial"/>
          <w:sz w:val="22"/>
          <w:szCs w:val="22"/>
        </w:rPr>
        <w:tab/>
      </w:r>
      <w:r w:rsidR="001A7D22">
        <w:rPr>
          <w:rFonts w:ascii="Arial" w:hAnsi="Arial"/>
          <w:sz w:val="22"/>
          <w:szCs w:val="22"/>
        </w:rPr>
        <w:t>In</w:t>
      </w:r>
      <w:r w:rsidRPr="00DF38D1">
        <w:rPr>
          <w:rFonts w:ascii="Arial" w:hAnsi="Arial"/>
          <w:sz w:val="22"/>
          <w:szCs w:val="22"/>
        </w:rPr>
        <w:t xml:space="preserve"> November 2019, LH Mall &amp; Hotel Company Limited (“LHMH”), the Company’s 99.99% owned subsidiary, entered into an agreement to transfer the leasehold rights (lease agreement has a term of 27 years) and an agreement to sell movable assets of Grande Centre Point Hotel Sukhumvit 55 Project to LH Hotel Leasehold Real Estate Investment Trust (“LHHOTEL”) at a total price of Baht 4,155 million. LHMH had gains on such transactions totaling Baht 2,418 million (net of relevant expenses), and </w:t>
      </w:r>
      <w:proofErr w:type="spellStart"/>
      <w:r w:rsidRPr="00DF38D1">
        <w:rPr>
          <w:rFonts w:ascii="Arial" w:hAnsi="Arial"/>
          <w:sz w:val="22"/>
          <w:szCs w:val="22"/>
        </w:rPr>
        <w:t>recognised</w:t>
      </w:r>
      <w:proofErr w:type="spellEnd"/>
      <w:r w:rsidRPr="00DF38D1">
        <w:rPr>
          <w:rFonts w:ascii="Arial" w:hAnsi="Arial"/>
          <w:sz w:val="22"/>
          <w:szCs w:val="22"/>
        </w:rPr>
        <w:t xml:space="preserve"> such transactions in the profit or loss for the year</w:t>
      </w:r>
      <w:r>
        <w:rPr>
          <w:rFonts w:ascii="Arial" w:hAnsi="Arial"/>
          <w:sz w:val="22"/>
          <w:szCs w:val="22"/>
        </w:rPr>
        <w:t xml:space="preserve"> 2019.</w:t>
      </w:r>
    </w:p>
    <w:p w14:paraId="4B35B224" w14:textId="6F6CF0BE" w:rsidR="006F2D7A" w:rsidRPr="00DF38D1" w:rsidRDefault="006F2D7A" w:rsidP="006F2D7A">
      <w:pPr>
        <w:tabs>
          <w:tab w:val="right" w:pos="7280"/>
          <w:tab w:val="right" w:pos="8760"/>
        </w:tabs>
        <w:spacing w:before="120" w:after="120" w:line="380" w:lineRule="exact"/>
        <w:ind w:left="900" w:right="-7" w:hanging="900"/>
        <w:jc w:val="thaiDistribute"/>
        <w:rPr>
          <w:rFonts w:ascii="Arial" w:hAnsi="Arial"/>
          <w:b/>
          <w:bCs/>
          <w:sz w:val="22"/>
          <w:szCs w:val="22"/>
        </w:rPr>
      </w:pPr>
      <w:r w:rsidRPr="00DF38D1">
        <w:rPr>
          <w:rFonts w:ascii="Arial" w:hAnsi="Arial"/>
          <w:sz w:val="22"/>
          <w:szCs w:val="22"/>
        </w:rPr>
        <w:tab/>
        <w:t>In addition, the Company provided letter of comfort to the lenders of LHHOTEL, relating to maintain the percentage of unit holding in LHHOTEL by LHMH and maintain the period of the sublease of the Grande Centre Point Hotel Terminal 21 and the Grande Centre Point Hotel Ratchadamri by</w:t>
      </w:r>
      <w:r w:rsidR="00396522">
        <w:rPr>
          <w:rFonts w:ascii="Arial" w:hAnsi="Arial"/>
          <w:sz w:val="22"/>
          <w:szCs w:val="22"/>
        </w:rPr>
        <w:t xml:space="preserve"> LHH</w:t>
      </w:r>
      <w:r w:rsidRPr="00DF38D1">
        <w:rPr>
          <w:rFonts w:ascii="Arial" w:hAnsi="Arial"/>
          <w:sz w:val="22"/>
          <w:szCs w:val="22"/>
        </w:rPr>
        <w:t>.</w:t>
      </w:r>
    </w:p>
    <w:p w14:paraId="59BADC89" w14:textId="7BD6DF41" w:rsidR="006F2D7A" w:rsidRPr="005938E8" w:rsidRDefault="006F2D7A" w:rsidP="006F2D7A">
      <w:pPr>
        <w:pStyle w:val="ListParagraph"/>
        <w:numPr>
          <w:ilvl w:val="0"/>
          <w:numId w:val="13"/>
        </w:numPr>
        <w:spacing w:before="120" w:after="120" w:line="380" w:lineRule="exact"/>
        <w:ind w:left="907" w:hanging="367"/>
        <w:contextualSpacing w:val="0"/>
        <w:jc w:val="thaiDistribute"/>
        <w:rPr>
          <w:rFonts w:ascii="Arial" w:hAnsi="Arial" w:cs="Browallia New"/>
          <w:b/>
          <w:bCs/>
          <w:sz w:val="22"/>
          <w:szCs w:val="28"/>
        </w:rPr>
      </w:pPr>
      <w:r w:rsidRPr="005938E8">
        <w:rPr>
          <w:rFonts w:ascii="Arial" w:hAnsi="Arial" w:cs="Browallia New"/>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710"/>
        <w:gridCol w:w="1710"/>
      </w:tblGrid>
      <w:tr w:rsidR="006F2D7A" w:rsidRPr="004B2654" w14:paraId="4CF07536" w14:textId="77777777" w:rsidTr="004B2654">
        <w:trPr>
          <w:trHeight w:val="198"/>
        </w:trPr>
        <w:tc>
          <w:tcPr>
            <w:tcW w:w="5310" w:type="dxa"/>
          </w:tcPr>
          <w:p w14:paraId="70AB6B47" w14:textId="77777777" w:rsidR="006F2D7A" w:rsidRPr="004B2654" w:rsidRDefault="006F2D7A" w:rsidP="004B2654">
            <w:pPr>
              <w:spacing w:line="380" w:lineRule="exact"/>
              <w:ind w:left="151" w:right="-72" w:hanging="151"/>
              <w:rPr>
                <w:rFonts w:ascii="Arial" w:hAnsi="Arial" w:cs="Arial"/>
                <w:color w:val="000000" w:themeColor="text1"/>
                <w:sz w:val="22"/>
                <w:szCs w:val="22"/>
                <w:cs/>
              </w:rPr>
            </w:pPr>
          </w:p>
        </w:tc>
        <w:tc>
          <w:tcPr>
            <w:tcW w:w="3420" w:type="dxa"/>
            <w:gridSpan w:val="2"/>
          </w:tcPr>
          <w:p w14:paraId="7B3F7821" w14:textId="77777777" w:rsidR="006F2D7A" w:rsidRPr="004B2654" w:rsidRDefault="006F2D7A" w:rsidP="004B2654">
            <w:pPr>
              <w:spacing w:line="380" w:lineRule="exact"/>
              <w:ind w:left="151" w:hanging="151"/>
              <w:jc w:val="right"/>
              <w:rPr>
                <w:rFonts w:ascii="Arial" w:hAnsi="Arial" w:cs="Arial"/>
                <w:color w:val="000000" w:themeColor="text1"/>
                <w:sz w:val="22"/>
                <w:szCs w:val="22"/>
              </w:rPr>
            </w:pPr>
            <w:r w:rsidRPr="004B2654">
              <w:rPr>
                <w:rFonts w:ascii="Arial" w:hAnsi="Arial" w:cs="Arial"/>
                <w:color w:val="000000" w:themeColor="text1"/>
                <w:sz w:val="22"/>
                <w:szCs w:val="22"/>
              </w:rPr>
              <w:t>(Unit: Thousand Baht)</w:t>
            </w:r>
          </w:p>
        </w:tc>
      </w:tr>
      <w:tr w:rsidR="006F2D7A" w:rsidRPr="004B2654" w14:paraId="724F9895" w14:textId="77777777" w:rsidTr="004B2654">
        <w:trPr>
          <w:trHeight w:val="198"/>
        </w:trPr>
        <w:tc>
          <w:tcPr>
            <w:tcW w:w="5310" w:type="dxa"/>
          </w:tcPr>
          <w:p w14:paraId="3FCD6FC2" w14:textId="77777777" w:rsidR="006F2D7A" w:rsidRPr="004B2654" w:rsidRDefault="006F2D7A" w:rsidP="004B2654">
            <w:pPr>
              <w:spacing w:line="380" w:lineRule="exact"/>
              <w:ind w:left="151" w:right="-72" w:hanging="151"/>
              <w:rPr>
                <w:rFonts w:ascii="Arial" w:hAnsi="Arial" w:cs="Arial"/>
                <w:color w:val="000000" w:themeColor="text1"/>
                <w:sz w:val="22"/>
                <w:szCs w:val="22"/>
                <w:cs/>
              </w:rPr>
            </w:pPr>
          </w:p>
        </w:tc>
        <w:tc>
          <w:tcPr>
            <w:tcW w:w="1710" w:type="dxa"/>
          </w:tcPr>
          <w:p w14:paraId="474548D5" w14:textId="77777777" w:rsidR="006F2D7A" w:rsidRPr="004B2654" w:rsidRDefault="006F2D7A" w:rsidP="004B2654">
            <w:pPr>
              <w:pBdr>
                <w:bottom w:val="single" w:sz="4" w:space="1" w:color="auto"/>
              </w:pBdr>
              <w:spacing w:line="380" w:lineRule="exact"/>
              <w:ind w:left="-29" w:right="-29"/>
              <w:jc w:val="center"/>
              <w:rPr>
                <w:rFonts w:ascii="Arial" w:hAnsi="Arial" w:cs="Arial"/>
                <w:color w:val="000000" w:themeColor="text1"/>
                <w:sz w:val="22"/>
                <w:szCs w:val="22"/>
                <w:cs/>
              </w:rPr>
            </w:pPr>
            <w:r w:rsidRPr="004B2654">
              <w:rPr>
                <w:rFonts w:ascii="Arial" w:hAnsi="Arial" w:cs="Arial"/>
                <w:color w:val="000000" w:themeColor="text1"/>
                <w:sz w:val="22"/>
                <w:szCs w:val="22"/>
              </w:rPr>
              <w:t xml:space="preserve">Consolidated </w:t>
            </w:r>
            <w:r w:rsidRPr="004B2654">
              <w:rPr>
                <w:rFonts w:ascii="Arial" w:hAnsi="Arial" w:cs="Arial"/>
                <w:color w:val="000000" w:themeColor="text1"/>
                <w:sz w:val="22"/>
                <w:szCs w:val="22"/>
                <w:cs/>
              </w:rPr>
              <w:t xml:space="preserve">                                    </w:t>
            </w:r>
            <w:r w:rsidRPr="004B2654">
              <w:rPr>
                <w:rFonts w:ascii="Arial" w:hAnsi="Arial" w:cs="Arial"/>
                <w:color w:val="000000" w:themeColor="text1"/>
                <w:sz w:val="22"/>
                <w:szCs w:val="22"/>
              </w:rPr>
              <w:t>financial statements</w:t>
            </w:r>
          </w:p>
        </w:tc>
        <w:tc>
          <w:tcPr>
            <w:tcW w:w="1710" w:type="dxa"/>
          </w:tcPr>
          <w:p w14:paraId="4807E7AC" w14:textId="77777777" w:rsidR="006F2D7A" w:rsidRPr="004B2654" w:rsidRDefault="006F2D7A" w:rsidP="004B2654">
            <w:pPr>
              <w:pBdr>
                <w:bottom w:val="single" w:sz="4" w:space="1" w:color="auto"/>
              </w:pBdr>
              <w:spacing w:line="380" w:lineRule="exact"/>
              <w:ind w:left="-29" w:right="-29"/>
              <w:jc w:val="center"/>
              <w:rPr>
                <w:rFonts w:ascii="Arial" w:hAnsi="Arial" w:cs="Arial"/>
                <w:color w:val="000000" w:themeColor="text1"/>
                <w:sz w:val="22"/>
                <w:szCs w:val="22"/>
              </w:rPr>
            </w:pPr>
            <w:r w:rsidRPr="004B2654">
              <w:rPr>
                <w:rFonts w:ascii="Arial" w:hAnsi="Arial" w:cs="Arial"/>
                <w:color w:val="000000" w:themeColor="text1"/>
                <w:sz w:val="22"/>
                <w:szCs w:val="22"/>
              </w:rPr>
              <w:t xml:space="preserve">Separate </w:t>
            </w:r>
            <w:r w:rsidRPr="004B2654">
              <w:rPr>
                <w:rFonts w:ascii="Arial" w:hAnsi="Arial" w:cs="Arial"/>
                <w:color w:val="000000" w:themeColor="text1"/>
                <w:sz w:val="22"/>
                <w:szCs w:val="22"/>
                <w:cs/>
              </w:rPr>
              <w:t xml:space="preserve">                                     </w:t>
            </w:r>
            <w:r w:rsidRPr="004B2654">
              <w:rPr>
                <w:rFonts w:ascii="Arial" w:hAnsi="Arial" w:cs="Arial"/>
                <w:color w:val="000000" w:themeColor="text1"/>
                <w:sz w:val="22"/>
                <w:szCs w:val="22"/>
              </w:rPr>
              <w:t>financial statements</w:t>
            </w:r>
          </w:p>
        </w:tc>
      </w:tr>
      <w:tr w:rsidR="004B2654" w:rsidRPr="004B2654" w14:paraId="0FF4B660" w14:textId="77777777" w:rsidTr="00987D86">
        <w:trPr>
          <w:trHeight w:val="198"/>
        </w:trPr>
        <w:tc>
          <w:tcPr>
            <w:tcW w:w="5310" w:type="dxa"/>
          </w:tcPr>
          <w:p w14:paraId="6FD2E1E0" w14:textId="77777777" w:rsidR="004B2654" w:rsidRPr="004B2654" w:rsidRDefault="004B2654" w:rsidP="004B2654">
            <w:pPr>
              <w:spacing w:line="380" w:lineRule="exact"/>
              <w:ind w:left="151" w:right="-72" w:hanging="151"/>
              <w:rPr>
                <w:rFonts w:ascii="Arial" w:hAnsi="Arial" w:cs="Arial"/>
                <w:color w:val="000000" w:themeColor="text1"/>
                <w:sz w:val="22"/>
                <w:szCs w:val="22"/>
              </w:rPr>
            </w:pPr>
            <w:r w:rsidRPr="004B2654">
              <w:rPr>
                <w:rFonts w:ascii="Arial" w:hAnsi="Arial" w:cs="Arial"/>
                <w:color w:val="000000" w:themeColor="text1"/>
                <w:sz w:val="22"/>
                <w:szCs w:val="22"/>
              </w:rPr>
              <w:t>Lease payments</w:t>
            </w:r>
          </w:p>
        </w:tc>
        <w:tc>
          <w:tcPr>
            <w:tcW w:w="1710" w:type="dxa"/>
          </w:tcPr>
          <w:p w14:paraId="409C7194" w14:textId="615072B0" w:rsidR="004B2654" w:rsidRPr="004B2654" w:rsidRDefault="004B2654" w:rsidP="004B2654">
            <w:pPr>
              <w:tabs>
                <w:tab w:val="decimal" w:pos="1425"/>
              </w:tabs>
              <w:spacing w:line="380" w:lineRule="exact"/>
              <w:ind w:left="-29" w:right="-29"/>
              <w:rPr>
                <w:rFonts w:ascii="Arial" w:hAnsi="Arial" w:cs="Arial"/>
                <w:color w:val="000000" w:themeColor="text1"/>
                <w:sz w:val="22"/>
                <w:szCs w:val="22"/>
              </w:rPr>
            </w:pPr>
            <w:r w:rsidRPr="004B2654">
              <w:rPr>
                <w:rFonts w:ascii="Arial" w:hAnsi="Arial" w:cs="Arial"/>
                <w:sz w:val="22"/>
                <w:szCs w:val="22"/>
              </w:rPr>
              <w:t>10,685,329</w:t>
            </w:r>
          </w:p>
        </w:tc>
        <w:tc>
          <w:tcPr>
            <w:tcW w:w="1710" w:type="dxa"/>
          </w:tcPr>
          <w:p w14:paraId="4CBE156E" w14:textId="664CA50C" w:rsidR="004B2654" w:rsidRPr="004B2654" w:rsidRDefault="004B2654" w:rsidP="004B2654">
            <w:pPr>
              <w:tabs>
                <w:tab w:val="decimal" w:pos="1425"/>
              </w:tabs>
              <w:spacing w:line="380" w:lineRule="exact"/>
              <w:ind w:left="-29" w:right="-29"/>
              <w:rPr>
                <w:rFonts w:ascii="Arial" w:hAnsi="Arial" w:cs="Arial"/>
                <w:color w:val="000000" w:themeColor="text1"/>
                <w:sz w:val="22"/>
                <w:szCs w:val="22"/>
              </w:rPr>
            </w:pPr>
            <w:r w:rsidRPr="004B2654">
              <w:rPr>
                <w:rFonts w:ascii="Arial" w:hAnsi="Arial" w:cs="Arial"/>
                <w:sz w:val="22"/>
                <w:szCs w:val="22"/>
              </w:rPr>
              <w:t>302,902</w:t>
            </w:r>
          </w:p>
        </w:tc>
      </w:tr>
      <w:tr w:rsidR="004B2654" w:rsidRPr="004B2654" w14:paraId="7C22AB70" w14:textId="77777777" w:rsidTr="00987D86">
        <w:tc>
          <w:tcPr>
            <w:tcW w:w="5310" w:type="dxa"/>
          </w:tcPr>
          <w:p w14:paraId="3A052CDC" w14:textId="77777777" w:rsidR="004B2654" w:rsidRPr="004B2654" w:rsidRDefault="004B2654" w:rsidP="004B2654">
            <w:pPr>
              <w:spacing w:line="380" w:lineRule="exact"/>
              <w:ind w:left="151" w:right="-72" w:hanging="151"/>
              <w:rPr>
                <w:rFonts w:ascii="Arial" w:hAnsi="Arial" w:cs="Arial"/>
                <w:color w:val="000000" w:themeColor="text1"/>
                <w:sz w:val="22"/>
                <w:szCs w:val="22"/>
                <w:cs/>
              </w:rPr>
            </w:pPr>
            <w:r w:rsidRPr="004B2654">
              <w:rPr>
                <w:rFonts w:ascii="Arial" w:hAnsi="Arial" w:cs="Arial"/>
                <w:color w:val="000000" w:themeColor="text1"/>
                <w:sz w:val="22"/>
                <w:szCs w:val="22"/>
              </w:rPr>
              <w:t>Less: Deferred interest expenses</w:t>
            </w:r>
          </w:p>
        </w:tc>
        <w:tc>
          <w:tcPr>
            <w:tcW w:w="1710" w:type="dxa"/>
          </w:tcPr>
          <w:p w14:paraId="7935BC78" w14:textId="2564B8C5" w:rsidR="004B2654" w:rsidRPr="004B2654" w:rsidRDefault="004B2654" w:rsidP="004B2654">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sidRPr="004B2654">
              <w:rPr>
                <w:rFonts w:ascii="Arial" w:hAnsi="Arial" w:cs="Arial"/>
                <w:sz w:val="22"/>
                <w:szCs w:val="22"/>
                <w:lang w:val="en-GB"/>
              </w:rPr>
              <w:t>(3,061,921)</w:t>
            </w:r>
          </w:p>
        </w:tc>
        <w:tc>
          <w:tcPr>
            <w:tcW w:w="1710" w:type="dxa"/>
          </w:tcPr>
          <w:p w14:paraId="1D8C3D29" w14:textId="24111743" w:rsidR="004B2654" w:rsidRPr="004B2654" w:rsidRDefault="004B2654" w:rsidP="004B2654">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sidRPr="004B2654">
              <w:rPr>
                <w:rFonts w:ascii="Arial" w:hAnsi="Arial" w:cs="Arial"/>
                <w:sz w:val="22"/>
                <w:szCs w:val="22"/>
              </w:rPr>
              <w:t>(19,624)</w:t>
            </w:r>
          </w:p>
        </w:tc>
      </w:tr>
      <w:tr w:rsidR="004B2654" w:rsidRPr="004B2654" w14:paraId="57ED18B8" w14:textId="77777777" w:rsidTr="00987D86">
        <w:tc>
          <w:tcPr>
            <w:tcW w:w="5310" w:type="dxa"/>
          </w:tcPr>
          <w:p w14:paraId="5917EFAE" w14:textId="77777777" w:rsidR="004B2654" w:rsidRPr="004B2654" w:rsidRDefault="004B2654" w:rsidP="004B2654">
            <w:pPr>
              <w:spacing w:line="380" w:lineRule="exact"/>
              <w:ind w:left="151" w:right="-72" w:hanging="151"/>
              <w:rPr>
                <w:rFonts w:ascii="Arial" w:hAnsi="Arial" w:cs="Arial"/>
                <w:color w:val="000000" w:themeColor="text1"/>
                <w:sz w:val="22"/>
                <w:szCs w:val="22"/>
                <w:cs/>
              </w:rPr>
            </w:pPr>
            <w:r w:rsidRPr="004B2654">
              <w:rPr>
                <w:rFonts w:ascii="Arial" w:hAnsi="Arial" w:cs="Arial"/>
                <w:color w:val="000000" w:themeColor="text1"/>
                <w:sz w:val="22"/>
                <w:szCs w:val="22"/>
              </w:rPr>
              <w:t>Total</w:t>
            </w:r>
          </w:p>
        </w:tc>
        <w:tc>
          <w:tcPr>
            <w:tcW w:w="1710" w:type="dxa"/>
          </w:tcPr>
          <w:p w14:paraId="3386D764" w14:textId="3EB639EF" w:rsidR="004B2654" w:rsidRPr="004B2654" w:rsidRDefault="004B2654" w:rsidP="004B2654">
            <w:pPr>
              <w:tabs>
                <w:tab w:val="decimal" w:pos="1425"/>
              </w:tabs>
              <w:spacing w:line="380" w:lineRule="exact"/>
              <w:ind w:left="-29" w:right="-29"/>
              <w:rPr>
                <w:rFonts w:ascii="Arial" w:hAnsi="Arial" w:cs="Arial"/>
                <w:color w:val="000000" w:themeColor="text1"/>
                <w:sz w:val="22"/>
                <w:szCs w:val="22"/>
                <w:lang w:val="en-GB"/>
              </w:rPr>
            </w:pPr>
            <w:r w:rsidRPr="004B2654">
              <w:rPr>
                <w:rFonts w:ascii="Arial" w:hAnsi="Arial" w:cs="Arial"/>
                <w:sz w:val="22"/>
                <w:szCs w:val="22"/>
                <w:lang w:val="en-GB"/>
              </w:rPr>
              <w:t>7,623,408</w:t>
            </w:r>
          </w:p>
        </w:tc>
        <w:tc>
          <w:tcPr>
            <w:tcW w:w="1710" w:type="dxa"/>
          </w:tcPr>
          <w:p w14:paraId="5701E208" w14:textId="6FD9626F" w:rsidR="004B2654" w:rsidRPr="004B2654" w:rsidRDefault="004B2654" w:rsidP="004B2654">
            <w:pPr>
              <w:tabs>
                <w:tab w:val="decimal" w:pos="1425"/>
              </w:tabs>
              <w:spacing w:line="380" w:lineRule="exact"/>
              <w:ind w:left="-29" w:right="-29"/>
              <w:rPr>
                <w:rFonts w:ascii="Arial" w:hAnsi="Arial" w:cs="Arial"/>
                <w:color w:val="000000" w:themeColor="text1"/>
                <w:sz w:val="22"/>
                <w:szCs w:val="22"/>
                <w:lang w:val="en-GB"/>
              </w:rPr>
            </w:pPr>
            <w:r w:rsidRPr="004B2654">
              <w:rPr>
                <w:rFonts w:ascii="Arial" w:hAnsi="Arial" w:cs="Arial"/>
                <w:sz w:val="22"/>
                <w:szCs w:val="22"/>
              </w:rPr>
              <w:t>283,278</w:t>
            </w:r>
          </w:p>
        </w:tc>
      </w:tr>
      <w:tr w:rsidR="004B2654" w:rsidRPr="004B2654" w14:paraId="5414F1F9" w14:textId="77777777" w:rsidTr="00987D86">
        <w:tc>
          <w:tcPr>
            <w:tcW w:w="5310" w:type="dxa"/>
          </w:tcPr>
          <w:p w14:paraId="3DDA408E" w14:textId="77777777" w:rsidR="004B2654" w:rsidRPr="004B2654" w:rsidRDefault="004B2654" w:rsidP="004B2654">
            <w:pPr>
              <w:spacing w:line="380" w:lineRule="exact"/>
              <w:ind w:left="151" w:right="-72" w:hanging="151"/>
              <w:rPr>
                <w:rFonts w:ascii="Arial" w:hAnsi="Arial" w:cs="Arial"/>
                <w:color w:val="000000" w:themeColor="text1"/>
                <w:sz w:val="22"/>
                <w:szCs w:val="22"/>
                <w:cs/>
              </w:rPr>
            </w:pPr>
            <w:r w:rsidRPr="004B2654">
              <w:rPr>
                <w:rFonts w:ascii="Arial" w:hAnsi="Arial" w:cs="Arial"/>
                <w:color w:val="000000" w:themeColor="text1"/>
                <w:sz w:val="22"/>
                <w:szCs w:val="22"/>
              </w:rPr>
              <w:t>Less: Portion due within one year</w:t>
            </w:r>
          </w:p>
        </w:tc>
        <w:tc>
          <w:tcPr>
            <w:tcW w:w="1710" w:type="dxa"/>
          </w:tcPr>
          <w:p w14:paraId="7B136C99" w14:textId="01A229A6" w:rsidR="004B2654" w:rsidRPr="004B2654" w:rsidRDefault="004B2654" w:rsidP="004B2654">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sidRPr="004B2654">
              <w:rPr>
                <w:rFonts w:ascii="Arial" w:hAnsi="Arial" w:cs="Arial"/>
                <w:sz w:val="22"/>
                <w:szCs w:val="22"/>
                <w:lang w:val="en-GB"/>
              </w:rPr>
              <w:t>(764,937)</w:t>
            </w:r>
          </w:p>
        </w:tc>
        <w:tc>
          <w:tcPr>
            <w:tcW w:w="1710" w:type="dxa"/>
          </w:tcPr>
          <w:p w14:paraId="333A3686" w14:textId="45247961" w:rsidR="004B2654" w:rsidRPr="004B2654" w:rsidRDefault="004B2654" w:rsidP="004B2654">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sidRPr="004B2654">
              <w:rPr>
                <w:rFonts w:ascii="Arial" w:hAnsi="Arial" w:cs="Arial"/>
                <w:sz w:val="22"/>
                <w:szCs w:val="22"/>
              </w:rPr>
              <w:t>(44,551)</w:t>
            </w:r>
          </w:p>
        </w:tc>
      </w:tr>
      <w:tr w:rsidR="004B2654" w:rsidRPr="004B2654" w14:paraId="0F81EA64" w14:textId="77777777" w:rsidTr="004B2654">
        <w:tc>
          <w:tcPr>
            <w:tcW w:w="5310" w:type="dxa"/>
          </w:tcPr>
          <w:p w14:paraId="4293C0E3" w14:textId="77777777" w:rsidR="004B2654" w:rsidRPr="004B2654" w:rsidRDefault="004B2654" w:rsidP="004B2654">
            <w:pPr>
              <w:spacing w:line="380" w:lineRule="exact"/>
              <w:ind w:left="151" w:right="-22" w:hanging="151"/>
              <w:rPr>
                <w:rFonts w:ascii="Arial" w:hAnsi="Arial" w:cs="Arial"/>
                <w:color w:val="000000" w:themeColor="text1"/>
                <w:sz w:val="22"/>
                <w:szCs w:val="22"/>
              </w:rPr>
            </w:pPr>
            <w:r w:rsidRPr="004B2654">
              <w:rPr>
                <w:rFonts w:ascii="Arial" w:hAnsi="Arial" w:cs="Arial"/>
                <w:color w:val="000000" w:themeColor="text1"/>
                <w:sz w:val="22"/>
                <w:szCs w:val="22"/>
              </w:rPr>
              <w:t>Lease liabilities - net of current portion</w:t>
            </w:r>
          </w:p>
        </w:tc>
        <w:tc>
          <w:tcPr>
            <w:tcW w:w="1710" w:type="dxa"/>
          </w:tcPr>
          <w:p w14:paraId="0B0B858E" w14:textId="040E6480" w:rsidR="004B2654" w:rsidRPr="004B2654" w:rsidRDefault="004B2654" w:rsidP="004B2654">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4B2654">
              <w:rPr>
                <w:rFonts w:ascii="Arial" w:hAnsi="Arial" w:cs="Arial"/>
                <w:sz w:val="22"/>
                <w:szCs w:val="22"/>
              </w:rPr>
              <w:t>6,858,471</w:t>
            </w:r>
          </w:p>
        </w:tc>
        <w:tc>
          <w:tcPr>
            <w:tcW w:w="1710" w:type="dxa"/>
          </w:tcPr>
          <w:p w14:paraId="540F4A0A" w14:textId="19CF6635" w:rsidR="004B2654" w:rsidRPr="004B2654" w:rsidRDefault="004B2654" w:rsidP="004B2654">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4B2654">
              <w:rPr>
                <w:rFonts w:ascii="Arial" w:hAnsi="Arial" w:cs="Arial"/>
                <w:sz w:val="22"/>
                <w:szCs w:val="22"/>
              </w:rPr>
              <w:t>238,727</w:t>
            </w:r>
          </w:p>
        </w:tc>
      </w:tr>
    </w:tbl>
    <w:p w14:paraId="0609C271" w14:textId="2CE7CF1C" w:rsidR="006F2D7A" w:rsidRPr="005938E8" w:rsidRDefault="006F2D7A" w:rsidP="006F2D7A">
      <w:pPr>
        <w:spacing w:before="240" w:after="120" w:line="380" w:lineRule="exact"/>
        <w:ind w:left="900"/>
        <w:jc w:val="thaiDistribute"/>
        <w:rPr>
          <w:rFonts w:ascii="Arial" w:hAnsi="Arial" w:cs="Arial"/>
          <w:color w:val="000000" w:themeColor="text1"/>
          <w:spacing w:val="-2"/>
          <w:sz w:val="22"/>
          <w:szCs w:val="22"/>
        </w:rPr>
      </w:pPr>
      <w:r w:rsidRPr="005938E8">
        <w:rPr>
          <w:rFonts w:ascii="Arial" w:hAnsi="Arial" w:cs="Arial"/>
          <w:color w:val="000000" w:themeColor="text1"/>
          <w:spacing w:val="-2"/>
          <w:sz w:val="22"/>
          <w:szCs w:val="22"/>
        </w:rPr>
        <w:t xml:space="preserve">A maturity analysis of lease payments is disclosed in Note </w:t>
      </w:r>
      <w:r w:rsidR="00B2101A">
        <w:rPr>
          <w:rFonts w:ascii="Arial" w:hAnsi="Arial" w:cs="Arial"/>
          <w:color w:val="000000" w:themeColor="text1"/>
          <w:spacing w:val="-2"/>
          <w:sz w:val="22"/>
          <w:szCs w:val="22"/>
        </w:rPr>
        <w:t>40</w:t>
      </w:r>
      <w:r w:rsidRPr="005938E8">
        <w:rPr>
          <w:rFonts w:ascii="Arial" w:hAnsi="Arial" w:cs="Arial"/>
          <w:color w:val="000000" w:themeColor="text1"/>
          <w:spacing w:val="-2"/>
          <w:sz w:val="22"/>
          <w:szCs w:val="22"/>
        </w:rPr>
        <w:t>.2 under the liquidity risk.</w:t>
      </w:r>
    </w:p>
    <w:p w14:paraId="4A88798D" w14:textId="77777777" w:rsidR="00B2101A" w:rsidRDefault="00B2101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F7520CC" w14:textId="5401222A" w:rsidR="006F2D7A" w:rsidRPr="005938E8" w:rsidRDefault="006F2D7A" w:rsidP="006F2D7A">
      <w:pPr>
        <w:pStyle w:val="ListParagraph"/>
        <w:keepNext/>
        <w:numPr>
          <w:ilvl w:val="0"/>
          <w:numId w:val="13"/>
        </w:numPr>
        <w:tabs>
          <w:tab w:val="left" w:pos="1440"/>
        </w:tabs>
        <w:spacing w:before="120" w:after="120" w:line="380" w:lineRule="exact"/>
        <w:ind w:left="907" w:hanging="367"/>
        <w:contextualSpacing w:val="0"/>
        <w:jc w:val="thaiDistribute"/>
        <w:rPr>
          <w:rFonts w:ascii="Arial" w:hAnsi="Arial" w:cs="Arial"/>
          <w:b/>
          <w:bCs/>
          <w:sz w:val="22"/>
          <w:szCs w:val="22"/>
        </w:rPr>
      </w:pPr>
      <w:r w:rsidRPr="005938E8">
        <w:rPr>
          <w:rFonts w:ascii="Arial" w:hAnsi="Arial" w:cs="Arial"/>
          <w:b/>
          <w:bCs/>
          <w:sz w:val="22"/>
          <w:szCs w:val="22"/>
        </w:rPr>
        <w:lastRenderedPageBreak/>
        <w:t xml:space="preserve">Expenses relating to leases that are </w:t>
      </w:r>
      <w:proofErr w:type="spellStart"/>
      <w:r w:rsidRPr="005938E8">
        <w:rPr>
          <w:rFonts w:ascii="Arial" w:hAnsi="Arial" w:cs="Arial"/>
          <w:b/>
          <w:bCs/>
          <w:sz w:val="22"/>
          <w:szCs w:val="22"/>
        </w:rPr>
        <w:t>recognised</w:t>
      </w:r>
      <w:proofErr w:type="spellEnd"/>
      <w:r w:rsidRPr="005938E8">
        <w:rPr>
          <w:rFonts w:ascii="Arial" w:hAnsi="Arial" w:cs="Arial"/>
          <w:b/>
          <w:bCs/>
          <w:sz w:val="22"/>
          <w:szCs w:val="22"/>
        </w:rPr>
        <w:t xml:space="preserve">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4500"/>
        <w:gridCol w:w="2160"/>
        <w:gridCol w:w="2160"/>
      </w:tblGrid>
      <w:tr w:rsidR="006F2D7A" w:rsidRPr="005938E8" w14:paraId="25031DCC" w14:textId="77777777" w:rsidTr="00B2101A">
        <w:trPr>
          <w:cantSplit/>
        </w:trPr>
        <w:tc>
          <w:tcPr>
            <w:tcW w:w="4500" w:type="dxa"/>
            <w:vAlign w:val="bottom"/>
          </w:tcPr>
          <w:p w14:paraId="0B781159" w14:textId="77777777" w:rsidR="006F2D7A" w:rsidRPr="005938E8" w:rsidRDefault="006F2D7A" w:rsidP="00AC0750">
            <w:pPr>
              <w:snapToGrid w:val="0"/>
              <w:spacing w:line="380" w:lineRule="exact"/>
              <w:ind w:left="86" w:right="101"/>
              <w:jc w:val="center"/>
              <w:rPr>
                <w:rFonts w:ascii="Arial" w:hAnsi="Arial" w:cs="Arial"/>
                <w:color w:val="000000" w:themeColor="text1"/>
                <w:sz w:val="20"/>
                <w:szCs w:val="20"/>
              </w:rPr>
            </w:pPr>
          </w:p>
        </w:tc>
        <w:tc>
          <w:tcPr>
            <w:tcW w:w="4320" w:type="dxa"/>
            <w:gridSpan w:val="2"/>
            <w:vAlign w:val="bottom"/>
            <w:hideMark/>
          </w:tcPr>
          <w:p w14:paraId="183E31A4" w14:textId="77777777" w:rsidR="006F2D7A" w:rsidRPr="005938E8" w:rsidRDefault="006F2D7A" w:rsidP="00AC0750">
            <w:pPr>
              <w:snapToGrid w:val="0"/>
              <w:spacing w:line="380" w:lineRule="exact"/>
              <w:ind w:left="86" w:right="101"/>
              <w:jc w:val="right"/>
              <w:rPr>
                <w:rFonts w:ascii="Arial" w:hAnsi="Arial" w:cs="Arial"/>
                <w:color w:val="000000" w:themeColor="text1"/>
                <w:sz w:val="20"/>
                <w:szCs w:val="20"/>
                <w:cs/>
              </w:rPr>
            </w:pPr>
            <w:r w:rsidRPr="005938E8">
              <w:rPr>
                <w:rFonts w:ascii="Arial" w:hAnsi="Arial" w:cs="Arial"/>
                <w:color w:val="000000" w:themeColor="text1"/>
                <w:sz w:val="20"/>
                <w:szCs w:val="20"/>
              </w:rPr>
              <w:t>(Unit: Thousand Baht)</w:t>
            </w:r>
          </w:p>
        </w:tc>
      </w:tr>
      <w:tr w:rsidR="006F2D7A" w:rsidRPr="005938E8" w14:paraId="53324A3B" w14:textId="77777777" w:rsidTr="00B2101A">
        <w:trPr>
          <w:cantSplit/>
          <w:trHeight w:val="66"/>
        </w:trPr>
        <w:tc>
          <w:tcPr>
            <w:tcW w:w="4500" w:type="dxa"/>
            <w:vAlign w:val="bottom"/>
          </w:tcPr>
          <w:p w14:paraId="039ADDF3" w14:textId="77777777" w:rsidR="006F2D7A" w:rsidRPr="005938E8" w:rsidRDefault="006F2D7A" w:rsidP="00AC0750">
            <w:pPr>
              <w:snapToGrid w:val="0"/>
              <w:spacing w:line="380" w:lineRule="exact"/>
              <w:ind w:left="86" w:right="101"/>
              <w:jc w:val="center"/>
              <w:rPr>
                <w:rFonts w:ascii="Arial" w:hAnsi="Arial" w:cs="Arial"/>
                <w:color w:val="000000" w:themeColor="text1"/>
                <w:sz w:val="20"/>
                <w:szCs w:val="20"/>
              </w:rPr>
            </w:pPr>
          </w:p>
        </w:tc>
        <w:tc>
          <w:tcPr>
            <w:tcW w:w="4320" w:type="dxa"/>
            <w:gridSpan w:val="2"/>
            <w:vAlign w:val="bottom"/>
          </w:tcPr>
          <w:p w14:paraId="674167A6" w14:textId="77777777" w:rsidR="006F2D7A" w:rsidRPr="005938E8" w:rsidRDefault="006F2D7A"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For the year ended 31 December 2020</w:t>
            </w:r>
          </w:p>
        </w:tc>
      </w:tr>
      <w:tr w:rsidR="006F2D7A" w:rsidRPr="005938E8" w14:paraId="4F3F4551" w14:textId="77777777" w:rsidTr="00B2101A">
        <w:trPr>
          <w:cantSplit/>
          <w:trHeight w:val="66"/>
        </w:trPr>
        <w:tc>
          <w:tcPr>
            <w:tcW w:w="4500" w:type="dxa"/>
            <w:vAlign w:val="bottom"/>
          </w:tcPr>
          <w:p w14:paraId="4B56AE19" w14:textId="77777777" w:rsidR="006F2D7A" w:rsidRPr="005938E8" w:rsidRDefault="006F2D7A" w:rsidP="00AC0750">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14:paraId="5761C7CD" w14:textId="77777777" w:rsidR="006F2D7A" w:rsidRPr="005938E8" w:rsidRDefault="006F2D7A"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 xml:space="preserve">Consolidated </w:t>
            </w:r>
          </w:p>
          <w:p w14:paraId="5D3AF1B1" w14:textId="77777777" w:rsidR="006F2D7A" w:rsidRPr="005938E8" w:rsidRDefault="006F2D7A" w:rsidP="00AC0750">
            <w:pPr>
              <w:pBdr>
                <w:bottom w:val="single" w:sz="4" w:space="1" w:color="auto"/>
              </w:pBdr>
              <w:spacing w:line="380" w:lineRule="exact"/>
              <w:ind w:left="86" w:right="101"/>
              <w:jc w:val="center"/>
              <w:rPr>
                <w:rFonts w:ascii="Arial" w:hAnsi="Arial" w:cs="Arial"/>
                <w:color w:val="000000" w:themeColor="text1"/>
                <w:sz w:val="20"/>
                <w:szCs w:val="20"/>
                <w:cs/>
              </w:rPr>
            </w:pPr>
            <w:r w:rsidRPr="005938E8">
              <w:rPr>
                <w:rFonts w:ascii="Arial" w:hAnsi="Arial" w:cs="Arial"/>
                <w:color w:val="000000" w:themeColor="text1"/>
                <w:sz w:val="20"/>
                <w:szCs w:val="20"/>
              </w:rPr>
              <w:t>financial statements</w:t>
            </w:r>
          </w:p>
        </w:tc>
        <w:tc>
          <w:tcPr>
            <w:tcW w:w="2160" w:type="dxa"/>
            <w:vAlign w:val="bottom"/>
            <w:hideMark/>
          </w:tcPr>
          <w:p w14:paraId="3956F48F" w14:textId="77777777" w:rsidR="006F2D7A" w:rsidRPr="005938E8" w:rsidRDefault="006F2D7A"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 xml:space="preserve">Separate </w:t>
            </w:r>
          </w:p>
          <w:p w14:paraId="57F0E2F2" w14:textId="77777777" w:rsidR="006F2D7A" w:rsidRPr="005938E8" w:rsidRDefault="006F2D7A"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financial statements</w:t>
            </w:r>
          </w:p>
        </w:tc>
      </w:tr>
      <w:tr w:rsidR="006F2D7A" w:rsidRPr="005938E8" w14:paraId="62B7C00D" w14:textId="77777777" w:rsidTr="00B2101A">
        <w:trPr>
          <w:cantSplit/>
        </w:trPr>
        <w:tc>
          <w:tcPr>
            <w:tcW w:w="4500" w:type="dxa"/>
            <w:hideMark/>
          </w:tcPr>
          <w:p w14:paraId="49530160" w14:textId="77777777" w:rsidR="006F2D7A" w:rsidRPr="005938E8" w:rsidRDefault="006F2D7A" w:rsidP="00AC0750">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Depreciation expense of right-of-use assets</w:t>
            </w:r>
          </w:p>
        </w:tc>
        <w:tc>
          <w:tcPr>
            <w:tcW w:w="2160" w:type="dxa"/>
            <w:vAlign w:val="bottom"/>
          </w:tcPr>
          <w:p w14:paraId="1068AE9F" w14:textId="1A2C93C4" w:rsidR="006F2D7A" w:rsidRPr="005938E8" w:rsidRDefault="00533D96" w:rsidP="00AC0750">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432,</w:t>
            </w:r>
            <w:r w:rsidR="00B84EB3">
              <w:rPr>
                <w:rFonts w:ascii="Arial" w:hAnsi="Arial" w:cs="Arial"/>
                <w:color w:val="000000" w:themeColor="text1"/>
                <w:sz w:val="20"/>
                <w:szCs w:val="20"/>
              </w:rPr>
              <w:t>330</w:t>
            </w:r>
          </w:p>
        </w:tc>
        <w:tc>
          <w:tcPr>
            <w:tcW w:w="2160" w:type="dxa"/>
            <w:vAlign w:val="bottom"/>
          </w:tcPr>
          <w:p w14:paraId="1AFFCF13" w14:textId="2974C288" w:rsidR="006F2D7A" w:rsidRPr="005938E8" w:rsidRDefault="00B2101A" w:rsidP="00AC0750">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44,985</w:t>
            </w:r>
          </w:p>
        </w:tc>
      </w:tr>
      <w:tr w:rsidR="006F2D7A" w:rsidRPr="005938E8" w14:paraId="169F2637" w14:textId="77777777" w:rsidTr="00B2101A">
        <w:trPr>
          <w:cantSplit/>
        </w:trPr>
        <w:tc>
          <w:tcPr>
            <w:tcW w:w="4500" w:type="dxa"/>
            <w:hideMark/>
          </w:tcPr>
          <w:p w14:paraId="3E4F9CBF" w14:textId="77777777" w:rsidR="006F2D7A" w:rsidRPr="005938E8" w:rsidRDefault="006F2D7A" w:rsidP="00AC0750">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Interest expense on lease liabilities</w:t>
            </w:r>
          </w:p>
        </w:tc>
        <w:tc>
          <w:tcPr>
            <w:tcW w:w="2160" w:type="dxa"/>
            <w:vAlign w:val="bottom"/>
          </w:tcPr>
          <w:p w14:paraId="0F3D260E" w14:textId="528275AF" w:rsidR="006F2D7A" w:rsidRPr="005938E8" w:rsidRDefault="00B2101A" w:rsidP="00AC0750">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126,682</w:t>
            </w:r>
          </w:p>
        </w:tc>
        <w:tc>
          <w:tcPr>
            <w:tcW w:w="2160" w:type="dxa"/>
            <w:vAlign w:val="bottom"/>
          </w:tcPr>
          <w:p w14:paraId="37E99252" w14:textId="27D1CE6D" w:rsidR="006F2D7A" w:rsidRPr="005938E8" w:rsidRDefault="00B2101A" w:rsidP="00AC0750">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6,922</w:t>
            </w:r>
          </w:p>
        </w:tc>
      </w:tr>
      <w:tr w:rsidR="006F2D7A" w:rsidRPr="005938E8" w14:paraId="3016CC5A" w14:textId="77777777" w:rsidTr="00B2101A">
        <w:trPr>
          <w:cantSplit/>
        </w:trPr>
        <w:tc>
          <w:tcPr>
            <w:tcW w:w="4500" w:type="dxa"/>
          </w:tcPr>
          <w:p w14:paraId="7289B7F6" w14:textId="77777777" w:rsidR="006F2D7A" w:rsidRPr="005938E8" w:rsidRDefault="006F2D7A" w:rsidP="00AC0750">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Expense relating to short-term leases</w:t>
            </w:r>
          </w:p>
        </w:tc>
        <w:tc>
          <w:tcPr>
            <w:tcW w:w="2160" w:type="dxa"/>
            <w:vAlign w:val="bottom"/>
          </w:tcPr>
          <w:p w14:paraId="28634A1C" w14:textId="46A15781" w:rsidR="006F2D7A" w:rsidRPr="005938E8" w:rsidRDefault="00B2101A" w:rsidP="00AC0750">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5,214</w:t>
            </w:r>
          </w:p>
        </w:tc>
        <w:tc>
          <w:tcPr>
            <w:tcW w:w="2160" w:type="dxa"/>
            <w:vAlign w:val="bottom"/>
          </w:tcPr>
          <w:p w14:paraId="041EE3D3" w14:textId="15907741" w:rsidR="006F2D7A" w:rsidRPr="005938E8" w:rsidRDefault="00B2101A" w:rsidP="00AC0750">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2,925</w:t>
            </w:r>
          </w:p>
        </w:tc>
      </w:tr>
      <w:tr w:rsidR="006F2D7A" w:rsidRPr="005938E8" w14:paraId="777EF681" w14:textId="77777777" w:rsidTr="00B2101A">
        <w:trPr>
          <w:cantSplit/>
        </w:trPr>
        <w:tc>
          <w:tcPr>
            <w:tcW w:w="4500" w:type="dxa"/>
            <w:hideMark/>
          </w:tcPr>
          <w:p w14:paraId="75AA6319" w14:textId="77777777" w:rsidR="006F2D7A" w:rsidRPr="005938E8" w:rsidRDefault="006F2D7A" w:rsidP="00AC0750">
            <w:pPr>
              <w:spacing w:line="380" w:lineRule="exact"/>
              <w:ind w:left="180"/>
              <w:jc w:val="both"/>
              <w:rPr>
                <w:rFonts w:ascii="Arial" w:eastAsia="Calibri" w:hAnsi="Arial" w:cs="Arial"/>
                <w:color w:val="000000" w:themeColor="text1"/>
                <w:sz w:val="20"/>
                <w:szCs w:val="20"/>
              </w:rPr>
            </w:pPr>
            <w:r w:rsidRPr="005938E8">
              <w:rPr>
                <w:rFonts w:ascii="Arial" w:hAnsi="Arial" w:cs="Arial"/>
                <w:color w:val="000000" w:themeColor="text1"/>
                <w:sz w:val="20"/>
                <w:szCs w:val="20"/>
              </w:rPr>
              <w:t>Expense relating to leases of low-value assets</w:t>
            </w:r>
          </w:p>
        </w:tc>
        <w:tc>
          <w:tcPr>
            <w:tcW w:w="2160" w:type="dxa"/>
            <w:vAlign w:val="bottom"/>
          </w:tcPr>
          <w:p w14:paraId="24A89E16" w14:textId="2592C448" w:rsidR="006F2D7A" w:rsidRPr="005938E8" w:rsidRDefault="00B2101A" w:rsidP="00AC0750">
            <w:pPr>
              <w:tabs>
                <w:tab w:val="decimal" w:pos="1709"/>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17,722</w:t>
            </w:r>
          </w:p>
        </w:tc>
        <w:tc>
          <w:tcPr>
            <w:tcW w:w="2160" w:type="dxa"/>
            <w:vAlign w:val="bottom"/>
          </w:tcPr>
          <w:p w14:paraId="73C569F6" w14:textId="346CCD61" w:rsidR="006F2D7A" w:rsidRPr="005938E8" w:rsidRDefault="00B2101A" w:rsidP="00AC0750">
            <w:pPr>
              <w:tabs>
                <w:tab w:val="decimal" w:pos="1709"/>
              </w:tabs>
              <w:spacing w:line="380" w:lineRule="exact"/>
              <w:rPr>
                <w:rFonts w:ascii="Arial" w:hAnsi="Arial" w:cs="Arial"/>
                <w:color w:val="000000" w:themeColor="text1"/>
                <w:sz w:val="20"/>
                <w:szCs w:val="20"/>
                <w:cs/>
              </w:rPr>
            </w:pPr>
            <w:r>
              <w:rPr>
                <w:rFonts w:ascii="Arial" w:hAnsi="Arial" w:cs="Arial"/>
                <w:color w:val="000000" w:themeColor="text1"/>
                <w:sz w:val="20"/>
                <w:szCs w:val="20"/>
              </w:rPr>
              <w:t>14,934</w:t>
            </w:r>
          </w:p>
        </w:tc>
      </w:tr>
      <w:tr w:rsidR="006F2D7A" w:rsidRPr="005938E8" w14:paraId="5E05BDC8" w14:textId="77777777" w:rsidTr="00B2101A">
        <w:trPr>
          <w:cantSplit/>
        </w:trPr>
        <w:tc>
          <w:tcPr>
            <w:tcW w:w="4500" w:type="dxa"/>
            <w:hideMark/>
          </w:tcPr>
          <w:p w14:paraId="5CC3A1AE" w14:textId="77777777" w:rsidR="006F2D7A" w:rsidRPr="005938E8" w:rsidRDefault="006F2D7A" w:rsidP="00AC0750">
            <w:pPr>
              <w:spacing w:line="380" w:lineRule="exact"/>
              <w:ind w:left="180"/>
              <w:jc w:val="both"/>
              <w:rPr>
                <w:rFonts w:ascii="Arial" w:eastAsia="Calibri" w:hAnsi="Arial" w:cs="Arial"/>
                <w:color w:val="0070C0"/>
                <w:sz w:val="20"/>
                <w:szCs w:val="20"/>
                <w:cs/>
              </w:rPr>
            </w:pPr>
            <w:r w:rsidRPr="005938E8">
              <w:rPr>
                <w:rFonts w:ascii="Arial" w:hAnsi="Arial" w:cs="Arial"/>
                <w:sz w:val="20"/>
                <w:szCs w:val="20"/>
              </w:rPr>
              <w:t>Expense relating to variable lease payments</w:t>
            </w:r>
          </w:p>
        </w:tc>
        <w:tc>
          <w:tcPr>
            <w:tcW w:w="2160" w:type="dxa"/>
            <w:vAlign w:val="bottom"/>
          </w:tcPr>
          <w:p w14:paraId="581E82ED" w14:textId="72B42B59" w:rsidR="006F2D7A" w:rsidRPr="00B2101A" w:rsidRDefault="00B2101A" w:rsidP="00AC0750">
            <w:pPr>
              <w:tabs>
                <w:tab w:val="decimal" w:pos="1709"/>
              </w:tabs>
              <w:spacing w:line="380" w:lineRule="exact"/>
              <w:ind w:left="86"/>
              <w:rPr>
                <w:rFonts w:ascii="Arial" w:hAnsi="Arial" w:cs="Arial"/>
                <w:color w:val="000000" w:themeColor="text1"/>
                <w:sz w:val="20"/>
                <w:szCs w:val="20"/>
                <w:cs/>
              </w:rPr>
            </w:pPr>
            <w:r w:rsidRPr="00B2101A">
              <w:rPr>
                <w:rFonts w:ascii="Arial" w:hAnsi="Arial" w:cs="Arial"/>
                <w:color w:val="000000" w:themeColor="text1"/>
                <w:sz w:val="20"/>
                <w:szCs w:val="20"/>
              </w:rPr>
              <w:t>48,785</w:t>
            </w:r>
          </w:p>
        </w:tc>
        <w:tc>
          <w:tcPr>
            <w:tcW w:w="2160" w:type="dxa"/>
            <w:vAlign w:val="bottom"/>
          </w:tcPr>
          <w:p w14:paraId="25919B76" w14:textId="04EFE4FB" w:rsidR="006F2D7A" w:rsidRPr="00B2101A" w:rsidRDefault="00B2101A" w:rsidP="00AC0750">
            <w:pPr>
              <w:tabs>
                <w:tab w:val="decimal" w:pos="1709"/>
              </w:tabs>
              <w:spacing w:line="380" w:lineRule="exact"/>
              <w:rPr>
                <w:rFonts w:ascii="Arial" w:hAnsi="Arial" w:cs="Arial"/>
                <w:color w:val="000000" w:themeColor="text1"/>
                <w:sz w:val="20"/>
                <w:szCs w:val="20"/>
                <w:cs/>
              </w:rPr>
            </w:pPr>
            <w:r w:rsidRPr="00B2101A">
              <w:rPr>
                <w:rFonts w:ascii="Arial" w:hAnsi="Arial" w:cs="Arial"/>
                <w:color w:val="000000" w:themeColor="text1"/>
                <w:sz w:val="20"/>
                <w:szCs w:val="20"/>
              </w:rPr>
              <w:t>-</w:t>
            </w:r>
          </w:p>
        </w:tc>
      </w:tr>
    </w:tbl>
    <w:p w14:paraId="6E0FD05E" w14:textId="6C1ED3C6" w:rsidR="009070C9" w:rsidRPr="009070C9" w:rsidRDefault="009070C9" w:rsidP="006F2D7A">
      <w:pPr>
        <w:pStyle w:val="ListParagraph"/>
        <w:spacing w:before="240" w:after="120" w:line="380" w:lineRule="exact"/>
        <w:ind w:left="900"/>
        <w:contextualSpacing w:val="0"/>
        <w:jc w:val="thaiDistribute"/>
        <w:rPr>
          <w:rFonts w:ascii="Arial" w:hAnsi="Arial" w:cs="Arial"/>
          <w:b/>
          <w:bCs/>
          <w:sz w:val="22"/>
          <w:szCs w:val="22"/>
        </w:rPr>
      </w:pPr>
      <w:r w:rsidRPr="009070C9">
        <w:rPr>
          <w:rFonts w:ascii="Arial" w:hAnsi="Arial" w:cs="Arial"/>
          <w:b/>
          <w:bCs/>
          <w:sz w:val="22"/>
          <w:szCs w:val="22"/>
        </w:rPr>
        <w:t>Variable leases</w:t>
      </w:r>
    </w:p>
    <w:p w14:paraId="1D4E792D" w14:textId="665206C9" w:rsidR="006F2D7A" w:rsidRDefault="006F2D7A" w:rsidP="009070C9">
      <w:pPr>
        <w:pStyle w:val="ListParagraph"/>
        <w:spacing w:before="120" w:after="120" w:line="380" w:lineRule="exact"/>
        <w:ind w:left="907"/>
        <w:contextualSpacing w:val="0"/>
        <w:jc w:val="thaiDistribute"/>
        <w:rPr>
          <w:rFonts w:ascii="Angsana New" w:hAnsi="Angsana New"/>
          <w:color w:val="FF0000"/>
          <w:sz w:val="32"/>
          <w:szCs w:val="32"/>
        </w:rPr>
      </w:pPr>
      <w:r w:rsidRPr="005938E8">
        <w:rPr>
          <w:rFonts w:ascii="Arial" w:hAnsi="Arial" w:cs="Arial"/>
          <w:sz w:val="22"/>
          <w:szCs w:val="22"/>
        </w:rPr>
        <w:t>The Group has lease contracts for hotel building</w:t>
      </w:r>
      <w:r w:rsidR="00396522">
        <w:rPr>
          <w:rFonts w:ascii="Arial" w:hAnsi="Arial" w:cs="Arial"/>
          <w:sz w:val="22"/>
          <w:szCs w:val="22"/>
        </w:rPr>
        <w:t>s</w:t>
      </w:r>
      <w:r w:rsidRPr="005938E8">
        <w:rPr>
          <w:rFonts w:ascii="Arial" w:hAnsi="Arial" w:cs="Arial"/>
          <w:sz w:val="22"/>
          <w:szCs w:val="22"/>
        </w:rPr>
        <w:t xml:space="preserve"> that contains variable payments based on </w:t>
      </w:r>
      <w:r w:rsidR="00B2101A">
        <w:rPr>
          <w:rFonts w:ascii="Arial" w:hAnsi="Arial" w:cs="Arial"/>
          <w:sz w:val="22"/>
          <w:szCs w:val="22"/>
        </w:rPr>
        <w:t xml:space="preserve">net </w:t>
      </w:r>
      <w:r w:rsidR="00396522">
        <w:rPr>
          <w:rFonts w:ascii="Arial" w:hAnsi="Arial" w:cs="Arial"/>
          <w:sz w:val="22"/>
          <w:szCs w:val="22"/>
        </w:rPr>
        <w:t>hotel operating income, after deducting fixed rental fee</w:t>
      </w:r>
      <w:r w:rsidR="00B2101A">
        <w:rPr>
          <w:rFonts w:ascii="Arial" w:hAnsi="Arial" w:cs="Arial"/>
          <w:sz w:val="22"/>
          <w:szCs w:val="22"/>
        </w:rPr>
        <w:t>.</w:t>
      </w:r>
      <w:r w:rsidRPr="005938E8">
        <w:rPr>
          <w:rFonts w:ascii="Arial" w:hAnsi="Arial" w:cs="Arial"/>
          <w:sz w:val="22"/>
          <w:szCs w:val="22"/>
        </w:rPr>
        <w:t xml:space="preserve"> The lease term is </w:t>
      </w:r>
      <w:r w:rsidR="00B2101A">
        <w:rPr>
          <w:rFonts w:ascii="Arial" w:hAnsi="Arial" w:cs="Arial"/>
          <w:sz w:val="22"/>
          <w:szCs w:val="22"/>
        </w:rPr>
        <w:t>3 years</w:t>
      </w:r>
      <w:r w:rsidR="009070C9">
        <w:rPr>
          <w:rFonts w:ascii="Arial" w:hAnsi="Arial" w:cs="Arial"/>
          <w:sz w:val="22"/>
          <w:szCs w:val="22"/>
        </w:rPr>
        <w:t xml:space="preserve"> and can be extended in accordance with the conditions stipulated in the agreement.</w:t>
      </w:r>
    </w:p>
    <w:p w14:paraId="668B6CD1" w14:textId="77777777" w:rsidR="006F2D7A" w:rsidRPr="002E3EDB" w:rsidRDefault="006F2D7A" w:rsidP="006F2D7A">
      <w:pPr>
        <w:pStyle w:val="ListParagraph"/>
        <w:numPr>
          <w:ilvl w:val="0"/>
          <w:numId w:val="13"/>
        </w:numPr>
        <w:spacing w:before="120" w:after="120" w:line="380" w:lineRule="exact"/>
        <w:ind w:left="900"/>
        <w:contextualSpacing w:val="0"/>
        <w:jc w:val="thaiDistribute"/>
        <w:rPr>
          <w:rFonts w:ascii="Arial" w:hAnsi="Arial" w:cs="Arial"/>
          <w:b/>
          <w:bCs/>
          <w:sz w:val="22"/>
          <w:szCs w:val="22"/>
        </w:rPr>
      </w:pPr>
      <w:r w:rsidRPr="002E3EDB">
        <w:rPr>
          <w:rFonts w:ascii="Arial" w:hAnsi="Arial" w:cs="Arial"/>
          <w:b/>
          <w:bCs/>
          <w:sz w:val="22"/>
          <w:szCs w:val="22"/>
        </w:rPr>
        <w:t>Others</w:t>
      </w:r>
    </w:p>
    <w:p w14:paraId="0DDA73FB" w14:textId="20A2AFEE" w:rsidR="006F2D7A" w:rsidRPr="002E3EDB" w:rsidRDefault="006F2D7A" w:rsidP="006F2D7A">
      <w:pPr>
        <w:pStyle w:val="ListParagraph"/>
        <w:tabs>
          <w:tab w:val="left" w:pos="1440"/>
        </w:tabs>
        <w:spacing w:before="120" w:after="120" w:line="380" w:lineRule="exact"/>
        <w:ind w:left="900"/>
        <w:contextualSpacing w:val="0"/>
        <w:jc w:val="thaiDistribute"/>
        <w:rPr>
          <w:rFonts w:ascii="Arial" w:hAnsi="Arial" w:cs="Arial"/>
          <w:sz w:val="22"/>
          <w:szCs w:val="22"/>
        </w:rPr>
      </w:pPr>
      <w:r w:rsidRPr="002E3EDB">
        <w:rPr>
          <w:rFonts w:ascii="Arial" w:hAnsi="Arial" w:cs="Arial"/>
          <w:sz w:val="22"/>
          <w:szCs w:val="22"/>
        </w:rPr>
        <w:t xml:space="preserve">The Group had total cash outflows for leases for the year ended 31 December 2020 of Baht </w:t>
      </w:r>
      <w:r w:rsidR="00B2101A">
        <w:rPr>
          <w:rFonts w:ascii="Arial" w:hAnsi="Arial" w:cs="Arial"/>
          <w:sz w:val="22"/>
          <w:szCs w:val="22"/>
        </w:rPr>
        <w:t>911</w:t>
      </w:r>
      <w:r w:rsidRPr="002E3EDB">
        <w:rPr>
          <w:rFonts w:ascii="Arial" w:hAnsi="Arial" w:cs="Arial"/>
          <w:sz w:val="22"/>
          <w:szCs w:val="22"/>
        </w:rPr>
        <w:t xml:space="preserve"> million, including the cash outflow related to short-term lease, leases of </w:t>
      </w:r>
      <w:r w:rsidR="00B2101A">
        <w:rPr>
          <w:rFonts w:ascii="Arial" w:hAnsi="Arial" w:cs="Arial"/>
          <w:sz w:val="22"/>
          <w:szCs w:val="22"/>
        </w:rPr>
        <w:t xml:space="preserve">              </w:t>
      </w:r>
      <w:r w:rsidRPr="002E3EDB">
        <w:rPr>
          <w:rFonts w:ascii="Arial" w:hAnsi="Arial" w:cs="Arial"/>
          <w:sz w:val="22"/>
          <w:szCs w:val="22"/>
        </w:rPr>
        <w:t xml:space="preserve">low-value assets and variable lease payments </w:t>
      </w:r>
      <w:r w:rsidRPr="002E3EDB">
        <w:rPr>
          <w:rFonts w:ascii="Arial" w:hAnsi="Arial" w:cs="Arial"/>
          <w:spacing w:val="-4"/>
          <w:sz w:val="22"/>
          <w:szCs w:val="22"/>
        </w:rPr>
        <w:t>that do not depend on an index or a rate</w:t>
      </w:r>
      <w:r w:rsidRPr="002E3EDB">
        <w:rPr>
          <w:rFonts w:ascii="Arial" w:hAnsi="Arial" w:cs="Arial"/>
          <w:sz w:val="22"/>
          <w:szCs w:val="22"/>
        </w:rPr>
        <w:t xml:space="preserve">. Moreover, the Group had non-cash additions to right-of-use assets and lease liabilities of </w:t>
      </w:r>
      <w:r w:rsidR="009070C9">
        <w:rPr>
          <w:rFonts w:ascii="Arial" w:hAnsi="Arial" w:cs="Arial"/>
          <w:sz w:val="22"/>
          <w:szCs w:val="22"/>
        </w:rPr>
        <w:t xml:space="preserve">Baht </w:t>
      </w:r>
      <w:r w:rsidR="00B2101A">
        <w:rPr>
          <w:rFonts w:ascii="Arial" w:hAnsi="Arial" w:cs="Arial"/>
          <w:sz w:val="22"/>
          <w:szCs w:val="22"/>
        </w:rPr>
        <w:t>1,824</w:t>
      </w:r>
      <w:r w:rsidRPr="002E3EDB">
        <w:rPr>
          <w:rFonts w:ascii="Arial" w:hAnsi="Arial" w:cs="Arial"/>
          <w:sz w:val="22"/>
          <w:szCs w:val="22"/>
        </w:rPr>
        <w:t xml:space="preserve"> million. The future cash outflows relating to leases that have not yet commenced are disclosed in Note </w:t>
      </w:r>
      <w:r w:rsidR="00B2101A">
        <w:rPr>
          <w:rFonts w:ascii="Arial" w:hAnsi="Arial" w:cs="Arial"/>
          <w:sz w:val="22"/>
          <w:szCs w:val="22"/>
        </w:rPr>
        <w:t>38</w:t>
      </w:r>
      <w:r w:rsidRPr="002E3EDB">
        <w:rPr>
          <w:rFonts w:ascii="Arial" w:hAnsi="Arial" w:cs="Arial"/>
          <w:sz w:val="22"/>
          <w:szCs w:val="22"/>
        </w:rPr>
        <w:t>.1.3 to the financial statements.</w:t>
      </w:r>
    </w:p>
    <w:p w14:paraId="10A026CC" w14:textId="02DC55F6" w:rsidR="006F2D7A" w:rsidRPr="002E3EDB" w:rsidRDefault="00B2101A" w:rsidP="006F2D7A">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t>21</w:t>
      </w:r>
      <w:r w:rsidR="006F2D7A" w:rsidRPr="002E3EDB">
        <w:rPr>
          <w:rFonts w:ascii="Arial" w:hAnsi="Arial" w:cs="Arial"/>
          <w:b/>
          <w:bCs/>
          <w:sz w:val="22"/>
        </w:rPr>
        <w:t>.2</w:t>
      </w:r>
      <w:r w:rsidR="006F2D7A" w:rsidRPr="002E3EDB">
        <w:rPr>
          <w:rFonts w:ascii="Arial" w:hAnsi="Arial" w:cs="Arial"/>
          <w:b/>
          <w:bCs/>
          <w:sz w:val="22"/>
        </w:rPr>
        <w:tab/>
        <w:t>Group as a lessor</w:t>
      </w:r>
    </w:p>
    <w:p w14:paraId="6AFD25F1" w14:textId="1C0FD331" w:rsidR="006F2D7A" w:rsidRPr="002E3EDB"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2E3EDB">
        <w:rPr>
          <w:rFonts w:ascii="Arial" w:hAnsi="Arial" w:cs="Arial"/>
          <w:sz w:val="22"/>
          <w:szCs w:val="22"/>
        </w:rPr>
        <w:t xml:space="preserve">The Group has </w:t>
      </w:r>
      <w:proofErr w:type="gramStart"/>
      <w:r w:rsidRPr="002E3EDB">
        <w:rPr>
          <w:rFonts w:ascii="Arial" w:hAnsi="Arial" w:cs="Arial"/>
          <w:sz w:val="22"/>
          <w:szCs w:val="22"/>
        </w:rPr>
        <w:t>entered into</w:t>
      </w:r>
      <w:proofErr w:type="gramEnd"/>
      <w:r w:rsidRPr="002E3EDB">
        <w:rPr>
          <w:rFonts w:ascii="Arial" w:hAnsi="Arial" w:cs="Arial"/>
          <w:sz w:val="22"/>
          <w:szCs w:val="22"/>
        </w:rPr>
        <w:t xml:space="preserve"> operating leases for its investment property portfolio consisting of </w:t>
      </w:r>
      <w:r w:rsidR="00396522">
        <w:rPr>
          <w:rFonts w:ascii="Arial" w:hAnsi="Arial" w:cs="Arial"/>
          <w:sz w:val="22"/>
          <w:szCs w:val="22"/>
        </w:rPr>
        <w:t xml:space="preserve">apartments for rent </w:t>
      </w:r>
      <w:r w:rsidRPr="002E3EDB">
        <w:rPr>
          <w:rFonts w:ascii="Arial" w:hAnsi="Arial" w:cs="Arial"/>
          <w:sz w:val="22"/>
          <w:szCs w:val="22"/>
        </w:rPr>
        <w:t xml:space="preserve">(see Note </w:t>
      </w:r>
      <w:r w:rsidR="00B2101A">
        <w:rPr>
          <w:rFonts w:ascii="Arial" w:hAnsi="Arial" w:cs="Arial"/>
          <w:sz w:val="22"/>
          <w:szCs w:val="22"/>
        </w:rPr>
        <w:t>19</w:t>
      </w:r>
      <w:r w:rsidRPr="002E3EDB">
        <w:rPr>
          <w:rFonts w:ascii="Arial" w:hAnsi="Arial" w:cs="Arial"/>
          <w:sz w:val="22"/>
          <w:szCs w:val="22"/>
          <w:cs/>
        </w:rPr>
        <w:t>)</w:t>
      </w:r>
      <w:r w:rsidRPr="002E3EDB">
        <w:rPr>
          <w:rFonts w:ascii="Arial" w:hAnsi="Arial" w:cs="Arial"/>
          <w:sz w:val="22"/>
          <w:szCs w:val="22"/>
        </w:rPr>
        <w:t xml:space="preserve"> of the lease terms are between </w:t>
      </w:r>
      <w:r w:rsidR="00B2101A">
        <w:rPr>
          <w:rFonts w:ascii="Arial" w:hAnsi="Arial" w:cs="Arial"/>
          <w:sz w:val="22"/>
          <w:szCs w:val="22"/>
        </w:rPr>
        <w:t>1</w:t>
      </w:r>
      <w:r w:rsidRPr="002E3EDB">
        <w:rPr>
          <w:rFonts w:ascii="Arial" w:hAnsi="Arial" w:cs="Arial"/>
          <w:sz w:val="22"/>
          <w:szCs w:val="22"/>
        </w:rPr>
        <w:t xml:space="preserve"> </w:t>
      </w:r>
      <w:r w:rsidR="009070C9">
        <w:rPr>
          <w:rFonts w:ascii="Arial" w:hAnsi="Arial" w:cs="Arial"/>
          <w:sz w:val="22"/>
          <w:szCs w:val="22"/>
        </w:rPr>
        <w:t xml:space="preserve">and 8 </w:t>
      </w:r>
      <w:r w:rsidRPr="002E3EDB">
        <w:rPr>
          <w:rFonts w:ascii="Arial" w:hAnsi="Arial" w:cs="Arial"/>
          <w:sz w:val="22"/>
          <w:szCs w:val="22"/>
        </w:rPr>
        <w:t>year</w:t>
      </w:r>
      <w:r w:rsidR="009070C9">
        <w:rPr>
          <w:rFonts w:ascii="Arial" w:hAnsi="Arial" w:cs="Arial"/>
          <w:sz w:val="22"/>
          <w:szCs w:val="22"/>
        </w:rPr>
        <w:t>s</w:t>
      </w:r>
      <w:r w:rsidRPr="002E3EDB">
        <w:rPr>
          <w:rFonts w:ascii="Arial" w:hAnsi="Arial" w:cs="Arial"/>
          <w:sz w:val="22"/>
          <w:szCs w:val="22"/>
        </w:rPr>
        <w:t>.</w:t>
      </w:r>
    </w:p>
    <w:p w14:paraId="00A3A3A2" w14:textId="77777777" w:rsidR="00396522" w:rsidRDefault="0039652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CA5737C" w14:textId="49594472" w:rsidR="006F2D7A" w:rsidRPr="002E3EDB"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2E3EDB">
        <w:rPr>
          <w:rFonts w:ascii="Arial" w:hAnsi="Arial" w:cs="Arial"/>
          <w:sz w:val="22"/>
          <w:szCs w:val="22"/>
        </w:rPr>
        <w:lastRenderedPageBreak/>
        <w:t xml:space="preserve">The Group has future minimum rentals receivable under non-cancellable operating leases </w:t>
      </w:r>
      <w:r w:rsidR="00396522">
        <w:rPr>
          <w:rFonts w:ascii="Arial" w:hAnsi="Arial" w:cs="Arial"/>
          <w:sz w:val="22"/>
          <w:szCs w:val="22"/>
        </w:rPr>
        <w:t xml:space="preserve">      </w:t>
      </w:r>
      <w:r w:rsidRPr="002E3EDB">
        <w:rPr>
          <w:rFonts w:ascii="Arial" w:hAnsi="Arial" w:cs="Arial"/>
          <w:sz w:val="22"/>
          <w:szCs w:val="22"/>
        </w:rPr>
        <w:t xml:space="preserve">as at 31 December 2020 </w:t>
      </w:r>
      <w:r w:rsidRPr="002E3EDB">
        <w:rPr>
          <w:rFonts w:ascii="Arial" w:hAnsi="Arial" w:cstheme="minorBidi"/>
          <w:sz w:val="22"/>
          <w:szCs w:val="22"/>
        </w:rPr>
        <w:t xml:space="preserve">and 2019 </w:t>
      </w:r>
      <w:r w:rsidRPr="002E3EDB">
        <w:rPr>
          <w:rFonts w:ascii="Arial" w:hAnsi="Arial" w:cs="Arial"/>
          <w:sz w:val="22"/>
          <w:szCs w:val="22"/>
        </w:rPr>
        <w:t>as follows:</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2"/>
        <w:gridCol w:w="1710"/>
        <w:gridCol w:w="1530"/>
      </w:tblGrid>
      <w:tr w:rsidR="006F2D7A" w:rsidRPr="002E3EDB" w14:paraId="5FC72D74" w14:textId="77777777" w:rsidTr="00B2101A">
        <w:tc>
          <w:tcPr>
            <w:tcW w:w="5832" w:type="dxa"/>
          </w:tcPr>
          <w:p w14:paraId="424C02EF" w14:textId="77777777" w:rsidR="006F2D7A" w:rsidRPr="002E3EDB" w:rsidRDefault="006F2D7A" w:rsidP="009070C9">
            <w:pPr>
              <w:spacing w:line="340" w:lineRule="exact"/>
              <w:ind w:left="151" w:hanging="151"/>
              <w:jc w:val="center"/>
              <w:outlineLvl w:val="0"/>
              <w:rPr>
                <w:rFonts w:ascii="Arial" w:hAnsi="Arial" w:cs="Arial"/>
                <w:sz w:val="22"/>
                <w:szCs w:val="22"/>
                <w:lang w:val="en-GB"/>
              </w:rPr>
            </w:pPr>
            <w:r w:rsidRPr="002E3EDB">
              <w:rPr>
                <w:rFonts w:ascii="Arial" w:hAnsi="Arial" w:cs="Arial"/>
                <w:sz w:val="22"/>
                <w:szCs w:val="22"/>
              </w:rPr>
              <w:br w:type="page"/>
            </w:r>
          </w:p>
        </w:tc>
        <w:tc>
          <w:tcPr>
            <w:tcW w:w="3240" w:type="dxa"/>
            <w:gridSpan w:val="2"/>
          </w:tcPr>
          <w:p w14:paraId="79196F13" w14:textId="77777777" w:rsidR="006F2D7A" w:rsidRPr="002E3EDB" w:rsidRDefault="006F2D7A" w:rsidP="009070C9">
            <w:pPr>
              <w:tabs>
                <w:tab w:val="right" w:pos="1033"/>
              </w:tabs>
              <w:spacing w:line="340" w:lineRule="exact"/>
              <w:ind w:right="-72"/>
              <w:jc w:val="right"/>
              <w:rPr>
                <w:rFonts w:ascii="Arial" w:hAnsi="Arial" w:cs="Arial"/>
                <w:sz w:val="22"/>
                <w:szCs w:val="22"/>
                <w:cs/>
              </w:rPr>
            </w:pPr>
            <w:r w:rsidRPr="002E3EDB">
              <w:rPr>
                <w:rFonts w:ascii="Arial" w:hAnsi="Arial" w:cs="Arial"/>
                <w:sz w:val="22"/>
                <w:szCs w:val="22"/>
                <w:cs/>
              </w:rPr>
              <w:t>(</w:t>
            </w:r>
            <w:r w:rsidRPr="002E3EDB">
              <w:rPr>
                <w:rFonts w:ascii="Arial" w:hAnsi="Arial" w:cs="Arial"/>
                <w:sz w:val="22"/>
                <w:szCs w:val="22"/>
              </w:rPr>
              <w:t>Unit: Thousand Baht</w:t>
            </w:r>
            <w:r w:rsidRPr="002E3EDB">
              <w:rPr>
                <w:rFonts w:ascii="Arial" w:hAnsi="Arial" w:cs="Arial"/>
                <w:sz w:val="22"/>
                <w:szCs w:val="22"/>
                <w:cs/>
              </w:rPr>
              <w:t>)</w:t>
            </w:r>
          </w:p>
        </w:tc>
      </w:tr>
      <w:tr w:rsidR="00B2101A" w:rsidRPr="002E3EDB" w14:paraId="37FF0C92" w14:textId="77777777" w:rsidTr="00B2101A">
        <w:trPr>
          <w:trHeight w:val="198"/>
        </w:trPr>
        <w:tc>
          <w:tcPr>
            <w:tcW w:w="5832" w:type="dxa"/>
          </w:tcPr>
          <w:p w14:paraId="77279739" w14:textId="77777777" w:rsidR="00B2101A" w:rsidRPr="002E3EDB" w:rsidRDefault="00B2101A" w:rsidP="009070C9">
            <w:pPr>
              <w:spacing w:line="340" w:lineRule="exact"/>
              <w:ind w:left="151" w:right="-72" w:hanging="151"/>
              <w:rPr>
                <w:rFonts w:ascii="Arial" w:hAnsi="Arial" w:cs="Arial"/>
                <w:sz w:val="22"/>
                <w:szCs w:val="22"/>
                <w:cs/>
              </w:rPr>
            </w:pPr>
          </w:p>
        </w:tc>
        <w:tc>
          <w:tcPr>
            <w:tcW w:w="3240" w:type="dxa"/>
            <w:gridSpan w:val="2"/>
          </w:tcPr>
          <w:p w14:paraId="44E16EFA" w14:textId="77777777" w:rsidR="00B2101A" w:rsidRPr="002E3EDB" w:rsidRDefault="00B2101A" w:rsidP="009070C9">
            <w:pPr>
              <w:pBdr>
                <w:bottom w:val="single" w:sz="4" w:space="1" w:color="auto"/>
              </w:pBdr>
              <w:tabs>
                <w:tab w:val="decimal" w:pos="1037"/>
              </w:tabs>
              <w:spacing w:line="340" w:lineRule="exact"/>
              <w:ind w:right="-72"/>
              <w:jc w:val="center"/>
              <w:rPr>
                <w:rFonts w:ascii="Arial" w:hAnsi="Arial" w:cs="Arial"/>
                <w:sz w:val="22"/>
                <w:szCs w:val="22"/>
              </w:rPr>
            </w:pPr>
            <w:r w:rsidRPr="002E3EDB">
              <w:rPr>
                <w:rFonts w:ascii="Arial" w:hAnsi="Arial" w:cs="Arial"/>
                <w:sz w:val="22"/>
                <w:szCs w:val="22"/>
              </w:rPr>
              <w:t xml:space="preserve">Consolidated </w:t>
            </w:r>
          </w:p>
          <w:p w14:paraId="176B3DAC" w14:textId="77777777" w:rsidR="00B2101A" w:rsidRPr="002E3EDB" w:rsidRDefault="00B2101A" w:rsidP="009070C9">
            <w:pPr>
              <w:pBdr>
                <w:bottom w:val="single" w:sz="4" w:space="1" w:color="auto"/>
              </w:pBdr>
              <w:tabs>
                <w:tab w:val="decimal" w:pos="1037"/>
              </w:tabs>
              <w:spacing w:line="340" w:lineRule="exact"/>
              <w:ind w:right="-72"/>
              <w:jc w:val="center"/>
              <w:rPr>
                <w:rFonts w:ascii="Arial" w:hAnsi="Arial" w:cs="Arial"/>
                <w:sz w:val="22"/>
                <w:szCs w:val="22"/>
              </w:rPr>
            </w:pPr>
            <w:r w:rsidRPr="002E3EDB">
              <w:rPr>
                <w:rFonts w:ascii="Arial" w:hAnsi="Arial" w:cs="Arial"/>
                <w:sz w:val="22"/>
                <w:szCs w:val="22"/>
              </w:rPr>
              <w:t>financial statements</w:t>
            </w:r>
          </w:p>
        </w:tc>
      </w:tr>
      <w:tr w:rsidR="00B2101A" w:rsidRPr="002E3EDB" w14:paraId="296F5426" w14:textId="77777777" w:rsidTr="00B2101A">
        <w:trPr>
          <w:trHeight w:val="198"/>
        </w:trPr>
        <w:tc>
          <w:tcPr>
            <w:tcW w:w="5832" w:type="dxa"/>
          </w:tcPr>
          <w:p w14:paraId="4E920964" w14:textId="77777777" w:rsidR="00B2101A" w:rsidRPr="002E3EDB" w:rsidRDefault="00B2101A" w:rsidP="009070C9">
            <w:pPr>
              <w:spacing w:line="340" w:lineRule="exact"/>
              <w:ind w:left="151" w:right="-72" w:hanging="151"/>
              <w:rPr>
                <w:rFonts w:ascii="Arial" w:hAnsi="Arial" w:cs="Arial"/>
                <w:sz w:val="22"/>
                <w:szCs w:val="22"/>
                <w:cs/>
              </w:rPr>
            </w:pPr>
          </w:p>
        </w:tc>
        <w:tc>
          <w:tcPr>
            <w:tcW w:w="1710" w:type="dxa"/>
          </w:tcPr>
          <w:p w14:paraId="537F1EB0" w14:textId="77777777" w:rsidR="00B2101A" w:rsidRPr="002E3EDB" w:rsidRDefault="00B2101A" w:rsidP="009070C9">
            <w:pPr>
              <w:spacing w:line="340" w:lineRule="exact"/>
              <w:ind w:right="-72"/>
              <w:jc w:val="center"/>
              <w:rPr>
                <w:rFonts w:ascii="Arial" w:hAnsi="Arial" w:cs="Arial"/>
                <w:sz w:val="22"/>
                <w:szCs w:val="22"/>
                <w:u w:val="single"/>
              </w:rPr>
            </w:pPr>
            <w:r w:rsidRPr="002E3EDB">
              <w:rPr>
                <w:rFonts w:ascii="Arial" w:hAnsi="Arial" w:cs="Arial"/>
                <w:sz w:val="22"/>
                <w:szCs w:val="22"/>
                <w:u w:val="single"/>
              </w:rPr>
              <w:t>2020</w:t>
            </w:r>
          </w:p>
        </w:tc>
        <w:tc>
          <w:tcPr>
            <w:tcW w:w="1530" w:type="dxa"/>
          </w:tcPr>
          <w:p w14:paraId="4EC92C37" w14:textId="77777777" w:rsidR="00B2101A" w:rsidRPr="002E3EDB" w:rsidRDefault="00B2101A" w:rsidP="009070C9">
            <w:pPr>
              <w:spacing w:line="340" w:lineRule="exact"/>
              <w:ind w:right="-72"/>
              <w:jc w:val="center"/>
              <w:rPr>
                <w:rFonts w:ascii="Arial" w:hAnsi="Arial" w:cs="Arial"/>
                <w:sz w:val="22"/>
                <w:szCs w:val="22"/>
                <w:u w:val="single"/>
              </w:rPr>
            </w:pPr>
            <w:r w:rsidRPr="002E3EDB">
              <w:rPr>
                <w:rFonts w:ascii="Arial" w:hAnsi="Arial" w:cs="Arial"/>
                <w:sz w:val="22"/>
                <w:szCs w:val="22"/>
                <w:u w:val="single"/>
              </w:rPr>
              <w:t>2019</w:t>
            </w:r>
          </w:p>
        </w:tc>
      </w:tr>
      <w:tr w:rsidR="00B2101A" w:rsidRPr="002E3EDB" w14:paraId="538497C3" w14:textId="77777777" w:rsidTr="00B2101A">
        <w:tc>
          <w:tcPr>
            <w:tcW w:w="5832" w:type="dxa"/>
          </w:tcPr>
          <w:p w14:paraId="2EFBF86B" w14:textId="77777777" w:rsidR="00B2101A" w:rsidRPr="002E3EDB" w:rsidRDefault="00B2101A" w:rsidP="009070C9">
            <w:pPr>
              <w:spacing w:line="340" w:lineRule="exact"/>
              <w:ind w:left="-30" w:right="-72" w:hanging="6"/>
              <w:rPr>
                <w:rFonts w:ascii="Arial" w:hAnsi="Arial" w:cs="Arial"/>
                <w:sz w:val="22"/>
                <w:szCs w:val="22"/>
                <w:cs/>
              </w:rPr>
            </w:pPr>
            <w:r w:rsidRPr="002E3EDB">
              <w:rPr>
                <w:rFonts w:ascii="Arial" w:hAnsi="Arial" w:cs="Arial"/>
                <w:sz w:val="22"/>
                <w:szCs w:val="22"/>
              </w:rPr>
              <w:t>Within</w:t>
            </w:r>
            <w:r w:rsidRPr="002E3EDB">
              <w:rPr>
                <w:rFonts w:ascii="Arial" w:hAnsi="Arial" w:cs="Arial"/>
                <w:sz w:val="22"/>
                <w:szCs w:val="22"/>
                <w:cs/>
              </w:rPr>
              <w:t xml:space="preserve"> </w:t>
            </w:r>
            <w:r w:rsidRPr="002E3EDB">
              <w:rPr>
                <w:rFonts w:ascii="Arial" w:hAnsi="Arial" w:cs="Arial"/>
                <w:sz w:val="22"/>
                <w:szCs w:val="22"/>
              </w:rPr>
              <w:t>1</w:t>
            </w:r>
            <w:r w:rsidRPr="002E3EDB">
              <w:rPr>
                <w:rFonts w:ascii="Arial" w:hAnsi="Arial" w:cs="Arial"/>
                <w:sz w:val="22"/>
                <w:szCs w:val="22"/>
                <w:cs/>
              </w:rPr>
              <w:t xml:space="preserve"> </w:t>
            </w:r>
            <w:r w:rsidRPr="002E3EDB">
              <w:rPr>
                <w:rFonts w:ascii="Arial" w:hAnsi="Arial" w:cs="Arial"/>
                <w:sz w:val="22"/>
                <w:szCs w:val="22"/>
              </w:rPr>
              <w:t>year</w:t>
            </w:r>
          </w:p>
        </w:tc>
        <w:tc>
          <w:tcPr>
            <w:tcW w:w="1710" w:type="dxa"/>
          </w:tcPr>
          <w:p w14:paraId="1375E6B5" w14:textId="1ABB08C6" w:rsidR="00B2101A" w:rsidRPr="002E3EDB" w:rsidRDefault="00533D96" w:rsidP="009070C9">
            <w:pPr>
              <w:tabs>
                <w:tab w:val="decimal" w:pos="1335"/>
              </w:tabs>
              <w:spacing w:line="340" w:lineRule="exact"/>
              <w:ind w:right="-72"/>
              <w:rPr>
                <w:rFonts w:ascii="Arial" w:hAnsi="Arial" w:cs="Arial"/>
                <w:sz w:val="22"/>
                <w:szCs w:val="22"/>
                <w:lang w:val="en-GB"/>
              </w:rPr>
            </w:pPr>
            <w:r>
              <w:rPr>
                <w:rFonts w:ascii="Arial" w:hAnsi="Arial" w:cs="Arial"/>
                <w:sz w:val="22"/>
                <w:szCs w:val="22"/>
                <w:lang w:val="en-GB"/>
              </w:rPr>
              <w:t>556,432</w:t>
            </w:r>
          </w:p>
        </w:tc>
        <w:tc>
          <w:tcPr>
            <w:tcW w:w="1530" w:type="dxa"/>
          </w:tcPr>
          <w:p w14:paraId="2D206C52" w14:textId="7AC61659" w:rsidR="00B2101A" w:rsidRPr="002E3EDB" w:rsidRDefault="00533D96" w:rsidP="009070C9">
            <w:pPr>
              <w:tabs>
                <w:tab w:val="decimal" w:pos="1245"/>
              </w:tabs>
              <w:spacing w:line="340" w:lineRule="exact"/>
              <w:ind w:right="-72"/>
              <w:rPr>
                <w:rFonts w:ascii="Arial" w:hAnsi="Arial" w:cs="Arial"/>
                <w:sz w:val="22"/>
                <w:szCs w:val="22"/>
                <w:lang w:val="en-GB"/>
              </w:rPr>
            </w:pPr>
            <w:r>
              <w:rPr>
                <w:rFonts w:ascii="Arial" w:hAnsi="Arial" w:cs="Arial"/>
                <w:sz w:val="22"/>
                <w:szCs w:val="22"/>
                <w:lang w:val="en-GB"/>
              </w:rPr>
              <w:t>699,752</w:t>
            </w:r>
          </w:p>
        </w:tc>
      </w:tr>
      <w:tr w:rsidR="009070C9" w:rsidRPr="002E3EDB" w14:paraId="128BFB81" w14:textId="77777777" w:rsidTr="00B2101A">
        <w:tc>
          <w:tcPr>
            <w:tcW w:w="5832" w:type="dxa"/>
          </w:tcPr>
          <w:p w14:paraId="2BAF56F6" w14:textId="307F127A" w:rsidR="009070C9" w:rsidRPr="002E3EDB" w:rsidRDefault="009070C9" w:rsidP="009070C9">
            <w:pPr>
              <w:spacing w:line="340" w:lineRule="exact"/>
              <w:ind w:left="-30" w:right="-72" w:hanging="6"/>
              <w:rPr>
                <w:rFonts w:ascii="Arial" w:hAnsi="Arial" w:cs="Arial"/>
                <w:sz w:val="22"/>
                <w:szCs w:val="22"/>
              </w:rPr>
            </w:pPr>
            <w:r w:rsidRPr="002E3EDB">
              <w:rPr>
                <w:rFonts w:ascii="Arial" w:hAnsi="Arial" w:cs="Arial"/>
                <w:sz w:val="22"/>
                <w:szCs w:val="22"/>
              </w:rPr>
              <w:t xml:space="preserve">Over </w:t>
            </w:r>
            <w:r w:rsidRPr="002E3EDB">
              <w:rPr>
                <w:rFonts w:ascii="Arial" w:hAnsi="Arial" w:cs="Arial"/>
                <w:sz w:val="22"/>
                <w:szCs w:val="22"/>
                <w:cs/>
              </w:rPr>
              <w:t xml:space="preserve">1 </w:t>
            </w:r>
            <w:r w:rsidRPr="002E3EDB">
              <w:rPr>
                <w:rFonts w:ascii="Arial" w:hAnsi="Arial" w:cs="Arial"/>
                <w:sz w:val="22"/>
                <w:szCs w:val="22"/>
              </w:rPr>
              <w:t xml:space="preserve">and up to </w:t>
            </w:r>
            <w:r w:rsidRPr="002E3EDB">
              <w:rPr>
                <w:rFonts w:ascii="Arial" w:hAnsi="Arial" w:cs="Arial"/>
                <w:sz w:val="22"/>
                <w:szCs w:val="22"/>
                <w:cs/>
              </w:rPr>
              <w:t xml:space="preserve">5 </w:t>
            </w:r>
            <w:r w:rsidRPr="002E3EDB">
              <w:rPr>
                <w:rFonts w:ascii="Arial" w:hAnsi="Arial" w:cs="Arial"/>
                <w:sz w:val="22"/>
                <w:szCs w:val="22"/>
              </w:rPr>
              <w:t>years</w:t>
            </w:r>
          </w:p>
        </w:tc>
        <w:tc>
          <w:tcPr>
            <w:tcW w:w="1710" w:type="dxa"/>
          </w:tcPr>
          <w:p w14:paraId="00A7EC4B" w14:textId="769FB505" w:rsidR="009070C9" w:rsidRDefault="00533D96" w:rsidP="009070C9">
            <w:pPr>
              <w:tabs>
                <w:tab w:val="decimal" w:pos="1335"/>
              </w:tabs>
              <w:spacing w:line="340" w:lineRule="exact"/>
              <w:ind w:right="-72"/>
              <w:rPr>
                <w:rFonts w:ascii="Arial" w:hAnsi="Arial" w:cs="Arial"/>
                <w:sz w:val="22"/>
                <w:szCs w:val="22"/>
                <w:lang w:val="en-GB"/>
              </w:rPr>
            </w:pPr>
            <w:r>
              <w:rPr>
                <w:rFonts w:ascii="Arial" w:hAnsi="Arial" w:cs="Arial"/>
                <w:sz w:val="22"/>
                <w:szCs w:val="22"/>
                <w:lang w:val="en-GB"/>
              </w:rPr>
              <w:t>105,236</w:t>
            </w:r>
          </w:p>
        </w:tc>
        <w:tc>
          <w:tcPr>
            <w:tcW w:w="1530" w:type="dxa"/>
          </w:tcPr>
          <w:p w14:paraId="4520B351" w14:textId="3FC6B10A" w:rsidR="009070C9" w:rsidRDefault="00533D96" w:rsidP="009070C9">
            <w:pPr>
              <w:tabs>
                <w:tab w:val="decimal" w:pos="1245"/>
              </w:tabs>
              <w:spacing w:line="340" w:lineRule="exact"/>
              <w:ind w:right="-72"/>
              <w:rPr>
                <w:rFonts w:ascii="Arial" w:hAnsi="Arial" w:cs="Arial"/>
                <w:sz w:val="22"/>
                <w:szCs w:val="22"/>
                <w:lang w:val="en-GB"/>
              </w:rPr>
            </w:pPr>
            <w:r>
              <w:rPr>
                <w:rFonts w:ascii="Arial" w:hAnsi="Arial" w:cs="Arial"/>
                <w:sz w:val="22"/>
                <w:szCs w:val="22"/>
                <w:lang w:val="en-GB"/>
              </w:rPr>
              <w:t>101,344</w:t>
            </w:r>
          </w:p>
        </w:tc>
      </w:tr>
      <w:tr w:rsidR="00B2101A" w:rsidRPr="002E3EDB" w14:paraId="303F60F0" w14:textId="77777777" w:rsidTr="00B2101A">
        <w:tc>
          <w:tcPr>
            <w:tcW w:w="5832" w:type="dxa"/>
          </w:tcPr>
          <w:p w14:paraId="2CEDAD73" w14:textId="3758A104" w:rsidR="00B2101A" w:rsidRPr="002E3EDB" w:rsidRDefault="009070C9" w:rsidP="009070C9">
            <w:pPr>
              <w:spacing w:line="340" w:lineRule="exact"/>
              <w:ind w:left="-30" w:right="-72" w:hanging="6"/>
              <w:rPr>
                <w:rFonts w:ascii="Arial" w:hAnsi="Arial" w:cs="Arial"/>
                <w:sz w:val="22"/>
                <w:szCs w:val="22"/>
                <w:cs/>
              </w:rPr>
            </w:pPr>
            <w:r>
              <w:rPr>
                <w:rFonts w:ascii="Arial" w:hAnsi="Arial" w:cs="Arial"/>
                <w:sz w:val="22"/>
                <w:szCs w:val="22"/>
              </w:rPr>
              <w:t>Over 5 years</w:t>
            </w:r>
          </w:p>
        </w:tc>
        <w:tc>
          <w:tcPr>
            <w:tcW w:w="1710" w:type="dxa"/>
          </w:tcPr>
          <w:p w14:paraId="3523D105" w14:textId="6B939AB3" w:rsidR="00B2101A" w:rsidRPr="002E3EDB" w:rsidRDefault="009070C9" w:rsidP="009070C9">
            <w:pPr>
              <w:pBdr>
                <w:bottom w:val="single" w:sz="4" w:space="1" w:color="auto"/>
              </w:pBdr>
              <w:tabs>
                <w:tab w:val="decimal" w:pos="1335"/>
              </w:tabs>
              <w:spacing w:line="340" w:lineRule="exact"/>
              <w:ind w:right="-72"/>
              <w:rPr>
                <w:rFonts w:ascii="Arial" w:hAnsi="Arial" w:cs="Arial"/>
                <w:sz w:val="22"/>
                <w:szCs w:val="22"/>
              </w:rPr>
            </w:pPr>
            <w:r>
              <w:rPr>
                <w:rFonts w:ascii="Arial" w:hAnsi="Arial" w:cs="Arial"/>
                <w:sz w:val="22"/>
                <w:szCs w:val="22"/>
              </w:rPr>
              <w:t>22,056</w:t>
            </w:r>
          </w:p>
        </w:tc>
        <w:tc>
          <w:tcPr>
            <w:tcW w:w="1530" w:type="dxa"/>
          </w:tcPr>
          <w:p w14:paraId="3A168828" w14:textId="52F0F80B" w:rsidR="00B2101A" w:rsidRPr="00B2101A" w:rsidRDefault="009070C9" w:rsidP="009070C9">
            <w:pPr>
              <w:pBdr>
                <w:bottom w:val="single" w:sz="4" w:space="1" w:color="auto"/>
              </w:pBdr>
              <w:tabs>
                <w:tab w:val="decimal" w:pos="1245"/>
              </w:tabs>
              <w:spacing w:line="340" w:lineRule="exact"/>
              <w:ind w:right="-72"/>
              <w:rPr>
                <w:rFonts w:ascii="Arial" w:hAnsi="Arial" w:cs="Arial"/>
                <w:sz w:val="22"/>
                <w:szCs w:val="22"/>
                <w:lang w:val="en-GB"/>
              </w:rPr>
            </w:pPr>
            <w:r>
              <w:rPr>
                <w:rFonts w:ascii="Arial" w:hAnsi="Arial" w:cs="Arial"/>
                <w:sz w:val="22"/>
                <w:szCs w:val="22"/>
                <w:lang w:val="en-GB"/>
              </w:rPr>
              <w:t>47,160</w:t>
            </w:r>
          </w:p>
        </w:tc>
      </w:tr>
      <w:tr w:rsidR="00B2101A" w:rsidRPr="002E3EDB" w14:paraId="6775CE37" w14:textId="77777777" w:rsidTr="00B2101A">
        <w:tc>
          <w:tcPr>
            <w:tcW w:w="5832" w:type="dxa"/>
          </w:tcPr>
          <w:p w14:paraId="0A76A93D" w14:textId="77777777" w:rsidR="00B2101A" w:rsidRPr="002E3EDB" w:rsidRDefault="00B2101A" w:rsidP="009070C9">
            <w:pPr>
              <w:spacing w:line="340" w:lineRule="exact"/>
              <w:ind w:right="-72"/>
              <w:rPr>
                <w:rFonts w:ascii="Arial" w:hAnsi="Arial" w:cs="Arial"/>
                <w:sz w:val="22"/>
                <w:szCs w:val="22"/>
                <w:cs/>
              </w:rPr>
            </w:pPr>
            <w:r w:rsidRPr="002E3EDB">
              <w:rPr>
                <w:rFonts w:ascii="Arial" w:eastAsia="Calibri" w:hAnsi="Arial" w:cs="Arial"/>
                <w:sz w:val="22"/>
                <w:szCs w:val="22"/>
              </w:rPr>
              <w:t>Total</w:t>
            </w:r>
          </w:p>
        </w:tc>
        <w:tc>
          <w:tcPr>
            <w:tcW w:w="1710" w:type="dxa"/>
          </w:tcPr>
          <w:p w14:paraId="054738AB" w14:textId="3AB3D711" w:rsidR="00B2101A" w:rsidRPr="002E3EDB" w:rsidRDefault="00533D96" w:rsidP="009070C9">
            <w:pPr>
              <w:pBdr>
                <w:bottom w:val="double" w:sz="4" w:space="1" w:color="auto"/>
              </w:pBdr>
              <w:tabs>
                <w:tab w:val="decimal" w:pos="1335"/>
              </w:tabs>
              <w:spacing w:line="340" w:lineRule="exact"/>
              <w:ind w:right="-72"/>
              <w:rPr>
                <w:rFonts w:ascii="Arial" w:hAnsi="Arial" w:cs="Arial"/>
                <w:sz w:val="22"/>
                <w:szCs w:val="22"/>
              </w:rPr>
            </w:pPr>
            <w:r>
              <w:rPr>
                <w:rFonts w:ascii="Arial" w:hAnsi="Arial" w:cs="Arial"/>
                <w:sz w:val="22"/>
                <w:szCs w:val="22"/>
              </w:rPr>
              <w:t>683,724</w:t>
            </w:r>
          </w:p>
        </w:tc>
        <w:tc>
          <w:tcPr>
            <w:tcW w:w="1530" w:type="dxa"/>
          </w:tcPr>
          <w:p w14:paraId="1855B1BE" w14:textId="7FB9E5AC" w:rsidR="00B2101A" w:rsidRPr="00B2101A" w:rsidRDefault="00533D96" w:rsidP="009070C9">
            <w:pPr>
              <w:pBdr>
                <w:bottom w:val="double" w:sz="4" w:space="1" w:color="auto"/>
              </w:pBdr>
              <w:tabs>
                <w:tab w:val="decimal" w:pos="1245"/>
              </w:tabs>
              <w:spacing w:line="340" w:lineRule="exact"/>
              <w:ind w:right="-72"/>
              <w:rPr>
                <w:rFonts w:ascii="Arial" w:hAnsi="Arial" w:cs="Arial"/>
                <w:sz w:val="22"/>
                <w:szCs w:val="22"/>
                <w:lang w:val="en-GB"/>
              </w:rPr>
            </w:pPr>
            <w:r>
              <w:rPr>
                <w:rFonts w:ascii="Arial" w:hAnsi="Arial" w:cs="Arial"/>
                <w:sz w:val="22"/>
                <w:szCs w:val="22"/>
                <w:lang w:val="en-GB"/>
              </w:rPr>
              <w:t>848,256</w:t>
            </w:r>
          </w:p>
        </w:tc>
      </w:tr>
    </w:tbl>
    <w:p w14:paraId="0DD0D08E" w14:textId="7EBAF2C9" w:rsidR="00DD4F70" w:rsidRPr="00DF38D1" w:rsidRDefault="00B2101A" w:rsidP="00396522">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22</w:t>
      </w:r>
      <w:r w:rsidR="00DD4F70" w:rsidRPr="00DF38D1">
        <w:rPr>
          <w:rFonts w:ascii="Arial" w:hAnsi="Arial"/>
          <w:b/>
          <w:bCs/>
          <w:sz w:val="22"/>
          <w:szCs w:val="22"/>
        </w:rPr>
        <w:t xml:space="preserve">. </w:t>
      </w:r>
      <w:r w:rsidR="00AC24DE" w:rsidRPr="00DF38D1">
        <w:rPr>
          <w:rFonts w:ascii="Arial" w:hAnsi="Arial"/>
          <w:b/>
          <w:bCs/>
          <w:sz w:val="22"/>
          <w:szCs w:val="22"/>
        </w:rPr>
        <w:tab/>
      </w:r>
      <w:r w:rsidR="00DD4F70" w:rsidRPr="00DF38D1">
        <w:rPr>
          <w:rFonts w:ascii="Arial" w:hAnsi="Arial"/>
          <w:b/>
          <w:bCs/>
          <w:sz w:val="22"/>
          <w:szCs w:val="22"/>
        </w:rPr>
        <w:t xml:space="preserve">Other </w:t>
      </w:r>
      <w:r w:rsidR="0078244E" w:rsidRPr="00DF38D1">
        <w:rPr>
          <w:rFonts w:ascii="Arial" w:hAnsi="Arial"/>
          <w:b/>
          <w:bCs/>
          <w:sz w:val="22"/>
          <w:szCs w:val="22"/>
        </w:rPr>
        <w:t>intangible</w:t>
      </w:r>
      <w:r w:rsidR="00DD4F70" w:rsidRPr="00DF38D1">
        <w:rPr>
          <w:rFonts w:ascii="Arial" w:hAnsi="Arial"/>
          <w:b/>
          <w:bCs/>
          <w:sz w:val="22"/>
          <w:szCs w:val="22"/>
        </w:rPr>
        <w:t xml:space="preserve"> assets</w:t>
      </w:r>
    </w:p>
    <w:p w14:paraId="1EDD90FC" w14:textId="6C8CC78A" w:rsidR="00065F4A" w:rsidRPr="00DF38D1" w:rsidRDefault="00065F4A" w:rsidP="00065F4A">
      <w:pPr>
        <w:tabs>
          <w:tab w:val="left" w:pos="900"/>
          <w:tab w:val="left" w:pos="2160"/>
        </w:tabs>
        <w:spacing w:before="120" w:after="120" w:line="380" w:lineRule="exact"/>
        <w:ind w:left="540" w:right="-43" w:hanging="540"/>
        <w:jc w:val="both"/>
        <w:rPr>
          <w:rFonts w:ascii="Arial" w:hAnsi="Arial"/>
          <w:sz w:val="22"/>
          <w:szCs w:val="22"/>
        </w:rPr>
      </w:pPr>
      <w:r w:rsidRPr="00DF38D1">
        <w:rPr>
          <w:rFonts w:ascii="Arial" w:hAnsi="Arial"/>
          <w:b/>
          <w:bCs/>
          <w:sz w:val="22"/>
          <w:szCs w:val="22"/>
        </w:rPr>
        <w:tab/>
      </w:r>
      <w:r w:rsidRPr="00DF38D1">
        <w:rPr>
          <w:rFonts w:ascii="Arial" w:hAnsi="Arial"/>
          <w:sz w:val="22"/>
          <w:szCs w:val="22"/>
        </w:rPr>
        <w:t xml:space="preserve">The net book value of intangible assets </w:t>
      </w:r>
      <w:r w:rsidR="00E0629A" w:rsidRPr="00DF38D1">
        <w:rPr>
          <w:rFonts w:ascii="Arial" w:hAnsi="Arial"/>
          <w:sz w:val="22"/>
          <w:szCs w:val="22"/>
        </w:rPr>
        <w:t xml:space="preserve">(computer software) </w:t>
      </w:r>
      <w:r w:rsidRPr="00DF38D1">
        <w:rPr>
          <w:rFonts w:ascii="Arial" w:hAnsi="Arial"/>
          <w:sz w:val="22"/>
          <w:szCs w:val="22"/>
        </w:rPr>
        <w:t xml:space="preserve">as at 31 December </w:t>
      </w:r>
      <w:r w:rsidR="005B0363" w:rsidRPr="00DF38D1">
        <w:rPr>
          <w:rFonts w:ascii="Arial" w:hAnsi="Arial"/>
          <w:sz w:val="22"/>
          <w:szCs w:val="22"/>
        </w:rPr>
        <w:t>20</w:t>
      </w:r>
      <w:r w:rsidR="00BC2A3D" w:rsidRPr="00DF38D1">
        <w:rPr>
          <w:rFonts w:ascii="Arial" w:hAnsi="Arial"/>
          <w:sz w:val="22"/>
          <w:szCs w:val="22"/>
        </w:rPr>
        <w:t>20</w:t>
      </w:r>
      <w:r w:rsidRPr="00DF38D1">
        <w:rPr>
          <w:rFonts w:ascii="Arial" w:hAnsi="Arial"/>
          <w:sz w:val="22"/>
          <w:szCs w:val="22"/>
        </w:rPr>
        <w:t xml:space="preserve"> and </w:t>
      </w:r>
      <w:r w:rsidR="005B0363" w:rsidRPr="00DF38D1">
        <w:rPr>
          <w:rFonts w:ascii="Arial" w:hAnsi="Arial"/>
          <w:sz w:val="22"/>
          <w:szCs w:val="22"/>
        </w:rPr>
        <w:t>201</w:t>
      </w:r>
      <w:r w:rsidR="00BC2A3D" w:rsidRPr="00DF38D1">
        <w:rPr>
          <w:rFonts w:ascii="Arial" w:hAnsi="Arial"/>
          <w:sz w:val="22"/>
          <w:szCs w:val="22"/>
        </w:rPr>
        <w:t>9</w:t>
      </w:r>
      <w:r w:rsidRPr="00DF38D1">
        <w:rPr>
          <w:rFonts w:ascii="Arial" w:hAnsi="Arial"/>
          <w:sz w:val="22"/>
          <w:szCs w:val="22"/>
        </w:rPr>
        <w:t xml:space="preserve"> is presented below.</w:t>
      </w:r>
    </w:p>
    <w:tbl>
      <w:tblPr>
        <w:tblStyle w:val="TableGrid"/>
        <w:tblW w:w="95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4"/>
        <w:gridCol w:w="1348"/>
        <w:gridCol w:w="1348"/>
        <w:gridCol w:w="1348"/>
        <w:gridCol w:w="1349"/>
      </w:tblGrid>
      <w:tr w:rsidR="00412031" w:rsidRPr="00DF38D1" w14:paraId="6BC8BCE9" w14:textId="77777777" w:rsidTr="00121956">
        <w:tc>
          <w:tcPr>
            <w:tcW w:w="4174" w:type="dxa"/>
          </w:tcPr>
          <w:p w14:paraId="350FCC45" w14:textId="77777777" w:rsidR="00412031" w:rsidRPr="00DF38D1" w:rsidRDefault="00412031" w:rsidP="00A34B53">
            <w:pPr>
              <w:spacing w:line="340" w:lineRule="exact"/>
              <w:ind w:left="151" w:hanging="151"/>
              <w:jc w:val="center"/>
              <w:outlineLvl w:val="0"/>
              <w:rPr>
                <w:rFonts w:ascii="Arial" w:hAnsi="Arial" w:cs="Arial"/>
                <w:sz w:val="22"/>
                <w:szCs w:val="22"/>
                <w:lang w:val="en-GB"/>
              </w:rPr>
            </w:pPr>
            <w:r w:rsidRPr="00DF38D1">
              <w:rPr>
                <w:rFonts w:ascii="Arial" w:hAnsi="Arial" w:cs="Arial"/>
                <w:sz w:val="22"/>
                <w:szCs w:val="22"/>
              </w:rPr>
              <w:br w:type="page"/>
            </w:r>
          </w:p>
        </w:tc>
        <w:tc>
          <w:tcPr>
            <w:tcW w:w="2696" w:type="dxa"/>
            <w:gridSpan w:val="2"/>
          </w:tcPr>
          <w:p w14:paraId="3A1C39CD" w14:textId="77777777" w:rsidR="00412031" w:rsidRPr="00DF38D1" w:rsidRDefault="00412031" w:rsidP="00A34B53">
            <w:pPr>
              <w:tabs>
                <w:tab w:val="right" w:pos="1033"/>
              </w:tabs>
              <w:spacing w:line="340" w:lineRule="exact"/>
              <w:ind w:right="-72"/>
              <w:jc w:val="center"/>
              <w:rPr>
                <w:rFonts w:ascii="Arial" w:hAnsi="Arial" w:cs="Arial"/>
                <w:sz w:val="22"/>
                <w:szCs w:val="22"/>
              </w:rPr>
            </w:pPr>
          </w:p>
        </w:tc>
        <w:tc>
          <w:tcPr>
            <w:tcW w:w="2697" w:type="dxa"/>
            <w:gridSpan w:val="2"/>
          </w:tcPr>
          <w:p w14:paraId="67E232EE" w14:textId="77777777" w:rsidR="00412031" w:rsidRPr="00DF38D1" w:rsidRDefault="00412031" w:rsidP="00A34B53">
            <w:pPr>
              <w:tabs>
                <w:tab w:val="right" w:pos="1033"/>
              </w:tabs>
              <w:spacing w:line="340" w:lineRule="exact"/>
              <w:ind w:right="-74"/>
              <w:jc w:val="right"/>
              <w:rPr>
                <w:rFonts w:ascii="Arial" w:hAnsi="Arial" w:cs="Arial"/>
                <w:sz w:val="22"/>
                <w:szCs w:val="22"/>
                <w:cs/>
              </w:rPr>
            </w:pPr>
            <w:r w:rsidRPr="00DF38D1">
              <w:rPr>
                <w:rFonts w:ascii="Arial" w:hAnsi="Arial" w:cs="Arial"/>
                <w:sz w:val="22"/>
                <w:szCs w:val="22"/>
              </w:rPr>
              <w:t>(Unit: Thousand Baht)</w:t>
            </w:r>
          </w:p>
        </w:tc>
      </w:tr>
      <w:tr w:rsidR="00065F4A" w:rsidRPr="00DF38D1" w14:paraId="717AEA3F" w14:textId="77777777" w:rsidTr="00121956">
        <w:tc>
          <w:tcPr>
            <w:tcW w:w="4174" w:type="dxa"/>
          </w:tcPr>
          <w:p w14:paraId="0F04186E" w14:textId="77777777" w:rsidR="00065F4A" w:rsidRPr="00DF38D1" w:rsidRDefault="00065F4A" w:rsidP="00A34B53">
            <w:pPr>
              <w:spacing w:line="340" w:lineRule="exact"/>
              <w:ind w:left="151" w:hanging="151"/>
              <w:jc w:val="center"/>
              <w:outlineLvl w:val="0"/>
              <w:rPr>
                <w:rFonts w:ascii="Arial" w:hAnsi="Arial" w:cs="Arial"/>
                <w:sz w:val="22"/>
                <w:szCs w:val="22"/>
              </w:rPr>
            </w:pPr>
          </w:p>
        </w:tc>
        <w:tc>
          <w:tcPr>
            <w:tcW w:w="2696" w:type="dxa"/>
            <w:gridSpan w:val="2"/>
          </w:tcPr>
          <w:p w14:paraId="2B29E916" w14:textId="77777777" w:rsidR="00065F4A" w:rsidRPr="00DF38D1" w:rsidRDefault="00065F4A" w:rsidP="00A34B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cs="Arial"/>
                <w:sz w:val="22"/>
                <w:szCs w:val="22"/>
              </w:rPr>
              <w:t>Consolidated</w:t>
            </w:r>
          </w:p>
          <w:p w14:paraId="01DFC285" w14:textId="77777777" w:rsidR="00065F4A" w:rsidRPr="00DF38D1" w:rsidRDefault="00065F4A" w:rsidP="00A34B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cs="Arial"/>
                <w:sz w:val="22"/>
                <w:szCs w:val="22"/>
              </w:rPr>
              <w:t xml:space="preserve"> financial statements</w:t>
            </w:r>
          </w:p>
        </w:tc>
        <w:tc>
          <w:tcPr>
            <w:tcW w:w="2697" w:type="dxa"/>
            <w:gridSpan w:val="2"/>
          </w:tcPr>
          <w:p w14:paraId="00360D69" w14:textId="77777777" w:rsidR="00065F4A" w:rsidRPr="00DF38D1" w:rsidRDefault="00065F4A" w:rsidP="00A34B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cs="Arial"/>
                <w:sz w:val="22"/>
                <w:szCs w:val="22"/>
              </w:rPr>
              <w:t xml:space="preserve">Separate </w:t>
            </w:r>
          </w:p>
          <w:p w14:paraId="34AD2540" w14:textId="77777777" w:rsidR="00065F4A" w:rsidRPr="00DF38D1" w:rsidRDefault="00065F4A" w:rsidP="00A34B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cs="Arial"/>
                <w:sz w:val="22"/>
                <w:szCs w:val="22"/>
              </w:rPr>
              <w:t>financial statements</w:t>
            </w:r>
          </w:p>
        </w:tc>
      </w:tr>
      <w:tr w:rsidR="00081710" w:rsidRPr="00DF38D1" w14:paraId="2C5BC546" w14:textId="77777777" w:rsidTr="00121956">
        <w:tc>
          <w:tcPr>
            <w:tcW w:w="4174" w:type="dxa"/>
          </w:tcPr>
          <w:p w14:paraId="13797950" w14:textId="77777777" w:rsidR="00081710" w:rsidRPr="00DF38D1" w:rsidRDefault="00081710" w:rsidP="00A34B53">
            <w:pPr>
              <w:spacing w:line="340" w:lineRule="exact"/>
              <w:ind w:left="151" w:hanging="151"/>
              <w:jc w:val="center"/>
              <w:outlineLvl w:val="0"/>
              <w:rPr>
                <w:rFonts w:ascii="Arial" w:hAnsi="Arial" w:cs="Arial"/>
                <w:sz w:val="22"/>
                <w:szCs w:val="22"/>
              </w:rPr>
            </w:pPr>
          </w:p>
        </w:tc>
        <w:tc>
          <w:tcPr>
            <w:tcW w:w="1348" w:type="dxa"/>
          </w:tcPr>
          <w:p w14:paraId="362FA072" w14:textId="30D3A54D" w:rsidR="00081710" w:rsidRPr="00DF38D1" w:rsidRDefault="005B0363" w:rsidP="00A34B53">
            <w:pPr>
              <w:pBdr>
                <w:bottom w:val="single" w:sz="4" w:space="1" w:color="auto"/>
              </w:pBdr>
              <w:tabs>
                <w:tab w:val="right" w:pos="1033"/>
              </w:tabs>
              <w:spacing w:line="340" w:lineRule="exact"/>
              <w:ind w:right="-74"/>
              <w:jc w:val="center"/>
              <w:rPr>
                <w:rFonts w:ascii="Arial" w:hAnsi="Arial" w:cs="Arial"/>
                <w:sz w:val="22"/>
                <w:szCs w:val="22"/>
              </w:rPr>
            </w:pPr>
            <w:r w:rsidRPr="00DF38D1">
              <w:rPr>
                <w:rFonts w:ascii="Arial" w:hAnsi="Arial" w:cs="Arial"/>
                <w:sz w:val="22"/>
                <w:szCs w:val="22"/>
              </w:rPr>
              <w:t>20</w:t>
            </w:r>
            <w:r w:rsidR="00BC2A3D" w:rsidRPr="00DF38D1">
              <w:rPr>
                <w:rFonts w:ascii="Arial" w:hAnsi="Arial" w:cs="Arial"/>
                <w:sz w:val="22"/>
                <w:szCs w:val="22"/>
              </w:rPr>
              <w:t>20</w:t>
            </w:r>
          </w:p>
        </w:tc>
        <w:tc>
          <w:tcPr>
            <w:tcW w:w="1348" w:type="dxa"/>
          </w:tcPr>
          <w:p w14:paraId="5C2AF999" w14:textId="40958551" w:rsidR="00081710" w:rsidRPr="00DF38D1" w:rsidRDefault="005B0363" w:rsidP="00A34B53">
            <w:pPr>
              <w:pBdr>
                <w:bottom w:val="single" w:sz="4" w:space="1" w:color="auto"/>
              </w:pBdr>
              <w:tabs>
                <w:tab w:val="right" w:pos="1033"/>
              </w:tabs>
              <w:spacing w:line="340" w:lineRule="exact"/>
              <w:ind w:right="-74"/>
              <w:jc w:val="center"/>
              <w:rPr>
                <w:rFonts w:ascii="Arial" w:hAnsi="Arial" w:cs="Arial"/>
                <w:sz w:val="22"/>
                <w:szCs w:val="22"/>
              </w:rPr>
            </w:pPr>
            <w:r w:rsidRPr="00DF38D1">
              <w:rPr>
                <w:rFonts w:ascii="Arial" w:hAnsi="Arial" w:cs="Arial"/>
                <w:sz w:val="22"/>
                <w:szCs w:val="22"/>
              </w:rPr>
              <w:t>201</w:t>
            </w:r>
            <w:r w:rsidR="00BC2A3D" w:rsidRPr="00DF38D1">
              <w:rPr>
                <w:rFonts w:ascii="Arial" w:hAnsi="Arial" w:cs="Arial"/>
                <w:sz w:val="22"/>
                <w:szCs w:val="22"/>
              </w:rPr>
              <w:t>9</w:t>
            </w:r>
          </w:p>
        </w:tc>
        <w:tc>
          <w:tcPr>
            <w:tcW w:w="1348" w:type="dxa"/>
          </w:tcPr>
          <w:p w14:paraId="77B647A8" w14:textId="0FE54EAC" w:rsidR="00081710" w:rsidRPr="00DF38D1" w:rsidRDefault="005B0363" w:rsidP="00A34B53">
            <w:pPr>
              <w:pBdr>
                <w:bottom w:val="single" w:sz="4" w:space="1" w:color="auto"/>
              </w:pBdr>
              <w:tabs>
                <w:tab w:val="right" w:pos="1033"/>
              </w:tabs>
              <w:spacing w:line="340" w:lineRule="exact"/>
              <w:ind w:right="-74"/>
              <w:jc w:val="center"/>
              <w:rPr>
                <w:rFonts w:ascii="Arial" w:hAnsi="Arial" w:cs="Arial"/>
                <w:sz w:val="22"/>
                <w:szCs w:val="22"/>
              </w:rPr>
            </w:pPr>
            <w:r w:rsidRPr="00DF38D1">
              <w:rPr>
                <w:rFonts w:ascii="Arial" w:hAnsi="Arial" w:cs="Arial"/>
                <w:sz w:val="22"/>
                <w:szCs w:val="22"/>
              </w:rPr>
              <w:t>20</w:t>
            </w:r>
            <w:r w:rsidR="00BC2A3D" w:rsidRPr="00DF38D1">
              <w:rPr>
                <w:rFonts w:ascii="Arial" w:hAnsi="Arial" w:cs="Arial"/>
                <w:sz w:val="22"/>
                <w:szCs w:val="22"/>
              </w:rPr>
              <w:t>20</w:t>
            </w:r>
          </w:p>
        </w:tc>
        <w:tc>
          <w:tcPr>
            <w:tcW w:w="1349" w:type="dxa"/>
          </w:tcPr>
          <w:p w14:paraId="26E7F982" w14:textId="28FDBCCC" w:rsidR="00081710" w:rsidRPr="00DF38D1" w:rsidRDefault="005B0363" w:rsidP="00A34B53">
            <w:pPr>
              <w:pBdr>
                <w:bottom w:val="single" w:sz="4" w:space="1" w:color="auto"/>
              </w:pBdr>
              <w:tabs>
                <w:tab w:val="right" w:pos="1033"/>
              </w:tabs>
              <w:spacing w:line="340" w:lineRule="exact"/>
              <w:ind w:right="-74"/>
              <w:jc w:val="center"/>
              <w:rPr>
                <w:rFonts w:ascii="Arial" w:hAnsi="Arial" w:cs="Arial"/>
                <w:sz w:val="22"/>
                <w:szCs w:val="22"/>
              </w:rPr>
            </w:pPr>
            <w:r w:rsidRPr="00DF38D1">
              <w:rPr>
                <w:rFonts w:ascii="Arial" w:hAnsi="Arial" w:cs="Arial"/>
                <w:sz w:val="22"/>
                <w:szCs w:val="22"/>
              </w:rPr>
              <w:t>201</w:t>
            </w:r>
            <w:r w:rsidR="00BC2A3D" w:rsidRPr="00DF38D1">
              <w:rPr>
                <w:rFonts w:ascii="Arial" w:hAnsi="Arial" w:cs="Arial"/>
                <w:sz w:val="22"/>
                <w:szCs w:val="22"/>
              </w:rPr>
              <w:t>9</w:t>
            </w:r>
          </w:p>
        </w:tc>
      </w:tr>
      <w:tr w:rsidR="00B2101A" w:rsidRPr="00DF38D1" w14:paraId="569F69F7" w14:textId="77777777" w:rsidTr="00121956">
        <w:trPr>
          <w:trHeight w:val="198"/>
        </w:trPr>
        <w:tc>
          <w:tcPr>
            <w:tcW w:w="4174" w:type="dxa"/>
          </w:tcPr>
          <w:p w14:paraId="57ABC820" w14:textId="77777777" w:rsidR="00B2101A" w:rsidRPr="00DF38D1" w:rsidRDefault="00B2101A" w:rsidP="00B2101A">
            <w:pPr>
              <w:spacing w:line="340" w:lineRule="exact"/>
              <w:ind w:left="151" w:right="-72" w:firstLine="314"/>
              <w:rPr>
                <w:rFonts w:ascii="Arial" w:hAnsi="Arial" w:cs="Arial"/>
                <w:sz w:val="22"/>
                <w:szCs w:val="22"/>
              </w:rPr>
            </w:pPr>
            <w:r w:rsidRPr="00DF38D1">
              <w:rPr>
                <w:rFonts w:ascii="Arial" w:hAnsi="Arial" w:cs="Arial"/>
                <w:sz w:val="22"/>
                <w:szCs w:val="22"/>
              </w:rPr>
              <w:t>Cost</w:t>
            </w:r>
          </w:p>
        </w:tc>
        <w:tc>
          <w:tcPr>
            <w:tcW w:w="1348" w:type="dxa"/>
          </w:tcPr>
          <w:p w14:paraId="74294837" w14:textId="3BA957B0" w:rsidR="00B2101A" w:rsidRPr="00DF38D1" w:rsidRDefault="00B2101A" w:rsidP="00B2101A">
            <w:pP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92,704</w:t>
            </w:r>
          </w:p>
        </w:tc>
        <w:tc>
          <w:tcPr>
            <w:tcW w:w="1348" w:type="dxa"/>
          </w:tcPr>
          <w:p w14:paraId="6EC468F4" w14:textId="1086AE2D" w:rsidR="00B2101A" w:rsidRPr="00DF38D1" w:rsidRDefault="00B2101A" w:rsidP="00B2101A">
            <w:pP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100,827</w:t>
            </w:r>
          </w:p>
        </w:tc>
        <w:tc>
          <w:tcPr>
            <w:tcW w:w="1348" w:type="dxa"/>
          </w:tcPr>
          <w:p w14:paraId="7FFB45F5" w14:textId="19D4AD5F" w:rsidR="00B2101A" w:rsidRPr="00DF38D1" w:rsidRDefault="00B2101A" w:rsidP="00B2101A">
            <w:pP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57,267</w:t>
            </w:r>
          </w:p>
        </w:tc>
        <w:tc>
          <w:tcPr>
            <w:tcW w:w="1349" w:type="dxa"/>
          </w:tcPr>
          <w:p w14:paraId="65B7C8CE" w14:textId="3AB440FF" w:rsidR="00B2101A" w:rsidRPr="00DF38D1" w:rsidRDefault="00B2101A" w:rsidP="00B2101A">
            <w:pPr>
              <w:tabs>
                <w:tab w:val="decimal" w:pos="995"/>
              </w:tabs>
              <w:spacing w:line="340" w:lineRule="exact"/>
              <w:ind w:right="-72"/>
              <w:rPr>
                <w:rFonts w:ascii="Arial" w:hAnsi="Arial" w:cs="Arial"/>
                <w:sz w:val="22"/>
                <w:szCs w:val="22"/>
                <w:lang w:val="en-GB"/>
              </w:rPr>
            </w:pPr>
            <w:r w:rsidRPr="00DF38D1">
              <w:rPr>
                <w:rFonts w:ascii="Arial" w:hAnsi="Arial" w:cs="Arial"/>
                <w:sz w:val="22"/>
                <w:szCs w:val="22"/>
                <w:lang w:val="en-GB"/>
              </w:rPr>
              <w:t>56,112</w:t>
            </w:r>
          </w:p>
        </w:tc>
      </w:tr>
      <w:tr w:rsidR="00B2101A" w:rsidRPr="00DF38D1" w14:paraId="53E0FC2A" w14:textId="77777777" w:rsidTr="00121956">
        <w:tc>
          <w:tcPr>
            <w:tcW w:w="4174" w:type="dxa"/>
          </w:tcPr>
          <w:p w14:paraId="3CB10E7C" w14:textId="77777777" w:rsidR="00B2101A" w:rsidRPr="00DF38D1" w:rsidRDefault="00B2101A" w:rsidP="00B2101A">
            <w:pPr>
              <w:spacing w:line="340" w:lineRule="exact"/>
              <w:ind w:left="151" w:right="-72" w:firstLine="314"/>
              <w:rPr>
                <w:rFonts w:ascii="Arial" w:hAnsi="Arial" w:cs="Arial"/>
                <w:sz w:val="22"/>
                <w:szCs w:val="22"/>
                <w:cs/>
              </w:rPr>
            </w:pPr>
            <w:r w:rsidRPr="00DF38D1">
              <w:rPr>
                <w:rFonts w:ascii="Arial" w:hAnsi="Arial" w:cs="Arial"/>
                <w:sz w:val="22"/>
                <w:szCs w:val="22"/>
              </w:rPr>
              <w:t xml:space="preserve">Less: Accumulated </w:t>
            </w:r>
            <w:proofErr w:type="spellStart"/>
            <w:r w:rsidRPr="00DF38D1">
              <w:rPr>
                <w:rFonts w:ascii="Arial" w:hAnsi="Arial" w:cs="Arial"/>
                <w:sz w:val="22"/>
                <w:szCs w:val="22"/>
              </w:rPr>
              <w:t>amortisation</w:t>
            </w:r>
            <w:proofErr w:type="spellEnd"/>
          </w:p>
        </w:tc>
        <w:tc>
          <w:tcPr>
            <w:tcW w:w="1348" w:type="dxa"/>
          </w:tcPr>
          <w:p w14:paraId="6F857825" w14:textId="0F0BD1C2" w:rsidR="00B2101A" w:rsidRPr="00DF38D1" w:rsidRDefault="00B2101A" w:rsidP="00B2101A">
            <w:pPr>
              <w:pBdr>
                <w:bottom w:val="single" w:sz="4" w:space="1" w:color="auto"/>
              </w:pBd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(59,454)</w:t>
            </w:r>
          </w:p>
        </w:tc>
        <w:tc>
          <w:tcPr>
            <w:tcW w:w="1348" w:type="dxa"/>
          </w:tcPr>
          <w:p w14:paraId="6E5F201F" w14:textId="256989BA" w:rsidR="00B2101A" w:rsidRPr="00DF38D1" w:rsidRDefault="00B2101A" w:rsidP="00B2101A">
            <w:pPr>
              <w:pBdr>
                <w:bottom w:val="single" w:sz="4" w:space="1" w:color="auto"/>
              </w:pBd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(59,554)</w:t>
            </w:r>
          </w:p>
        </w:tc>
        <w:tc>
          <w:tcPr>
            <w:tcW w:w="1348" w:type="dxa"/>
          </w:tcPr>
          <w:p w14:paraId="526028B1" w14:textId="5CD57844" w:rsidR="00B2101A" w:rsidRPr="00DF38D1" w:rsidRDefault="00B2101A" w:rsidP="00B2101A">
            <w:pPr>
              <w:pBdr>
                <w:bottom w:val="single" w:sz="4" w:space="1" w:color="auto"/>
              </w:pBd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(44,804)</w:t>
            </w:r>
          </w:p>
        </w:tc>
        <w:tc>
          <w:tcPr>
            <w:tcW w:w="1349" w:type="dxa"/>
          </w:tcPr>
          <w:p w14:paraId="4E05E9A3" w14:textId="7DA6B4E9" w:rsidR="00B2101A" w:rsidRPr="00DF38D1" w:rsidRDefault="00B2101A" w:rsidP="00B2101A">
            <w:pPr>
              <w:pBdr>
                <w:bottom w:val="single" w:sz="4" w:space="1" w:color="auto"/>
              </w:pBdr>
              <w:tabs>
                <w:tab w:val="decimal" w:pos="995"/>
              </w:tabs>
              <w:spacing w:line="340" w:lineRule="exact"/>
              <w:ind w:right="-72"/>
              <w:rPr>
                <w:rFonts w:ascii="Arial" w:hAnsi="Arial" w:cs="Arial"/>
                <w:sz w:val="22"/>
                <w:szCs w:val="22"/>
                <w:lang w:val="en-GB"/>
              </w:rPr>
            </w:pPr>
            <w:r w:rsidRPr="00DF38D1">
              <w:rPr>
                <w:rFonts w:ascii="Arial" w:hAnsi="Arial" w:cs="Arial"/>
                <w:sz w:val="22"/>
                <w:szCs w:val="22"/>
                <w:lang w:val="en-GB"/>
              </w:rPr>
              <w:t>(40,909)</w:t>
            </w:r>
          </w:p>
        </w:tc>
      </w:tr>
      <w:tr w:rsidR="00B2101A" w:rsidRPr="00DF38D1" w14:paraId="4648D6D2" w14:textId="77777777" w:rsidTr="00121956">
        <w:tc>
          <w:tcPr>
            <w:tcW w:w="4174" w:type="dxa"/>
          </w:tcPr>
          <w:p w14:paraId="7936AAF3" w14:textId="77777777" w:rsidR="00B2101A" w:rsidRPr="00DF38D1" w:rsidRDefault="00B2101A" w:rsidP="00B2101A">
            <w:pPr>
              <w:spacing w:line="340" w:lineRule="exact"/>
              <w:ind w:left="151" w:right="-72" w:firstLine="314"/>
              <w:rPr>
                <w:rFonts w:ascii="Arial" w:hAnsi="Arial" w:cs="Arial"/>
                <w:sz w:val="22"/>
                <w:szCs w:val="22"/>
              </w:rPr>
            </w:pPr>
            <w:r w:rsidRPr="00DF38D1">
              <w:rPr>
                <w:rFonts w:ascii="Arial" w:hAnsi="Arial" w:cs="Arial"/>
                <w:sz w:val="22"/>
                <w:szCs w:val="22"/>
              </w:rPr>
              <w:t>Net book value</w:t>
            </w:r>
          </w:p>
        </w:tc>
        <w:tc>
          <w:tcPr>
            <w:tcW w:w="1348" w:type="dxa"/>
          </w:tcPr>
          <w:p w14:paraId="4149285C" w14:textId="04739E6D" w:rsidR="00B2101A" w:rsidRPr="00DF38D1" w:rsidRDefault="00B2101A" w:rsidP="00B2101A">
            <w:pPr>
              <w:pBdr>
                <w:bottom w:val="double" w:sz="4" w:space="1" w:color="auto"/>
              </w:pBd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33,250</w:t>
            </w:r>
          </w:p>
        </w:tc>
        <w:tc>
          <w:tcPr>
            <w:tcW w:w="1348" w:type="dxa"/>
          </w:tcPr>
          <w:p w14:paraId="2E9E2378" w14:textId="7F340B05" w:rsidR="00B2101A" w:rsidRPr="00DF38D1" w:rsidRDefault="00B2101A" w:rsidP="00B2101A">
            <w:pPr>
              <w:pBdr>
                <w:bottom w:val="double" w:sz="4" w:space="1" w:color="auto"/>
              </w:pBd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41,273</w:t>
            </w:r>
          </w:p>
        </w:tc>
        <w:tc>
          <w:tcPr>
            <w:tcW w:w="1348" w:type="dxa"/>
          </w:tcPr>
          <w:p w14:paraId="03C38877" w14:textId="0A97C52B" w:rsidR="00B2101A" w:rsidRPr="00DF38D1" w:rsidRDefault="00B2101A" w:rsidP="00B2101A">
            <w:pPr>
              <w:pBdr>
                <w:bottom w:val="double" w:sz="4" w:space="1" w:color="auto"/>
              </w:pBd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12,463</w:t>
            </w:r>
          </w:p>
        </w:tc>
        <w:tc>
          <w:tcPr>
            <w:tcW w:w="1349" w:type="dxa"/>
          </w:tcPr>
          <w:p w14:paraId="7F56F6D9" w14:textId="1C192F09" w:rsidR="00B2101A" w:rsidRPr="00DF38D1" w:rsidRDefault="00B2101A" w:rsidP="00B2101A">
            <w:pPr>
              <w:pBdr>
                <w:bottom w:val="double" w:sz="4" w:space="1" w:color="auto"/>
              </w:pBdr>
              <w:tabs>
                <w:tab w:val="decimal" w:pos="995"/>
              </w:tabs>
              <w:spacing w:line="340" w:lineRule="exact"/>
              <w:ind w:right="-72"/>
              <w:rPr>
                <w:rFonts w:ascii="Arial" w:hAnsi="Arial" w:cs="Arial"/>
                <w:sz w:val="22"/>
                <w:szCs w:val="22"/>
                <w:lang w:val="en-GB"/>
              </w:rPr>
            </w:pPr>
            <w:r w:rsidRPr="00DF38D1">
              <w:rPr>
                <w:rFonts w:ascii="Arial" w:hAnsi="Arial" w:cs="Arial"/>
                <w:sz w:val="22"/>
                <w:szCs w:val="22"/>
                <w:lang w:val="en-GB"/>
              </w:rPr>
              <w:t>15,203</w:t>
            </w:r>
          </w:p>
        </w:tc>
      </w:tr>
    </w:tbl>
    <w:p w14:paraId="73661705" w14:textId="48717540" w:rsidR="00E0629A" w:rsidRPr="00DF38D1" w:rsidRDefault="00E0629A" w:rsidP="00E0629A">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DF38D1">
        <w:rPr>
          <w:rFonts w:ascii="Arial" w:hAnsi="Arial"/>
          <w:sz w:val="22"/>
          <w:szCs w:val="22"/>
        </w:rPr>
        <w:tab/>
        <w:t xml:space="preserve">A reconciliation of the net book value of </w:t>
      </w:r>
      <w:r w:rsidR="006B2F8D" w:rsidRPr="00DF38D1">
        <w:rPr>
          <w:rFonts w:ascii="Arial" w:hAnsi="Arial"/>
          <w:sz w:val="22"/>
          <w:szCs w:val="22"/>
        </w:rPr>
        <w:t>intangible assets</w:t>
      </w:r>
      <w:r w:rsidRPr="00DF38D1">
        <w:rPr>
          <w:rFonts w:ascii="Arial" w:hAnsi="Arial"/>
          <w:sz w:val="22"/>
          <w:szCs w:val="22"/>
        </w:rPr>
        <w:t xml:space="preserve"> for the years </w:t>
      </w:r>
      <w:r w:rsidR="005B0363" w:rsidRPr="00DF38D1">
        <w:rPr>
          <w:rFonts w:ascii="Arial" w:hAnsi="Arial"/>
          <w:sz w:val="22"/>
          <w:szCs w:val="22"/>
        </w:rPr>
        <w:t>20</w:t>
      </w:r>
      <w:r w:rsidR="008C3849" w:rsidRPr="00DF38D1">
        <w:rPr>
          <w:rFonts w:ascii="Arial" w:hAnsi="Arial"/>
          <w:sz w:val="22"/>
          <w:szCs w:val="22"/>
        </w:rPr>
        <w:t>20</w:t>
      </w:r>
      <w:r w:rsidRPr="00DF38D1">
        <w:rPr>
          <w:rFonts w:ascii="Arial" w:hAnsi="Arial"/>
          <w:sz w:val="22"/>
          <w:szCs w:val="22"/>
        </w:rPr>
        <w:t xml:space="preserve"> and </w:t>
      </w:r>
      <w:r w:rsidR="005B0363" w:rsidRPr="00DF38D1">
        <w:rPr>
          <w:rFonts w:ascii="Arial" w:hAnsi="Arial"/>
          <w:sz w:val="22"/>
          <w:szCs w:val="22"/>
        </w:rPr>
        <w:t>201</w:t>
      </w:r>
      <w:r w:rsidR="008C3849" w:rsidRPr="00DF38D1">
        <w:rPr>
          <w:rFonts w:ascii="Arial" w:hAnsi="Arial"/>
          <w:sz w:val="22"/>
          <w:szCs w:val="22"/>
        </w:rPr>
        <w:t>9</w:t>
      </w:r>
      <w:r w:rsidR="00396522">
        <w:rPr>
          <w:rFonts w:ascii="Arial" w:hAnsi="Arial"/>
          <w:sz w:val="22"/>
          <w:szCs w:val="22"/>
        </w:rPr>
        <w:t xml:space="preserve">                 </w:t>
      </w:r>
      <w:r w:rsidRPr="00DF38D1">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284"/>
        <w:gridCol w:w="1066"/>
        <w:gridCol w:w="427"/>
        <w:gridCol w:w="833"/>
        <w:gridCol w:w="1350"/>
      </w:tblGrid>
      <w:tr w:rsidR="00E0629A" w:rsidRPr="00DF38D1" w14:paraId="0977CB5B" w14:textId="77777777" w:rsidTr="00121956">
        <w:tc>
          <w:tcPr>
            <w:tcW w:w="3870" w:type="dxa"/>
          </w:tcPr>
          <w:p w14:paraId="2E8E07C3" w14:textId="77777777" w:rsidR="00E0629A" w:rsidRPr="00DF38D1" w:rsidRDefault="00E0629A" w:rsidP="005D09C8">
            <w:pPr>
              <w:spacing w:line="320" w:lineRule="exact"/>
              <w:ind w:left="151" w:hanging="151"/>
              <w:jc w:val="center"/>
              <w:outlineLvl w:val="0"/>
              <w:rPr>
                <w:rFonts w:ascii="Arial" w:hAnsi="Arial" w:cs="Arial"/>
                <w:sz w:val="18"/>
                <w:szCs w:val="18"/>
                <w:lang w:val="en-GB"/>
              </w:rPr>
            </w:pPr>
            <w:r w:rsidRPr="00DF38D1">
              <w:rPr>
                <w:rFonts w:ascii="Arial" w:hAnsi="Arial" w:cs="Arial"/>
                <w:sz w:val="18"/>
                <w:szCs w:val="18"/>
              </w:rPr>
              <w:br w:type="page"/>
            </w:r>
          </w:p>
        </w:tc>
        <w:tc>
          <w:tcPr>
            <w:tcW w:w="1634" w:type="dxa"/>
            <w:gridSpan w:val="2"/>
          </w:tcPr>
          <w:p w14:paraId="19CCA1E1" w14:textId="77777777" w:rsidR="00E0629A" w:rsidRPr="00DF38D1" w:rsidRDefault="00E0629A" w:rsidP="005D09C8">
            <w:pPr>
              <w:tabs>
                <w:tab w:val="right" w:pos="1033"/>
              </w:tabs>
              <w:spacing w:line="320" w:lineRule="exact"/>
              <w:ind w:right="-72"/>
              <w:jc w:val="center"/>
              <w:rPr>
                <w:rFonts w:ascii="Arial" w:hAnsi="Arial" w:cs="Arial"/>
                <w:sz w:val="18"/>
                <w:szCs w:val="18"/>
              </w:rPr>
            </w:pPr>
          </w:p>
        </w:tc>
        <w:tc>
          <w:tcPr>
            <w:tcW w:w="1493" w:type="dxa"/>
            <w:gridSpan w:val="2"/>
          </w:tcPr>
          <w:p w14:paraId="5A6AE6A4" w14:textId="77777777" w:rsidR="00E0629A" w:rsidRPr="00DF38D1" w:rsidRDefault="00E0629A" w:rsidP="005D09C8">
            <w:pPr>
              <w:tabs>
                <w:tab w:val="right" w:pos="1033"/>
              </w:tabs>
              <w:spacing w:line="320" w:lineRule="exact"/>
              <w:ind w:right="-72"/>
              <w:jc w:val="center"/>
              <w:rPr>
                <w:rFonts w:ascii="Arial" w:hAnsi="Arial" w:cs="Arial"/>
                <w:sz w:val="18"/>
                <w:szCs w:val="18"/>
              </w:rPr>
            </w:pPr>
          </w:p>
        </w:tc>
        <w:tc>
          <w:tcPr>
            <w:tcW w:w="2183" w:type="dxa"/>
            <w:gridSpan w:val="2"/>
          </w:tcPr>
          <w:p w14:paraId="521EFA5E" w14:textId="77777777" w:rsidR="00E0629A" w:rsidRPr="00DF38D1" w:rsidRDefault="00E0629A" w:rsidP="005D09C8">
            <w:pPr>
              <w:tabs>
                <w:tab w:val="right" w:pos="1033"/>
              </w:tabs>
              <w:spacing w:line="320" w:lineRule="exact"/>
              <w:ind w:right="-72"/>
              <w:jc w:val="right"/>
              <w:rPr>
                <w:rFonts w:ascii="Arial" w:hAnsi="Arial" w:cs="Arial"/>
                <w:sz w:val="18"/>
                <w:szCs w:val="18"/>
                <w:cs/>
              </w:rPr>
            </w:pPr>
            <w:r w:rsidRPr="00DF38D1">
              <w:rPr>
                <w:rFonts w:ascii="Arial" w:hAnsi="Arial" w:cs="Arial"/>
                <w:sz w:val="18"/>
                <w:szCs w:val="18"/>
                <w:cs/>
              </w:rPr>
              <w:t>(</w:t>
            </w:r>
            <w:r w:rsidRPr="00DF38D1">
              <w:rPr>
                <w:rFonts w:ascii="Arial" w:hAnsi="Arial" w:cs="Arial"/>
                <w:sz w:val="18"/>
                <w:szCs w:val="18"/>
              </w:rPr>
              <w:t>Unit: Thousand Baht</w:t>
            </w:r>
            <w:r w:rsidRPr="00DF38D1">
              <w:rPr>
                <w:rFonts w:ascii="Arial" w:hAnsi="Arial" w:cs="Arial"/>
                <w:sz w:val="18"/>
                <w:szCs w:val="18"/>
                <w:cs/>
              </w:rPr>
              <w:t>)</w:t>
            </w:r>
          </w:p>
        </w:tc>
      </w:tr>
      <w:tr w:rsidR="00E0629A" w:rsidRPr="00DF38D1" w14:paraId="3CCFA260" w14:textId="77777777" w:rsidTr="00121956">
        <w:tc>
          <w:tcPr>
            <w:tcW w:w="3870" w:type="dxa"/>
          </w:tcPr>
          <w:p w14:paraId="53C1286A" w14:textId="77777777" w:rsidR="00E0629A" w:rsidRPr="00DF38D1" w:rsidRDefault="00E0629A" w:rsidP="005D09C8">
            <w:pPr>
              <w:spacing w:line="320" w:lineRule="exact"/>
              <w:ind w:left="151" w:hanging="151"/>
              <w:jc w:val="center"/>
              <w:outlineLvl w:val="0"/>
              <w:rPr>
                <w:rFonts w:ascii="Arial" w:hAnsi="Arial" w:cs="Arial"/>
                <w:sz w:val="18"/>
                <w:szCs w:val="18"/>
              </w:rPr>
            </w:pPr>
          </w:p>
        </w:tc>
        <w:tc>
          <w:tcPr>
            <w:tcW w:w="2700" w:type="dxa"/>
            <w:gridSpan w:val="3"/>
          </w:tcPr>
          <w:p w14:paraId="343859DA" w14:textId="77777777" w:rsidR="00E0629A" w:rsidRPr="00DF38D1" w:rsidRDefault="00E0629A" w:rsidP="005D09C8">
            <w:pPr>
              <w:tabs>
                <w:tab w:val="left" w:pos="600"/>
                <w:tab w:val="left" w:pos="900"/>
                <w:tab w:val="right" w:pos="7280"/>
                <w:tab w:val="right" w:pos="8540"/>
              </w:tabs>
              <w:spacing w:line="320" w:lineRule="exact"/>
              <w:ind w:right="-45"/>
              <w:jc w:val="center"/>
              <w:rPr>
                <w:rFonts w:ascii="Arial" w:hAnsi="Arial" w:cs="Arial"/>
                <w:sz w:val="18"/>
                <w:szCs w:val="18"/>
              </w:rPr>
            </w:pPr>
            <w:r w:rsidRPr="00DF38D1">
              <w:rPr>
                <w:rFonts w:ascii="Arial" w:hAnsi="Arial" w:cs="Arial"/>
                <w:sz w:val="18"/>
                <w:szCs w:val="18"/>
              </w:rPr>
              <w:t>Consolidated</w:t>
            </w:r>
          </w:p>
        </w:tc>
        <w:tc>
          <w:tcPr>
            <w:tcW w:w="2610" w:type="dxa"/>
            <w:gridSpan w:val="3"/>
          </w:tcPr>
          <w:p w14:paraId="70DBD6E2" w14:textId="77777777" w:rsidR="00E0629A" w:rsidRPr="00DF38D1" w:rsidRDefault="00E0629A" w:rsidP="005D09C8">
            <w:pPr>
              <w:tabs>
                <w:tab w:val="left" w:pos="600"/>
                <w:tab w:val="left" w:pos="900"/>
                <w:tab w:val="right" w:pos="7280"/>
                <w:tab w:val="right" w:pos="8540"/>
              </w:tabs>
              <w:spacing w:line="320" w:lineRule="exact"/>
              <w:ind w:right="-45"/>
              <w:jc w:val="center"/>
              <w:rPr>
                <w:rFonts w:ascii="Arial" w:hAnsi="Arial" w:cs="Arial"/>
                <w:sz w:val="18"/>
                <w:szCs w:val="18"/>
              </w:rPr>
            </w:pPr>
            <w:r w:rsidRPr="00DF38D1">
              <w:rPr>
                <w:rFonts w:ascii="Arial" w:hAnsi="Arial" w:cs="Arial"/>
                <w:sz w:val="18"/>
                <w:szCs w:val="18"/>
              </w:rPr>
              <w:t xml:space="preserve">Separate </w:t>
            </w:r>
          </w:p>
        </w:tc>
      </w:tr>
      <w:tr w:rsidR="00E0629A" w:rsidRPr="00DF38D1" w14:paraId="675A7144" w14:textId="77777777" w:rsidTr="00121956">
        <w:tc>
          <w:tcPr>
            <w:tcW w:w="3870" w:type="dxa"/>
          </w:tcPr>
          <w:p w14:paraId="04950389" w14:textId="77777777" w:rsidR="00E0629A" w:rsidRPr="00DF38D1" w:rsidRDefault="00E0629A" w:rsidP="005D09C8">
            <w:pPr>
              <w:spacing w:line="320" w:lineRule="exact"/>
              <w:ind w:left="151" w:hanging="151"/>
              <w:jc w:val="center"/>
              <w:outlineLvl w:val="0"/>
              <w:rPr>
                <w:rFonts w:ascii="Arial" w:hAnsi="Arial" w:cs="Arial"/>
                <w:sz w:val="18"/>
                <w:szCs w:val="18"/>
              </w:rPr>
            </w:pPr>
          </w:p>
        </w:tc>
        <w:tc>
          <w:tcPr>
            <w:tcW w:w="2700" w:type="dxa"/>
            <w:gridSpan w:val="3"/>
          </w:tcPr>
          <w:p w14:paraId="63B55D42" w14:textId="77777777" w:rsidR="00E0629A" w:rsidRPr="00DF38D1" w:rsidRDefault="00E0629A"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38D1">
              <w:rPr>
                <w:rFonts w:ascii="Arial" w:hAnsi="Arial" w:cs="Arial"/>
                <w:sz w:val="18"/>
                <w:szCs w:val="18"/>
              </w:rPr>
              <w:t>financial statements</w:t>
            </w:r>
          </w:p>
        </w:tc>
        <w:tc>
          <w:tcPr>
            <w:tcW w:w="2610" w:type="dxa"/>
            <w:gridSpan w:val="3"/>
          </w:tcPr>
          <w:p w14:paraId="3FC7998C" w14:textId="77777777" w:rsidR="00E0629A" w:rsidRPr="00DF38D1" w:rsidRDefault="00E0629A"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38D1">
              <w:rPr>
                <w:rFonts w:ascii="Arial" w:hAnsi="Arial" w:cs="Arial"/>
                <w:sz w:val="18"/>
                <w:szCs w:val="18"/>
              </w:rPr>
              <w:t>financial statements</w:t>
            </w:r>
          </w:p>
        </w:tc>
      </w:tr>
      <w:tr w:rsidR="00081710" w:rsidRPr="00DF38D1" w14:paraId="56B79A53" w14:textId="77777777" w:rsidTr="00121956">
        <w:tc>
          <w:tcPr>
            <w:tcW w:w="3870" w:type="dxa"/>
          </w:tcPr>
          <w:p w14:paraId="13B81CA4" w14:textId="77777777" w:rsidR="00081710" w:rsidRPr="00DF38D1" w:rsidRDefault="00081710" w:rsidP="00081710">
            <w:pPr>
              <w:spacing w:line="320" w:lineRule="exact"/>
              <w:ind w:left="151" w:hanging="151"/>
              <w:jc w:val="center"/>
              <w:outlineLvl w:val="0"/>
              <w:rPr>
                <w:rFonts w:ascii="Arial" w:hAnsi="Arial" w:cs="Arial"/>
                <w:sz w:val="18"/>
                <w:szCs w:val="18"/>
              </w:rPr>
            </w:pPr>
          </w:p>
        </w:tc>
        <w:tc>
          <w:tcPr>
            <w:tcW w:w="1350" w:type="dxa"/>
          </w:tcPr>
          <w:p w14:paraId="192F7860" w14:textId="493CEBA5" w:rsidR="00081710" w:rsidRPr="00DF38D1" w:rsidRDefault="005B0363" w:rsidP="000817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38D1">
              <w:rPr>
                <w:rFonts w:ascii="Arial" w:hAnsi="Arial" w:cs="Arial"/>
                <w:sz w:val="18"/>
                <w:szCs w:val="18"/>
              </w:rPr>
              <w:t>20</w:t>
            </w:r>
            <w:r w:rsidR="008C3849" w:rsidRPr="00DF38D1">
              <w:rPr>
                <w:rFonts w:ascii="Arial" w:hAnsi="Arial" w:cs="Arial"/>
                <w:sz w:val="18"/>
                <w:szCs w:val="18"/>
              </w:rPr>
              <w:t>20</w:t>
            </w:r>
          </w:p>
        </w:tc>
        <w:tc>
          <w:tcPr>
            <w:tcW w:w="1350" w:type="dxa"/>
            <w:gridSpan w:val="2"/>
          </w:tcPr>
          <w:p w14:paraId="4D29C893" w14:textId="5A361CFE" w:rsidR="00081710" w:rsidRPr="00DF38D1" w:rsidRDefault="005B0363" w:rsidP="000817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38D1">
              <w:rPr>
                <w:rFonts w:ascii="Arial" w:hAnsi="Arial" w:cs="Arial"/>
                <w:sz w:val="18"/>
                <w:szCs w:val="18"/>
              </w:rPr>
              <w:t>201</w:t>
            </w:r>
            <w:r w:rsidR="008C3849" w:rsidRPr="00DF38D1">
              <w:rPr>
                <w:rFonts w:ascii="Arial" w:hAnsi="Arial" w:cs="Arial"/>
                <w:sz w:val="18"/>
                <w:szCs w:val="18"/>
              </w:rPr>
              <w:t>9</w:t>
            </w:r>
          </w:p>
        </w:tc>
        <w:tc>
          <w:tcPr>
            <w:tcW w:w="1260" w:type="dxa"/>
            <w:gridSpan w:val="2"/>
          </w:tcPr>
          <w:p w14:paraId="5700971A" w14:textId="1BBC156F" w:rsidR="00081710" w:rsidRPr="00DF38D1" w:rsidRDefault="005B0363" w:rsidP="000817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38D1">
              <w:rPr>
                <w:rFonts w:ascii="Arial" w:hAnsi="Arial" w:cs="Arial"/>
                <w:sz w:val="18"/>
                <w:szCs w:val="18"/>
              </w:rPr>
              <w:t>20</w:t>
            </w:r>
            <w:r w:rsidR="008C3849" w:rsidRPr="00DF38D1">
              <w:rPr>
                <w:rFonts w:ascii="Arial" w:hAnsi="Arial" w:cs="Arial"/>
                <w:sz w:val="18"/>
                <w:szCs w:val="18"/>
              </w:rPr>
              <w:t>20</w:t>
            </w:r>
          </w:p>
        </w:tc>
        <w:tc>
          <w:tcPr>
            <w:tcW w:w="1350" w:type="dxa"/>
          </w:tcPr>
          <w:p w14:paraId="4CB1A945" w14:textId="1C1D8DF7" w:rsidR="00081710" w:rsidRPr="00DF38D1" w:rsidRDefault="005B0363" w:rsidP="000817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38D1">
              <w:rPr>
                <w:rFonts w:ascii="Arial" w:hAnsi="Arial" w:cs="Arial"/>
                <w:sz w:val="18"/>
                <w:szCs w:val="18"/>
              </w:rPr>
              <w:t>201</w:t>
            </w:r>
            <w:r w:rsidR="008C3849" w:rsidRPr="00DF38D1">
              <w:rPr>
                <w:rFonts w:ascii="Arial" w:hAnsi="Arial" w:cs="Arial"/>
                <w:sz w:val="18"/>
                <w:szCs w:val="18"/>
              </w:rPr>
              <w:t>9</w:t>
            </w:r>
          </w:p>
        </w:tc>
      </w:tr>
      <w:tr w:rsidR="00B2101A" w:rsidRPr="00DF38D1" w14:paraId="6CDD7503" w14:textId="77777777" w:rsidTr="00121956">
        <w:trPr>
          <w:trHeight w:val="198"/>
        </w:trPr>
        <w:tc>
          <w:tcPr>
            <w:tcW w:w="3870" w:type="dxa"/>
          </w:tcPr>
          <w:p w14:paraId="5CA84F52" w14:textId="77777777" w:rsidR="00B2101A" w:rsidRPr="00DF38D1" w:rsidRDefault="00B2101A" w:rsidP="00B2101A">
            <w:pPr>
              <w:spacing w:line="320" w:lineRule="exact"/>
              <w:ind w:left="153" w:right="-74" w:hanging="153"/>
              <w:rPr>
                <w:rFonts w:ascii="Arial" w:hAnsi="Arial" w:cs="Arial"/>
                <w:sz w:val="18"/>
                <w:szCs w:val="18"/>
              </w:rPr>
            </w:pPr>
            <w:r w:rsidRPr="00DF38D1">
              <w:rPr>
                <w:rFonts w:ascii="Arial" w:hAnsi="Arial" w:cs="Arial"/>
                <w:sz w:val="18"/>
                <w:szCs w:val="18"/>
              </w:rPr>
              <w:t>Net book value at beginning of year</w:t>
            </w:r>
          </w:p>
        </w:tc>
        <w:tc>
          <w:tcPr>
            <w:tcW w:w="1350" w:type="dxa"/>
          </w:tcPr>
          <w:p w14:paraId="3FF7EF94" w14:textId="63D6CC94"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41,273</w:t>
            </w:r>
          </w:p>
        </w:tc>
        <w:tc>
          <w:tcPr>
            <w:tcW w:w="1350" w:type="dxa"/>
            <w:gridSpan w:val="2"/>
          </w:tcPr>
          <w:p w14:paraId="25AEE519" w14:textId="56A27D8C"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45,286</w:t>
            </w:r>
          </w:p>
        </w:tc>
        <w:tc>
          <w:tcPr>
            <w:tcW w:w="1260" w:type="dxa"/>
            <w:gridSpan w:val="2"/>
          </w:tcPr>
          <w:p w14:paraId="4197ABE0" w14:textId="32B74FFB"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15,203</w:t>
            </w:r>
          </w:p>
        </w:tc>
        <w:tc>
          <w:tcPr>
            <w:tcW w:w="1350" w:type="dxa"/>
          </w:tcPr>
          <w:p w14:paraId="72A98843" w14:textId="3952D6EF" w:rsidR="00B2101A" w:rsidRPr="00DF38D1" w:rsidRDefault="00B2101A" w:rsidP="00B2101A">
            <w:pPr>
              <w:tabs>
                <w:tab w:val="decimal" w:pos="995"/>
              </w:tabs>
              <w:spacing w:line="320" w:lineRule="exact"/>
              <w:ind w:right="-72"/>
              <w:rPr>
                <w:rFonts w:ascii="Arial" w:hAnsi="Arial" w:cs="Arial"/>
                <w:sz w:val="18"/>
                <w:szCs w:val="18"/>
              </w:rPr>
            </w:pPr>
            <w:r w:rsidRPr="00DF38D1">
              <w:rPr>
                <w:rFonts w:ascii="Arial" w:hAnsi="Arial" w:cs="Arial"/>
                <w:sz w:val="18"/>
                <w:szCs w:val="18"/>
              </w:rPr>
              <w:t>16,645</w:t>
            </w:r>
          </w:p>
        </w:tc>
      </w:tr>
      <w:tr w:rsidR="00B2101A" w:rsidRPr="00DF38D1" w14:paraId="6508C449" w14:textId="77777777" w:rsidTr="00121956">
        <w:tc>
          <w:tcPr>
            <w:tcW w:w="3870" w:type="dxa"/>
          </w:tcPr>
          <w:p w14:paraId="06DEEBE7" w14:textId="77777777" w:rsidR="00B2101A" w:rsidRPr="00DF38D1" w:rsidRDefault="00B2101A" w:rsidP="00B2101A">
            <w:pPr>
              <w:spacing w:line="320" w:lineRule="exact"/>
              <w:ind w:left="151" w:right="-72" w:hanging="151"/>
              <w:rPr>
                <w:rFonts w:ascii="Arial" w:hAnsi="Arial" w:cs="Arial"/>
                <w:sz w:val="18"/>
                <w:szCs w:val="18"/>
                <w:cs/>
              </w:rPr>
            </w:pPr>
            <w:r w:rsidRPr="00DF38D1">
              <w:rPr>
                <w:rFonts w:ascii="Arial" w:hAnsi="Arial" w:cs="Arial"/>
                <w:sz w:val="18"/>
                <w:szCs w:val="18"/>
              </w:rPr>
              <w:t>Acquisition of computer software</w:t>
            </w:r>
          </w:p>
        </w:tc>
        <w:tc>
          <w:tcPr>
            <w:tcW w:w="1350" w:type="dxa"/>
          </w:tcPr>
          <w:p w14:paraId="310CC17B" w14:textId="3D842E25"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3,087</w:t>
            </w:r>
          </w:p>
        </w:tc>
        <w:tc>
          <w:tcPr>
            <w:tcW w:w="1350" w:type="dxa"/>
            <w:gridSpan w:val="2"/>
          </w:tcPr>
          <w:p w14:paraId="516746E0" w14:textId="5F3AB992"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8,394</w:t>
            </w:r>
          </w:p>
        </w:tc>
        <w:tc>
          <w:tcPr>
            <w:tcW w:w="1260" w:type="dxa"/>
            <w:gridSpan w:val="2"/>
          </w:tcPr>
          <w:p w14:paraId="0216EC40" w14:textId="6AEDF8DE"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1,155</w:t>
            </w:r>
          </w:p>
        </w:tc>
        <w:tc>
          <w:tcPr>
            <w:tcW w:w="1350" w:type="dxa"/>
          </w:tcPr>
          <w:p w14:paraId="447203CE" w14:textId="064973C4" w:rsidR="00B2101A" w:rsidRPr="00DF38D1" w:rsidRDefault="00B2101A" w:rsidP="00B2101A">
            <w:pPr>
              <w:tabs>
                <w:tab w:val="decimal" w:pos="995"/>
              </w:tabs>
              <w:spacing w:line="320" w:lineRule="exact"/>
              <w:ind w:right="-72"/>
              <w:rPr>
                <w:rFonts w:ascii="Arial" w:hAnsi="Arial" w:cs="Arial"/>
                <w:sz w:val="18"/>
                <w:szCs w:val="18"/>
              </w:rPr>
            </w:pPr>
            <w:r w:rsidRPr="00DF38D1">
              <w:rPr>
                <w:rFonts w:ascii="Arial" w:hAnsi="Arial" w:cs="Arial"/>
                <w:sz w:val="18"/>
                <w:szCs w:val="18"/>
              </w:rPr>
              <w:t>2,375</w:t>
            </w:r>
          </w:p>
        </w:tc>
      </w:tr>
      <w:tr w:rsidR="00B2101A" w:rsidRPr="00DF38D1" w14:paraId="319D04F1" w14:textId="77777777" w:rsidTr="00121956">
        <w:tc>
          <w:tcPr>
            <w:tcW w:w="3870" w:type="dxa"/>
          </w:tcPr>
          <w:p w14:paraId="1C5F1C2F" w14:textId="77777777" w:rsidR="00B2101A" w:rsidRPr="00DF38D1" w:rsidRDefault="00B2101A" w:rsidP="00B2101A">
            <w:pPr>
              <w:spacing w:line="320" w:lineRule="exact"/>
              <w:ind w:left="151" w:right="-72" w:hanging="151"/>
              <w:rPr>
                <w:rFonts w:ascii="Arial" w:hAnsi="Arial" w:cs="Arial"/>
                <w:sz w:val="18"/>
                <w:szCs w:val="18"/>
              </w:rPr>
            </w:pPr>
            <w:r w:rsidRPr="00DF38D1">
              <w:rPr>
                <w:rFonts w:ascii="Arial" w:hAnsi="Arial" w:cs="Arial"/>
                <w:sz w:val="18"/>
                <w:szCs w:val="18"/>
              </w:rPr>
              <w:t xml:space="preserve">Disposal and write-off during the year </w:t>
            </w:r>
          </w:p>
        </w:tc>
        <w:tc>
          <w:tcPr>
            <w:tcW w:w="1350" w:type="dxa"/>
          </w:tcPr>
          <w:p w14:paraId="07C8EDA0" w14:textId="77777777" w:rsidR="00B2101A" w:rsidRPr="00DF38D1" w:rsidRDefault="00B2101A" w:rsidP="00B2101A">
            <w:pPr>
              <w:tabs>
                <w:tab w:val="decimal" w:pos="995"/>
              </w:tabs>
              <w:spacing w:line="320" w:lineRule="exact"/>
              <w:ind w:right="-72"/>
              <w:rPr>
                <w:rFonts w:ascii="Arial" w:hAnsi="Arial" w:cs="Arial"/>
                <w:sz w:val="18"/>
                <w:szCs w:val="18"/>
              </w:rPr>
            </w:pPr>
          </w:p>
        </w:tc>
        <w:tc>
          <w:tcPr>
            <w:tcW w:w="1350" w:type="dxa"/>
            <w:gridSpan w:val="2"/>
          </w:tcPr>
          <w:p w14:paraId="4250CF98" w14:textId="77777777" w:rsidR="00B2101A" w:rsidRPr="00DF38D1" w:rsidRDefault="00B2101A" w:rsidP="00B2101A">
            <w:pPr>
              <w:tabs>
                <w:tab w:val="decimal" w:pos="995"/>
              </w:tabs>
              <w:spacing w:line="320" w:lineRule="exact"/>
              <w:ind w:right="-72"/>
              <w:rPr>
                <w:rFonts w:ascii="Arial" w:hAnsi="Arial" w:cs="Arial"/>
                <w:sz w:val="18"/>
                <w:szCs w:val="18"/>
              </w:rPr>
            </w:pPr>
          </w:p>
        </w:tc>
        <w:tc>
          <w:tcPr>
            <w:tcW w:w="1260" w:type="dxa"/>
            <w:gridSpan w:val="2"/>
          </w:tcPr>
          <w:p w14:paraId="3138C419" w14:textId="77777777" w:rsidR="00B2101A" w:rsidRPr="00DF38D1" w:rsidRDefault="00B2101A" w:rsidP="00B2101A">
            <w:pPr>
              <w:tabs>
                <w:tab w:val="decimal" w:pos="995"/>
              </w:tabs>
              <w:spacing w:line="320" w:lineRule="exact"/>
              <w:ind w:right="-72"/>
              <w:rPr>
                <w:rFonts w:ascii="Arial" w:hAnsi="Arial" w:cs="Arial"/>
                <w:sz w:val="18"/>
                <w:szCs w:val="18"/>
              </w:rPr>
            </w:pPr>
          </w:p>
        </w:tc>
        <w:tc>
          <w:tcPr>
            <w:tcW w:w="1350" w:type="dxa"/>
          </w:tcPr>
          <w:p w14:paraId="69C7D0AA" w14:textId="77777777" w:rsidR="00B2101A" w:rsidRPr="00DF38D1" w:rsidRDefault="00B2101A" w:rsidP="00B2101A">
            <w:pPr>
              <w:tabs>
                <w:tab w:val="decimal" w:pos="995"/>
              </w:tabs>
              <w:spacing w:line="320" w:lineRule="exact"/>
              <w:ind w:right="-72"/>
              <w:rPr>
                <w:rFonts w:ascii="Arial" w:hAnsi="Arial" w:cs="Arial"/>
                <w:sz w:val="18"/>
                <w:szCs w:val="18"/>
              </w:rPr>
            </w:pPr>
          </w:p>
        </w:tc>
      </w:tr>
      <w:tr w:rsidR="00B2101A" w:rsidRPr="00DF38D1" w14:paraId="21393754" w14:textId="77777777" w:rsidTr="00121956">
        <w:tc>
          <w:tcPr>
            <w:tcW w:w="3870" w:type="dxa"/>
          </w:tcPr>
          <w:p w14:paraId="6FD35CB4" w14:textId="77777777" w:rsidR="00B2101A" w:rsidRPr="00DF38D1" w:rsidRDefault="00B2101A" w:rsidP="00B2101A">
            <w:pPr>
              <w:spacing w:line="320" w:lineRule="exact"/>
              <w:ind w:left="151" w:right="-72" w:hanging="151"/>
              <w:rPr>
                <w:rFonts w:ascii="Arial" w:hAnsi="Arial" w:cs="Arial"/>
                <w:sz w:val="18"/>
                <w:szCs w:val="18"/>
              </w:rPr>
            </w:pPr>
            <w:r w:rsidRPr="00DF38D1">
              <w:rPr>
                <w:rFonts w:ascii="Arial" w:hAnsi="Arial" w:cs="Arial"/>
                <w:sz w:val="18"/>
                <w:szCs w:val="18"/>
              </w:rPr>
              <w:t xml:space="preserve">   - net book value as at disposal date</w:t>
            </w:r>
          </w:p>
        </w:tc>
        <w:tc>
          <w:tcPr>
            <w:tcW w:w="1350" w:type="dxa"/>
          </w:tcPr>
          <w:p w14:paraId="1A98465A" w14:textId="46714CE4"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(203)</w:t>
            </w:r>
          </w:p>
        </w:tc>
        <w:tc>
          <w:tcPr>
            <w:tcW w:w="1350" w:type="dxa"/>
            <w:gridSpan w:val="2"/>
          </w:tcPr>
          <w:p w14:paraId="5ECF9FF8" w14:textId="1E790B12"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(549)</w:t>
            </w:r>
          </w:p>
        </w:tc>
        <w:tc>
          <w:tcPr>
            <w:tcW w:w="1260" w:type="dxa"/>
            <w:gridSpan w:val="2"/>
          </w:tcPr>
          <w:p w14:paraId="5E38CC8D" w14:textId="24AA7474"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w:t>
            </w:r>
          </w:p>
        </w:tc>
        <w:tc>
          <w:tcPr>
            <w:tcW w:w="1350" w:type="dxa"/>
          </w:tcPr>
          <w:p w14:paraId="440C26CC" w14:textId="2DC7C43B" w:rsidR="00B2101A" w:rsidRPr="00DF38D1" w:rsidRDefault="00B2101A" w:rsidP="00B2101A">
            <w:pPr>
              <w:tabs>
                <w:tab w:val="decimal" w:pos="995"/>
              </w:tabs>
              <w:spacing w:line="320" w:lineRule="exact"/>
              <w:ind w:right="-72"/>
              <w:rPr>
                <w:rFonts w:ascii="Arial" w:hAnsi="Arial" w:cs="Arial"/>
                <w:sz w:val="18"/>
                <w:szCs w:val="18"/>
              </w:rPr>
            </w:pPr>
            <w:r w:rsidRPr="00DF38D1">
              <w:rPr>
                <w:rFonts w:ascii="Arial" w:hAnsi="Arial" w:cs="Arial"/>
                <w:sz w:val="18"/>
                <w:szCs w:val="18"/>
              </w:rPr>
              <w:t>-</w:t>
            </w:r>
          </w:p>
        </w:tc>
      </w:tr>
      <w:tr w:rsidR="00B2101A" w:rsidRPr="00DF38D1" w14:paraId="54E7DB92" w14:textId="77777777" w:rsidTr="00121956">
        <w:tc>
          <w:tcPr>
            <w:tcW w:w="3870" w:type="dxa"/>
          </w:tcPr>
          <w:p w14:paraId="2B0C557A" w14:textId="77777777" w:rsidR="00B2101A" w:rsidRPr="00DF38D1" w:rsidRDefault="00B2101A" w:rsidP="00B2101A">
            <w:pPr>
              <w:spacing w:line="320" w:lineRule="exact"/>
              <w:ind w:right="-72"/>
              <w:rPr>
                <w:rFonts w:ascii="Arial" w:hAnsi="Arial" w:cs="Arial"/>
                <w:sz w:val="18"/>
                <w:szCs w:val="18"/>
                <w:cs/>
              </w:rPr>
            </w:pPr>
            <w:proofErr w:type="spellStart"/>
            <w:r w:rsidRPr="00DF38D1">
              <w:rPr>
                <w:rFonts w:ascii="Arial" w:hAnsi="Arial" w:cs="Arial"/>
                <w:sz w:val="18"/>
                <w:szCs w:val="18"/>
              </w:rPr>
              <w:t>Amortisation</w:t>
            </w:r>
            <w:proofErr w:type="spellEnd"/>
          </w:p>
        </w:tc>
        <w:tc>
          <w:tcPr>
            <w:tcW w:w="1350" w:type="dxa"/>
          </w:tcPr>
          <w:p w14:paraId="1337F97F" w14:textId="3A42417C"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(11,080)</w:t>
            </w:r>
          </w:p>
        </w:tc>
        <w:tc>
          <w:tcPr>
            <w:tcW w:w="1350" w:type="dxa"/>
            <w:gridSpan w:val="2"/>
          </w:tcPr>
          <w:p w14:paraId="656B3E3F" w14:textId="4620DE73"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(10,620)</w:t>
            </w:r>
          </w:p>
        </w:tc>
        <w:tc>
          <w:tcPr>
            <w:tcW w:w="1260" w:type="dxa"/>
            <w:gridSpan w:val="2"/>
          </w:tcPr>
          <w:p w14:paraId="5E3FF12B" w14:textId="7602B0F9" w:rsidR="00B2101A" w:rsidRPr="00DF38D1" w:rsidRDefault="00B2101A" w:rsidP="00B2101A">
            <w:pPr>
              <w:tabs>
                <w:tab w:val="decimal" w:pos="995"/>
              </w:tabs>
              <w:spacing w:line="320" w:lineRule="exact"/>
              <w:ind w:right="-72"/>
              <w:rPr>
                <w:rFonts w:ascii="Arial" w:hAnsi="Arial" w:cs="Arial"/>
                <w:sz w:val="18"/>
                <w:szCs w:val="18"/>
              </w:rPr>
            </w:pPr>
            <w:r w:rsidRPr="00B2101A">
              <w:rPr>
                <w:rFonts w:ascii="Arial" w:hAnsi="Arial" w:cs="Arial"/>
                <w:sz w:val="18"/>
                <w:szCs w:val="18"/>
              </w:rPr>
              <w:t>(3,895)</w:t>
            </w:r>
          </w:p>
        </w:tc>
        <w:tc>
          <w:tcPr>
            <w:tcW w:w="1350" w:type="dxa"/>
          </w:tcPr>
          <w:p w14:paraId="5613E93E" w14:textId="51645BC7" w:rsidR="00B2101A" w:rsidRPr="00DF38D1" w:rsidRDefault="00B2101A" w:rsidP="00B2101A">
            <w:pPr>
              <w:tabs>
                <w:tab w:val="decimal" w:pos="995"/>
              </w:tabs>
              <w:spacing w:line="320" w:lineRule="exact"/>
              <w:ind w:right="-72"/>
              <w:rPr>
                <w:rFonts w:ascii="Arial" w:hAnsi="Arial" w:cs="Arial"/>
                <w:sz w:val="18"/>
                <w:szCs w:val="18"/>
              </w:rPr>
            </w:pPr>
            <w:r w:rsidRPr="00DF38D1">
              <w:rPr>
                <w:rFonts w:ascii="Arial" w:hAnsi="Arial" w:cs="Arial"/>
                <w:sz w:val="18"/>
                <w:szCs w:val="18"/>
              </w:rPr>
              <w:t>(3,817)</w:t>
            </w:r>
          </w:p>
        </w:tc>
      </w:tr>
      <w:tr w:rsidR="00B2101A" w:rsidRPr="00DF38D1" w14:paraId="5814A7DC" w14:textId="77777777" w:rsidTr="00121956">
        <w:tc>
          <w:tcPr>
            <w:tcW w:w="3870" w:type="dxa"/>
          </w:tcPr>
          <w:p w14:paraId="5DDF4708" w14:textId="77777777" w:rsidR="00B2101A" w:rsidRPr="00DF38D1" w:rsidRDefault="00B2101A" w:rsidP="00B2101A">
            <w:pPr>
              <w:spacing w:line="320" w:lineRule="exact"/>
              <w:ind w:right="-72"/>
              <w:rPr>
                <w:rFonts w:ascii="Arial" w:hAnsi="Arial" w:cs="Arial"/>
                <w:sz w:val="18"/>
                <w:szCs w:val="18"/>
              </w:rPr>
            </w:pPr>
            <w:r w:rsidRPr="00DF38D1">
              <w:rPr>
                <w:rFonts w:ascii="Arial" w:hAnsi="Arial" w:cs="Arial"/>
                <w:sz w:val="18"/>
                <w:szCs w:val="18"/>
              </w:rPr>
              <w:t>Translation adjustment</w:t>
            </w:r>
          </w:p>
        </w:tc>
        <w:tc>
          <w:tcPr>
            <w:tcW w:w="1350" w:type="dxa"/>
          </w:tcPr>
          <w:p w14:paraId="59B4D353" w14:textId="604C406F" w:rsidR="00B2101A" w:rsidRPr="00DF38D1" w:rsidRDefault="00B2101A" w:rsidP="00B2101A">
            <w:pPr>
              <w:pBdr>
                <w:bottom w:val="single" w:sz="4" w:space="1" w:color="auto"/>
              </w:pBdr>
              <w:tabs>
                <w:tab w:val="decimal" w:pos="995"/>
              </w:tabs>
              <w:spacing w:line="320" w:lineRule="exact"/>
              <w:ind w:right="-72"/>
              <w:rPr>
                <w:rFonts w:ascii="Arial" w:hAnsi="Arial" w:cs="Arial"/>
                <w:sz w:val="18"/>
                <w:szCs w:val="18"/>
              </w:rPr>
            </w:pPr>
            <w:r w:rsidRPr="00B2101A">
              <w:rPr>
                <w:rFonts w:ascii="Arial" w:hAnsi="Arial" w:cs="Arial"/>
                <w:sz w:val="18"/>
                <w:szCs w:val="18"/>
              </w:rPr>
              <w:t>173</w:t>
            </w:r>
          </w:p>
        </w:tc>
        <w:tc>
          <w:tcPr>
            <w:tcW w:w="1350" w:type="dxa"/>
            <w:gridSpan w:val="2"/>
          </w:tcPr>
          <w:p w14:paraId="091BF3B1" w14:textId="7DB3D8E4" w:rsidR="00B2101A" w:rsidRPr="00DF38D1" w:rsidRDefault="00B2101A" w:rsidP="00B2101A">
            <w:pPr>
              <w:pBdr>
                <w:bottom w:val="single" w:sz="4" w:space="1" w:color="auto"/>
              </w:pBdr>
              <w:tabs>
                <w:tab w:val="decimal" w:pos="995"/>
              </w:tabs>
              <w:spacing w:line="320" w:lineRule="exact"/>
              <w:ind w:right="-72"/>
              <w:rPr>
                <w:rFonts w:ascii="Arial" w:hAnsi="Arial" w:cs="Arial"/>
                <w:sz w:val="18"/>
                <w:szCs w:val="18"/>
              </w:rPr>
            </w:pPr>
            <w:r w:rsidRPr="00B2101A">
              <w:rPr>
                <w:rFonts w:ascii="Arial" w:hAnsi="Arial" w:cs="Arial"/>
                <w:sz w:val="18"/>
                <w:szCs w:val="18"/>
              </w:rPr>
              <w:t>(1,238)</w:t>
            </w:r>
          </w:p>
        </w:tc>
        <w:tc>
          <w:tcPr>
            <w:tcW w:w="1260" w:type="dxa"/>
            <w:gridSpan w:val="2"/>
          </w:tcPr>
          <w:p w14:paraId="10608D4B" w14:textId="7794964A" w:rsidR="00B2101A" w:rsidRPr="00DF38D1" w:rsidRDefault="00B2101A" w:rsidP="00B2101A">
            <w:pPr>
              <w:pBdr>
                <w:bottom w:val="single" w:sz="4" w:space="1" w:color="auto"/>
              </w:pBdr>
              <w:tabs>
                <w:tab w:val="decimal" w:pos="995"/>
              </w:tabs>
              <w:spacing w:line="320" w:lineRule="exact"/>
              <w:ind w:right="-72"/>
              <w:rPr>
                <w:rFonts w:ascii="Arial" w:hAnsi="Arial" w:cs="Arial"/>
                <w:sz w:val="18"/>
                <w:szCs w:val="18"/>
              </w:rPr>
            </w:pPr>
            <w:r w:rsidRPr="00B2101A">
              <w:rPr>
                <w:rFonts w:ascii="Arial" w:hAnsi="Arial" w:cs="Arial"/>
                <w:sz w:val="18"/>
                <w:szCs w:val="18"/>
              </w:rPr>
              <w:t>-</w:t>
            </w:r>
          </w:p>
        </w:tc>
        <w:tc>
          <w:tcPr>
            <w:tcW w:w="1350" w:type="dxa"/>
          </w:tcPr>
          <w:p w14:paraId="63192E5E" w14:textId="32F25A94" w:rsidR="00B2101A" w:rsidRPr="00DF38D1" w:rsidRDefault="00B2101A" w:rsidP="00B2101A">
            <w:pPr>
              <w:pBdr>
                <w:bottom w:val="single" w:sz="4" w:space="1" w:color="auto"/>
              </w:pBdr>
              <w:tabs>
                <w:tab w:val="decimal" w:pos="995"/>
              </w:tabs>
              <w:spacing w:line="320" w:lineRule="exact"/>
              <w:ind w:right="-72"/>
              <w:rPr>
                <w:rFonts w:ascii="Arial" w:hAnsi="Arial" w:cs="Arial"/>
                <w:sz w:val="18"/>
                <w:szCs w:val="18"/>
              </w:rPr>
            </w:pPr>
            <w:r w:rsidRPr="00DF38D1">
              <w:rPr>
                <w:rFonts w:ascii="Arial" w:hAnsi="Arial" w:cs="Arial"/>
                <w:sz w:val="18"/>
                <w:szCs w:val="18"/>
              </w:rPr>
              <w:t>-</w:t>
            </w:r>
          </w:p>
        </w:tc>
      </w:tr>
      <w:tr w:rsidR="00B2101A" w:rsidRPr="00DF38D1" w14:paraId="6A2C91E3" w14:textId="77777777" w:rsidTr="00121956">
        <w:tc>
          <w:tcPr>
            <w:tcW w:w="3870" w:type="dxa"/>
          </w:tcPr>
          <w:p w14:paraId="2B78895A" w14:textId="77777777" w:rsidR="00B2101A" w:rsidRPr="00DF38D1" w:rsidRDefault="00B2101A" w:rsidP="00B2101A">
            <w:pPr>
              <w:spacing w:line="320" w:lineRule="exact"/>
              <w:ind w:left="151" w:right="-72" w:hanging="151"/>
              <w:rPr>
                <w:rFonts w:ascii="Arial" w:hAnsi="Arial" w:cs="Arial"/>
                <w:sz w:val="18"/>
                <w:szCs w:val="18"/>
              </w:rPr>
            </w:pPr>
            <w:r w:rsidRPr="00DF38D1">
              <w:rPr>
                <w:rFonts w:ascii="Arial" w:hAnsi="Arial" w:cs="Arial"/>
                <w:sz w:val="18"/>
                <w:szCs w:val="18"/>
              </w:rPr>
              <w:t>Net book value at end of year</w:t>
            </w:r>
          </w:p>
        </w:tc>
        <w:tc>
          <w:tcPr>
            <w:tcW w:w="1350" w:type="dxa"/>
          </w:tcPr>
          <w:p w14:paraId="4A3A00C9" w14:textId="1A5691A4" w:rsidR="00B2101A" w:rsidRPr="00DF38D1" w:rsidRDefault="00B2101A" w:rsidP="00B2101A">
            <w:pPr>
              <w:pBdr>
                <w:bottom w:val="double" w:sz="4" w:space="1" w:color="auto"/>
              </w:pBdr>
              <w:tabs>
                <w:tab w:val="decimal" w:pos="995"/>
              </w:tabs>
              <w:spacing w:line="320" w:lineRule="exact"/>
              <w:ind w:right="-72"/>
              <w:rPr>
                <w:rFonts w:ascii="Arial" w:hAnsi="Arial" w:cs="Arial"/>
                <w:sz w:val="18"/>
                <w:szCs w:val="18"/>
              </w:rPr>
            </w:pPr>
            <w:r w:rsidRPr="00B2101A">
              <w:rPr>
                <w:rFonts w:ascii="Arial" w:hAnsi="Arial" w:cs="Arial"/>
                <w:sz w:val="18"/>
                <w:szCs w:val="18"/>
              </w:rPr>
              <w:t>33,250</w:t>
            </w:r>
          </w:p>
        </w:tc>
        <w:tc>
          <w:tcPr>
            <w:tcW w:w="1350" w:type="dxa"/>
            <w:gridSpan w:val="2"/>
          </w:tcPr>
          <w:p w14:paraId="2E3CF69D" w14:textId="48A6B20C" w:rsidR="00B2101A" w:rsidRPr="00DF38D1" w:rsidRDefault="00B2101A" w:rsidP="00B2101A">
            <w:pPr>
              <w:pBdr>
                <w:bottom w:val="double" w:sz="4" w:space="1" w:color="auto"/>
              </w:pBdr>
              <w:tabs>
                <w:tab w:val="decimal" w:pos="995"/>
              </w:tabs>
              <w:spacing w:line="320" w:lineRule="exact"/>
              <w:ind w:right="-72"/>
              <w:rPr>
                <w:rFonts w:ascii="Arial" w:hAnsi="Arial" w:cs="Arial"/>
                <w:sz w:val="18"/>
                <w:szCs w:val="18"/>
              </w:rPr>
            </w:pPr>
            <w:r w:rsidRPr="00B2101A">
              <w:rPr>
                <w:rFonts w:ascii="Arial" w:hAnsi="Arial" w:cs="Arial"/>
                <w:sz w:val="18"/>
                <w:szCs w:val="18"/>
              </w:rPr>
              <w:t>41,273</w:t>
            </w:r>
          </w:p>
        </w:tc>
        <w:tc>
          <w:tcPr>
            <w:tcW w:w="1260" w:type="dxa"/>
            <w:gridSpan w:val="2"/>
          </w:tcPr>
          <w:p w14:paraId="73CDA578" w14:textId="3E095598" w:rsidR="00B2101A" w:rsidRPr="00DF38D1" w:rsidRDefault="00B2101A" w:rsidP="00B2101A">
            <w:pPr>
              <w:pBdr>
                <w:bottom w:val="double" w:sz="4" w:space="1" w:color="auto"/>
              </w:pBdr>
              <w:tabs>
                <w:tab w:val="decimal" w:pos="995"/>
              </w:tabs>
              <w:spacing w:line="320" w:lineRule="exact"/>
              <w:ind w:right="-72"/>
              <w:rPr>
                <w:rFonts w:ascii="Arial" w:hAnsi="Arial" w:cs="Arial"/>
                <w:sz w:val="18"/>
                <w:szCs w:val="18"/>
              </w:rPr>
            </w:pPr>
            <w:r w:rsidRPr="00B2101A">
              <w:rPr>
                <w:rFonts w:ascii="Arial" w:hAnsi="Arial" w:cs="Arial"/>
                <w:sz w:val="18"/>
                <w:szCs w:val="18"/>
              </w:rPr>
              <w:t>12,463</w:t>
            </w:r>
          </w:p>
        </w:tc>
        <w:tc>
          <w:tcPr>
            <w:tcW w:w="1350" w:type="dxa"/>
          </w:tcPr>
          <w:p w14:paraId="3351F4E4" w14:textId="387AB0D5" w:rsidR="00B2101A" w:rsidRPr="00DF38D1" w:rsidRDefault="00B2101A" w:rsidP="00B2101A">
            <w:pPr>
              <w:pBdr>
                <w:bottom w:val="double" w:sz="4" w:space="1" w:color="auto"/>
              </w:pBdr>
              <w:tabs>
                <w:tab w:val="decimal" w:pos="995"/>
              </w:tabs>
              <w:spacing w:line="320" w:lineRule="exact"/>
              <w:ind w:right="-72"/>
              <w:rPr>
                <w:rFonts w:ascii="Arial" w:hAnsi="Arial" w:cs="Arial"/>
                <w:sz w:val="18"/>
                <w:szCs w:val="18"/>
              </w:rPr>
            </w:pPr>
            <w:r w:rsidRPr="00DF38D1">
              <w:rPr>
                <w:rFonts w:ascii="Arial" w:hAnsi="Arial" w:cs="Arial"/>
                <w:sz w:val="18"/>
                <w:szCs w:val="18"/>
              </w:rPr>
              <w:t>15,203</w:t>
            </w:r>
          </w:p>
        </w:tc>
      </w:tr>
    </w:tbl>
    <w:p w14:paraId="0B2EF6A9" w14:textId="77777777" w:rsidR="00396522" w:rsidRDefault="00396522" w:rsidP="009B3E33">
      <w:pPr>
        <w:tabs>
          <w:tab w:val="right" w:pos="7280"/>
          <w:tab w:val="right" w:pos="8540"/>
        </w:tabs>
        <w:spacing w:before="240" w:after="120" w:line="380" w:lineRule="exact"/>
        <w:ind w:left="547" w:right="-43" w:hanging="547"/>
        <w:jc w:val="thaiDistribute"/>
        <w:rPr>
          <w:rFonts w:ascii="Arial" w:hAnsi="Arial" w:cstheme="minorBidi"/>
          <w:b/>
          <w:bCs/>
          <w:sz w:val="22"/>
          <w:szCs w:val="22"/>
        </w:rPr>
      </w:pPr>
    </w:p>
    <w:p w14:paraId="1BC120C7" w14:textId="77777777" w:rsidR="00396522" w:rsidRDefault="00396522">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57891DA3" w14:textId="23B96E17" w:rsidR="009B3E33" w:rsidRPr="00DF38D1" w:rsidRDefault="00B2101A" w:rsidP="009B3E33">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theme="minorBidi"/>
          <w:b/>
          <w:bCs/>
          <w:sz w:val="22"/>
          <w:szCs w:val="22"/>
        </w:rPr>
        <w:lastRenderedPageBreak/>
        <w:t>23</w:t>
      </w:r>
      <w:r w:rsidR="009B3E33" w:rsidRPr="00DF38D1">
        <w:rPr>
          <w:rFonts w:ascii="Arial" w:hAnsi="Arial" w:cs="Arial"/>
          <w:b/>
          <w:bCs/>
          <w:sz w:val="22"/>
          <w:szCs w:val="22"/>
        </w:rPr>
        <w:t>.</w:t>
      </w:r>
      <w:r w:rsidR="009B3E33" w:rsidRPr="00DF38D1">
        <w:rPr>
          <w:rFonts w:ascii="Arial" w:hAnsi="Arial" w:cs="Arial"/>
          <w:b/>
          <w:bCs/>
          <w:sz w:val="22"/>
          <w:szCs w:val="22"/>
        </w:rPr>
        <w:tab/>
      </w:r>
      <w:r>
        <w:rPr>
          <w:rFonts w:ascii="Arial" w:hAnsi="Arial"/>
          <w:b/>
          <w:bCs/>
          <w:sz w:val="22"/>
          <w:szCs w:val="22"/>
        </w:rPr>
        <w:t>S</w:t>
      </w:r>
      <w:r w:rsidR="00733877" w:rsidRPr="00DF38D1">
        <w:rPr>
          <w:rFonts w:ascii="Arial" w:hAnsi="Arial"/>
          <w:b/>
          <w:bCs/>
          <w:sz w:val="22"/>
          <w:szCs w:val="22"/>
        </w:rPr>
        <w:t>hort-term loans from financial institution</w:t>
      </w:r>
      <w:r w:rsidR="00396522">
        <w:rPr>
          <w:rFonts w:ascii="Arial" w:hAnsi="Arial"/>
          <w:b/>
          <w:bCs/>
          <w:sz w:val="22"/>
          <w:szCs w:val="22"/>
        </w:rPr>
        <w:t>s</w:t>
      </w:r>
    </w:p>
    <w:p w14:paraId="41D7D750" w14:textId="77777777" w:rsidR="004E2649" w:rsidRPr="00752259" w:rsidRDefault="004E2649" w:rsidP="004E2649">
      <w:pPr>
        <w:tabs>
          <w:tab w:val="left" w:pos="1440"/>
          <w:tab w:val="right" w:pos="6480"/>
          <w:tab w:val="right" w:pos="8640"/>
        </w:tabs>
        <w:spacing w:line="380" w:lineRule="exact"/>
        <w:ind w:right="29"/>
        <w:jc w:val="right"/>
        <w:rPr>
          <w:rFonts w:ascii="Arial" w:hAnsi="Arial"/>
          <w:sz w:val="18"/>
          <w:szCs w:val="18"/>
        </w:rPr>
      </w:pPr>
      <w:r w:rsidRPr="00752259">
        <w:rPr>
          <w:rFonts w:ascii="Arial" w:hAnsi="Arial"/>
          <w:sz w:val="18"/>
          <w:szCs w:val="18"/>
        </w:rPr>
        <w:t>(Unit: Thousand Baht)</w:t>
      </w:r>
    </w:p>
    <w:tbl>
      <w:tblPr>
        <w:tblW w:w="9090" w:type="dxa"/>
        <w:tblInd w:w="450" w:type="dxa"/>
        <w:tblLayout w:type="fixed"/>
        <w:tblLook w:val="04A0" w:firstRow="1" w:lastRow="0" w:firstColumn="1" w:lastColumn="0" w:noHBand="0" w:noVBand="1"/>
      </w:tblPr>
      <w:tblGrid>
        <w:gridCol w:w="1890"/>
        <w:gridCol w:w="1351"/>
        <w:gridCol w:w="1169"/>
        <w:gridCol w:w="1170"/>
        <w:gridCol w:w="1170"/>
        <w:gridCol w:w="1170"/>
        <w:gridCol w:w="1170"/>
      </w:tblGrid>
      <w:tr w:rsidR="004E2649" w:rsidRPr="00752259" w14:paraId="4887E5FE" w14:textId="77777777" w:rsidTr="006F2D7A">
        <w:tc>
          <w:tcPr>
            <w:tcW w:w="1890" w:type="dxa"/>
          </w:tcPr>
          <w:p w14:paraId="106BF1D4" w14:textId="77777777" w:rsidR="004E2649" w:rsidRPr="00752259" w:rsidRDefault="004E2649">
            <w:pPr>
              <w:spacing w:line="380" w:lineRule="exact"/>
              <w:ind w:right="-36"/>
              <w:jc w:val="center"/>
              <w:rPr>
                <w:rFonts w:ascii="Arial" w:hAnsi="Arial"/>
                <w:sz w:val="18"/>
                <w:szCs w:val="18"/>
              </w:rPr>
            </w:pPr>
          </w:p>
        </w:tc>
        <w:tc>
          <w:tcPr>
            <w:tcW w:w="2520" w:type="dxa"/>
            <w:gridSpan w:val="2"/>
            <w:hideMark/>
          </w:tcPr>
          <w:p w14:paraId="18291CB9" w14:textId="58F99CF2"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Interest rate                </w:t>
            </w:r>
            <w:r w:rsidR="006F2D7A" w:rsidRPr="00752259">
              <w:rPr>
                <w:rFonts w:ascii="Arial" w:hAnsi="Arial"/>
                <w:sz w:val="18"/>
                <w:szCs w:val="18"/>
              </w:rPr>
              <w:t xml:space="preserve">             </w:t>
            </w:r>
            <w:proofErr w:type="gramStart"/>
            <w:r w:rsidRPr="00752259">
              <w:rPr>
                <w:rFonts w:ascii="Arial" w:hAnsi="Arial"/>
                <w:sz w:val="18"/>
                <w:szCs w:val="18"/>
              </w:rPr>
              <w:t xml:space="preserve">   (</w:t>
            </w:r>
            <w:proofErr w:type="gramEnd"/>
            <w:r w:rsidRPr="00752259">
              <w:rPr>
                <w:rFonts w:ascii="Arial" w:hAnsi="Arial"/>
                <w:sz w:val="18"/>
                <w:szCs w:val="18"/>
              </w:rPr>
              <w:t>percent per annum)</w:t>
            </w:r>
          </w:p>
        </w:tc>
        <w:tc>
          <w:tcPr>
            <w:tcW w:w="2340" w:type="dxa"/>
            <w:gridSpan w:val="2"/>
            <w:hideMark/>
          </w:tcPr>
          <w:p w14:paraId="7C3F9C5A" w14:textId="773AFF76"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Consolidated   </w:t>
            </w:r>
            <w:r w:rsidR="006F2D7A" w:rsidRPr="00752259">
              <w:rPr>
                <w:rFonts w:ascii="Arial" w:hAnsi="Arial"/>
                <w:sz w:val="18"/>
                <w:szCs w:val="18"/>
              </w:rPr>
              <w:t xml:space="preserve">           </w:t>
            </w:r>
            <w:r w:rsidRPr="00752259">
              <w:rPr>
                <w:rFonts w:ascii="Arial" w:hAnsi="Arial"/>
                <w:sz w:val="18"/>
                <w:szCs w:val="18"/>
              </w:rPr>
              <w:t xml:space="preserve">             financial statements</w:t>
            </w:r>
          </w:p>
        </w:tc>
        <w:tc>
          <w:tcPr>
            <w:tcW w:w="2340" w:type="dxa"/>
            <w:gridSpan w:val="2"/>
            <w:hideMark/>
          </w:tcPr>
          <w:p w14:paraId="2F5E1CE9" w14:textId="336FAC1B"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Separate             </w:t>
            </w:r>
            <w:r w:rsidR="006F2D7A" w:rsidRPr="00752259">
              <w:rPr>
                <w:rFonts w:ascii="Arial" w:hAnsi="Arial"/>
                <w:sz w:val="18"/>
                <w:szCs w:val="18"/>
              </w:rPr>
              <w:t xml:space="preserve">                  </w:t>
            </w:r>
            <w:r w:rsidRPr="00752259">
              <w:rPr>
                <w:rFonts w:ascii="Arial" w:hAnsi="Arial"/>
                <w:sz w:val="18"/>
                <w:szCs w:val="18"/>
              </w:rPr>
              <w:t xml:space="preserve">       financial statements</w:t>
            </w:r>
          </w:p>
        </w:tc>
      </w:tr>
      <w:tr w:rsidR="00752259" w:rsidRPr="00752259" w14:paraId="0ABFF6B7" w14:textId="77777777" w:rsidTr="006F2D7A">
        <w:tc>
          <w:tcPr>
            <w:tcW w:w="1890" w:type="dxa"/>
          </w:tcPr>
          <w:p w14:paraId="208F28D4" w14:textId="77777777" w:rsidR="00752259" w:rsidRPr="00752259" w:rsidRDefault="00752259" w:rsidP="00752259">
            <w:pPr>
              <w:spacing w:line="380" w:lineRule="exact"/>
              <w:ind w:right="-36"/>
              <w:jc w:val="center"/>
              <w:rPr>
                <w:rFonts w:ascii="Arial" w:hAnsi="Arial"/>
                <w:sz w:val="18"/>
                <w:szCs w:val="18"/>
              </w:rPr>
            </w:pPr>
          </w:p>
        </w:tc>
        <w:tc>
          <w:tcPr>
            <w:tcW w:w="1351" w:type="dxa"/>
            <w:hideMark/>
          </w:tcPr>
          <w:p w14:paraId="2F1E018B" w14:textId="52FC680F" w:rsidR="00752259" w:rsidRPr="00752259" w:rsidRDefault="00752259" w:rsidP="0075225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2020</w:t>
            </w:r>
          </w:p>
        </w:tc>
        <w:tc>
          <w:tcPr>
            <w:tcW w:w="1169" w:type="dxa"/>
            <w:hideMark/>
          </w:tcPr>
          <w:p w14:paraId="2D2DF1A3" w14:textId="3830DAB2" w:rsidR="00752259" w:rsidRPr="00752259" w:rsidRDefault="00752259" w:rsidP="00752259">
            <w:pPr>
              <w:pBdr>
                <w:bottom w:val="single" w:sz="4" w:space="1" w:color="auto"/>
              </w:pBdr>
              <w:spacing w:line="380" w:lineRule="exact"/>
              <w:ind w:left="-29" w:right="-36"/>
              <w:jc w:val="center"/>
              <w:rPr>
                <w:rFonts w:ascii="Arial" w:hAnsi="Arial"/>
                <w:sz w:val="18"/>
                <w:szCs w:val="18"/>
              </w:rPr>
            </w:pPr>
            <w:r w:rsidRPr="00752259">
              <w:rPr>
                <w:rFonts w:ascii="Arial" w:hAnsi="Arial"/>
                <w:sz w:val="18"/>
                <w:szCs w:val="18"/>
              </w:rPr>
              <w:t>2019</w:t>
            </w:r>
          </w:p>
        </w:tc>
        <w:tc>
          <w:tcPr>
            <w:tcW w:w="1170" w:type="dxa"/>
            <w:hideMark/>
          </w:tcPr>
          <w:p w14:paraId="569BC046" w14:textId="667F0CF1" w:rsidR="00752259" w:rsidRPr="00752259" w:rsidRDefault="00752259" w:rsidP="0075225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2020</w:t>
            </w:r>
          </w:p>
        </w:tc>
        <w:tc>
          <w:tcPr>
            <w:tcW w:w="1170" w:type="dxa"/>
            <w:hideMark/>
          </w:tcPr>
          <w:p w14:paraId="302C10E7" w14:textId="7C035FCA" w:rsidR="00752259" w:rsidRPr="00752259" w:rsidRDefault="00752259" w:rsidP="00752259">
            <w:pPr>
              <w:pBdr>
                <w:bottom w:val="single" w:sz="4" w:space="1" w:color="auto"/>
              </w:pBdr>
              <w:spacing w:line="380" w:lineRule="exact"/>
              <w:ind w:left="-29" w:right="-36"/>
              <w:jc w:val="center"/>
              <w:rPr>
                <w:rFonts w:ascii="Arial" w:hAnsi="Arial"/>
                <w:sz w:val="18"/>
                <w:szCs w:val="18"/>
              </w:rPr>
            </w:pPr>
            <w:r w:rsidRPr="00752259">
              <w:rPr>
                <w:rFonts w:ascii="Arial" w:hAnsi="Arial"/>
                <w:sz w:val="18"/>
                <w:szCs w:val="18"/>
              </w:rPr>
              <w:t>2019</w:t>
            </w:r>
          </w:p>
        </w:tc>
        <w:tc>
          <w:tcPr>
            <w:tcW w:w="1170" w:type="dxa"/>
            <w:hideMark/>
          </w:tcPr>
          <w:p w14:paraId="25912EBC" w14:textId="1F445DE2" w:rsidR="00752259" w:rsidRPr="00752259" w:rsidRDefault="00752259" w:rsidP="0075225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2020</w:t>
            </w:r>
          </w:p>
        </w:tc>
        <w:tc>
          <w:tcPr>
            <w:tcW w:w="1170" w:type="dxa"/>
            <w:hideMark/>
          </w:tcPr>
          <w:p w14:paraId="4DBA9A58" w14:textId="5147DF21" w:rsidR="00752259" w:rsidRPr="00752259" w:rsidRDefault="00752259" w:rsidP="00752259">
            <w:pPr>
              <w:pBdr>
                <w:bottom w:val="single" w:sz="4" w:space="1" w:color="auto"/>
              </w:pBdr>
              <w:spacing w:line="380" w:lineRule="exact"/>
              <w:ind w:left="-29" w:right="-36"/>
              <w:jc w:val="center"/>
              <w:rPr>
                <w:rFonts w:ascii="Arial" w:hAnsi="Arial"/>
                <w:sz w:val="18"/>
                <w:szCs w:val="18"/>
              </w:rPr>
            </w:pPr>
            <w:r w:rsidRPr="00752259">
              <w:rPr>
                <w:rFonts w:ascii="Arial" w:hAnsi="Arial"/>
                <w:sz w:val="18"/>
                <w:szCs w:val="18"/>
              </w:rPr>
              <w:t>2019</w:t>
            </w:r>
          </w:p>
        </w:tc>
      </w:tr>
      <w:tr w:rsidR="004E2649" w:rsidRPr="00752259" w14:paraId="2C2C956C" w14:textId="77777777" w:rsidTr="006F2D7A">
        <w:tc>
          <w:tcPr>
            <w:tcW w:w="1890" w:type="dxa"/>
            <w:hideMark/>
          </w:tcPr>
          <w:p w14:paraId="15C36A40" w14:textId="77777777" w:rsidR="004E2649" w:rsidRPr="00752259" w:rsidRDefault="004E2649">
            <w:pPr>
              <w:spacing w:line="380" w:lineRule="exact"/>
              <w:ind w:right="-108"/>
              <w:jc w:val="both"/>
              <w:rPr>
                <w:rFonts w:ascii="Arial" w:hAnsi="Arial"/>
                <w:sz w:val="18"/>
                <w:szCs w:val="18"/>
              </w:rPr>
            </w:pPr>
            <w:r w:rsidRPr="00752259">
              <w:rPr>
                <w:rFonts w:ascii="Arial" w:hAnsi="Arial"/>
                <w:sz w:val="18"/>
                <w:szCs w:val="18"/>
              </w:rPr>
              <w:t>Promissory notes</w:t>
            </w:r>
          </w:p>
        </w:tc>
        <w:tc>
          <w:tcPr>
            <w:tcW w:w="1351" w:type="dxa"/>
          </w:tcPr>
          <w:p w14:paraId="04CFC47D" w14:textId="60BB2C9C" w:rsidR="004E2649" w:rsidRPr="00752259" w:rsidRDefault="00B2101A">
            <w:pPr>
              <w:spacing w:line="380" w:lineRule="exact"/>
              <w:ind w:right="-43"/>
              <w:jc w:val="center"/>
              <w:rPr>
                <w:rFonts w:ascii="Arial" w:hAnsi="Arial"/>
                <w:sz w:val="18"/>
                <w:szCs w:val="18"/>
              </w:rPr>
            </w:pPr>
            <w:r>
              <w:rPr>
                <w:rFonts w:ascii="Arial" w:hAnsi="Arial"/>
                <w:sz w:val="18"/>
                <w:szCs w:val="18"/>
              </w:rPr>
              <w:t>1.50 - 1.90</w:t>
            </w:r>
          </w:p>
        </w:tc>
        <w:tc>
          <w:tcPr>
            <w:tcW w:w="1169" w:type="dxa"/>
            <w:hideMark/>
          </w:tcPr>
          <w:p w14:paraId="31B19B78" w14:textId="77777777" w:rsidR="004E2649" w:rsidRPr="00752259" w:rsidRDefault="004E2649">
            <w:pPr>
              <w:spacing w:line="380" w:lineRule="exact"/>
              <w:ind w:right="-43"/>
              <w:jc w:val="center"/>
              <w:rPr>
                <w:rFonts w:ascii="Arial" w:hAnsi="Arial"/>
                <w:sz w:val="18"/>
                <w:szCs w:val="18"/>
              </w:rPr>
            </w:pPr>
            <w:r w:rsidRPr="00752259">
              <w:rPr>
                <w:rFonts w:ascii="Arial" w:hAnsi="Arial"/>
                <w:sz w:val="18"/>
                <w:szCs w:val="18"/>
              </w:rPr>
              <w:t>2.50 - 2.75</w:t>
            </w:r>
          </w:p>
        </w:tc>
        <w:tc>
          <w:tcPr>
            <w:tcW w:w="1170" w:type="dxa"/>
          </w:tcPr>
          <w:p w14:paraId="05A61CF2" w14:textId="749503C5" w:rsidR="004E2649" w:rsidRPr="00752259" w:rsidRDefault="00B2101A" w:rsidP="00B2101A">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6,845,000</w:t>
            </w:r>
          </w:p>
        </w:tc>
        <w:tc>
          <w:tcPr>
            <w:tcW w:w="1170" w:type="dxa"/>
            <w:hideMark/>
          </w:tcPr>
          <w:p w14:paraId="50B114EE" w14:textId="77777777" w:rsidR="004E2649" w:rsidRPr="00752259" w:rsidRDefault="004E2649" w:rsidP="00B2101A">
            <w:pPr>
              <w:pBdr>
                <w:bottom w:val="single" w:sz="4" w:space="1" w:color="auto"/>
              </w:pBdr>
              <w:tabs>
                <w:tab w:val="decimal" w:pos="885"/>
              </w:tabs>
              <w:spacing w:line="380" w:lineRule="exact"/>
              <w:ind w:left="-18" w:right="-43"/>
              <w:rPr>
                <w:rFonts w:ascii="Arial" w:hAnsi="Arial"/>
                <w:sz w:val="18"/>
                <w:szCs w:val="18"/>
              </w:rPr>
            </w:pPr>
            <w:r w:rsidRPr="00752259">
              <w:rPr>
                <w:rFonts w:ascii="Arial" w:hAnsi="Arial"/>
                <w:sz w:val="18"/>
                <w:szCs w:val="18"/>
              </w:rPr>
              <w:t>470,000</w:t>
            </w:r>
          </w:p>
        </w:tc>
        <w:tc>
          <w:tcPr>
            <w:tcW w:w="1170" w:type="dxa"/>
          </w:tcPr>
          <w:p w14:paraId="347CBDF6" w14:textId="7940B823" w:rsidR="004E2649" w:rsidRPr="00752259" w:rsidRDefault="00B2101A" w:rsidP="00B2101A">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5,875,000</w:t>
            </w:r>
          </w:p>
        </w:tc>
        <w:tc>
          <w:tcPr>
            <w:tcW w:w="1170" w:type="dxa"/>
            <w:hideMark/>
          </w:tcPr>
          <w:p w14:paraId="3090557E" w14:textId="77777777" w:rsidR="004E2649" w:rsidRPr="00752259" w:rsidRDefault="004E2649" w:rsidP="00B2101A">
            <w:pPr>
              <w:pBdr>
                <w:bottom w:val="single" w:sz="4" w:space="1" w:color="auto"/>
              </w:pBdr>
              <w:tabs>
                <w:tab w:val="decimal" w:pos="885"/>
              </w:tabs>
              <w:spacing w:line="380" w:lineRule="exact"/>
              <w:ind w:left="-18" w:right="-43"/>
              <w:rPr>
                <w:rFonts w:ascii="Arial" w:hAnsi="Arial"/>
                <w:sz w:val="18"/>
                <w:szCs w:val="18"/>
              </w:rPr>
            </w:pPr>
            <w:r w:rsidRPr="00752259">
              <w:rPr>
                <w:rFonts w:ascii="Arial" w:hAnsi="Arial"/>
                <w:sz w:val="18"/>
                <w:szCs w:val="18"/>
              </w:rPr>
              <w:t>-</w:t>
            </w:r>
          </w:p>
        </w:tc>
      </w:tr>
      <w:tr w:rsidR="00B2101A" w:rsidRPr="00752259" w14:paraId="7843EB93" w14:textId="77777777" w:rsidTr="00987D86">
        <w:tc>
          <w:tcPr>
            <w:tcW w:w="1890" w:type="dxa"/>
          </w:tcPr>
          <w:p w14:paraId="75033A7C" w14:textId="29E43397" w:rsidR="00B2101A" w:rsidRPr="00752259" w:rsidRDefault="00B2101A" w:rsidP="00B2101A">
            <w:pPr>
              <w:spacing w:line="380" w:lineRule="exact"/>
              <w:ind w:right="-108"/>
              <w:jc w:val="both"/>
              <w:rPr>
                <w:rFonts w:ascii="Arial" w:hAnsi="Arial"/>
                <w:sz w:val="18"/>
                <w:szCs w:val="18"/>
              </w:rPr>
            </w:pPr>
            <w:r w:rsidRPr="00752259">
              <w:rPr>
                <w:rFonts w:ascii="Arial" w:hAnsi="Arial"/>
                <w:sz w:val="18"/>
                <w:szCs w:val="18"/>
              </w:rPr>
              <w:t>Total</w:t>
            </w:r>
          </w:p>
        </w:tc>
        <w:tc>
          <w:tcPr>
            <w:tcW w:w="1351" w:type="dxa"/>
          </w:tcPr>
          <w:p w14:paraId="17E78DA0" w14:textId="77777777" w:rsidR="00B2101A" w:rsidRPr="00752259" w:rsidRDefault="00B2101A" w:rsidP="00B2101A">
            <w:pPr>
              <w:spacing w:line="380" w:lineRule="exact"/>
              <w:ind w:right="-43"/>
              <w:jc w:val="center"/>
              <w:rPr>
                <w:rFonts w:ascii="Arial" w:hAnsi="Arial"/>
                <w:sz w:val="18"/>
                <w:szCs w:val="18"/>
              </w:rPr>
            </w:pPr>
          </w:p>
        </w:tc>
        <w:tc>
          <w:tcPr>
            <w:tcW w:w="1169" w:type="dxa"/>
          </w:tcPr>
          <w:p w14:paraId="2931003A" w14:textId="77777777" w:rsidR="00B2101A" w:rsidRPr="00752259" w:rsidRDefault="00B2101A" w:rsidP="00B2101A">
            <w:pPr>
              <w:spacing w:line="380" w:lineRule="exact"/>
              <w:ind w:right="-43"/>
              <w:jc w:val="center"/>
              <w:rPr>
                <w:rFonts w:ascii="Arial" w:hAnsi="Arial"/>
                <w:sz w:val="18"/>
                <w:szCs w:val="18"/>
              </w:rPr>
            </w:pPr>
          </w:p>
        </w:tc>
        <w:tc>
          <w:tcPr>
            <w:tcW w:w="1170" w:type="dxa"/>
            <w:vAlign w:val="bottom"/>
          </w:tcPr>
          <w:p w14:paraId="57E28763" w14:textId="2057C5B8" w:rsidR="00B2101A" w:rsidRPr="00752259" w:rsidRDefault="00B2101A" w:rsidP="00B2101A">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6,845,000</w:t>
            </w:r>
          </w:p>
        </w:tc>
        <w:tc>
          <w:tcPr>
            <w:tcW w:w="1170" w:type="dxa"/>
            <w:vAlign w:val="bottom"/>
          </w:tcPr>
          <w:p w14:paraId="2870C465" w14:textId="4C2F797C" w:rsidR="00B2101A" w:rsidRPr="00752259" w:rsidRDefault="00B2101A" w:rsidP="00B2101A">
            <w:pPr>
              <w:pBdr>
                <w:bottom w:val="double" w:sz="4" w:space="1" w:color="auto"/>
              </w:pBdr>
              <w:tabs>
                <w:tab w:val="decimal" w:pos="885"/>
              </w:tabs>
              <w:spacing w:line="380" w:lineRule="exact"/>
              <w:ind w:left="-18" w:right="-43"/>
              <w:rPr>
                <w:rFonts w:ascii="Arial" w:hAnsi="Arial"/>
                <w:sz w:val="18"/>
                <w:szCs w:val="18"/>
              </w:rPr>
            </w:pPr>
            <w:r w:rsidRPr="00752259">
              <w:rPr>
                <w:rFonts w:ascii="Arial" w:hAnsi="Arial"/>
                <w:sz w:val="18"/>
                <w:szCs w:val="18"/>
              </w:rPr>
              <w:t>470,000</w:t>
            </w:r>
          </w:p>
        </w:tc>
        <w:tc>
          <w:tcPr>
            <w:tcW w:w="1170" w:type="dxa"/>
            <w:vAlign w:val="bottom"/>
          </w:tcPr>
          <w:p w14:paraId="092B31F5" w14:textId="30885564" w:rsidR="00B2101A" w:rsidRPr="00752259" w:rsidRDefault="00B2101A" w:rsidP="00B2101A">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5,875,000</w:t>
            </w:r>
          </w:p>
        </w:tc>
        <w:tc>
          <w:tcPr>
            <w:tcW w:w="1170" w:type="dxa"/>
            <w:vAlign w:val="bottom"/>
          </w:tcPr>
          <w:p w14:paraId="5928409F" w14:textId="5454629C" w:rsidR="00B2101A" w:rsidRPr="00752259" w:rsidRDefault="00B2101A" w:rsidP="00B2101A">
            <w:pPr>
              <w:pBdr>
                <w:bottom w:val="double" w:sz="4" w:space="1" w:color="auto"/>
              </w:pBdr>
              <w:tabs>
                <w:tab w:val="decimal" w:pos="885"/>
              </w:tabs>
              <w:spacing w:line="380" w:lineRule="exact"/>
              <w:ind w:left="-18" w:right="-43"/>
              <w:rPr>
                <w:rFonts w:ascii="Arial" w:hAnsi="Arial"/>
                <w:sz w:val="18"/>
                <w:szCs w:val="18"/>
              </w:rPr>
            </w:pPr>
            <w:r w:rsidRPr="00752259">
              <w:rPr>
                <w:rFonts w:ascii="Arial" w:hAnsi="Arial"/>
                <w:sz w:val="18"/>
                <w:szCs w:val="18"/>
              </w:rPr>
              <w:t>-</w:t>
            </w:r>
          </w:p>
        </w:tc>
      </w:tr>
    </w:tbl>
    <w:p w14:paraId="53BE7C6A" w14:textId="70EFFBDF" w:rsidR="006F2D7A" w:rsidRDefault="006F2D7A" w:rsidP="002240E4">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t>The Company’s short-term loans are secured by the pledge of a portion of shares of Home Product Center Public Company Limited.</w:t>
      </w:r>
    </w:p>
    <w:p w14:paraId="05F24D93" w14:textId="1AB603DA" w:rsidR="002240E4" w:rsidRPr="00DF38D1" w:rsidRDefault="004E2649" w:rsidP="006F2D7A">
      <w:pPr>
        <w:tabs>
          <w:tab w:val="left" w:pos="900"/>
          <w:tab w:val="left" w:pos="2160"/>
        </w:tabs>
        <w:spacing w:before="120" w:after="120" w:line="380" w:lineRule="exact"/>
        <w:ind w:left="547" w:right="-43" w:hanging="547"/>
        <w:jc w:val="thaiDistribute"/>
        <w:rPr>
          <w:rFonts w:ascii="Arial" w:hAnsi="Arial"/>
          <w:sz w:val="22"/>
          <w:szCs w:val="22"/>
        </w:rPr>
      </w:pPr>
      <w:r w:rsidRPr="00DF38D1">
        <w:rPr>
          <w:rFonts w:ascii="Arial" w:hAnsi="Arial"/>
          <w:sz w:val="22"/>
          <w:szCs w:val="22"/>
        </w:rPr>
        <w:tab/>
      </w:r>
      <w:r w:rsidR="006F2D7A">
        <w:rPr>
          <w:rFonts w:ascii="Arial" w:hAnsi="Arial"/>
          <w:sz w:val="22"/>
          <w:szCs w:val="22"/>
        </w:rPr>
        <w:t>The</w:t>
      </w:r>
      <w:r w:rsidR="002240E4" w:rsidRPr="00DF38D1">
        <w:rPr>
          <w:rFonts w:ascii="Arial" w:hAnsi="Arial"/>
          <w:sz w:val="22"/>
          <w:szCs w:val="22"/>
        </w:rPr>
        <w:t xml:space="preserve"> subsidiary</w:t>
      </w:r>
      <w:r w:rsidR="006F2D7A">
        <w:rPr>
          <w:rFonts w:ascii="Arial" w:hAnsi="Arial"/>
          <w:sz w:val="22"/>
          <w:szCs w:val="22"/>
        </w:rPr>
        <w:t>’s short-term loans</w:t>
      </w:r>
      <w:r w:rsidR="002240E4" w:rsidRPr="00DF38D1">
        <w:rPr>
          <w:rFonts w:ascii="Arial" w:hAnsi="Arial"/>
          <w:sz w:val="22"/>
          <w:szCs w:val="22"/>
        </w:rPr>
        <w:t xml:space="preserve"> are secured by the pledge of unit trusts of LH Shopping Centers Leasehold Real Estate Investment Trust and LH Hotel Leasehold Real Estate Investment Trust and guaranteed by the Company.</w:t>
      </w:r>
    </w:p>
    <w:p w14:paraId="47BB5F11" w14:textId="02F1B01E" w:rsidR="00B47867" w:rsidRPr="00DF38D1" w:rsidRDefault="00B2101A" w:rsidP="00DD4F7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B47867" w:rsidRPr="00DF38D1">
        <w:rPr>
          <w:rFonts w:ascii="Arial" w:hAnsi="Arial" w:cs="Arial"/>
          <w:b/>
          <w:bCs/>
          <w:sz w:val="22"/>
          <w:szCs w:val="22"/>
        </w:rPr>
        <w:t>.</w:t>
      </w:r>
      <w:r w:rsidR="00B47867" w:rsidRPr="00DF38D1">
        <w:rPr>
          <w:rFonts w:ascii="Arial" w:hAnsi="Arial" w:cs="Arial"/>
          <w:b/>
          <w:bCs/>
          <w:sz w:val="22"/>
          <w:szCs w:val="22"/>
        </w:rPr>
        <w:tab/>
        <w:t>Trade and other payables</w:t>
      </w:r>
    </w:p>
    <w:p w14:paraId="7A3ADD79" w14:textId="77777777" w:rsidR="00DD4F70" w:rsidRPr="00DF38D1" w:rsidRDefault="00DD4F70" w:rsidP="009070C9">
      <w:pPr>
        <w:tabs>
          <w:tab w:val="right" w:pos="7280"/>
          <w:tab w:val="right" w:pos="8540"/>
        </w:tabs>
        <w:spacing w:line="380" w:lineRule="exact"/>
        <w:ind w:left="547" w:right="-43" w:hanging="547"/>
        <w:jc w:val="right"/>
        <w:rPr>
          <w:rFonts w:ascii="Arial" w:hAnsi="Arial" w:cs="Arial"/>
          <w:b/>
          <w:bCs/>
          <w:sz w:val="20"/>
          <w:szCs w:val="20"/>
        </w:rPr>
      </w:pPr>
      <w:r w:rsidRPr="00DF38D1">
        <w:rPr>
          <w:rFonts w:ascii="Arial" w:hAnsi="Arial" w:cs="Arial"/>
          <w:sz w:val="20"/>
          <w:szCs w:val="20"/>
        </w:rPr>
        <w:t>(Unit: Thousand Baht)</w:t>
      </w:r>
    </w:p>
    <w:tbl>
      <w:tblPr>
        <w:tblW w:w="9000" w:type="dxa"/>
        <w:tblInd w:w="540" w:type="dxa"/>
        <w:tblLayout w:type="fixed"/>
        <w:tblLook w:val="0000" w:firstRow="0" w:lastRow="0" w:firstColumn="0" w:lastColumn="0" w:noHBand="0" w:noVBand="0"/>
      </w:tblPr>
      <w:tblGrid>
        <w:gridCol w:w="3600"/>
        <w:gridCol w:w="1380"/>
        <w:gridCol w:w="1320"/>
        <w:gridCol w:w="1350"/>
        <w:gridCol w:w="1350"/>
      </w:tblGrid>
      <w:tr w:rsidR="00B47867" w:rsidRPr="00DF38D1" w14:paraId="23EB9824" w14:textId="77777777" w:rsidTr="00121956">
        <w:tc>
          <w:tcPr>
            <w:tcW w:w="3600" w:type="dxa"/>
          </w:tcPr>
          <w:p w14:paraId="3F4F640B" w14:textId="77777777" w:rsidR="00B47867" w:rsidRPr="00DF38D1" w:rsidRDefault="00B47867" w:rsidP="00DD4F70">
            <w:pPr>
              <w:spacing w:line="380" w:lineRule="exact"/>
              <w:ind w:right="-18"/>
              <w:jc w:val="thaiDistribute"/>
              <w:rPr>
                <w:rFonts w:ascii="Arial" w:hAnsi="Arial" w:cs="Arial"/>
                <w:sz w:val="20"/>
                <w:szCs w:val="20"/>
              </w:rPr>
            </w:pPr>
          </w:p>
        </w:tc>
        <w:tc>
          <w:tcPr>
            <w:tcW w:w="2700" w:type="dxa"/>
            <w:gridSpan w:val="2"/>
            <w:vAlign w:val="bottom"/>
          </w:tcPr>
          <w:p w14:paraId="63BDC1DA" w14:textId="77777777" w:rsidR="00B47867" w:rsidRPr="00DF38D1" w:rsidRDefault="00B47867" w:rsidP="00DD4F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Consolidated</w:t>
            </w:r>
            <w:r w:rsidR="002F2612" w:rsidRPr="00DF38D1">
              <w:rPr>
                <w:rFonts w:ascii="Arial" w:hAnsi="Arial" w:cs="Arial"/>
                <w:sz w:val="20"/>
                <w:szCs w:val="20"/>
              </w:rPr>
              <w:t xml:space="preserve">                 </w:t>
            </w:r>
            <w:r w:rsidRPr="00DF38D1">
              <w:rPr>
                <w:rFonts w:ascii="Arial" w:hAnsi="Arial" w:cs="Arial"/>
                <w:sz w:val="20"/>
                <w:szCs w:val="20"/>
              </w:rPr>
              <w:t xml:space="preserve"> financial statements</w:t>
            </w:r>
          </w:p>
        </w:tc>
        <w:tc>
          <w:tcPr>
            <w:tcW w:w="2700" w:type="dxa"/>
            <w:gridSpan w:val="2"/>
            <w:vAlign w:val="bottom"/>
          </w:tcPr>
          <w:p w14:paraId="01C2A975" w14:textId="77777777" w:rsidR="00B47867" w:rsidRPr="00DF38D1" w:rsidRDefault="00B47867" w:rsidP="002F26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 xml:space="preserve">Separate </w:t>
            </w:r>
            <w:r w:rsidR="002F2612" w:rsidRPr="00DF38D1">
              <w:rPr>
                <w:rFonts w:ascii="Arial" w:hAnsi="Arial" w:cs="Arial"/>
                <w:sz w:val="20"/>
                <w:szCs w:val="20"/>
              </w:rPr>
              <w:t xml:space="preserve">                       </w:t>
            </w:r>
            <w:r w:rsidRPr="00DF38D1">
              <w:rPr>
                <w:rFonts w:ascii="Arial" w:hAnsi="Arial" w:cs="Arial"/>
                <w:sz w:val="20"/>
                <w:szCs w:val="20"/>
              </w:rPr>
              <w:t>financial statements</w:t>
            </w:r>
          </w:p>
        </w:tc>
      </w:tr>
      <w:tr w:rsidR="00081710" w:rsidRPr="00DF38D1" w14:paraId="7E5A64CF" w14:textId="77777777" w:rsidTr="00121956">
        <w:tc>
          <w:tcPr>
            <w:tcW w:w="3600" w:type="dxa"/>
          </w:tcPr>
          <w:p w14:paraId="20385E1F" w14:textId="77777777" w:rsidR="00081710" w:rsidRPr="00DF38D1" w:rsidRDefault="00081710" w:rsidP="00081710">
            <w:pPr>
              <w:spacing w:line="380" w:lineRule="exact"/>
              <w:ind w:right="-18"/>
              <w:jc w:val="thaiDistribute"/>
              <w:rPr>
                <w:rFonts w:ascii="Arial" w:hAnsi="Arial" w:cs="Arial"/>
                <w:b/>
                <w:bCs/>
                <w:sz w:val="20"/>
                <w:szCs w:val="20"/>
                <w:u w:val="single"/>
              </w:rPr>
            </w:pPr>
          </w:p>
        </w:tc>
        <w:tc>
          <w:tcPr>
            <w:tcW w:w="1380" w:type="dxa"/>
          </w:tcPr>
          <w:p w14:paraId="2D7F88DB" w14:textId="2288D0C1" w:rsidR="00081710" w:rsidRPr="00DF38D1" w:rsidRDefault="005B0363"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20</w:t>
            </w:r>
            <w:r w:rsidR="002E3F4E" w:rsidRPr="00DF38D1">
              <w:rPr>
                <w:rFonts w:ascii="Arial" w:hAnsi="Arial" w:cs="Arial"/>
                <w:sz w:val="20"/>
                <w:szCs w:val="20"/>
              </w:rPr>
              <w:t>20</w:t>
            </w:r>
          </w:p>
        </w:tc>
        <w:tc>
          <w:tcPr>
            <w:tcW w:w="1320" w:type="dxa"/>
          </w:tcPr>
          <w:p w14:paraId="10B1F8E0" w14:textId="7932FEDB" w:rsidR="00081710" w:rsidRPr="00DF38D1" w:rsidRDefault="005B0363"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201</w:t>
            </w:r>
            <w:r w:rsidR="002E3F4E" w:rsidRPr="00DF38D1">
              <w:rPr>
                <w:rFonts w:ascii="Arial" w:hAnsi="Arial" w:cs="Arial"/>
                <w:sz w:val="20"/>
                <w:szCs w:val="20"/>
              </w:rPr>
              <w:t>9</w:t>
            </w:r>
          </w:p>
        </w:tc>
        <w:tc>
          <w:tcPr>
            <w:tcW w:w="1350" w:type="dxa"/>
          </w:tcPr>
          <w:p w14:paraId="16A56F83" w14:textId="58FDA005" w:rsidR="00081710" w:rsidRPr="00DF38D1" w:rsidRDefault="005B0363"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20</w:t>
            </w:r>
            <w:r w:rsidR="002E3F4E" w:rsidRPr="00DF38D1">
              <w:rPr>
                <w:rFonts w:ascii="Arial" w:hAnsi="Arial" w:cs="Arial"/>
                <w:sz w:val="20"/>
                <w:szCs w:val="20"/>
              </w:rPr>
              <w:t>20</w:t>
            </w:r>
          </w:p>
        </w:tc>
        <w:tc>
          <w:tcPr>
            <w:tcW w:w="1350" w:type="dxa"/>
          </w:tcPr>
          <w:p w14:paraId="63B3A8AA" w14:textId="74EC32B9" w:rsidR="00081710" w:rsidRPr="00DF38D1" w:rsidRDefault="005B0363"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201</w:t>
            </w:r>
            <w:r w:rsidR="002E3F4E" w:rsidRPr="00DF38D1">
              <w:rPr>
                <w:rFonts w:ascii="Arial" w:hAnsi="Arial" w:cs="Arial"/>
                <w:sz w:val="20"/>
                <w:szCs w:val="20"/>
              </w:rPr>
              <w:t>9</w:t>
            </w:r>
          </w:p>
        </w:tc>
      </w:tr>
      <w:tr w:rsidR="00B2101A" w:rsidRPr="00DF38D1" w14:paraId="1C74C4C2" w14:textId="77777777" w:rsidTr="00121956">
        <w:tc>
          <w:tcPr>
            <w:tcW w:w="3600" w:type="dxa"/>
          </w:tcPr>
          <w:p w14:paraId="6CDA5E58" w14:textId="77777777" w:rsidR="00B2101A" w:rsidRPr="00DF38D1" w:rsidRDefault="00B2101A" w:rsidP="00B2101A">
            <w:pPr>
              <w:spacing w:line="380" w:lineRule="exact"/>
              <w:ind w:left="-48" w:right="-17"/>
              <w:rPr>
                <w:rFonts w:ascii="Arial" w:hAnsi="Arial" w:cs="Arial"/>
                <w:sz w:val="20"/>
                <w:szCs w:val="20"/>
              </w:rPr>
            </w:pPr>
            <w:r w:rsidRPr="00DF38D1">
              <w:rPr>
                <w:rFonts w:ascii="Arial" w:hAnsi="Arial" w:cs="Arial"/>
                <w:sz w:val="20"/>
                <w:szCs w:val="20"/>
              </w:rPr>
              <w:t>Trade payables - unrelated parties</w:t>
            </w:r>
          </w:p>
        </w:tc>
        <w:tc>
          <w:tcPr>
            <w:tcW w:w="1380" w:type="dxa"/>
          </w:tcPr>
          <w:p w14:paraId="10624DA2" w14:textId="03202690"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2,106,080</w:t>
            </w:r>
          </w:p>
        </w:tc>
        <w:tc>
          <w:tcPr>
            <w:tcW w:w="1320" w:type="dxa"/>
          </w:tcPr>
          <w:p w14:paraId="2648F67A" w14:textId="147DDA34"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2,129,647</w:t>
            </w:r>
          </w:p>
        </w:tc>
        <w:tc>
          <w:tcPr>
            <w:tcW w:w="1350" w:type="dxa"/>
          </w:tcPr>
          <w:p w14:paraId="582469C1" w14:textId="3B28AE56"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1,414,578</w:t>
            </w:r>
          </w:p>
        </w:tc>
        <w:tc>
          <w:tcPr>
            <w:tcW w:w="1350" w:type="dxa"/>
          </w:tcPr>
          <w:p w14:paraId="07F9FD3D" w14:textId="0D3386D2" w:rsidR="00B2101A" w:rsidRPr="00DF38D1" w:rsidRDefault="00B2101A" w:rsidP="00B2101A">
            <w:pPr>
              <w:tabs>
                <w:tab w:val="decimal" w:pos="1065"/>
              </w:tabs>
              <w:spacing w:line="380" w:lineRule="exact"/>
              <w:ind w:right="-36"/>
              <w:jc w:val="both"/>
              <w:rPr>
                <w:rFonts w:ascii="Arial" w:hAnsi="Arial" w:cs="Arial"/>
                <w:sz w:val="20"/>
                <w:szCs w:val="20"/>
              </w:rPr>
            </w:pPr>
            <w:r w:rsidRPr="00DF38D1">
              <w:rPr>
                <w:rFonts w:ascii="Arial" w:hAnsi="Arial" w:cs="Arial"/>
                <w:sz w:val="20"/>
                <w:szCs w:val="20"/>
              </w:rPr>
              <w:t>1,493,519</w:t>
            </w:r>
          </w:p>
        </w:tc>
      </w:tr>
      <w:tr w:rsidR="00B2101A" w:rsidRPr="00DF38D1" w14:paraId="2828FAB3" w14:textId="77777777" w:rsidTr="00121956">
        <w:trPr>
          <w:trHeight w:val="324"/>
        </w:trPr>
        <w:tc>
          <w:tcPr>
            <w:tcW w:w="3600" w:type="dxa"/>
          </w:tcPr>
          <w:p w14:paraId="46AD17C6" w14:textId="77777777" w:rsidR="00B2101A" w:rsidRPr="00DF38D1" w:rsidRDefault="00B2101A" w:rsidP="00B2101A">
            <w:pPr>
              <w:spacing w:line="380" w:lineRule="exact"/>
              <w:ind w:left="-48" w:right="-17"/>
              <w:rPr>
                <w:rFonts w:ascii="Arial" w:hAnsi="Arial" w:cs="Arial"/>
                <w:sz w:val="20"/>
                <w:szCs w:val="20"/>
              </w:rPr>
            </w:pPr>
            <w:r w:rsidRPr="00DF38D1">
              <w:rPr>
                <w:rFonts w:ascii="Arial" w:hAnsi="Arial" w:cs="Arial"/>
                <w:sz w:val="20"/>
                <w:szCs w:val="20"/>
              </w:rPr>
              <w:t>Trade payables - related parties</w:t>
            </w:r>
          </w:p>
        </w:tc>
        <w:tc>
          <w:tcPr>
            <w:tcW w:w="1380" w:type="dxa"/>
          </w:tcPr>
          <w:p w14:paraId="7975E3D6" w14:textId="22B4DF57" w:rsidR="00B2101A" w:rsidRPr="00DF38D1" w:rsidRDefault="00B2101A" w:rsidP="00B2101A">
            <w:pPr>
              <w:tabs>
                <w:tab w:val="decimal" w:pos="1065"/>
              </w:tabs>
              <w:spacing w:line="380" w:lineRule="exact"/>
              <w:ind w:right="-36"/>
              <w:jc w:val="both"/>
              <w:rPr>
                <w:rFonts w:ascii="Arial" w:hAnsi="Arial" w:cs="Arial"/>
                <w:sz w:val="20"/>
                <w:szCs w:val="20"/>
                <w:cs/>
              </w:rPr>
            </w:pPr>
            <w:r w:rsidRPr="00B2101A">
              <w:rPr>
                <w:rFonts w:ascii="Arial" w:hAnsi="Arial" w:cs="Arial"/>
                <w:sz w:val="20"/>
                <w:szCs w:val="20"/>
              </w:rPr>
              <w:t>6,283</w:t>
            </w:r>
          </w:p>
        </w:tc>
        <w:tc>
          <w:tcPr>
            <w:tcW w:w="1320" w:type="dxa"/>
          </w:tcPr>
          <w:p w14:paraId="3AB291F0" w14:textId="718D7B3C" w:rsidR="00B2101A" w:rsidRPr="00DF38D1" w:rsidRDefault="00B2101A" w:rsidP="00B2101A">
            <w:pPr>
              <w:tabs>
                <w:tab w:val="decimal" w:pos="1065"/>
              </w:tabs>
              <w:spacing w:line="380" w:lineRule="exact"/>
              <w:ind w:right="-36"/>
              <w:jc w:val="both"/>
              <w:rPr>
                <w:rFonts w:ascii="Arial" w:hAnsi="Arial" w:cs="Arial"/>
                <w:sz w:val="20"/>
                <w:szCs w:val="20"/>
                <w:cs/>
              </w:rPr>
            </w:pPr>
            <w:r w:rsidRPr="00B2101A">
              <w:rPr>
                <w:rFonts w:ascii="Arial" w:hAnsi="Arial" w:cs="Arial"/>
                <w:sz w:val="20"/>
                <w:szCs w:val="20"/>
              </w:rPr>
              <w:t>8,093</w:t>
            </w:r>
          </w:p>
        </w:tc>
        <w:tc>
          <w:tcPr>
            <w:tcW w:w="1350" w:type="dxa"/>
          </w:tcPr>
          <w:p w14:paraId="6F956E24" w14:textId="5BBDA0A2" w:rsidR="00B2101A" w:rsidRPr="00DF38D1" w:rsidRDefault="00B2101A" w:rsidP="00B2101A">
            <w:pPr>
              <w:tabs>
                <w:tab w:val="decimal" w:pos="1065"/>
              </w:tabs>
              <w:spacing w:line="380" w:lineRule="exact"/>
              <w:ind w:right="-36"/>
              <w:jc w:val="both"/>
              <w:rPr>
                <w:rFonts w:ascii="Arial" w:hAnsi="Arial" w:cs="Arial"/>
                <w:sz w:val="20"/>
                <w:szCs w:val="20"/>
                <w:cs/>
              </w:rPr>
            </w:pPr>
            <w:r w:rsidRPr="00B2101A">
              <w:rPr>
                <w:rFonts w:ascii="Arial" w:hAnsi="Arial" w:cs="Arial"/>
                <w:sz w:val="20"/>
                <w:szCs w:val="20"/>
              </w:rPr>
              <w:t>4,724</w:t>
            </w:r>
          </w:p>
        </w:tc>
        <w:tc>
          <w:tcPr>
            <w:tcW w:w="1350" w:type="dxa"/>
          </w:tcPr>
          <w:p w14:paraId="52AF3FA2" w14:textId="68115BDC" w:rsidR="00B2101A" w:rsidRPr="00DF38D1" w:rsidRDefault="00B2101A" w:rsidP="00B2101A">
            <w:pPr>
              <w:tabs>
                <w:tab w:val="decimal" w:pos="1065"/>
              </w:tabs>
              <w:spacing w:line="380" w:lineRule="exact"/>
              <w:ind w:right="-36"/>
              <w:jc w:val="both"/>
              <w:rPr>
                <w:rFonts w:ascii="Arial" w:hAnsi="Arial" w:cs="Arial"/>
                <w:sz w:val="20"/>
                <w:szCs w:val="20"/>
                <w:cs/>
              </w:rPr>
            </w:pPr>
            <w:r w:rsidRPr="00DF38D1">
              <w:rPr>
                <w:rFonts w:ascii="Arial" w:hAnsi="Arial" w:cs="Arial"/>
                <w:sz w:val="20"/>
                <w:szCs w:val="20"/>
              </w:rPr>
              <w:t>6,821</w:t>
            </w:r>
          </w:p>
        </w:tc>
      </w:tr>
      <w:tr w:rsidR="00B2101A" w:rsidRPr="00DF38D1" w14:paraId="301201DE" w14:textId="77777777" w:rsidTr="00121956">
        <w:tc>
          <w:tcPr>
            <w:tcW w:w="3600" w:type="dxa"/>
          </w:tcPr>
          <w:p w14:paraId="47267E7E" w14:textId="77777777" w:rsidR="00B2101A" w:rsidRPr="00DF38D1" w:rsidRDefault="00B2101A" w:rsidP="00B2101A">
            <w:pPr>
              <w:spacing w:line="380" w:lineRule="exact"/>
              <w:ind w:left="-48" w:right="-17"/>
              <w:rPr>
                <w:rFonts w:ascii="Arial" w:hAnsi="Arial" w:cs="Arial"/>
                <w:sz w:val="20"/>
                <w:szCs w:val="20"/>
                <w:cs/>
              </w:rPr>
            </w:pPr>
            <w:r w:rsidRPr="00DF38D1">
              <w:rPr>
                <w:rFonts w:ascii="Arial" w:hAnsi="Arial" w:cs="Arial"/>
                <w:sz w:val="20"/>
                <w:szCs w:val="20"/>
              </w:rPr>
              <w:t>Other payables - related parties</w:t>
            </w:r>
          </w:p>
        </w:tc>
        <w:tc>
          <w:tcPr>
            <w:tcW w:w="1380" w:type="dxa"/>
          </w:tcPr>
          <w:p w14:paraId="2ACF7CF8" w14:textId="14C8602A"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6,462</w:t>
            </w:r>
          </w:p>
        </w:tc>
        <w:tc>
          <w:tcPr>
            <w:tcW w:w="1320" w:type="dxa"/>
          </w:tcPr>
          <w:p w14:paraId="74F9FDB9" w14:textId="2366BEED"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285,216</w:t>
            </w:r>
          </w:p>
        </w:tc>
        <w:tc>
          <w:tcPr>
            <w:tcW w:w="1350" w:type="dxa"/>
          </w:tcPr>
          <w:p w14:paraId="358794EC" w14:textId="37B75C38"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5,999</w:t>
            </w:r>
          </w:p>
        </w:tc>
        <w:tc>
          <w:tcPr>
            <w:tcW w:w="1350" w:type="dxa"/>
          </w:tcPr>
          <w:p w14:paraId="2D68FF2C" w14:textId="341459F6" w:rsidR="00B2101A" w:rsidRPr="00DF38D1" w:rsidRDefault="00B2101A" w:rsidP="00B2101A">
            <w:pPr>
              <w:tabs>
                <w:tab w:val="decimal" w:pos="1065"/>
              </w:tabs>
              <w:spacing w:line="380" w:lineRule="exact"/>
              <w:ind w:right="-36"/>
              <w:jc w:val="both"/>
              <w:rPr>
                <w:rFonts w:ascii="Arial" w:hAnsi="Arial" w:cs="Arial"/>
                <w:sz w:val="20"/>
                <w:szCs w:val="20"/>
              </w:rPr>
            </w:pPr>
            <w:r w:rsidRPr="00DF38D1">
              <w:rPr>
                <w:rFonts w:ascii="Arial" w:hAnsi="Arial" w:cs="Arial"/>
                <w:sz w:val="20"/>
                <w:szCs w:val="20"/>
              </w:rPr>
              <w:t>7,733</w:t>
            </w:r>
          </w:p>
        </w:tc>
      </w:tr>
      <w:tr w:rsidR="00B2101A" w:rsidRPr="00DF38D1" w14:paraId="376521E5" w14:textId="77777777" w:rsidTr="00B2101A">
        <w:tc>
          <w:tcPr>
            <w:tcW w:w="3600" w:type="dxa"/>
          </w:tcPr>
          <w:p w14:paraId="3CD6B33D" w14:textId="77777777" w:rsidR="00B2101A" w:rsidRDefault="00B2101A" w:rsidP="00B2101A">
            <w:pPr>
              <w:spacing w:line="380" w:lineRule="exact"/>
              <w:ind w:left="-48" w:right="-17"/>
              <w:rPr>
                <w:rFonts w:ascii="Arial" w:hAnsi="Arial" w:cs="Arial"/>
                <w:sz w:val="20"/>
                <w:szCs w:val="20"/>
              </w:rPr>
            </w:pPr>
            <w:r>
              <w:rPr>
                <w:rFonts w:ascii="Arial" w:hAnsi="Arial" w:cs="Arial"/>
                <w:sz w:val="20"/>
                <w:szCs w:val="20"/>
              </w:rPr>
              <w:t xml:space="preserve">Accrued interest payable </w:t>
            </w:r>
          </w:p>
          <w:p w14:paraId="3BAE056A" w14:textId="21FE2BDE" w:rsidR="00B2101A" w:rsidRPr="00DF38D1" w:rsidRDefault="00B2101A" w:rsidP="00B2101A">
            <w:pPr>
              <w:spacing w:line="380" w:lineRule="exact"/>
              <w:ind w:left="-48" w:right="-17"/>
              <w:rPr>
                <w:rFonts w:ascii="Arial" w:hAnsi="Arial" w:cs="Arial"/>
                <w:sz w:val="20"/>
                <w:szCs w:val="20"/>
              </w:rPr>
            </w:pPr>
            <w:r>
              <w:rPr>
                <w:rFonts w:ascii="Arial" w:hAnsi="Arial" w:cs="Arial"/>
                <w:sz w:val="20"/>
                <w:szCs w:val="20"/>
              </w:rPr>
              <w:t xml:space="preserve">   - related parties</w:t>
            </w:r>
          </w:p>
        </w:tc>
        <w:tc>
          <w:tcPr>
            <w:tcW w:w="1380" w:type="dxa"/>
            <w:vAlign w:val="bottom"/>
          </w:tcPr>
          <w:p w14:paraId="1E128E79" w14:textId="1059AD2F" w:rsidR="00B2101A" w:rsidRPr="00DF38D1" w:rsidRDefault="00B2101A" w:rsidP="00B2101A">
            <w:pPr>
              <w:tabs>
                <w:tab w:val="decimal" w:pos="1065"/>
              </w:tabs>
              <w:spacing w:line="380" w:lineRule="exact"/>
              <w:ind w:right="-36"/>
              <w:rPr>
                <w:rFonts w:ascii="Arial" w:hAnsi="Arial" w:cs="Arial"/>
                <w:sz w:val="20"/>
                <w:szCs w:val="20"/>
              </w:rPr>
            </w:pPr>
            <w:r w:rsidRPr="00B2101A">
              <w:rPr>
                <w:rFonts w:ascii="Arial" w:hAnsi="Arial" w:cs="Arial"/>
                <w:sz w:val="20"/>
                <w:szCs w:val="20"/>
              </w:rPr>
              <w:t>-</w:t>
            </w:r>
          </w:p>
        </w:tc>
        <w:tc>
          <w:tcPr>
            <w:tcW w:w="1320" w:type="dxa"/>
            <w:vAlign w:val="bottom"/>
          </w:tcPr>
          <w:p w14:paraId="48F07F10" w14:textId="5B559992" w:rsidR="00B2101A" w:rsidRPr="00DF38D1" w:rsidRDefault="00B2101A" w:rsidP="00B2101A">
            <w:pPr>
              <w:tabs>
                <w:tab w:val="decimal" w:pos="1065"/>
              </w:tabs>
              <w:spacing w:line="380" w:lineRule="exact"/>
              <w:ind w:right="-36"/>
              <w:rPr>
                <w:rFonts w:ascii="Arial" w:hAnsi="Arial" w:cs="Arial"/>
                <w:sz w:val="20"/>
                <w:szCs w:val="20"/>
              </w:rPr>
            </w:pPr>
            <w:r w:rsidRPr="00B2101A">
              <w:rPr>
                <w:rFonts w:ascii="Arial" w:hAnsi="Arial" w:cs="Arial"/>
                <w:sz w:val="20"/>
                <w:szCs w:val="20"/>
              </w:rPr>
              <w:t>-</w:t>
            </w:r>
          </w:p>
        </w:tc>
        <w:tc>
          <w:tcPr>
            <w:tcW w:w="1350" w:type="dxa"/>
            <w:vAlign w:val="bottom"/>
          </w:tcPr>
          <w:p w14:paraId="4D47711D" w14:textId="7DF16A66" w:rsidR="00B2101A" w:rsidRPr="00DF38D1" w:rsidRDefault="00B2101A" w:rsidP="00B2101A">
            <w:pPr>
              <w:tabs>
                <w:tab w:val="decimal" w:pos="1065"/>
              </w:tabs>
              <w:spacing w:line="380" w:lineRule="exact"/>
              <w:ind w:right="-36"/>
              <w:rPr>
                <w:rFonts w:ascii="Arial" w:hAnsi="Arial" w:cs="Arial"/>
                <w:sz w:val="20"/>
                <w:szCs w:val="20"/>
              </w:rPr>
            </w:pPr>
            <w:r w:rsidRPr="00B2101A">
              <w:rPr>
                <w:rFonts w:ascii="Arial" w:hAnsi="Arial" w:cs="Arial"/>
                <w:sz w:val="20"/>
                <w:szCs w:val="20"/>
              </w:rPr>
              <w:t>15,098</w:t>
            </w:r>
          </w:p>
        </w:tc>
        <w:tc>
          <w:tcPr>
            <w:tcW w:w="1350" w:type="dxa"/>
            <w:vAlign w:val="bottom"/>
          </w:tcPr>
          <w:p w14:paraId="48CB3961" w14:textId="2E4F247F" w:rsidR="00B2101A" w:rsidRPr="00DF38D1" w:rsidRDefault="00B2101A" w:rsidP="00B2101A">
            <w:pPr>
              <w:tabs>
                <w:tab w:val="decimal" w:pos="1065"/>
              </w:tabs>
              <w:spacing w:line="380" w:lineRule="exact"/>
              <w:ind w:right="-36"/>
              <w:rPr>
                <w:rFonts w:ascii="Arial" w:hAnsi="Arial" w:cs="Arial"/>
                <w:sz w:val="20"/>
                <w:szCs w:val="20"/>
              </w:rPr>
            </w:pPr>
            <w:r>
              <w:rPr>
                <w:rFonts w:ascii="Arial" w:hAnsi="Arial" w:cs="Arial"/>
                <w:sz w:val="20"/>
                <w:szCs w:val="20"/>
              </w:rPr>
              <w:t>15,049</w:t>
            </w:r>
          </w:p>
        </w:tc>
      </w:tr>
      <w:tr w:rsidR="00B2101A" w:rsidRPr="00DF38D1" w14:paraId="609F99C6" w14:textId="77777777" w:rsidTr="00121956">
        <w:tc>
          <w:tcPr>
            <w:tcW w:w="3600" w:type="dxa"/>
          </w:tcPr>
          <w:p w14:paraId="3DDE750B" w14:textId="77777777" w:rsidR="00B2101A" w:rsidRPr="00DF38D1" w:rsidRDefault="00B2101A" w:rsidP="00B2101A">
            <w:pPr>
              <w:tabs>
                <w:tab w:val="left" w:pos="162"/>
              </w:tabs>
              <w:spacing w:line="380" w:lineRule="exact"/>
              <w:ind w:left="-48" w:right="-17"/>
              <w:rPr>
                <w:rFonts w:ascii="Arial" w:hAnsi="Arial" w:cs="Arial"/>
                <w:sz w:val="20"/>
                <w:szCs w:val="20"/>
                <w:cs/>
              </w:rPr>
            </w:pPr>
            <w:r w:rsidRPr="00DF38D1">
              <w:rPr>
                <w:rFonts w:ascii="Arial" w:hAnsi="Arial" w:cs="Arial"/>
                <w:sz w:val="20"/>
                <w:szCs w:val="20"/>
              </w:rPr>
              <w:t>Accrued expenses</w:t>
            </w:r>
          </w:p>
        </w:tc>
        <w:tc>
          <w:tcPr>
            <w:tcW w:w="1380" w:type="dxa"/>
          </w:tcPr>
          <w:p w14:paraId="1A3D0735" w14:textId="318BCEA1"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980,000</w:t>
            </w:r>
          </w:p>
        </w:tc>
        <w:tc>
          <w:tcPr>
            <w:tcW w:w="1320" w:type="dxa"/>
          </w:tcPr>
          <w:p w14:paraId="324A386C" w14:textId="44457AC6"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1,211,131</w:t>
            </w:r>
          </w:p>
        </w:tc>
        <w:tc>
          <w:tcPr>
            <w:tcW w:w="1350" w:type="dxa"/>
          </w:tcPr>
          <w:p w14:paraId="64635B9A" w14:textId="3883DD04" w:rsidR="00B2101A" w:rsidRPr="00DF38D1" w:rsidRDefault="00B2101A" w:rsidP="00B2101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818,594</w:t>
            </w:r>
          </w:p>
        </w:tc>
        <w:tc>
          <w:tcPr>
            <w:tcW w:w="1350" w:type="dxa"/>
          </w:tcPr>
          <w:p w14:paraId="52BE1104" w14:textId="29A1D11B" w:rsidR="00B2101A" w:rsidRPr="00DF38D1" w:rsidRDefault="00B2101A" w:rsidP="00B2101A">
            <w:pPr>
              <w:tabs>
                <w:tab w:val="decimal" w:pos="1065"/>
              </w:tabs>
              <w:spacing w:line="380" w:lineRule="exact"/>
              <w:ind w:right="-36"/>
              <w:jc w:val="both"/>
              <w:rPr>
                <w:rFonts w:ascii="Arial" w:hAnsi="Arial" w:cs="Arial"/>
                <w:sz w:val="20"/>
                <w:szCs w:val="20"/>
              </w:rPr>
            </w:pPr>
            <w:r w:rsidRPr="00DF38D1">
              <w:rPr>
                <w:rFonts w:ascii="Arial" w:hAnsi="Arial" w:cs="Arial"/>
                <w:sz w:val="20"/>
                <w:szCs w:val="20"/>
              </w:rPr>
              <w:t>939,210</w:t>
            </w:r>
          </w:p>
        </w:tc>
      </w:tr>
      <w:tr w:rsidR="00B2101A" w:rsidRPr="00DF38D1" w14:paraId="04905223" w14:textId="77777777" w:rsidTr="00121956">
        <w:tc>
          <w:tcPr>
            <w:tcW w:w="3600" w:type="dxa"/>
          </w:tcPr>
          <w:p w14:paraId="65DB1A2B" w14:textId="77777777" w:rsidR="00B2101A" w:rsidRPr="00DF38D1" w:rsidRDefault="00B2101A" w:rsidP="00B2101A">
            <w:pPr>
              <w:spacing w:line="380" w:lineRule="exact"/>
              <w:ind w:left="-48" w:right="-17"/>
              <w:rPr>
                <w:rFonts w:ascii="Arial" w:hAnsi="Arial" w:cs="Arial"/>
                <w:sz w:val="20"/>
                <w:szCs w:val="20"/>
              </w:rPr>
            </w:pPr>
            <w:r w:rsidRPr="00DF38D1">
              <w:rPr>
                <w:rFonts w:ascii="Arial" w:hAnsi="Arial" w:cs="Arial"/>
                <w:sz w:val="20"/>
                <w:szCs w:val="20"/>
              </w:rPr>
              <w:t>Others</w:t>
            </w:r>
          </w:p>
        </w:tc>
        <w:tc>
          <w:tcPr>
            <w:tcW w:w="1380" w:type="dxa"/>
          </w:tcPr>
          <w:p w14:paraId="2187CA46" w14:textId="35C2A930" w:rsidR="00B2101A" w:rsidRPr="00DF38D1" w:rsidRDefault="00B2101A" w:rsidP="00B2101A">
            <w:pPr>
              <w:pBdr>
                <w:bottom w:val="sing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41,457</w:t>
            </w:r>
          </w:p>
        </w:tc>
        <w:tc>
          <w:tcPr>
            <w:tcW w:w="1320" w:type="dxa"/>
          </w:tcPr>
          <w:p w14:paraId="7167B36C" w14:textId="6B8F48A4" w:rsidR="00B2101A" w:rsidRPr="00DF38D1" w:rsidRDefault="00B2101A" w:rsidP="00B2101A">
            <w:pPr>
              <w:pBdr>
                <w:bottom w:val="sing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171,853</w:t>
            </w:r>
          </w:p>
        </w:tc>
        <w:tc>
          <w:tcPr>
            <w:tcW w:w="1350" w:type="dxa"/>
          </w:tcPr>
          <w:p w14:paraId="325B27D4" w14:textId="72E29D5B" w:rsidR="00B2101A" w:rsidRPr="00DF38D1" w:rsidRDefault="00B2101A" w:rsidP="00B2101A">
            <w:pPr>
              <w:pBdr>
                <w:bottom w:val="sing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35,305</w:t>
            </w:r>
          </w:p>
        </w:tc>
        <w:tc>
          <w:tcPr>
            <w:tcW w:w="1350" w:type="dxa"/>
          </w:tcPr>
          <w:p w14:paraId="6E13B193" w14:textId="06B851F7" w:rsidR="00B2101A" w:rsidRPr="00DF38D1" w:rsidRDefault="00B2101A" w:rsidP="00B2101A">
            <w:pPr>
              <w:pBdr>
                <w:bottom w:val="single" w:sz="4" w:space="1" w:color="auto"/>
              </w:pBdr>
              <w:tabs>
                <w:tab w:val="decimal" w:pos="1065"/>
              </w:tabs>
              <w:spacing w:line="380" w:lineRule="exact"/>
              <w:ind w:right="-36"/>
              <w:jc w:val="both"/>
              <w:rPr>
                <w:rFonts w:ascii="Arial" w:hAnsi="Arial" w:cs="Arial"/>
                <w:sz w:val="20"/>
                <w:szCs w:val="20"/>
              </w:rPr>
            </w:pPr>
            <w:r w:rsidRPr="00DF38D1">
              <w:rPr>
                <w:rFonts w:ascii="Arial" w:hAnsi="Arial" w:cs="Arial"/>
                <w:sz w:val="20"/>
                <w:szCs w:val="20"/>
              </w:rPr>
              <w:t>70,510</w:t>
            </w:r>
          </w:p>
        </w:tc>
      </w:tr>
      <w:tr w:rsidR="00B2101A" w:rsidRPr="00DF38D1" w14:paraId="0E4FFC1A" w14:textId="77777777" w:rsidTr="00121956">
        <w:tc>
          <w:tcPr>
            <w:tcW w:w="3600" w:type="dxa"/>
          </w:tcPr>
          <w:p w14:paraId="2FABB466" w14:textId="77777777" w:rsidR="00B2101A" w:rsidRPr="00DF38D1" w:rsidRDefault="00B2101A" w:rsidP="00B2101A">
            <w:pPr>
              <w:spacing w:line="380" w:lineRule="exact"/>
              <w:ind w:left="-48" w:right="-17"/>
              <w:rPr>
                <w:rFonts w:ascii="Arial" w:hAnsi="Arial" w:cs="Arial"/>
                <w:sz w:val="20"/>
                <w:szCs w:val="20"/>
                <w:cs/>
              </w:rPr>
            </w:pPr>
            <w:r w:rsidRPr="00DF38D1">
              <w:rPr>
                <w:rFonts w:ascii="Arial" w:hAnsi="Arial" w:cs="Arial"/>
                <w:sz w:val="20"/>
                <w:szCs w:val="20"/>
              </w:rPr>
              <w:t xml:space="preserve">Total trade and other payables </w:t>
            </w:r>
          </w:p>
        </w:tc>
        <w:tc>
          <w:tcPr>
            <w:tcW w:w="1380" w:type="dxa"/>
          </w:tcPr>
          <w:p w14:paraId="693482EC" w14:textId="7ABBADE8" w:rsidR="00B2101A" w:rsidRPr="00DF38D1" w:rsidRDefault="00B2101A" w:rsidP="00B2101A">
            <w:pPr>
              <w:pBdr>
                <w:bottom w:val="doub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3,140,282</w:t>
            </w:r>
          </w:p>
        </w:tc>
        <w:tc>
          <w:tcPr>
            <w:tcW w:w="1320" w:type="dxa"/>
          </w:tcPr>
          <w:p w14:paraId="1E8F77B8" w14:textId="10693E06" w:rsidR="00B2101A" w:rsidRPr="00DF38D1" w:rsidRDefault="00B2101A" w:rsidP="00B2101A">
            <w:pPr>
              <w:pBdr>
                <w:bottom w:val="doub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3,805,940</w:t>
            </w:r>
          </w:p>
        </w:tc>
        <w:tc>
          <w:tcPr>
            <w:tcW w:w="1350" w:type="dxa"/>
          </w:tcPr>
          <w:p w14:paraId="00F09B79" w14:textId="307D1F22" w:rsidR="00B2101A" w:rsidRPr="00DF38D1" w:rsidRDefault="00B2101A" w:rsidP="00B2101A">
            <w:pPr>
              <w:pBdr>
                <w:bottom w:val="doub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2,294,298</w:t>
            </w:r>
          </w:p>
        </w:tc>
        <w:tc>
          <w:tcPr>
            <w:tcW w:w="1350" w:type="dxa"/>
          </w:tcPr>
          <w:p w14:paraId="29892B54" w14:textId="39EF58B8" w:rsidR="00B2101A" w:rsidRPr="00DF38D1" w:rsidRDefault="00B2101A" w:rsidP="00B2101A">
            <w:pPr>
              <w:pBdr>
                <w:bottom w:val="double" w:sz="4" w:space="1" w:color="auto"/>
              </w:pBdr>
              <w:tabs>
                <w:tab w:val="decimal" w:pos="1065"/>
              </w:tabs>
              <w:spacing w:line="380" w:lineRule="exact"/>
              <w:ind w:right="-36"/>
              <w:jc w:val="both"/>
              <w:rPr>
                <w:rFonts w:ascii="Arial" w:hAnsi="Arial" w:cs="Arial"/>
                <w:sz w:val="20"/>
                <w:szCs w:val="20"/>
              </w:rPr>
            </w:pPr>
            <w:r w:rsidRPr="00DF38D1">
              <w:rPr>
                <w:rFonts w:ascii="Arial" w:hAnsi="Arial" w:cs="Arial"/>
                <w:sz w:val="20"/>
                <w:szCs w:val="20"/>
              </w:rPr>
              <w:t>2,</w:t>
            </w:r>
            <w:r w:rsidR="00396522">
              <w:rPr>
                <w:rFonts w:ascii="Arial" w:hAnsi="Arial" w:cs="Arial"/>
                <w:sz w:val="20"/>
                <w:szCs w:val="20"/>
              </w:rPr>
              <w:t>532,842</w:t>
            </w:r>
          </w:p>
        </w:tc>
      </w:tr>
    </w:tbl>
    <w:p w14:paraId="2D873478" w14:textId="61B06569" w:rsidR="00F4785F" w:rsidRPr="00DF38D1" w:rsidRDefault="00B2101A" w:rsidP="00F630E0">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25</w:t>
      </w:r>
      <w:r w:rsidR="00F4785F" w:rsidRPr="00DF38D1">
        <w:rPr>
          <w:rFonts w:ascii="Arial" w:hAnsi="Arial"/>
          <w:b/>
          <w:bCs/>
          <w:sz w:val="22"/>
          <w:szCs w:val="22"/>
        </w:rPr>
        <w:t>.</w:t>
      </w:r>
      <w:r w:rsidR="00F4785F" w:rsidRPr="00DF38D1">
        <w:rPr>
          <w:rFonts w:ascii="Arial" w:hAnsi="Arial"/>
          <w:b/>
          <w:bCs/>
          <w:sz w:val="22"/>
          <w:szCs w:val="22"/>
        </w:rPr>
        <w:tab/>
        <w:t>Long-term loans</w:t>
      </w:r>
    </w:p>
    <w:p w14:paraId="36F4B892" w14:textId="77777777" w:rsidR="00F4785F" w:rsidRPr="006F2D7A" w:rsidRDefault="00F4785F" w:rsidP="00F630E0">
      <w:pPr>
        <w:tabs>
          <w:tab w:val="left" w:pos="1440"/>
          <w:tab w:val="right" w:pos="6480"/>
          <w:tab w:val="right" w:pos="8640"/>
        </w:tabs>
        <w:spacing w:before="120" w:after="120" w:line="380" w:lineRule="exact"/>
        <w:ind w:right="-43"/>
        <w:jc w:val="right"/>
        <w:rPr>
          <w:rFonts w:ascii="Arial" w:hAnsi="Arial"/>
          <w:sz w:val="20"/>
          <w:szCs w:val="20"/>
        </w:rPr>
      </w:pPr>
      <w:r w:rsidRPr="006F2D7A">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510"/>
        <w:gridCol w:w="1440"/>
        <w:gridCol w:w="1440"/>
        <w:gridCol w:w="1350"/>
        <w:gridCol w:w="1350"/>
      </w:tblGrid>
      <w:tr w:rsidR="00F4785F" w:rsidRPr="006F2D7A" w14:paraId="2D04E386" w14:textId="77777777" w:rsidTr="00121956">
        <w:tc>
          <w:tcPr>
            <w:tcW w:w="3510" w:type="dxa"/>
          </w:tcPr>
          <w:p w14:paraId="65599A7B" w14:textId="77777777" w:rsidR="00F4785F" w:rsidRPr="006F2D7A" w:rsidRDefault="00F4785F" w:rsidP="00A34B53">
            <w:pPr>
              <w:spacing w:line="340" w:lineRule="exact"/>
              <w:ind w:right="-36"/>
              <w:jc w:val="center"/>
              <w:rPr>
                <w:rFonts w:ascii="Arial" w:hAnsi="Arial"/>
                <w:sz w:val="20"/>
                <w:szCs w:val="20"/>
              </w:rPr>
            </w:pPr>
          </w:p>
        </w:tc>
        <w:tc>
          <w:tcPr>
            <w:tcW w:w="2880" w:type="dxa"/>
            <w:gridSpan w:val="2"/>
          </w:tcPr>
          <w:p w14:paraId="39885652" w14:textId="77777777" w:rsidR="00F4785F" w:rsidRPr="006F2D7A" w:rsidRDefault="00F4785F" w:rsidP="00A34B53">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Consolidated               financial statements</w:t>
            </w:r>
          </w:p>
        </w:tc>
        <w:tc>
          <w:tcPr>
            <w:tcW w:w="2700" w:type="dxa"/>
            <w:gridSpan w:val="2"/>
          </w:tcPr>
          <w:p w14:paraId="3E64685F" w14:textId="77777777" w:rsidR="00F4785F" w:rsidRPr="006F2D7A" w:rsidRDefault="00F4785F" w:rsidP="00A34B53">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Separate                     financial statements</w:t>
            </w:r>
          </w:p>
        </w:tc>
      </w:tr>
      <w:tr w:rsidR="00081710" w:rsidRPr="006F2D7A" w14:paraId="6F4FA9B1" w14:textId="77777777" w:rsidTr="00121956">
        <w:tc>
          <w:tcPr>
            <w:tcW w:w="3510" w:type="dxa"/>
          </w:tcPr>
          <w:p w14:paraId="2F994B72" w14:textId="77777777" w:rsidR="00081710" w:rsidRPr="006F2D7A" w:rsidRDefault="00081710" w:rsidP="00A34B53">
            <w:pPr>
              <w:spacing w:line="340" w:lineRule="exact"/>
              <w:ind w:right="-36"/>
              <w:jc w:val="center"/>
              <w:rPr>
                <w:rFonts w:ascii="Arial" w:hAnsi="Arial"/>
                <w:sz w:val="20"/>
                <w:szCs w:val="20"/>
              </w:rPr>
            </w:pPr>
          </w:p>
        </w:tc>
        <w:tc>
          <w:tcPr>
            <w:tcW w:w="1440" w:type="dxa"/>
          </w:tcPr>
          <w:p w14:paraId="26F01DFF" w14:textId="15A0F8C4" w:rsidR="00081710" w:rsidRPr="006F2D7A" w:rsidRDefault="005B0363" w:rsidP="00A34B53">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20</w:t>
            </w:r>
            <w:r w:rsidR="00AC4A06" w:rsidRPr="006F2D7A">
              <w:rPr>
                <w:rFonts w:ascii="Arial" w:hAnsi="Arial"/>
                <w:sz w:val="20"/>
                <w:szCs w:val="20"/>
              </w:rPr>
              <w:t>20</w:t>
            </w:r>
          </w:p>
        </w:tc>
        <w:tc>
          <w:tcPr>
            <w:tcW w:w="1440" w:type="dxa"/>
          </w:tcPr>
          <w:p w14:paraId="64BB8159" w14:textId="13651D93" w:rsidR="00081710" w:rsidRPr="006F2D7A" w:rsidRDefault="005B0363" w:rsidP="00A34B53">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201</w:t>
            </w:r>
            <w:r w:rsidR="00AC4A06" w:rsidRPr="006F2D7A">
              <w:rPr>
                <w:rFonts w:ascii="Arial" w:hAnsi="Arial"/>
                <w:sz w:val="20"/>
                <w:szCs w:val="20"/>
              </w:rPr>
              <w:t>9</w:t>
            </w:r>
          </w:p>
        </w:tc>
        <w:tc>
          <w:tcPr>
            <w:tcW w:w="1350" w:type="dxa"/>
          </w:tcPr>
          <w:p w14:paraId="085E18A4" w14:textId="6446115A" w:rsidR="00081710" w:rsidRPr="006F2D7A" w:rsidRDefault="005B0363" w:rsidP="00A34B53">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20</w:t>
            </w:r>
            <w:r w:rsidR="00AC4A06" w:rsidRPr="006F2D7A">
              <w:rPr>
                <w:rFonts w:ascii="Arial" w:hAnsi="Arial"/>
                <w:sz w:val="20"/>
                <w:szCs w:val="20"/>
              </w:rPr>
              <w:t>20</w:t>
            </w:r>
          </w:p>
        </w:tc>
        <w:tc>
          <w:tcPr>
            <w:tcW w:w="1350" w:type="dxa"/>
          </w:tcPr>
          <w:p w14:paraId="1CE3EEDF" w14:textId="050C0226" w:rsidR="00081710" w:rsidRPr="006F2D7A" w:rsidRDefault="005B0363" w:rsidP="00A34B53">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201</w:t>
            </w:r>
            <w:r w:rsidR="00AC4A06" w:rsidRPr="006F2D7A">
              <w:rPr>
                <w:rFonts w:ascii="Arial" w:hAnsi="Arial"/>
                <w:sz w:val="20"/>
                <w:szCs w:val="20"/>
              </w:rPr>
              <w:t>9</w:t>
            </w:r>
          </w:p>
        </w:tc>
      </w:tr>
      <w:tr w:rsidR="00B2101A" w:rsidRPr="006F2D7A" w14:paraId="0AC05B89" w14:textId="77777777" w:rsidTr="00121956">
        <w:tc>
          <w:tcPr>
            <w:tcW w:w="3510" w:type="dxa"/>
          </w:tcPr>
          <w:p w14:paraId="5E2DCC7B" w14:textId="77777777" w:rsidR="00B2101A" w:rsidRPr="006F2D7A" w:rsidRDefault="00B2101A" w:rsidP="00B2101A">
            <w:pPr>
              <w:spacing w:line="340" w:lineRule="exact"/>
              <w:ind w:right="-108"/>
              <w:jc w:val="both"/>
              <w:rPr>
                <w:rFonts w:ascii="Arial" w:hAnsi="Arial"/>
                <w:sz w:val="20"/>
                <w:szCs w:val="20"/>
                <w:cs/>
              </w:rPr>
            </w:pPr>
            <w:r w:rsidRPr="006F2D7A">
              <w:rPr>
                <w:rFonts w:ascii="Arial" w:hAnsi="Arial"/>
                <w:sz w:val="20"/>
                <w:szCs w:val="20"/>
              </w:rPr>
              <w:t>Long-term loans</w:t>
            </w:r>
          </w:p>
        </w:tc>
        <w:tc>
          <w:tcPr>
            <w:tcW w:w="1440" w:type="dxa"/>
          </w:tcPr>
          <w:p w14:paraId="1E0A7B27" w14:textId="2D357383" w:rsidR="00B2101A" w:rsidRPr="006F2D7A" w:rsidRDefault="00B2101A" w:rsidP="00B2101A">
            <w:pPr>
              <w:tabs>
                <w:tab w:val="decimal" w:pos="1062"/>
              </w:tabs>
              <w:spacing w:line="340" w:lineRule="exact"/>
              <w:ind w:right="-36"/>
              <w:rPr>
                <w:rFonts w:ascii="Arial" w:hAnsi="Arial" w:cs="Arial"/>
                <w:sz w:val="20"/>
                <w:szCs w:val="20"/>
              </w:rPr>
            </w:pPr>
            <w:r w:rsidRPr="00B2101A">
              <w:rPr>
                <w:rFonts w:ascii="Arial" w:hAnsi="Arial" w:cs="Arial"/>
                <w:sz w:val="20"/>
                <w:szCs w:val="20"/>
              </w:rPr>
              <w:t>15,010,388</w:t>
            </w:r>
          </w:p>
        </w:tc>
        <w:tc>
          <w:tcPr>
            <w:tcW w:w="1440" w:type="dxa"/>
          </w:tcPr>
          <w:p w14:paraId="1323534C" w14:textId="06E56BD9" w:rsidR="00B2101A" w:rsidRPr="006F2D7A" w:rsidRDefault="00B2101A" w:rsidP="00B2101A">
            <w:pPr>
              <w:tabs>
                <w:tab w:val="decimal" w:pos="1062"/>
              </w:tabs>
              <w:spacing w:line="340" w:lineRule="exact"/>
              <w:ind w:right="-36"/>
              <w:rPr>
                <w:rFonts w:ascii="Arial" w:hAnsi="Arial" w:cs="Arial"/>
                <w:sz w:val="20"/>
                <w:szCs w:val="20"/>
              </w:rPr>
            </w:pPr>
            <w:r w:rsidRPr="00B2101A">
              <w:rPr>
                <w:rFonts w:ascii="Arial" w:hAnsi="Arial" w:cs="Arial"/>
                <w:sz w:val="20"/>
                <w:szCs w:val="20"/>
              </w:rPr>
              <w:t>10,221,585</w:t>
            </w:r>
          </w:p>
        </w:tc>
        <w:tc>
          <w:tcPr>
            <w:tcW w:w="1350" w:type="dxa"/>
          </w:tcPr>
          <w:p w14:paraId="4D3F5311" w14:textId="2A671A02" w:rsidR="00B2101A" w:rsidRPr="006F2D7A" w:rsidRDefault="00B2101A" w:rsidP="00B2101A">
            <w:pPr>
              <w:tabs>
                <w:tab w:val="decimal" w:pos="1062"/>
              </w:tabs>
              <w:spacing w:line="340" w:lineRule="exact"/>
              <w:ind w:right="-36"/>
              <w:rPr>
                <w:rFonts w:ascii="Arial" w:hAnsi="Arial" w:cs="Arial"/>
                <w:sz w:val="20"/>
                <w:szCs w:val="20"/>
              </w:rPr>
            </w:pPr>
            <w:r w:rsidRPr="00B2101A">
              <w:rPr>
                <w:rFonts w:ascii="Arial" w:hAnsi="Arial" w:cs="Arial"/>
                <w:sz w:val="20"/>
                <w:szCs w:val="20"/>
              </w:rPr>
              <w:t>8,520,000</w:t>
            </w:r>
          </w:p>
        </w:tc>
        <w:tc>
          <w:tcPr>
            <w:tcW w:w="1350" w:type="dxa"/>
          </w:tcPr>
          <w:p w14:paraId="11627F75" w14:textId="00D60473" w:rsidR="00B2101A" w:rsidRPr="006F2D7A" w:rsidRDefault="00B2101A" w:rsidP="00B2101A">
            <w:pPr>
              <w:tabs>
                <w:tab w:val="decimal" w:pos="1062"/>
              </w:tabs>
              <w:spacing w:line="340" w:lineRule="exact"/>
              <w:ind w:right="-36"/>
              <w:rPr>
                <w:rFonts w:ascii="Arial" w:hAnsi="Arial" w:cs="Arial"/>
                <w:sz w:val="20"/>
                <w:szCs w:val="20"/>
              </w:rPr>
            </w:pPr>
            <w:r w:rsidRPr="006F2D7A">
              <w:rPr>
                <w:rFonts w:ascii="Arial" w:hAnsi="Arial" w:cs="Arial"/>
                <w:sz w:val="20"/>
                <w:szCs w:val="20"/>
              </w:rPr>
              <w:t>4,000,000</w:t>
            </w:r>
          </w:p>
        </w:tc>
      </w:tr>
      <w:tr w:rsidR="00B2101A" w:rsidRPr="006F2D7A" w14:paraId="4474B7A7" w14:textId="77777777" w:rsidTr="00121956">
        <w:tc>
          <w:tcPr>
            <w:tcW w:w="3510" w:type="dxa"/>
          </w:tcPr>
          <w:p w14:paraId="10845ACF" w14:textId="77777777" w:rsidR="00B2101A" w:rsidRPr="006F2D7A" w:rsidRDefault="00B2101A" w:rsidP="00B2101A">
            <w:pPr>
              <w:tabs>
                <w:tab w:val="left" w:pos="522"/>
              </w:tabs>
              <w:spacing w:line="340" w:lineRule="exact"/>
              <w:ind w:right="-108"/>
              <w:jc w:val="both"/>
              <w:rPr>
                <w:rFonts w:ascii="Arial" w:hAnsi="Arial"/>
                <w:sz w:val="20"/>
                <w:szCs w:val="20"/>
                <w:cs/>
              </w:rPr>
            </w:pPr>
            <w:r w:rsidRPr="006F2D7A">
              <w:rPr>
                <w:rFonts w:ascii="Arial" w:hAnsi="Arial"/>
                <w:sz w:val="20"/>
                <w:szCs w:val="20"/>
              </w:rPr>
              <w:t>Less: Current portion</w:t>
            </w:r>
          </w:p>
        </w:tc>
        <w:tc>
          <w:tcPr>
            <w:tcW w:w="1440" w:type="dxa"/>
          </w:tcPr>
          <w:p w14:paraId="409C67FA" w14:textId="505D7EB7" w:rsidR="00B2101A" w:rsidRPr="006F2D7A" w:rsidRDefault="00B2101A" w:rsidP="00B2101A">
            <w:pPr>
              <w:pBdr>
                <w:bottom w:val="sing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(226,267)</w:t>
            </w:r>
          </w:p>
        </w:tc>
        <w:tc>
          <w:tcPr>
            <w:tcW w:w="1440" w:type="dxa"/>
          </w:tcPr>
          <w:p w14:paraId="4B4DC52D" w14:textId="153EAF72" w:rsidR="00B2101A" w:rsidRPr="006F2D7A" w:rsidRDefault="00B2101A" w:rsidP="00B2101A">
            <w:pPr>
              <w:pBdr>
                <w:bottom w:val="sing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(1,203,187)</w:t>
            </w:r>
          </w:p>
        </w:tc>
        <w:tc>
          <w:tcPr>
            <w:tcW w:w="1350" w:type="dxa"/>
          </w:tcPr>
          <w:p w14:paraId="019223A5" w14:textId="20DD687B" w:rsidR="00B2101A" w:rsidRPr="006F2D7A" w:rsidRDefault="00B2101A" w:rsidP="00B2101A">
            <w:pPr>
              <w:pBdr>
                <w:bottom w:val="sing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w:t>
            </w:r>
          </w:p>
        </w:tc>
        <w:tc>
          <w:tcPr>
            <w:tcW w:w="1350" w:type="dxa"/>
          </w:tcPr>
          <w:p w14:paraId="5E6E31AE" w14:textId="0D255281" w:rsidR="00B2101A" w:rsidRPr="006F2D7A" w:rsidRDefault="00B2101A" w:rsidP="00B2101A">
            <w:pPr>
              <w:pBdr>
                <w:bottom w:val="single" w:sz="4" w:space="1" w:color="auto"/>
              </w:pBdr>
              <w:tabs>
                <w:tab w:val="decimal" w:pos="1062"/>
              </w:tabs>
              <w:spacing w:line="340" w:lineRule="exact"/>
              <w:ind w:right="-36"/>
              <w:rPr>
                <w:rFonts w:ascii="Arial" w:hAnsi="Arial" w:cs="Arial"/>
                <w:sz w:val="20"/>
                <w:szCs w:val="20"/>
              </w:rPr>
            </w:pPr>
            <w:r w:rsidRPr="006F2D7A">
              <w:rPr>
                <w:rFonts w:ascii="Arial" w:hAnsi="Arial" w:cs="Arial"/>
                <w:sz w:val="20"/>
                <w:szCs w:val="20"/>
              </w:rPr>
              <w:t>-</w:t>
            </w:r>
          </w:p>
        </w:tc>
      </w:tr>
      <w:tr w:rsidR="00B2101A" w:rsidRPr="006F2D7A" w14:paraId="19AABB43" w14:textId="77777777" w:rsidTr="00987D86">
        <w:tc>
          <w:tcPr>
            <w:tcW w:w="3510" w:type="dxa"/>
          </w:tcPr>
          <w:p w14:paraId="4CB665FF" w14:textId="75CD69B2" w:rsidR="00B2101A" w:rsidRPr="006F2D7A" w:rsidRDefault="00B2101A" w:rsidP="00B2101A">
            <w:pPr>
              <w:spacing w:line="340" w:lineRule="exact"/>
              <w:ind w:right="-108"/>
              <w:jc w:val="both"/>
              <w:rPr>
                <w:rFonts w:ascii="Arial" w:hAnsi="Arial"/>
                <w:sz w:val="20"/>
                <w:szCs w:val="20"/>
                <w:cs/>
              </w:rPr>
            </w:pPr>
            <w:r w:rsidRPr="006F2D7A">
              <w:rPr>
                <w:rFonts w:ascii="Arial" w:hAnsi="Arial"/>
                <w:sz w:val="20"/>
                <w:szCs w:val="20"/>
              </w:rPr>
              <w:t>Long-term loans, net of current portion</w:t>
            </w:r>
          </w:p>
        </w:tc>
        <w:tc>
          <w:tcPr>
            <w:tcW w:w="1440" w:type="dxa"/>
            <w:vAlign w:val="bottom"/>
          </w:tcPr>
          <w:p w14:paraId="0C73C9CC" w14:textId="68FDF5C5" w:rsidR="00B2101A" w:rsidRPr="006F2D7A" w:rsidRDefault="00B2101A" w:rsidP="00B2101A">
            <w:pPr>
              <w:pBdr>
                <w:bottom w:val="doub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14,784,121</w:t>
            </w:r>
          </w:p>
        </w:tc>
        <w:tc>
          <w:tcPr>
            <w:tcW w:w="1440" w:type="dxa"/>
            <w:vAlign w:val="bottom"/>
          </w:tcPr>
          <w:p w14:paraId="511148A3" w14:textId="014AC91F" w:rsidR="00B2101A" w:rsidRPr="006F2D7A" w:rsidRDefault="00B2101A" w:rsidP="00B2101A">
            <w:pPr>
              <w:pBdr>
                <w:bottom w:val="doub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9,018,398</w:t>
            </w:r>
          </w:p>
        </w:tc>
        <w:tc>
          <w:tcPr>
            <w:tcW w:w="1350" w:type="dxa"/>
            <w:vAlign w:val="bottom"/>
          </w:tcPr>
          <w:p w14:paraId="1F1C7187" w14:textId="2D1265D5" w:rsidR="00B2101A" w:rsidRPr="006F2D7A" w:rsidRDefault="00B2101A" w:rsidP="00B2101A">
            <w:pPr>
              <w:pBdr>
                <w:bottom w:val="doub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8,520,000</w:t>
            </w:r>
          </w:p>
        </w:tc>
        <w:tc>
          <w:tcPr>
            <w:tcW w:w="1350" w:type="dxa"/>
          </w:tcPr>
          <w:p w14:paraId="213C197E" w14:textId="43EB1F0B" w:rsidR="00B2101A" w:rsidRPr="006F2D7A" w:rsidRDefault="00B2101A" w:rsidP="00B2101A">
            <w:pPr>
              <w:pBdr>
                <w:bottom w:val="double" w:sz="4" w:space="1" w:color="auto"/>
              </w:pBdr>
              <w:tabs>
                <w:tab w:val="decimal" w:pos="1062"/>
              </w:tabs>
              <w:spacing w:line="340" w:lineRule="exact"/>
              <w:ind w:right="-36"/>
              <w:rPr>
                <w:rFonts w:ascii="Arial" w:hAnsi="Arial" w:cs="Arial"/>
                <w:sz w:val="20"/>
                <w:szCs w:val="20"/>
              </w:rPr>
            </w:pPr>
            <w:r w:rsidRPr="006F2D7A">
              <w:rPr>
                <w:rFonts w:ascii="Arial" w:hAnsi="Arial" w:cs="Arial"/>
                <w:sz w:val="20"/>
                <w:szCs w:val="20"/>
              </w:rPr>
              <w:t>4,000,000</w:t>
            </w:r>
          </w:p>
        </w:tc>
      </w:tr>
    </w:tbl>
    <w:p w14:paraId="6AEFACE0" w14:textId="020C945E" w:rsidR="00F4785F" w:rsidRPr="00DF38D1" w:rsidRDefault="00411FCF" w:rsidP="00BE694C">
      <w:pPr>
        <w:tabs>
          <w:tab w:val="left" w:pos="2160"/>
        </w:tabs>
        <w:spacing w:before="120" w:line="380" w:lineRule="exact"/>
        <w:ind w:left="547" w:right="-43" w:hanging="547"/>
        <w:jc w:val="both"/>
        <w:rPr>
          <w:rFonts w:ascii="Arial" w:hAnsi="Arial"/>
          <w:sz w:val="22"/>
          <w:szCs w:val="22"/>
        </w:rPr>
      </w:pPr>
      <w:r w:rsidRPr="00DF38D1">
        <w:rPr>
          <w:rFonts w:ascii="Arial" w:hAnsi="Arial"/>
          <w:sz w:val="22"/>
          <w:szCs w:val="22"/>
          <w:cs/>
        </w:rPr>
        <w:lastRenderedPageBreak/>
        <w:tab/>
      </w:r>
      <w:r w:rsidR="00F4785F" w:rsidRPr="00DF38D1">
        <w:rPr>
          <w:rFonts w:ascii="Arial" w:hAnsi="Arial"/>
          <w:sz w:val="22"/>
          <w:szCs w:val="22"/>
        </w:rPr>
        <w:t xml:space="preserve">As at 31 December </w:t>
      </w:r>
      <w:r w:rsidR="005B0363" w:rsidRPr="00DF38D1">
        <w:rPr>
          <w:rFonts w:ascii="Arial" w:hAnsi="Arial"/>
          <w:sz w:val="22"/>
          <w:szCs w:val="22"/>
        </w:rPr>
        <w:t>20</w:t>
      </w:r>
      <w:r w:rsidR="002E3F4E" w:rsidRPr="00DF38D1">
        <w:rPr>
          <w:rFonts w:ascii="Arial" w:hAnsi="Arial"/>
          <w:sz w:val="22"/>
          <w:szCs w:val="22"/>
        </w:rPr>
        <w:t>20</w:t>
      </w:r>
      <w:r w:rsidR="00F4785F" w:rsidRPr="00DF38D1">
        <w:rPr>
          <w:rFonts w:ascii="Arial" w:hAnsi="Arial"/>
          <w:sz w:val="22"/>
          <w:szCs w:val="22"/>
        </w:rPr>
        <w:t xml:space="preserve"> and </w:t>
      </w:r>
      <w:r w:rsidR="005B0363" w:rsidRPr="00DF38D1">
        <w:rPr>
          <w:rFonts w:ascii="Arial" w:hAnsi="Arial"/>
          <w:sz w:val="22"/>
          <w:szCs w:val="22"/>
        </w:rPr>
        <w:t>201</w:t>
      </w:r>
      <w:r w:rsidR="002E3F4E" w:rsidRPr="00DF38D1">
        <w:rPr>
          <w:rFonts w:ascii="Arial" w:hAnsi="Arial"/>
          <w:sz w:val="22"/>
          <w:szCs w:val="22"/>
        </w:rPr>
        <w:t>9</w:t>
      </w:r>
      <w:r w:rsidR="00F4785F" w:rsidRPr="00DF38D1">
        <w:rPr>
          <w:rFonts w:ascii="Arial" w:hAnsi="Arial"/>
          <w:sz w:val="22"/>
          <w:szCs w:val="22"/>
        </w:rPr>
        <w:t xml:space="preserve">, long-term loans of </w:t>
      </w:r>
      <w:r w:rsidR="004B400C" w:rsidRPr="00DF38D1">
        <w:rPr>
          <w:rFonts w:ascii="Arial" w:hAnsi="Arial"/>
          <w:sz w:val="22"/>
          <w:szCs w:val="22"/>
        </w:rPr>
        <w:t>the Group</w:t>
      </w:r>
      <w:r w:rsidR="00F4785F" w:rsidRPr="00DF38D1">
        <w:rPr>
          <w:rFonts w:ascii="Arial" w:hAnsi="Arial"/>
          <w:sz w:val="22"/>
          <w:szCs w:val="22"/>
        </w:rPr>
        <w:t xml:space="preserve"> from financial institutions are shown below:</w:t>
      </w:r>
    </w:p>
    <w:p w14:paraId="07C805B7" w14:textId="77777777" w:rsidR="00E16E98" w:rsidRPr="00DF38D1" w:rsidRDefault="00E16E98" w:rsidP="0037702D">
      <w:pPr>
        <w:tabs>
          <w:tab w:val="left" w:pos="540"/>
        </w:tabs>
        <w:spacing w:line="180" w:lineRule="exact"/>
        <w:ind w:left="720" w:right="-43" w:hanging="720"/>
        <w:jc w:val="both"/>
        <w:rPr>
          <w:rFonts w:ascii="Arial" w:hAnsi="Arial"/>
          <w:sz w:val="22"/>
          <w:szCs w:val="22"/>
          <w:vertAlign w:val="superscript"/>
        </w:rPr>
      </w:pPr>
    </w:p>
    <w:p w14:paraId="1F8FE62B" w14:textId="77777777" w:rsidR="00E16E98" w:rsidRPr="00DF38D1" w:rsidRDefault="00E16E98" w:rsidP="00E16E98">
      <w:pPr>
        <w:tabs>
          <w:tab w:val="left" w:pos="900"/>
          <w:tab w:val="left" w:pos="2160"/>
          <w:tab w:val="right" w:pos="5220"/>
          <w:tab w:val="right" w:pos="5940"/>
          <w:tab w:val="left" w:pos="6210"/>
          <w:tab w:val="right" w:pos="7200"/>
          <w:tab w:val="left" w:pos="7650"/>
          <w:tab w:val="right" w:pos="8460"/>
        </w:tabs>
        <w:spacing w:line="300" w:lineRule="exact"/>
        <w:ind w:left="360" w:right="-43" w:hanging="360"/>
        <w:jc w:val="right"/>
        <w:rPr>
          <w:rFonts w:ascii="Arial" w:hAnsi="Arial"/>
          <w:sz w:val="12"/>
          <w:szCs w:val="12"/>
        </w:rPr>
      </w:pPr>
      <w:r w:rsidRPr="00DF38D1">
        <w:rPr>
          <w:rFonts w:ascii="Arial" w:hAnsi="Arial"/>
          <w:sz w:val="12"/>
          <w:szCs w:val="12"/>
        </w:rPr>
        <w:t>(Unit: Million Baht)</w:t>
      </w:r>
      <w:r w:rsidRPr="00DF38D1">
        <w:rPr>
          <w:rFonts w:ascii="Arial" w:hAnsi="Arial"/>
          <w:sz w:val="12"/>
          <w:szCs w:val="12"/>
          <w:cs/>
        </w:rPr>
        <w:t xml:space="preserve"> </w:t>
      </w:r>
    </w:p>
    <w:tbl>
      <w:tblPr>
        <w:tblW w:w="9540" w:type="dxa"/>
        <w:tblLayout w:type="fixed"/>
        <w:tblLook w:val="01E0" w:firstRow="1" w:lastRow="1" w:firstColumn="1" w:lastColumn="1" w:noHBand="0" w:noVBand="0"/>
      </w:tblPr>
      <w:tblGrid>
        <w:gridCol w:w="1710"/>
        <w:gridCol w:w="719"/>
        <w:gridCol w:w="720"/>
        <w:gridCol w:w="720"/>
        <w:gridCol w:w="723"/>
        <w:gridCol w:w="1528"/>
        <w:gridCol w:w="1800"/>
        <w:gridCol w:w="1620"/>
      </w:tblGrid>
      <w:tr w:rsidR="00E16E98" w:rsidRPr="00DF38D1" w14:paraId="64B66F39" w14:textId="77777777" w:rsidTr="00121956">
        <w:tc>
          <w:tcPr>
            <w:tcW w:w="1710" w:type="dxa"/>
          </w:tcPr>
          <w:p w14:paraId="6E7DCB4C" w14:textId="77777777" w:rsidR="00E16E98" w:rsidRPr="00DF38D1" w:rsidRDefault="00E16E98"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439" w:type="dxa"/>
            <w:gridSpan w:val="2"/>
          </w:tcPr>
          <w:p w14:paraId="6AED0DFB" w14:textId="77777777"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Consolidated            financial statements</w:t>
            </w:r>
          </w:p>
        </w:tc>
        <w:tc>
          <w:tcPr>
            <w:tcW w:w="1443" w:type="dxa"/>
            <w:gridSpan w:val="2"/>
          </w:tcPr>
          <w:p w14:paraId="233E3B44" w14:textId="77777777"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Separate            financial statements</w:t>
            </w:r>
          </w:p>
        </w:tc>
        <w:tc>
          <w:tcPr>
            <w:tcW w:w="1528" w:type="dxa"/>
          </w:tcPr>
          <w:p w14:paraId="25745488" w14:textId="093EAB02"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Interest rate              </w:t>
            </w:r>
            <w:r w:rsidR="00B2101A">
              <w:rPr>
                <w:rFonts w:ascii="Arial" w:hAnsi="Arial" w:cs="Arial"/>
                <w:sz w:val="12"/>
                <w:szCs w:val="12"/>
              </w:rPr>
              <w:t xml:space="preserve">  </w:t>
            </w:r>
            <w:r w:rsidRPr="00DF38D1">
              <w:rPr>
                <w:rFonts w:ascii="Arial" w:hAnsi="Arial" w:cs="Arial"/>
                <w:sz w:val="12"/>
                <w:szCs w:val="12"/>
              </w:rPr>
              <w:t xml:space="preserve">  per annum</w:t>
            </w:r>
            <w:r w:rsidR="006B2F8D" w:rsidRPr="00DF38D1">
              <w:rPr>
                <w:rFonts w:ascii="Arial" w:hAnsi="Arial" w:cs="Arial"/>
                <w:sz w:val="12"/>
                <w:szCs w:val="12"/>
              </w:rPr>
              <w:t xml:space="preserve"> (%)</w:t>
            </w:r>
          </w:p>
        </w:tc>
        <w:tc>
          <w:tcPr>
            <w:tcW w:w="1800" w:type="dxa"/>
          </w:tcPr>
          <w:p w14:paraId="7ADB9B0D" w14:textId="77777777"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                                       Principal repayments</w:t>
            </w:r>
          </w:p>
        </w:tc>
        <w:tc>
          <w:tcPr>
            <w:tcW w:w="1620" w:type="dxa"/>
          </w:tcPr>
          <w:p w14:paraId="55D84406" w14:textId="77777777"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                                           Guaranteed by</w:t>
            </w:r>
          </w:p>
        </w:tc>
      </w:tr>
      <w:tr w:rsidR="00081710" w:rsidRPr="00DF38D1" w14:paraId="561BD4C4" w14:textId="77777777" w:rsidTr="00121956">
        <w:tc>
          <w:tcPr>
            <w:tcW w:w="1710" w:type="dxa"/>
          </w:tcPr>
          <w:p w14:paraId="45D5BDC4" w14:textId="77777777"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719" w:type="dxa"/>
            <w:shd w:val="clear" w:color="auto" w:fill="auto"/>
          </w:tcPr>
          <w:p w14:paraId="33DDDCCC" w14:textId="1F6DF5A6" w:rsidR="00081710" w:rsidRPr="00DF38D1" w:rsidRDefault="005B0363"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20</w:t>
            </w:r>
            <w:r w:rsidR="002E3F4E" w:rsidRPr="00DF38D1">
              <w:rPr>
                <w:rFonts w:ascii="Arial" w:hAnsi="Arial" w:cs="Arial"/>
                <w:sz w:val="12"/>
                <w:szCs w:val="12"/>
              </w:rPr>
              <w:t>20</w:t>
            </w:r>
          </w:p>
        </w:tc>
        <w:tc>
          <w:tcPr>
            <w:tcW w:w="720" w:type="dxa"/>
            <w:shd w:val="clear" w:color="auto" w:fill="auto"/>
          </w:tcPr>
          <w:p w14:paraId="616C5AB8" w14:textId="31D98E54" w:rsidR="00081710" w:rsidRPr="00DF38D1" w:rsidRDefault="005B0363"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201</w:t>
            </w:r>
            <w:r w:rsidR="002E3F4E" w:rsidRPr="00DF38D1">
              <w:rPr>
                <w:rFonts w:ascii="Arial" w:hAnsi="Arial" w:cs="Arial"/>
                <w:sz w:val="12"/>
                <w:szCs w:val="12"/>
              </w:rPr>
              <w:t>9</w:t>
            </w:r>
          </w:p>
        </w:tc>
        <w:tc>
          <w:tcPr>
            <w:tcW w:w="720" w:type="dxa"/>
            <w:shd w:val="clear" w:color="auto" w:fill="auto"/>
          </w:tcPr>
          <w:p w14:paraId="14E1322B" w14:textId="0369A92B" w:rsidR="00081710" w:rsidRPr="00DF38D1" w:rsidRDefault="005B0363"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20</w:t>
            </w:r>
            <w:r w:rsidR="002E3F4E" w:rsidRPr="00DF38D1">
              <w:rPr>
                <w:rFonts w:ascii="Arial" w:hAnsi="Arial" w:cs="Arial"/>
                <w:sz w:val="12"/>
                <w:szCs w:val="12"/>
              </w:rPr>
              <w:t>20</w:t>
            </w:r>
          </w:p>
        </w:tc>
        <w:tc>
          <w:tcPr>
            <w:tcW w:w="723" w:type="dxa"/>
            <w:shd w:val="clear" w:color="auto" w:fill="auto"/>
          </w:tcPr>
          <w:p w14:paraId="1E4E4FA0" w14:textId="0EF01640" w:rsidR="00081710" w:rsidRPr="00DF38D1" w:rsidRDefault="005B0363"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201</w:t>
            </w:r>
            <w:r w:rsidR="002E3F4E" w:rsidRPr="00DF38D1">
              <w:rPr>
                <w:rFonts w:ascii="Arial" w:hAnsi="Arial" w:cs="Arial"/>
                <w:sz w:val="12"/>
                <w:szCs w:val="12"/>
              </w:rPr>
              <w:t>9</w:t>
            </w:r>
          </w:p>
        </w:tc>
        <w:tc>
          <w:tcPr>
            <w:tcW w:w="1528" w:type="dxa"/>
          </w:tcPr>
          <w:p w14:paraId="3D5162D9" w14:textId="77777777"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800" w:type="dxa"/>
          </w:tcPr>
          <w:p w14:paraId="764A01BC" w14:textId="77777777"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620" w:type="dxa"/>
          </w:tcPr>
          <w:p w14:paraId="10318083" w14:textId="77777777"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r>
      <w:tr w:rsidR="00B2101A" w:rsidRPr="00DF38D1" w14:paraId="6E435B13" w14:textId="77777777" w:rsidTr="00121956">
        <w:tc>
          <w:tcPr>
            <w:tcW w:w="1710" w:type="dxa"/>
          </w:tcPr>
          <w:p w14:paraId="04BE3F5E" w14:textId="77777777" w:rsidR="00B2101A" w:rsidRPr="00DF38D1" w:rsidRDefault="00B2101A" w:rsidP="00B2101A">
            <w:pPr>
              <w:spacing w:line="220" w:lineRule="exact"/>
              <w:rPr>
                <w:rFonts w:ascii="Arial" w:hAnsi="Arial" w:cs="Arial"/>
                <w:sz w:val="12"/>
                <w:szCs w:val="12"/>
              </w:rPr>
            </w:pPr>
            <w:r w:rsidRPr="00DF38D1">
              <w:rPr>
                <w:rFonts w:ascii="Arial" w:hAnsi="Arial" w:cs="Arial"/>
                <w:bCs/>
                <w:sz w:val="12"/>
                <w:szCs w:val="12"/>
                <w:u w:val="single"/>
              </w:rPr>
              <w:t>The Company</w:t>
            </w:r>
          </w:p>
        </w:tc>
        <w:tc>
          <w:tcPr>
            <w:tcW w:w="719" w:type="dxa"/>
            <w:shd w:val="clear" w:color="auto" w:fill="auto"/>
          </w:tcPr>
          <w:p w14:paraId="1191BCA9" w14:textId="3ED6D5D6"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4,000</w:t>
            </w:r>
          </w:p>
        </w:tc>
        <w:tc>
          <w:tcPr>
            <w:tcW w:w="720" w:type="dxa"/>
            <w:shd w:val="clear" w:color="auto" w:fill="auto"/>
          </w:tcPr>
          <w:p w14:paraId="1EFF6C20" w14:textId="01A6A8EB"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4,000</w:t>
            </w:r>
          </w:p>
        </w:tc>
        <w:tc>
          <w:tcPr>
            <w:tcW w:w="720" w:type="dxa"/>
            <w:shd w:val="clear" w:color="auto" w:fill="auto"/>
          </w:tcPr>
          <w:p w14:paraId="47E3BB1A" w14:textId="459AE75C"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4,000</w:t>
            </w:r>
          </w:p>
        </w:tc>
        <w:tc>
          <w:tcPr>
            <w:tcW w:w="723" w:type="dxa"/>
            <w:shd w:val="clear" w:color="auto" w:fill="auto"/>
          </w:tcPr>
          <w:p w14:paraId="068DA61F" w14:textId="1BE5FCDA" w:rsidR="00B2101A" w:rsidRPr="00DF38D1" w:rsidRDefault="00B2101A" w:rsidP="00B2101A">
            <w:pPr>
              <w:tabs>
                <w:tab w:val="decimal" w:pos="432"/>
              </w:tabs>
              <w:spacing w:line="220" w:lineRule="exact"/>
              <w:ind w:right="-43"/>
              <w:rPr>
                <w:rFonts w:ascii="Arial" w:hAnsi="Arial" w:cs="Arial"/>
                <w:sz w:val="12"/>
                <w:szCs w:val="12"/>
              </w:rPr>
            </w:pPr>
            <w:r w:rsidRPr="00DF38D1">
              <w:rPr>
                <w:rFonts w:ascii="Arial" w:hAnsi="Arial" w:cs="Arial"/>
                <w:sz w:val="12"/>
                <w:szCs w:val="12"/>
              </w:rPr>
              <w:t>4,000</w:t>
            </w:r>
          </w:p>
        </w:tc>
        <w:tc>
          <w:tcPr>
            <w:tcW w:w="1528" w:type="dxa"/>
          </w:tcPr>
          <w:p w14:paraId="032AA64B" w14:textId="05012A41" w:rsidR="00B2101A" w:rsidRPr="00B2101A"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theme="minorBidi"/>
                <w:sz w:val="12"/>
                <w:szCs w:val="12"/>
                <w:cs/>
              </w:rPr>
            </w:pPr>
            <w:r w:rsidRPr="00DF38D1">
              <w:rPr>
                <w:rFonts w:ascii="Arial" w:hAnsi="Arial" w:cs="Arial"/>
                <w:sz w:val="12"/>
                <w:szCs w:val="12"/>
              </w:rPr>
              <w:t>2.</w:t>
            </w:r>
            <w:r>
              <w:rPr>
                <w:rFonts w:ascii="Arial" w:hAnsi="Arial" w:cs="Arial"/>
                <w:sz w:val="12"/>
                <w:szCs w:val="12"/>
              </w:rPr>
              <w:t>2</w:t>
            </w:r>
            <w:r w:rsidRPr="00DF38D1">
              <w:rPr>
                <w:rFonts w:ascii="Arial" w:hAnsi="Arial" w:cs="Arial"/>
                <w:sz w:val="12"/>
                <w:szCs w:val="12"/>
              </w:rPr>
              <w:t>%</w:t>
            </w:r>
          </w:p>
        </w:tc>
        <w:tc>
          <w:tcPr>
            <w:tcW w:w="1800" w:type="dxa"/>
          </w:tcPr>
          <w:p w14:paraId="163A331C" w14:textId="7777777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Within April 2022</w:t>
            </w:r>
          </w:p>
        </w:tc>
        <w:tc>
          <w:tcPr>
            <w:tcW w:w="1620" w:type="dxa"/>
          </w:tcPr>
          <w:p w14:paraId="51C784ED" w14:textId="7777777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B2101A" w:rsidRPr="00DF38D1" w14:paraId="0FD6DE91" w14:textId="77777777" w:rsidTr="00121956">
        <w:tc>
          <w:tcPr>
            <w:tcW w:w="1710" w:type="dxa"/>
          </w:tcPr>
          <w:p w14:paraId="4D1D0001" w14:textId="77777777" w:rsidR="00B2101A" w:rsidRPr="00DF38D1" w:rsidRDefault="00B2101A" w:rsidP="00B2101A">
            <w:pPr>
              <w:spacing w:line="220" w:lineRule="exact"/>
              <w:rPr>
                <w:rFonts w:ascii="Arial" w:hAnsi="Arial" w:cs="Arial"/>
                <w:bCs/>
                <w:sz w:val="12"/>
                <w:szCs w:val="12"/>
                <w:u w:val="single"/>
              </w:rPr>
            </w:pPr>
          </w:p>
        </w:tc>
        <w:tc>
          <w:tcPr>
            <w:tcW w:w="719" w:type="dxa"/>
            <w:shd w:val="clear" w:color="auto" w:fill="auto"/>
          </w:tcPr>
          <w:p w14:paraId="6C960119" w14:textId="4409730C"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1,600</w:t>
            </w:r>
          </w:p>
        </w:tc>
        <w:tc>
          <w:tcPr>
            <w:tcW w:w="720" w:type="dxa"/>
            <w:shd w:val="clear" w:color="auto" w:fill="auto"/>
          </w:tcPr>
          <w:p w14:paraId="51B51B03" w14:textId="4D7CD949"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0" w:type="dxa"/>
            <w:shd w:val="clear" w:color="auto" w:fill="auto"/>
          </w:tcPr>
          <w:p w14:paraId="2BDA108B" w14:textId="6712C5C7"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1,600</w:t>
            </w:r>
          </w:p>
        </w:tc>
        <w:tc>
          <w:tcPr>
            <w:tcW w:w="723" w:type="dxa"/>
            <w:shd w:val="clear" w:color="auto" w:fill="auto"/>
          </w:tcPr>
          <w:p w14:paraId="67B95ECA" w14:textId="68DBD5C0" w:rsidR="00B2101A" w:rsidRPr="00DF38D1" w:rsidRDefault="00B2101A" w:rsidP="00B2101A">
            <w:pPr>
              <w:tabs>
                <w:tab w:val="decimal" w:pos="432"/>
              </w:tabs>
              <w:spacing w:line="220" w:lineRule="exact"/>
              <w:ind w:right="-43"/>
              <w:rPr>
                <w:rFonts w:ascii="Arial" w:hAnsi="Arial" w:cs="Arial"/>
                <w:sz w:val="12"/>
                <w:szCs w:val="12"/>
              </w:rPr>
            </w:pPr>
            <w:r>
              <w:rPr>
                <w:rFonts w:ascii="Arial" w:hAnsi="Arial" w:cs="Arial"/>
                <w:sz w:val="12"/>
                <w:szCs w:val="12"/>
              </w:rPr>
              <w:t>-</w:t>
            </w:r>
          </w:p>
        </w:tc>
        <w:tc>
          <w:tcPr>
            <w:tcW w:w="1528" w:type="dxa"/>
          </w:tcPr>
          <w:p w14:paraId="4D76515C" w14:textId="7134AA25"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2.2%</w:t>
            </w:r>
          </w:p>
        </w:tc>
        <w:tc>
          <w:tcPr>
            <w:tcW w:w="1800" w:type="dxa"/>
          </w:tcPr>
          <w:p w14:paraId="4F1C186D" w14:textId="2278AB6F"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sidRPr="00DF38D1">
              <w:rPr>
                <w:rFonts w:ascii="Arial" w:hAnsi="Arial" w:cs="Arial"/>
                <w:sz w:val="12"/>
                <w:szCs w:val="12"/>
              </w:rPr>
              <w:t xml:space="preserve">April </w:t>
            </w:r>
            <w:r>
              <w:rPr>
                <w:rFonts w:ascii="Arial" w:hAnsi="Arial" w:cs="Arial"/>
                <w:sz w:val="12"/>
                <w:szCs w:val="12"/>
              </w:rPr>
              <w:t>2024</w:t>
            </w:r>
          </w:p>
        </w:tc>
        <w:tc>
          <w:tcPr>
            <w:tcW w:w="1620" w:type="dxa"/>
          </w:tcPr>
          <w:p w14:paraId="03E1FDEB" w14:textId="4EE06971"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B2101A" w:rsidRPr="00DF38D1" w14:paraId="5A107A50" w14:textId="77777777" w:rsidTr="00121956">
        <w:tc>
          <w:tcPr>
            <w:tcW w:w="1710" w:type="dxa"/>
          </w:tcPr>
          <w:p w14:paraId="36223075" w14:textId="77777777" w:rsidR="00B2101A" w:rsidRPr="00DF38D1" w:rsidRDefault="00B2101A" w:rsidP="00B2101A">
            <w:pPr>
              <w:spacing w:line="220" w:lineRule="exact"/>
              <w:rPr>
                <w:rFonts w:ascii="Arial" w:hAnsi="Arial" w:cs="Arial"/>
                <w:bCs/>
                <w:sz w:val="12"/>
                <w:szCs w:val="12"/>
                <w:u w:val="single"/>
              </w:rPr>
            </w:pPr>
          </w:p>
        </w:tc>
        <w:tc>
          <w:tcPr>
            <w:tcW w:w="719" w:type="dxa"/>
            <w:shd w:val="clear" w:color="auto" w:fill="auto"/>
          </w:tcPr>
          <w:p w14:paraId="58A9C8E7" w14:textId="17D71E85"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660</w:t>
            </w:r>
          </w:p>
        </w:tc>
        <w:tc>
          <w:tcPr>
            <w:tcW w:w="720" w:type="dxa"/>
            <w:shd w:val="clear" w:color="auto" w:fill="auto"/>
          </w:tcPr>
          <w:p w14:paraId="048D1BF1" w14:textId="3B202F97"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0" w:type="dxa"/>
            <w:shd w:val="clear" w:color="auto" w:fill="auto"/>
          </w:tcPr>
          <w:p w14:paraId="34758DBF" w14:textId="7775A17E"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660</w:t>
            </w:r>
          </w:p>
        </w:tc>
        <w:tc>
          <w:tcPr>
            <w:tcW w:w="723" w:type="dxa"/>
            <w:shd w:val="clear" w:color="auto" w:fill="auto"/>
          </w:tcPr>
          <w:p w14:paraId="1CCB9DC6" w14:textId="54A40FE0" w:rsidR="00B2101A" w:rsidRPr="00DF38D1" w:rsidRDefault="00B2101A" w:rsidP="00B2101A">
            <w:pPr>
              <w:tabs>
                <w:tab w:val="decimal" w:pos="432"/>
              </w:tabs>
              <w:spacing w:line="220" w:lineRule="exact"/>
              <w:ind w:right="-43"/>
              <w:rPr>
                <w:rFonts w:ascii="Arial" w:hAnsi="Arial" w:cs="Arial"/>
                <w:sz w:val="12"/>
                <w:szCs w:val="12"/>
              </w:rPr>
            </w:pPr>
            <w:r>
              <w:rPr>
                <w:rFonts w:ascii="Arial" w:hAnsi="Arial" w:cs="Arial"/>
                <w:sz w:val="12"/>
                <w:szCs w:val="12"/>
              </w:rPr>
              <w:t>-</w:t>
            </w:r>
          </w:p>
        </w:tc>
        <w:tc>
          <w:tcPr>
            <w:tcW w:w="1528" w:type="dxa"/>
          </w:tcPr>
          <w:p w14:paraId="4A70700C" w14:textId="2796591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2.2%</w:t>
            </w:r>
          </w:p>
        </w:tc>
        <w:tc>
          <w:tcPr>
            <w:tcW w:w="1800" w:type="dxa"/>
          </w:tcPr>
          <w:p w14:paraId="56876243" w14:textId="7A698416"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September 2025</w:t>
            </w:r>
          </w:p>
        </w:tc>
        <w:tc>
          <w:tcPr>
            <w:tcW w:w="1620" w:type="dxa"/>
          </w:tcPr>
          <w:p w14:paraId="22D17F61" w14:textId="123A00DA"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B2101A" w:rsidRPr="00DF38D1" w14:paraId="1A998AB3" w14:textId="77777777" w:rsidTr="00121956">
        <w:tc>
          <w:tcPr>
            <w:tcW w:w="1710" w:type="dxa"/>
          </w:tcPr>
          <w:p w14:paraId="660C458B" w14:textId="77777777" w:rsidR="00B2101A" w:rsidRPr="00DF38D1" w:rsidRDefault="00B2101A" w:rsidP="00B2101A">
            <w:pPr>
              <w:spacing w:line="220" w:lineRule="exact"/>
              <w:rPr>
                <w:rFonts w:ascii="Arial" w:hAnsi="Arial" w:cs="Arial"/>
                <w:bCs/>
                <w:sz w:val="12"/>
                <w:szCs w:val="12"/>
                <w:u w:val="single"/>
              </w:rPr>
            </w:pPr>
          </w:p>
        </w:tc>
        <w:tc>
          <w:tcPr>
            <w:tcW w:w="719" w:type="dxa"/>
            <w:shd w:val="clear" w:color="auto" w:fill="auto"/>
          </w:tcPr>
          <w:p w14:paraId="7FD4CBC5" w14:textId="7370EE0C"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550</w:t>
            </w:r>
          </w:p>
        </w:tc>
        <w:tc>
          <w:tcPr>
            <w:tcW w:w="720" w:type="dxa"/>
            <w:shd w:val="clear" w:color="auto" w:fill="auto"/>
          </w:tcPr>
          <w:p w14:paraId="219A4273" w14:textId="35AFF122"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0" w:type="dxa"/>
            <w:shd w:val="clear" w:color="auto" w:fill="auto"/>
          </w:tcPr>
          <w:p w14:paraId="35F3EF40" w14:textId="71D91789"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550</w:t>
            </w:r>
          </w:p>
        </w:tc>
        <w:tc>
          <w:tcPr>
            <w:tcW w:w="723" w:type="dxa"/>
            <w:shd w:val="clear" w:color="auto" w:fill="auto"/>
          </w:tcPr>
          <w:p w14:paraId="6A2E29F0" w14:textId="3501D825" w:rsidR="00B2101A" w:rsidRPr="00DF38D1" w:rsidRDefault="00B2101A" w:rsidP="00B2101A">
            <w:pPr>
              <w:tabs>
                <w:tab w:val="decimal" w:pos="432"/>
              </w:tabs>
              <w:spacing w:line="220" w:lineRule="exact"/>
              <w:ind w:right="-43"/>
              <w:rPr>
                <w:rFonts w:ascii="Arial" w:hAnsi="Arial" w:cs="Arial"/>
                <w:sz w:val="12"/>
                <w:szCs w:val="12"/>
              </w:rPr>
            </w:pPr>
            <w:r>
              <w:rPr>
                <w:rFonts w:ascii="Arial" w:hAnsi="Arial" w:cs="Arial"/>
                <w:sz w:val="12"/>
                <w:szCs w:val="12"/>
              </w:rPr>
              <w:t>-</w:t>
            </w:r>
          </w:p>
        </w:tc>
        <w:tc>
          <w:tcPr>
            <w:tcW w:w="1528" w:type="dxa"/>
          </w:tcPr>
          <w:p w14:paraId="080BC52A" w14:textId="4DE49116"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2.2%</w:t>
            </w:r>
          </w:p>
        </w:tc>
        <w:tc>
          <w:tcPr>
            <w:tcW w:w="1800" w:type="dxa"/>
          </w:tcPr>
          <w:p w14:paraId="4697A217" w14:textId="3D9E55D4"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2024</w:t>
            </w:r>
          </w:p>
        </w:tc>
        <w:tc>
          <w:tcPr>
            <w:tcW w:w="1620" w:type="dxa"/>
          </w:tcPr>
          <w:p w14:paraId="42323149" w14:textId="563F54C8"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B2101A" w:rsidRPr="00DF38D1" w14:paraId="51F8F5E9" w14:textId="77777777" w:rsidTr="00121956">
        <w:tc>
          <w:tcPr>
            <w:tcW w:w="1710" w:type="dxa"/>
          </w:tcPr>
          <w:p w14:paraId="7CC7A191" w14:textId="77777777" w:rsidR="00B2101A" w:rsidRPr="00DF38D1" w:rsidRDefault="00B2101A" w:rsidP="00B2101A">
            <w:pPr>
              <w:spacing w:line="220" w:lineRule="exact"/>
              <w:rPr>
                <w:rFonts w:ascii="Arial" w:hAnsi="Arial" w:cs="Arial"/>
                <w:bCs/>
                <w:sz w:val="12"/>
                <w:szCs w:val="12"/>
                <w:u w:val="single"/>
              </w:rPr>
            </w:pPr>
          </w:p>
        </w:tc>
        <w:tc>
          <w:tcPr>
            <w:tcW w:w="719" w:type="dxa"/>
            <w:shd w:val="clear" w:color="auto" w:fill="auto"/>
          </w:tcPr>
          <w:p w14:paraId="118E382E" w14:textId="4176AC09"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1,710</w:t>
            </w:r>
          </w:p>
        </w:tc>
        <w:tc>
          <w:tcPr>
            <w:tcW w:w="720" w:type="dxa"/>
            <w:shd w:val="clear" w:color="auto" w:fill="auto"/>
          </w:tcPr>
          <w:p w14:paraId="180E03F8" w14:textId="631CA985"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0" w:type="dxa"/>
            <w:shd w:val="clear" w:color="auto" w:fill="auto"/>
          </w:tcPr>
          <w:p w14:paraId="6CBB10F7" w14:textId="6A40D77E"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1,710</w:t>
            </w:r>
          </w:p>
        </w:tc>
        <w:tc>
          <w:tcPr>
            <w:tcW w:w="723" w:type="dxa"/>
            <w:shd w:val="clear" w:color="auto" w:fill="auto"/>
          </w:tcPr>
          <w:p w14:paraId="5F86C5B2" w14:textId="22CDE021" w:rsidR="00B2101A" w:rsidRPr="00DF38D1" w:rsidRDefault="00B2101A" w:rsidP="00B2101A">
            <w:pPr>
              <w:tabs>
                <w:tab w:val="decimal" w:pos="432"/>
              </w:tabs>
              <w:spacing w:line="220" w:lineRule="exact"/>
              <w:ind w:right="-43"/>
              <w:rPr>
                <w:rFonts w:ascii="Arial" w:hAnsi="Arial" w:cs="Arial"/>
                <w:sz w:val="12"/>
                <w:szCs w:val="12"/>
              </w:rPr>
            </w:pPr>
            <w:r>
              <w:rPr>
                <w:rFonts w:ascii="Arial" w:hAnsi="Arial" w:cs="Arial"/>
                <w:sz w:val="12"/>
                <w:szCs w:val="12"/>
              </w:rPr>
              <w:t>-</w:t>
            </w:r>
          </w:p>
        </w:tc>
        <w:tc>
          <w:tcPr>
            <w:tcW w:w="1528" w:type="dxa"/>
          </w:tcPr>
          <w:p w14:paraId="505B2224" w14:textId="13022630"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2.4%</w:t>
            </w:r>
          </w:p>
        </w:tc>
        <w:tc>
          <w:tcPr>
            <w:tcW w:w="1800" w:type="dxa"/>
          </w:tcPr>
          <w:p w14:paraId="5339AF2C" w14:textId="088D69FB"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2025</w:t>
            </w:r>
          </w:p>
        </w:tc>
        <w:tc>
          <w:tcPr>
            <w:tcW w:w="1620" w:type="dxa"/>
          </w:tcPr>
          <w:p w14:paraId="6701FAA2" w14:textId="56A44F3A"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B2101A" w:rsidRPr="00DF38D1" w14:paraId="152385EB" w14:textId="77777777" w:rsidTr="00121956">
        <w:tc>
          <w:tcPr>
            <w:tcW w:w="1710" w:type="dxa"/>
          </w:tcPr>
          <w:p w14:paraId="2909E615" w14:textId="57D50E88" w:rsidR="00B2101A" w:rsidRPr="00DF38D1" w:rsidRDefault="00B2101A" w:rsidP="00B2101A">
            <w:pPr>
              <w:spacing w:line="220" w:lineRule="exact"/>
              <w:ind w:right="-43"/>
              <w:rPr>
                <w:rFonts w:ascii="Arial" w:hAnsi="Arial" w:cs="Arial"/>
                <w:sz w:val="12"/>
                <w:szCs w:val="12"/>
                <w:u w:val="single"/>
              </w:rPr>
            </w:pPr>
            <w:r w:rsidRPr="00DF38D1">
              <w:rPr>
                <w:rFonts w:ascii="Arial" w:hAnsi="Arial" w:cs="Arial"/>
                <w:sz w:val="12"/>
                <w:szCs w:val="12"/>
                <w:u w:val="single"/>
              </w:rPr>
              <w:t>Subsidiaries</w:t>
            </w:r>
          </w:p>
        </w:tc>
        <w:tc>
          <w:tcPr>
            <w:tcW w:w="719" w:type="dxa"/>
            <w:shd w:val="clear" w:color="auto" w:fill="auto"/>
          </w:tcPr>
          <w:p w14:paraId="7BCC88F8" w14:textId="77777777" w:rsidR="00B2101A" w:rsidRPr="00DF38D1" w:rsidRDefault="00B2101A" w:rsidP="00B2101A">
            <w:pPr>
              <w:tabs>
                <w:tab w:val="decimal" w:pos="432"/>
              </w:tabs>
              <w:spacing w:line="220" w:lineRule="exact"/>
              <w:ind w:right="-43"/>
              <w:rPr>
                <w:rFonts w:ascii="Arial" w:hAnsi="Arial" w:cs="Arial"/>
                <w:sz w:val="12"/>
                <w:szCs w:val="12"/>
              </w:rPr>
            </w:pPr>
          </w:p>
        </w:tc>
        <w:tc>
          <w:tcPr>
            <w:tcW w:w="720" w:type="dxa"/>
            <w:shd w:val="clear" w:color="auto" w:fill="auto"/>
          </w:tcPr>
          <w:p w14:paraId="70AF8E06" w14:textId="77777777" w:rsidR="00B2101A" w:rsidRPr="00DF38D1" w:rsidRDefault="00B2101A" w:rsidP="00B2101A">
            <w:pPr>
              <w:tabs>
                <w:tab w:val="decimal" w:pos="432"/>
              </w:tabs>
              <w:spacing w:line="220" w:lineRule="exact"/>
              <w:ind w:right="-43"/>
              <w:rPr>
                <w:rFonts w:ascii="Arial" w:hAnsi="Arial" w:cs="Arial"/>
                <w:sz w:val="12"/>
                <w:szCs w:val="12"/>
              </w:rPr>
            </w:pPr>
          </w:p>
        </w:tc>
        <w:tc>
          <w:tcPr>
            <w:tcW w:w="720" w:type="dxa"/>
            <w:shd w:val="clear" w:color="auto" w:fill="auto"/>
          </w:tcPr>
          <w:p w14:paraId="19E866CE" w14:textId="77777777" w:rsidR="00B2101A" w:rsidRPr="00DF38D1" w:rsidRDefault="00B2101A" w:rsidP="00B2101A">
            <w:pPr>
              <w:tabs>
                <w:tab w:val="decimal" w:pos="432"/>
              </w:tabs>
              <w:spacing w:line="220" w:lineRule="exact"/>
              <w:ind w:right="-43"/>
              <w:rPr>
                <w:rFonts w:ascii="Arial" w:hAnsi="Arial" w:cs="Arial"/>
                <w:sz w:val="12"/>
                <w:szCs w:val="12"/>
              </w:rPr>
            </w:pPr>
          </w:p>
        </w:tc>
        <w:tc>
          <w:tcPr>
            <w:tcW w:w="723" w:type="dxa"/>
            <w:shd w:val="clear" w:color="auto" w:fill="auto"/>
          </w:tcPr>
          <w:p w14:paraId="03BCB299" w14:textId="77777777" w:rsidR="00B2101A" w:rsidRPr="00DF38D1" w:rsidRDefault="00B2101A" w:rsidP="00B2101A">
            <w:pPr>
              <w:tabs>
                <w:tab w:val="decimal" w:pos="432"/>
              </w:tabs>
              <w:spacing w:line="220" w:lineRule="exact"/>
              <w:ind w:right="-43"/>
              <w:rPr>
                <w:rFonts w:ascii="Arial" w:hAnsi="Arial" w:cs="Arial"/>
                <w:sz w:val="12"/>
                <w:szCs w:val="12"/>
              </w:rPr>
            </w:pPr>
          </w:p>
        </w:tc>
        <w:tc>
          <w:tcPr>
            <w:tcW w:w="1528" w:type="dxa"/>
          </w:tcPr>
          <w:p w14:paraId="791C4F2D" w14:textId="77777777" w:rsidR="00B2101A" w:rsidRPr="00DF38D1" w:rsidRDefault="00B2101A" w:rsidP="00B2101A">
            <w:pPr>
              <w:spacing w:line="220" w:lineRule="exact"/>
              <w:ind w:left="72" w:right="-108" w:hanging="72"/>
              <w:rPr>
                <w:rFonts w:ascii="Arial" w:hAnsi="Arial" w:cs="Arial"/>
                <w:sz w:val="12"/>
                <w:szCs w:val="12"/>
              </w:rPr>
            </w:pPr>
          </w:p>
        </w:tc>
        <w:tc>
          <w:tcPr>
            <w:tcW w:w="1800" w:type="dxa"/>
          </w:tcPr>
          <w:p w14:paraId="4E166902" w14:textId="7777777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620" w:type="dxa"/>
          </w:tcPr>
          <w:p w14:paraId="4CC74EB6" w14:textId="77777777" w:rsidR="00B2101A" w:rsidRPr="00DF38D1" w:rsidRDefault="00B2101A" w:rsidP="00B2101A">
            <w:pPr>
              <w:spacing w:line="220" w:lineRule="exact"/>
              <w:ind w:left="90" w:right="-43" w:hanging="90"/>
              <w:rPr>
                <w:rFonts w:ascii="Arial" w:hAnsi="Arial" w:cs="Arial"/>
                <w:sz w:val="12"/>
                <w:szCs w:val="12"/>
              </w:rPr>
            </w:pPr>
          </w:p>
        </w:tc>
      </w:tr>
      <w:tr w:rsidR="00B2101A" w:rsidRPr="00DF38D1" w14:paraId="699DB385" w14:textId="77777777" w:rsidTr="00121956">
        <w:tc>
          <w:tcPr>
            <w:tcW w:w="1710" w:type="dxa"/>
          </w:tcPr>
          <w:p w14:paraId="0ED54E22" w14:textId="77777777" w:rsidR="00B2101A" w:rsidRPr="00DF38D1" w:rsidRDefault="00B2101A" w:rsidP="00B2101A">
            <w:pPr>
              <w:spacing w:line="220" w:lineRule="exact"/>
              <w:rPr>
                <w:rFonts w:ascii="Arial" w:hAnsi="Arial" w:cs="Arial"/>
                <w:sz w:val="12"/>
                <w:szCs w:val="12"/>
              </w:rPr>
            </w:pPr>
            <w:r w:rsidRPr="00DF38D1">
              <w:rPr>
                <w:rFonts w:ascii="Arial" w:hAnsi="Arial" w:cs="Arial"/>
                <w:sz w:val="12"/>
                <w:szCs w:val="12"/>
              </w:rPr>
              <w:t xml:space="preserve">LH Mall &amp; Hotel </w:t>
            </w:r>
          </w:p>
          <w:p w14:paraId="282325F3" w14:textId="77777777" w:rsidR="00B2101A" w:rsidRPr="00DF38D1" w:rsidRDefault="00B2101A" w:rsidP="00B2101A">
            <w:pPr>
              <w:spacing w:line="220" w:lineRule="exact"/>
              <w:rPr>
                <w:rFonts w:ascii="Arial" w:hAnsi="Arial" w:cs="Arial"/>
                <w:sz w:val="12"/>
                <w:szCs w:val="12"/>
              </w:rPr>
            </w:pPr>
            <w:r w:rsidRPr="00DF38D1">
              <w:rPr>
                <w:rFonts w:ascii="Arial" w:hAnsi="Arial" w:cs="Arial"/>
                <w:sz w:val="12"/>
                <w:szCs w:val="12"/>
              </w:rPr>
              <w:t xml:space="preserve">   Co., Ltd.*</w:t>
            </w:r>
          </w:p>
        </w:tc>
        <w:tc>
          <w:tcPr>
            <w:tcW w:w="719" w:type="dxa"/>
            <w:shd w:val="clear" w:color="auto" w:fill="auto"/>
          </w:tcPr>
          <w:p w14:paraId="6773AC93" w14:textId="65A2D68F"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3,360</w:t>
            </w:r>
          </w:p>
        </w:tc>
        <w:tc>
          <w:tcPr>
            <w:tcW w:w="720" w:type="dxa"/>
            <w:shd w:val="clear" w:color="auto" w:fill="auto"/>
          </w:tcPr>
          <w:p w14:paraId="5BB06050" w14:textId="4011793D"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2,950</w:t>
            </w:r>
          </w:p>
        </w:tc>
        <w:tc>
          <w:tcPr>
            <w:tcW w:w="720" w:type="dxa"/>
            <w:shd w:val="clear" w:color="auto" w:fill="auto"/>
          </w:tcPr>
          <w:p w14:paraId="186BBFE5" w14:textId="316091F3"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3" w:type="dxa"/>
            <w:shd w:val="clear" w:color="auto" w:fill="auto"/>
          </w:tcPr>
          <w:p w14:paraId="78AD7E11" w14:textId="71258CC3" w:rsidR="00B2101A" w:rsidRPr="00DF38D1" w:rsidRDefault="00B2101A" w:rsidP="00B2101A">
            <w:pPr>
              <w:tabs>
                <w:tab w:val="decimal" w:pos="432"/>
              </w:tabs>
              <w:spacing w:line="220" w:lineRule="exact"/>
              <w:ind w:right="-43"/>
              <w:rPr>
                <w:rFonts w:ascii="Arial" w:hAnsi="Arial" w:cs="Arial"/>
                <w:sz w:val="12"/>
                <w:szCs w:val="12"/>
              </w:rPr>
            </w:pPr>
            <w:r w:rsidRPr="00DF38D1">
              <w:rPr>
                <w:rFonts w:ascii="Arial" w:hAnsi="Arial" w:cs="Arial"/>
                <w:sz w:val="12"/>
                <w:szCs w:val="12"/>
              </w:rPr>
              <w:t>-</w:t>
            </w:r>
          </w:p>
        </w:tc>
        <w:tc>
          <w:tcPr>
            <w:tcW w:w="1528" w:type="dxa"/>
          </w:tcPr>
          <w:p w14:paraId="32CA5620" w14:textId="7B78225F" w:rsidR="00B2101A" w:rsidRPr="00DF38D1" w:rsidRDefault="00B2101A" w:rsidP="00B2101A">
            <w:pPr>
              <w:spacing w:line="220" w:lineRule="exact"/>
              <w:ind w:left="72" w:right="-108" w:hanging="72"/>
              <w:rPr>
                <w:rFonts w:ascii="Arial" w:hAnsi="Arial" w:cs="Arial"/>
                <w:sz w:val="12"/>
                <w:szCs w:val="12"/>
              </w:rPr>
            </w:pPr>
            <w:r w:rsidRPr="00DF38D1">
              <w:rPr>
                <w:rFonts w:ascii="Arial" w:hAnsi="Arial" w:cs="Arial"/>
                <w:sz w:val="12"/>
                <w:szCs w:val="12"/>
              </w:rPr>
              <w:t>MLR - 2.</w:t>
            </w:r>
            <w:r w:rsidR="00201A76">
              <w:rPr>
                <w:rFonts w:ascii="Arial" w:hAnsi="Arial" w:cs="Arial"/>
                <w:sz w:val="12"/>
                <w:szCs w:val="12"/>
              </w:rPr>
              <w:t>50</w:t>
            </w:r>
          </w:p>
        </w:tc>
        <w:tc>
          <w:tcPr>
            <w:tcW w:w="1800" w:type="dxa"/>
          </w:tcPr>
          <w:p w14:paraId="1756DE86" w14:textId="7777777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First repayment at end of March 2020 to December 2029</w:t>
            </w:r>
          </w:p>
        </w:tc>
        <w:tc>
          <w:tcPr>
            <w:tcW w:w="1620" w:type="dxa"/>
          </w:tcPr>
          <w:p w14:paraId="7AA3666F" w14:textId="7C94DB9B"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Leasehold and premises</w:t>
            </w:r>
            <w:r>
              <w:rPr>
                <w:rFonts w:ascii="Arial" w:hAnsi="Arial" w:cs="Arial"/>
                <w:sz w:val="12"/>
                <w:szCs w:val="12"/>
              </w:rPr>
              <w:t xml:space="preserve">   </w:t>
            </w:r>
            <w:r w:rsidRPr="00DF38D1">
              <w:rPr>
                <w:rFonts w:ascii="Arial" w:hAnsi="Arial" w:cs="Arial"/>
                <w:sz w:val="12"/>
                <w:szCs w:val="12"/>
              </w:rPr>
              <w:t xml:space="preserve"> of project</w:t>
            </w:r>
          </w:p>
        </w:tc>
      </w:tr>
      <w:tr w:rsidR="00B2101A" w:rsidRPr="00DF38D1" w14:paraId="1DAF8769" w14:textId="77777777" w:rsidTr="00121956">
        <w:tc>
          <w:tcPr>
            <w:tcW w:w="1710" w:type="dxa"/>
          </w:tcPr>
          <w:p w14:paraId="61FCF79D" w14:textId="77777777" w:rsidR="00B2101A" w:rsidRPr="00DF38D1" w:rsidRDefault="00B2101A" w:rsidP="00B2101A">
            <w:pPr>
              <w:spacing w:line="220" w:lineRule="exact"/>
              <w:rPr>
                <w:rFonts w:ascii="Arial" w:hAnsi="Arial" w:cs="Arial"/>
                <w:sz w:val="12"/>
                <w:szCs w:val="12"/>
              </w:rPr>
            </w:pPr>
          </w:p>
        </w:tc>
        <w:tc>
          <w:tcPr>
            <w:tcW w:w="719" w:type="dxa"/>
            <w:shd w:val="clear" w:color="auto" w:fill="auto"/>
          </w:tcPr>
          <w:p w14:paraId="40B43D5E" w14:textId="078404E4"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207</w:t>
            </w:r>
          </w:p>
        </w:tc>
        <w:tc>
          <w:tcPr>
            <w:tcW w:w="720" w:type="dxa"/>
            <w:shd w:val="clear" w:color="auto" w:fill="auto"/>
          </w:tcPr>
          <w:p w14:paraId="5DA3183D" w14:textId="47A3238C"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5</w:t>
            </w:r>
          </w:p>
        </w:tc>
        <w:tc>
          <w:tcPr>
            <w:tcW w:w="720" w:type="dxa"/>
            <w:shd w:val="clear" w:color="auto" w:fill="auto"/>
          </w:tcPr>
          <w:p w14:paraId="54E5B4E0" w14:textId="4630C238"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3" w:type="dxa"/>
            <w:shd w:val="clear" w:color="auto" w:fill="auto"/>
          </w:tcPr>
          <w:p w14:paraId="0B58D19E" w14:textId="3C932822" w:rsidR="00B2101A" w:rsidRPr="00DF38D1" w:rsidRDefault="00B2101A" w:rsidP="00B2101A">
            <w:pPr>
              <w:tabs>
                <w:tab w:val="decimal" w:pos="432"/>
              </w:tabs>
              <w:spacing w:line="220" w:lineRule="exact"/>
              <w:ind w:right="-43"/>
              <w:rPr>
                <w:rFonts w:ascii="Arial" w:hAnsi="Arial" w:cs="Arial"/>
                <w:sz w:val="12"/>
                <w:szCs w:val="12"/>
              </w:rPr>
            </w:pPr>
            <w:r w:rsidRPr="00DF38D1">
              <w:rPr>
                <w:rFonts w:ascii="Arial" w:hAnsi="Arial" w:cs="Arial"/>
                <w:sz w:val="12"/>
                <w:szCs w:val="12"/>
              </w:rPr>
              <w:t>-</w:t>
            </w:r>
          </w:p>
        </w:tc>
        <w:tc>
          <w:tcPr>
            <w:tcW w:w="1528" w:type="dxa"/>
          </w:tcPr>
          <w:p w14:paraId="696E3E83" w14:textId="77777777" w:rsidR="00B2101A" w:rsidRPr="00DF38D1" w:rsidRDefault="00B2101A" w:rsidP="00B2101A">
            <w:pPr>
              <w:spacing w:line="220" w:lineRule="exact"/>
              <w:ind w:left="72" w:right="-108" w:hanging="72"/>
              <w:rPr>
                <w:rFonts w:ascii="Arial" w:hAnsi="Arial" w:cs="Arial"/>
                <w:sz w:val="12"/>
                <w:szCs w:val="12"/>
              </w:rPr>
            </w:pPr>
            <w:r w:rsidRPr="00DF38D1">
              <w:rPr>
                <w:rFonts w:ascii="Arial" w:hAnsi="Arial" w:cs="Arial"/>
                <w:sz w:val="12"/>
                <w:szCs w:val="12"/>
              </w:rPr>
              <w:t>MLR - 2.75</w:t>
            </w:r>
          </w:p>
        </w:tc>
        <w:tc>
          <w:tcPr>
            <w:tcW w:w="1800" w:type="dxa"/>
          </w:tcPr>
          <w:p w14:paraId="4561168F" w14:textId="02F1E4AE"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 xml:space="preserve">First repayment at end of March </w:t>
            </w:r>
            <w:r w:rsidR="00396522">
              <w:rPr>
                <w:rFonts w:ascii="Arial" w:hAnsi="Arial" w:cs="Arial"/>
                <w:sz w:val="12"/>
                <w:szCs w:val="12"/>
              </w:rPr>
              <w:t>2023</w:t>
            </w:r>
            <w:r w:rsidRPr="00DF38D1">
              <w:rPr>
                <w:rFonts w:ascii="Arial" w:hAnsi="Arial" w:cs="Arial"/>
                <w:sz w:val="12"/>
                <w:szCs w:val="12"/>
              </w:rPr>
              <w:t xml:space="preserve"> to December 2032</w:t>
            </w:r>
          </w:p>
        </w:tc>
        <w:tc>
          <w:tcPr>
            <w:tcW w:w="1620" w:type="dxa"/>
          </w:tcPr>
          <w:p w14:paraId="38AB462A" w14:textId="3E4BC513"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 xml:space="preserve">Leasehold and premises </w:t>
            </w:r>
            <w:r>
              <w:rPr>
                <w:rFonts w:ascii="Arial" w:hAnsi="Arial" w:cs="Arial"/>
                <w:sz w:val="12"/>
                <w:szCs w:val="12"/>
              </w:rPr>
              <w:t xml:space="preserve">   </w:t>
            </w:r>
            <w:r w:rsidRPr="00DF38D1">
              <w:rPr>
                <w:rFonts w:ascii="Arial" w:hAnsi="Arial" w:cs="Arial"/>
                <w:sz w:val="12"/>
                <w:szCs w:val="12"/>
              </w:rPr>
              <w:t>of project</w:t>
            </w:r>
          </w:p>
        </w:tc>
      </w:tr>
      <w:tr w:rsidR="00B2101A" w:rsidRPr="00DF38D1" w14:paraId="567D6B76" w14:textId="77777777" w:rsidTr="00121956">
        <w:tc>
          <w:tcPr>
            <w:tcW w:w="1710" w:type="dxa"/>
          </w:tcPr>
          <w:p w14:paraId="71EA8BED" w14:textId="77777777" w:rsidR="00B2101A" w:rsidRPr="00DF38D1" w:rsidRDefault="00B2101A" w:rsidP="00B2101A">
            <w:pPr>
              <w:spacing w:line="220" w:lineRule="exact"/>
              <w:ind w:right="-108"/>
              <w:rPr>
                <w:rFonts w:ascii="Arial" w:hAnsi="Arial" w:cs="Arial"/>
                <w:sz w:val="12"/>
                <w:szCs w:val="12"/>
              </w:rPr>
            </w:pPr>
            <w:r w:rsidRPr="00DF38D1">
              <w:rPr>
                <w:rFonts w:ascii="Arial" w:hAnsi="Arial" w:cs="Arial"/>
                <w:sz w:val="12"/>
                <w:szCs w:val="12"/>
              </w:rPr>
              <w:t>Land and Houses</w:t>
            </w:r>
          </w:p>
          <w:p w14:paraId="4E06F98F" w14:textId="77777777" w:rsidR="00B2101A" w:rsidRPr="00DF38D1" w:rsidRDefault="00B2101A" w:rsidP="00B2101A">
            <w:pPr>
              <w:spacing w:line="220" w:lineRule="exact"/>
              <w:ind w:right="-108"/>
              <w:rPr>
                <w:rFonts w:ascii="Arial" w:hAnsi="Arial" w:cs="Arial"/>
                <w:sz w:val="12"/>
                <w:szCs w:val="12"/>
              </w:rPr>
            </w:pPr>
            <w:r w:rsidRPr="00DF38D1">
              <w:rPr>
                <w:rFonts w:ascii="Arial" w:hAnsi="Arial" w:cs="Arial"/>
                <w:sz w:val="12"/>
                <w:szCs w:val="12"/>
              </w:rPr>
              <w:t xml:space="preserve">   U.S.A., Inc.</w:t>
            </w:r>
          </w:p>
        </w:tc>
        <w:tc>
          <w:tcPr>
            <w:tcW w:w="719" w:type="dxa"/>
            <w:shd w:val="clear" w:color="auto" w:fill="auto"/>
          </w:tcPr>
          <w:p w14:paraId="7CA0C387" w14:textId="41D32F1E"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0" w:type="dxa"/>
            <w:shd w:val="clear" w:color="auto" w:fill="auto"/>
          </w:tcPr>
          <w:p w14:paraId="3E7A176A" w14:textId="29E4278B"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1,007</w:t>
            </w:r>
          </w:p>
        </w:tc>
        <w:tc>
          <w:tcPr>
            <w:tcW w:w="720" w:type="dxa"/>
            <w:shd w:val="clear" w:color="auto" w:fill="auto"/>
          </w:tcPr>
          <w:p w14:paraId="6CE123A2" w14:textId="30CDDBE2"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3" w:type="dxa"/>
            <w:shd w:val="clear" w:color="auto" w:fill="auto"/>
          </w:tcPr>
          <w:p w14:paraId="1420EDCC" w14:textId="23364267" w:rsidR="00B2101A" w:rsidRPr="00DF38D1" w:rsidRDefault="00B2101A" w:rsidP="00B2101A">
            <w:pPr>
              <w:tabs>
                <w:tab w:val="decimal" w:pos="432"/>
              </w:tabs>
              <w:spacing w:line="220" w:lineRule="exact"/>
              <w:ind w:right="-43"/>
              <w:rPr>
                <w:rFonts w:ascii="Arial" w:hAnsi="Arial" w:cs="Arial"/>
                <w:sz w:val="12"/>
                <w:szCs w:val="12"/>
              </w:rPr>
            </w:pPr>
            <w:r w:rsidRPr="00DF38D1">
              <w:rPr>
                <w:rFonts w:ascii="Arial" w:hAnsi="Arial" w:cs="Arial"/>
                <w:sz w:val="12"/>
                <w:szCs w:val="12"/>
              </w:rPr>
              <w:t>-</w:t>
            </w:r>
          </w:p>
        </w:tc>
        <w:tc>
          <w:tcPr>
            <w:tcW w:w="1528" w:type="dxa"/>
          </w:tcPr>
          <w:p w14:paraId="4E4F6CF9" w14:textId="7777777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roofErr w:type="gramStart"/>
            <w:r w:rsidRPr="00DF38D1">
              <w:rPr>
                <w:rFonts w:ascii="Arial" w:hAnsi="Arial" w:cs="Arial"/>
                <w:sz w:val="12"/>
                <w:szCs w:val="12"/>
              </w:rPr>
              <w:t>3% or 5 years</w:t>
            </w:r>
            <w:proofErr w:type="gramEnd"/>
            <w:r w:rsidRPr="00DF38D1">
              <w:rPr>
                <w:rFonts w:ascii="Arial" w:hAnsi="Arial" w:cs="Arial"/>
                <w:sz w:val="12"/>
                <w:szCs w:val="12"/>
              </w:rPr>
              <w:t xml:space="preserve"> Swap Rate (Bloomberg) +1.29 whichever is higher rate</w:t>
            </w:r>
          </w:p>
        </w:tc>
        <w:tc>
          <w:tcPr>
            <w:tcW w:w="1800" w:type="dxa"/>
          </w:tcPr>
          <w:p w14:paraId="58145955" w14:textId="7777777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 xml:space="preserve">Repayment within 5 years from the first drawdown date    </w:t>
            </w:r>
            <w:proofErr w:type="gramStart"/>
            <w:r w:rsidRPr="00DF38D1">
              <w:rPr>
                <w:rFonts w:ascii="Arial" w:hAnsi="Arial" w:cs="Arial"/>
                <w:sz w:val="12"/>
                <w:szCs w:val="12"/>
              </w:rPr>
              <w:t xml:space="preserve">   (</w:t>
            </w:r>
            <w:proofErr w:type="gramEnd"/>
            <w:r w:rsidRPr="00DF38D1">
              <w:rPr>
                <w:rFonts w:ascii="Arial" w:hAnsi="Arial" w:cs="Arial"/>
                <w:sz w:val="12"/>
                <w:szCs w:val="12"/>
              </w:rPr>
              <w:t>USD 35 million)</w:t>
            </w:r>
          </w:p>
        </w:tc>
        <w:tc>
          <w:tcPr>
            <w:tcW w:w="1620" w:type="dxa"/>
          </w:tcPr>
          <w:p w14:paraId="1FB3F9A8" w14:textId="77777777" w:rsidR="00B2101A" w:rsidRPr="00DF38D1" w:rsidRDefault="00B2101A" w:rsidP="00B2101A">
            <w:pPr>
              <w:spacing w:line="220" w:lineRule="exact"/>
              <w:ind w:left="90" w:right="-43" w:hanging="90"/>
              <w:rPr>
                <w:rFonts w:ascii="Arial" w:hAnsi="Arial" w:cs="Arial"/>
                <w:sz w:val="12"/>
                <w:szCs w:val="12"/>
              </w:rPr>
            </w:pPr>
            <w:r w:rsidRPr="00DF38D1">
              <w:rPr>
                <w:rFonts w:ascii="Arial" w:hAnsi="Arial" w:cs="Arial"/>
                <w:sz w:val="12"/>
                <w:szCs w:val="12"/>
              </w:rPr>
              <w:t>Apartment of project</w:t>
            </w:r>
          </w:p>
        </w:tc>
      </w:tr>
      <w:tr w:rsidR="00B2101A" w:rsidRPr="00DF38D1" w14:paraId="7B4A203A" w14:textId="77777777" w:rsidTr="00121956">
        <w:tc>
          <w:tcPr>
            <w:tcW w:w="1710" w:type="dxa"/>
          </w:tcPr>
          <w:p w14:paraId="24906802" w14:textId="77777777" w:rsidR="00B2101A" w:rsidRPr="00DF38D1" w:rsidRDefault="00B2101A" w:rsidP="00B2101A">
            <w:pPr>
              <w:spacing w:line="220" w:lineRule="exact"/>
              <w:ind w:right="-108"/>
              <w:rPr>
                <w:rFonts w:ascii="Arial" w:hAnsi="Arial" w:cs="Arial"/>
                <w:sz w:val="12"/>
                <w:szCs w:val="12"/>
              </w:rPr>
            </w:pPr>
          </w:p>
        </w:tc>
        <w:tc>
          <w:tcPr>
            <w:tcW w:w="719" w:type="dxa"/>
            <w:shd w:val="clear" w:color="auto" w:fill="auto"/>
          </w:tcPr>
          <w:p w14:paraId="52F2DBE8" w14:textId="64794584"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1,802</w:t>
            </w:r>
          </w:p>
        </w:tc>
        <w:tc>
          <w:tcPr>
            <w:tcW w:w="720" w:type="dxa"/>
            <w:shd w:val="clear" w:color="auto" w:fill="auto"/>
          </w:tcPr>
          <w:p w14:paraId="49EB428D" w14:textId="3602512D"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1,809</w:t>
            </w:r>
          </w:p>
        </w:tc>
        <w:tc>
          <w:tcPr>
            <w:tcW w:w="720" w:type="dxa"/>
            <w:shd w:val="clear" w:color="auto" w:fill="auto"/>
          </w:tcPr>
          <w:p w14:paraId="6164EAF2" w14:textId="11F0F275"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3" w:type="dxa"/>
            <w:shd w:val="clear" w:color="auto" w:fill="auto"/>
          </w:tcPr>
          <w:p w14:paraId="779629F1" w14:textId="15A47966" w:rsidR="00B2101A" w:rsidRPr="00DF38D1" w:rsidRDefault="00B2101A" w:rsidP="00B2101A">
            <w:pPr>
              <w:tabs>
                <w:tab w:val="decimal" w:pos="432"/>
              </w:tabs>
              <w:spacing w:line="220" w:lineRule="exact"/>
              <w:ind w:right="-43"/>
              <w:rPr>
                <w:rFonts w:ascii="Arial" w:hAnsi="Arial" w:cs="Arial"/>
                <w:sz w:val="12"/>
                <w:szCs w:val="12"/>
              </w:rPr>
            </w:pPr>
            <w:r w:rsidRPr="00DF38D1">
              <w:rPr>
                <w:rFonts w:ascii="Arial" w:hAnsi="Arial" w:cs="Arial"/>
                <w:sz w:val="12"/>
                <w:szCs w:val="12"/>
              </w:rPr>
              <w:t>-</w:t>
            </w:r>
          </w:p>
        </w:tc>
        <w:tc>
          <w:tcPr>
            <w:tcW w:w="1528" w:type="dxa"/>
          </w:tcPr>
          <w:p w14:paraId="56D3EF32" w14:textId="7777777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3.83%</w:t>
            </w:r>
          </w:p>
        </w:tc>
        <w:tc>
          <w:tcPr>
            <w:tcW w:w="1800" w:type="dxa"/>
          </w:tcPr>
          <w:p w14:paraId="1B8C39B1" w14:textId="7777777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 xml:space="preserve">Repayment within 5 years            from the first drawdown date (USD 60 million) </w:t>
            </w:r>
          </w:p>
        </w:tc>
        <w:tc>
          <w:tcPr>
            <w:tcW w:w="1620" w:type="dxa"/>
          </w:tcPr>
          <w:p w14:paraId="6D8DFDAF" w14:textId="77777777" w:rsidR="00B2101A" w:rsidRPr="00DF38D1" w:rsidRDefault="00B2101A" w:rsidP="00B2101A">
            <w:pPr>
              <w:spacing w:line="220" w:lineRule="exact"/>
              <w:ind w:left="90" w:right="-43" w:hanging="90"/>
              <w:rPr>
                <w:rFonts w:ascii="Arial" w:hAnsi="Arial" w:cs="Arial"/>
                <w:sz w:val="12"/>
                <w:szCs w:val="12"/>
              </w:rPr>
            </w:pPr>
            <w:r w:rsidRPr="00DF38D1">
              <w:rPr>
                <w:rFonts w:ascii="Arial" w:hAnsi="Arial" w:cs="Arial"/>
                <w:sz w:val="12"/>
                <w:szCs w:val="12"/>
              </w:rPr>
              <w:t>Apartment of project</w:t>
            </w:r>
          </w:p>
        </w:tc>
      </w:tr>
      <w:tr w:rsidR="00B2101A" w:rsidRPr="00DF38D1" w14:paraId="5BF217D0" w14:textId="77777777" w:rsidTr="00121956">
        <w:tc>
          <w:tcPr>
            <w:tcW w:w="1710" w:type="dxa"/>
          </w:tcPr>
          <w:p w14:paraId="64C58751" w14:textId="17CF6E2B" w:rsidR="00B2101A" w:rsidRPr="00DF38D1" w:rsidRDefault="00B2101A" w:rsidP="00B2101A">
            <w:pPr>
              <w:spacing w:line="220" w:lineRule="exact"/>
              <w:ind w:right="-108"/>
              <w:rPr>
                <w:rFonts w:ascii="Arial" w:hAnsi="Arial" w:cs="Arial"/>
                <w:sz w:val="12"/>
                <w:szCs w:val="12"/>
              </w:rPr>
            </w:pPr>
            <w:r w:rsidRPr="00DF38D1">
              <w:rPr>
                <w:rFonts w:ascii="Arial" w:hAnsi="Arial" w:cs="Arial"/>
                <w:sz w:val="12"/>
                <w:szCs w:val="12"/>
              </w:rPr>
              <w:t xml:space="preserve">L H </w:t>
            </w:r>
            <w:proofErr w:type="spellStart"/>
            <w:r w:rsidRPr="00DF38D1">
              <w:rPr>
                <w:rFonts w:ascii="Arial" w:hAnsi="Arial" w:cs="Arial"/>
                <w:sz w:val="12"/>
                <w:szCs w:val="12"/>
              </w:rPr>
              <w:t>Muangmai</w:t>
            </w:r>
            <w:proofErr w:type="spellEnd"/>
            <w:r w:rsidRPr="00DF38D1">
              <w:rPr>
                <w:rFonts w:ascii="Arial" w:hAnsi="Arial" w:cs="Arial"/>
                <w:sz w:val="12"/>
                <w:szCs w:val="12"/>
              </w:rPr>
              <w:t xml:space="preserve"> Co., Ltd.</w:t>
            </w:r>
          </w:p>
        </w:tc>
        <w:tc>
          <w:tcPr>
            <w:tcW w:w="719" w:type="dxa"/>
            <w:shd w:val="clear" w:color="auto" w:fill="auto"/>
          </w:tcPr>
          <w:p w14:paraId="08E529C3" w14:textId="63923470"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441</w:t>
            </w:r>
          </w:p>
        </w:tc>
        <w:tc>
          <w:tcPr>
            <w:tcW w:w="720" w:type="dxa"/>
            <w:shd w:val="clear" w:color="auto" w:fill="auto"/>
          </w:tcPr>
          <w:p w14:paraId="49F982D9" w14:textId="77777777" w:rsidR="00B2101A" w:rsidRPr="00B2101A" w:rsidRDefault="00B2101A" w:rsidP="00B2101A">
            <w:pPr>
              <w:tabs>
                <w:tab w:val="decimal" w:pos="522"/>
              </w:tabs>
              <w:spacing w:line="230" w:lineRule="exact"/>
              <w:ind w:left="-18" w:right="-43"/>
              <w:jc w:val="both"/>
              <w:rPr>
                <w:rFonts w:ascii="Arial" w:hAnsi="Arial" w:cs="Arial"/>
                <w:sz w:val="12"/>
                <w:szCs w:val="12"/>
              </w:rPr>
            </w:pPr>
            <w:r w:rsidRPr="00B2101A">
              <w:rPr>
                <w:rFonts w:ascii="Arial" w:hAnsi="Arial" w:cs="Arial"/>
                <w:sz w:val="12"/>
                <w:szCs w:val="12"/>
              </w:rPr>
              <w:t>450</w:t>
            </w:r>
          </w:p>
          <w:p w14:paraId="5A7FD091" w14:textId="7AF2A6E4" w:rsidR="00B2101A" w:rsidRPr="00DF38D1" w:rsidRDefault="00B2101A" w:rsidP="00B2101A">
            <w:pPr>
              <w:tabs>
                <w:tab w:val="decimal" w:pos="432"/>
              </w:tabs>
              <w:spacing w:line="220" w:lineRule="exact"/>
              <w:ind w:right="-43"/>
              <w:rPr>
                <w:rFonts w:ascii="Arial" w:hAnsi="Arial" w:cs="Arial"/>
                <w:sz w:val="12"/>
                <w:szCs w:val="12"/>
              </w:rPr>
            </w:pPr>
          </w:p>
        </w:tc>
        <w:tc>
          <w:tcPr>
            <w:tcW w:w="720" w:type="dxa"/>
            <w:shd w:val="clear" w:color="auto" w:fill="auto"/>
          </w:tcPr>
          <w:p w14:paraId="74712363" w14:textId="041D88CA" w:rsidR="00B2101A" w:rsidRPr="00DF38D1" w:rsidRDefault="00B2101A" w:rsidP="00B2101A">
            <w:pPr>
              <w:tabs>
                <w:tab w:val="decimal" w:pos="432"/>
              </w:tabs>
              <w:spacing w:line="220" w:lineRule="exact"/>
              <w:ind w:right="-43"/>
              <w:rPr>
                <w:rFonts w:ascii="Arial" w:hAnsi="Arial" w:cs="Arial"/>
                <w:sz w:val="12"/>
                <w:szCs w:val="12"/>
              </w:rPr>
            </w:pPr>
            <w:r w:rsidRPr="00B2101A">
              <w:rPr>
                <w:rFonts w:ascii="Arial" w:hAnsi="Arial" w:cs="Arial"/>
                <w:sz w:val="12"/>
                <w:szCs w:val="12"/>
              </w:rPr>
              <w:t>-</w:t>
            </w:r>
          </w:p>
        </w:tc>
        <w:tc>
          <w:tcPr>
            <w:tcW w:w="723" w:type="dxa"/>
            <w:shd w:val="clear" w:color="auto" w:fill="auto"/>
          </w:tcPr>
          <w:p w14:paraId="33678F91" w14:textId="2FFE069C" w:rsidR="00B2101A" w:rsidRPr="00DF38D1" w:rsidRDefault="00B2101A" w:rsidP="00B2101A">
            <w:pPr>
              <w:tabs>
                <w:tab w:val="decimal" w:pos="432"/>
              </w:tabs>
              <w:spacing w:line="220" w:lineRule="exact"/>
              <w:ind w:right="-43"/>
              <w:rPr>
                <w:rFonts w:ascii="Arial" w:hAnsi="Arial" w:cs="Arial"/>
                <w:sz w:val="12"/>
                <w:szCs w:val="12"/>
              </w:rPr>
            </w:pPr>
            <w:r w:rsidRPr="00DF38D1">
              <w:rPr>
                <w:rFonts w:ascii="Arial" w:hAnsi="Arial" w:cs="Arial"/>
                <w:sz w:val="12"/>
                <w:szCs w:val="12"/>
              </w:rPr>
              <w:t>-</w:t>
            </w:r>
          </w:p>
        </w:tc>
        <w:tc>
          <w:tcPr>
            <w:tcW w:w="1528" w:type="dxa"/>
          </w:tcPr>
          <w:p w14:paraId="26FB783B" w14:textId="3F505C4C"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MLR - 2.25</w:t>
            </w:r>
          </w:p>
        </w:tc>
        <w:tc>
          <w:tcPr>
            <w:tcW w:w="1800" w:type="dxa"/>
          </w:tcPr>
          <w:p w14:paraId="18403F03" w14:textId="3B6B39D7"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 xml:space="preserve">Repayment of principal upon transfer of house of the project to customer or </w:t>
            </w:r>
            <w:proofErr w:type="gramStart"/>
            <w:r w:rsidRPr="00DF38D1">
              <w:rPr>
                <w:rFonts w:ascii="Arial" w:hAnsi="Arial" w:cs="Arial"/>
                <w:sz w:val="12"/>
                <w:szCs w:val="12"/>
              </w:rPr>
              <w:t>within  5</w:t>
            </w:r>
            <w:proofErr w:type="gramEnd"/>
            <w:r w:rsidRPr="00DF38D1">
              <w:rPr>
                <w:rFonts w:ascii="Arial" w:hAnsi="Arial" w:cs="Arial"/>
                <w:sz w:val="12"/>
                <w:szCs w:val="12"/>
              </w:rPr>
              <w:t xml:space="preserve"> years from the first </w:t>
            </w:r>
          </w:p>
        </w:tc>
        <w:tc>
          <w:tcPr>
            <w:tcW w:w="1620" w:type="dxa"/>
          </w:tcPr>
          <w:p w14:paraId="73BE05D1" w14:textId="1B96D230" w:rsidR="00B2101A" w:rsidRPr="00DF38D1" w:rsidRDefault="00B2101A" w:rsidP="00B2101A">
            <w:pPr>
              <w:spacing w:line="220" w:lineRule="exact"/>
              <w:ind w:left="90" w:right="-43" w:hanging="90"/>
              <w:rPr>
                <w:rFonts w:ascii="Arial" w:hAnsi="Arial" w:cs="Arial"/>
                <w:sz w:val="12"/>
                <w:szCs w:val="12"/>
              </w:rPr>
            </w:pPr>
            <w:r w:rsidRPr="00DF38D1">
              <w:rPr>
                <w:rFonts w:ascii="Arial" w:hAnsi="Arial" w:cs="Arial"/>
                <w:sz w:val="12"/>
                <w:szCs w:val="12"/>
              </w:rPr>
              <w:t xml:space="preserve">Land and premises </w:t>
            </w:r>
            <w:r>
              <w:rPr>
                <w:rFonts w:ascii="Arial" w:hAnsi="Arial" w:cs="Arial"/>
                <w:sz w:val="12"/>
                <w:szCs w:val="12"/>
              </w:rPr>
              <w:t xml:space="preserve">          </w:t>
            </w:r>
            <w:r w:rsidRPr="00DF38D1">
              <w:rPr>
                <w:rFonts w:ascii="Arial" w:hAnsi="Arial" w:cs="Arial"/>
                <w:sz w:val="12"/>
                <w:szCs w:val="12"/>
              </w:rPr>
              <w:t>of project</w:t>
            </w:r>
          </w:p>
        </w:tc>
      </w:tr>
      <w:tr w:rsidR="00B2101A" w:rsidRPr="00DF38D1" w14:paraId="68FFE266" w14:textId="77777777" w:rsidTr="00121956">
        <w:tc>
          <w:tcPr>
            <w:tcW w:w="1710" w:type="dxa"/>
          </w:tcPr>
          <w:p w14:paraId="65C3426F" w14:textId="082E6C76" w:rsidR="00B2101A" w:rsidRPr="00DF38D1" w:rsidRDefault="00B2101A" w:rsidP="00B2101A">
            <w:pPr>
              <w:spacing w:line="220" w:lineRule="exact"/>
              <w:ind w:right="-108"/>
              <w:rPr>
                <w:rFonts w:ascii="Arial" w:hAnsi="Arial" w:cs="Arial"/>
                <w:sz w:val="12"/>
                <w:szCs w:val="12"/>
              </w:rPr>
            </w:pPr>
          </w:p>
        </w:tc>
        <w:tc>
          <w:tcPr>
            <w:tcW w:w="719" w:type="dxa"/>
            <w:shd w:val="clear" w:color="auto" w:fill="auto"/>
          </w:tcPr>
          <w:p w14:paraId="0ED895C9" w14:textId="5B359582" w:rsidR="00B2101A" w:rsidRPr="00DF38D1" w:rsidRDefault="00B2101A" w:rsidP="00B2101A">
            <w:pPr>
              <w:tabs>
                <w:tab w:val="decimal" w:pos="432"/>
              </w:tabs>
              <w:spacing w:line="220" w:lineRule="exact"/>
              <w:ind w:right="-43"/>
              <w:rPr>
                <w:rFonts w:ascii="Arial" w:hAnsi="Arial" w:cs="Arial"/>
                <w:sz w:val="12"/>
                <w:szCs w:val="12"/>
              </w:rPr>
            </w:pPr>
          </w:p>
        </w:tc>
        <w:tc>
          <w:tcPr>
            <w:tcW w:w="720" w:type="dxa"/>
            <w:shd w:val="clear" w:color="auto" w:fill="auto"/>
          </w:tcPr>
          <w:p w14:paraId="25F7045B" w14:textId="1CE13EAE" w:rsidR="00B2101A" w:rsidRPr="00DF38D1" w:rsidRDefault="00B2101A" w:rsidP="00B2101A">
            <w:pPr>
              <w:tabs>
                <w:tab w:val="decimal" w:pos="432"/>
              </w:tabs>
              <w:spacing w:line="220" w:lineRule="exact"/>
              <w:ind w:right="-43"/>
              <w:rPr>
                <w:rFonts w:ascii="Arial" w:hAnsi="Arial" w:cs="Arial"/>
                <w:sz w:val="12"/>
                <w:szCs w:val="12"/>
              </w:rPr>
            </w:pPr>
          </w:p>
        </w:tc>
        <w:tc>
          <w:tcPr>
            <w:tcW w:w="720" w:type="dxa"/>
            <w:shd w:val="clear" w:color="auto" w:fill="auto"/>
          </w:tcPr>
          <w:p w14:paraId="106EE3B7" w14:textId="70EB5340" w:rsidR="00B2101A" w:rsidRPr="00DF38D1" w:rsidRDefault="00B2101A" w:rsidP="00B2101A">
            <w:pPr>
              <w:tabs>
                <w:tab w:val="decimal" w:pos="432"/>
              </w:tabs>
              <w:spacing w:line="220" w:lineRule="exact"/>
              <w:ind w:right="-43"/>
              <w:rPr>
                <w:rFonts w:ascii="Arial" w:hAnsi="Arial" w:cs="Arial"/>
                <w:sz w:val="12"/>
                <w:szCs w:val="12"/>
              </w:rPr>
            </w:pPr>
          </w:p>
        </w:tc>
        <w:tc>
          <w:tcPr>
            <w:tcW w:w="723" w:type="dxa"/>
            <w:shd w:val="clear" w:color="auto" w:fill="auto"/>
          </w:tcPr>
          <w:p w14:paraId="09228FFE" w14:textId="53B9E05D" w:rsidR="00B2101A" w:rsidRPr="00DF38D1" w:rsidRDefault="00B2101A" w:rsidP="00B2101A">
            <w:pPr>
              <w:tabs>
                <w:tab w:val="decimal" w:pos="432"/>
              </w:tabs>
              <w:spacing w:line="220" w:lineRule="exact"/>
              <w:ind w:right="-43"/>
              <w:rPr>
                <w:rFonts w:ascii="Arial" w:hAnsi="Arial" w:cs="Arial"/>
                <w:sz w:val="12"/>
                <w:szCs w:val="12"/>
              </w:rPr>
            </w:pPr>
          </w:p>
        </w:tc>
        <w:tc>
          <w:tcPr>
            <w:tcW w:w="1528" w:type="dxa"/>
          </w:tcPr>
          <w:p w14:paraId="0DFAB2B5" w14:textId="5BE3F84F"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800" w:type="dxa"/>
          </w:tcPr>
          <w:p w14:paraId="65A67C67" w14:textId="747DD0DC"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ab/>
            </w:r>
            <w:r w:rsidRPr="00DF38D1">
              <w:rPr>
                <w:rFonts w:ascii="Arial" w:hAnsi="Arial" w:cs="Arial"/>
                <w:sz w:val="12"/>
                <w:szCs w:val="12"/>
              </w:rPr>
              <w:t>drawdown date</w:t>
            </w:r>
          </w:p>
        </w:tc>
        <w:tc>
          <w:tcPr>
            <w:tcW w:w="1620" w:type="dxa"/>
          </w:tcPr>
          <w:p w14:paraId="3EFF7387" w14:textId="3A7A5088"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r w:rsidR="00B2101A" w:rsidRPr="00DF38D1" w14:paraId="3B863F42" w14:textId="77777777" w:rsidTr="00121956">
        <w:tc>
          <w:tcPr>
            <w:tcW w:w="1710" w:type="dxa"/>
          </w:tcPr>
          <w:p w14:paraId="3B9D5386" w14:textId="440E0528" w:rsidR="00B2101A" w:rsidRPr="00DF38D1" w:rsidRDefault="00B2101A" w:rsidP="00B2101A">
            <w:pPr>
              <w:spacing w:line="220" w:lineRule="exact"/>
              <w:ind w:right="-108"/>
              <w:rPr>
                <w:rFonts w:ascii="Arial" w:hAnsi="Arial" w:cs="Arial"/>
                <w:sz w:val="12"/>
                <w:szCs w:val="12"/>
              </w:rPr>
            </w:pPr>
            <w:r>
              <w:rPr>
                <w:rFonts w:ascii="Arial" w:hAnsi="Arial" w:cs="Arial"/>
                <w:sz w:val="12"/>
                <w:szCs w:val="12"/>
              </w:rPr>
              <w:t>LH Asset Co., Ltd.*</w:t>
            </w:r>
          </w:p>
        </w:tc>
        <w:tc>
          <w:tcPr>
            <w:tcW w:w="719" w:type="dxa"/>
            <w:shd w:val="clear" w:color="auto" w:fill="auto"/>
          </w:tcPr>
          <w:p w14:paraId="40B6732F" w14:textId="77777777" w:rsidR="00B2101A" w:rsidRPr="00B2101A" w:rsidRDefault="00B2101A" w:rsidP="00B2101A">
            <w:pPr>
              <w:pBdr>
                <w:bottom w:val="single" w:sz="4" w:space="1" w:color="auto"/>
              </w:pBdr>
              <w:tabs>
                <w:tab w:val="decimal" w:pos="432"/>
              </w:tabs>
              <w:spacing w:line="220" w:lineRule="exact"/>
              <w:ind w:right="-43"/>
              <w:rPr>
                <w:rFonts w:ascii="Arial" w:hAnsi="Arial" w:cs="Arial"/>
                <w:sz w:val="12"/>
                <w:szCs w:val="12"/>
              </w:rPr>
            </w:pPr>
            <w:r w:rsidRPr="00B2101A">
              <w:rPr>
                <w:rFonts w:ascii="Arial" w:hAnsi="Arial" w:cs="Arial"/>
                <w:sz w:val="12"/>
                <w:szCs w:val="12"/>
              </w:rPr>
              <w:t>680</w:t>
            </w:r>
          </w:p>
          <w:p w14:paraId="1D9A07CF" w14:textId="68E8A95E" w:rsidR="00B2101A" w:rsidRPr="00DF38D1" w:rsidRDefault="00B2101A" w:rsidP="00B2101A">
            <w:pPr>
              <w:pBdr>
                <w:bottom w:val="single" w:sz="4" w:space="1" w:color="auto"/>
              </w:pBdr>
              <w:tabs>
                <w:tab w:val="decimal" w:pos="432"/>
              </w:tabs>
              <w:spacing w:line="220" w:lineRule="exact"/>
              <w:ind w:right="-43"/>
              <w:rPr>
                <w:rFonts w:ascii="Arial" w:hAnsi="Arial" w:cs="Arial"/>
                <w:sz w:val="12"/>
                <w:szCs w:val="12"/>
              </w:rPr>
            </w:pPr>
          </w:p>
        </w:tc>
        <w:tc>
          <w:tcPr>
            <w:tcW w:w="720" w:type="dxa"/>
            <w:shd w:val="clear" w:color="auto" w:fill="auto"/>
          </w:tcPr>
          <w:p w14:paraId="3457C275" w14:textId="77777777" w:rsidR="00B2101A" w:rsidRPr="00B2101A" w:rsidRDefault="00B2101A" w:rsidP="00B2101A">
            <w:pPr>
              <w:pBdr>
                <w:bottom w:val="single" w:sz="4" w:space="1" w:color="auto"/>
              </w:pBdr>
              <w:tabs>
                <w:tab w:val="decimal" w:pos="432"/>
              </w:tabs>
              <w:spacing w:line="220" w:lineRule="exact"/>
              <w:ind w:right="-43"/>
              <w:rPr>
                <w:rFonts w:ascii="Arial" w:hAnsi="Arial" w:cs="Arial"/>
                <w:sz w:val="12"/>
                <w:szCs w:val="12"/>
              </w:rPr>
            </w:pPr>
            <w:r w:rsidRPr="00B2101A">
              <w:rPr>
                <w:rFonts w:ascii="Arial" w:hAnsi="Arial" w:cs="Arial"/>
                <w:sz w:val="12"/>
                <w:szCs w:val="12"/>
              </w:rPr>
              <w:t>-</w:t>
            </w:r>
          </w:p>
          <w:p w14:paraId="392A58A8" w14:textId="326DAB77" w:rsidR="00B2101A" w:rsidRPr="00DF38D1" w:rsidRDefault="00B2101A" w:rsidP="00B2101A">
            <w:pPr>
              <w:pBdr>
                <w:bottom w:val="single" w:sz="4" w:space="1" w:color="auto"/>
              </w:pBdr>
              <w:tabs>
                <w:tab w:val="decimal" w:pos="432"/>
              </w:tabs>
              <w:spacing w:line="220" w:lineRule="exact"/>
              <w:ind w:right="-43"/>
              <w:rPr>
                <w:rFonts w:ascii="Arial" w:hAnsi="Arial" w:cs="Arial"/>
                <w:sz w:val="12"/>
                <w:szCs w:val="12"/>
              </w:rPr>
            </w:pPr>
          </w:p>
        </w:tc>
        <w:tc>
          <w:tcPr>
            <w:tcW w:w="720" w:type="dxa"/>
            <w:shd w:val="clear" w:color="auto" w:fill="auto"/>
          </w:tcPr>
          <w:p w14:paraId="16B485F5" w14:textId="77777777" w:rsidR="00B2101A" w:rsidRPr="00B2101A" w:rsidRDefault="00B2101A" w:rsidP="00B2101A">
            <w:pPr>
              <w:pBdr>
                <w:bottom w:val="single" w:sz="4" w:space="1" w:color="auto"/>
              </w:pBdr>
              <w:tabs>
                <w:tab w:val="decimal" w:pos="432"/>
              </w:tabs>
              <w:spacing w:line="220" w:lineRule="exact"/>
              <w:ind w:right="-43"/>
              <w:rPr>
                <w:rFonts w:ascii="Arial" w:hAnsi="Arial" w:cs="Arial"/>
                <w:sz w:val="12"/>
                <w:szCs w:val="12"/>
              </w:rPr>
            </w:pPr>
            <w:r w:rsidRPr="00B2101A">
              <w:rPr>
                <w:rFonts w:ascii="Arial" w:hAnsi="Arial" w:cs="Arial"/>
                <w:sz w:val="12"/>
                <w:szCs w:val="12"/>
              </w:rPr>
              <w:t>-</w:t>
            </w:r>
          </w:p>
          <w:p w14:paraId="2897F14F" w14:textId="25CBCE42" w:rsidR="00B2101A" w:rsidRPr="00DF38D1" w:rsidRDefault="00B2101A" w:rsidP="00B2101A">
            <w:pPr>
              <w:pBdr>
                <w:bottom w:val="single" w:sz="4" w:space="1" w:color="auto"/>
              </w:pBdr>
              <w:tabs>
                <w:tab w:val="decimal" w:pos="432"/>
              </w:tabs>
              <w:spacing w:line="220" w:lineRule="exact"/>
              <w:ind w:right="-43"/>
              <w:rPr>
                <w:rFonts w:ascii="Arial" w:hAnsi="Arial" w:cs="Arial"/>
                <w:sz w:val="12"/>
                <w:szCs w:val="12"/>
              </w:rPr>
            </w:pPr>
          </w:p>
        </w:tc>
        <w:tc>
          <w:tcPr>
            <w:tcW w:w="723" w:type="dxa"/>
            <w:shd w:val="clear" w:color="auto" w:fill="auto"/>
          </w:tcPr>
          <w:p w14:paraId="27CA6333" w14:textId="77777777" w:rsidR="00B2101A" w:rsidRDefault="00B2101A" w:rsidP="00B2101A">
            <w:pPr>
              <w:pBdr>
                <w:bottom w:val="single" w:sz="4" w:space="1" w:color="auto"/>
              </w:pBdr>
              <w:tabs>
                <w:tab w:val="decimal" w:pos="432"/>
              </w:tabs>
              <w:spacing w:line="220" w:lineRule="exact"/>
              <w:ind w:right="-43"/>
              <w:rPr>
                <w:rFonts w:ascii="Arial" w:hAnsi="Arial" w:cs="Arial"/>
                <w:sz w:val="12"/>
                <w:szCs w:val="12"/>
              </w:rPr>
            </w:pPr>
            <w:r>
              <w:rPr>
                <w:rFonts w:ascii="Arial" w:hAnsi="Arial" w:cs="Arial"/>
                <w:sz w:val="12"/>
                <w:szCs w:val="12"/>
              </w:rPr>
              <w:t>-</w:t>
            </w:r>
          </w:p>
          <w:p w14:paraId="68113A17" w14:textId="2683C286" w:rsidR="00B2101A" w:rsidRPr="00DF38D1" w:rsidRDefault="00B2101A" w:rsidP="00B2101A">
            <w:pPr>
              <w:pBdr>
                <w:bottom w:val="single" w:sz="4" w:space="1" w:color="auto"/>
              </w:pBdr>
              <w:tabs>
                <w:tab w:val="decimal" w:pos="432"/>
              </w:tabs>
              <w:spacing w:line="220" w:lineRule="exact"/>
              <w:ind w:right="-43"/>
              <w:rPr>
                <w:rFonts w:ascii="Arial" w:hAnsi="Arial" w:cs="Arial"/>
                <w:sz w:val="12"/>
                <w:szCs w:val="12"/>
              </w:rPr>
            </w:pPr>
          </w:p>
        </w:tc>
        <w:tc>
          <w:tcPr>
            <w:tcW w:w="1528" w:type="dxa"/>
          </w:tcPr>
          <w:p w14:paraId="77EE6EC0" w14:textId="350FFCCA" w:rsidR="00B2101A" w:rsidRPr="00B2101A"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theme="minorBidi"/>
                <w:sz w:val="12"/>
                <w:szCs w:val="12"/>
              </w:rPr>
            </w:pPr>
            <w:r>
              <w:rPr>
                <w:rFonts w:ascii="Arial" w:hAnsi="Arial" w:cstheme="minorBidi"/>
                <w:sz w:val="12"/>
                <w:szCs w:val="12"/>
              </w:rPr>
              <w:t>2.4%</w:t>
            </w:r>
          </w:p>
        </w:tc>
        <w:tc>
          <w:tcPr>
            <w:tcW w:w="1800" w:type="dxa"/>
          </w:tcPr>
          <w:p w14:paraId="111BB942" w14:textId="263BA290"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2025</w:t>
            </w:r>
          </w:p>
        </w:tc>
        <w:tc>
          <w:tcPr>
            <w:tcW w:w="1620" w:type="dxa"/>
          </w:tcPr>
          <w:p w14:paraId="6F9ED60A" w14:textId="5ACF269D" w:rsidR="00B2101A" w:rsidRPr="00DF38D1" w:rsidRDefault="00B2101A" w:rsidP="00B2101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752259" w:rsidRPr="00DF38D1" w14:paraId="7F69DEFF" w14:textId="77777777" w:rsidTr="00121956">
        <w:tc>
          <w:tcPr>
            <w:tcW w:w="1710" w:type="dxa"/>
          </w:tcPr>
          <w:p w14:paraId="2835AA1C" w14:textId="77777777" w:rsidR="00752259" w:rsidRPr="00DF38D1" w:rsidRDefault="00752259" w:rsidP="00752259">
            <w:pPr>
              <w:spacing w:line="220" w:lineRule="exact"/>
              <w:ind w:right="-108"/>
              <w:rPr>
                <w:rFonts w:ascii="Arial" w:hAnsi="Arial" w:cs="Arial"/>
                <w:sz w:val="12"/>
                <w:szCs w:val="12"/>
              </w:rPr>
            </w:pPr>
            <w:r w:rsidRPr="00DF38D1">
              <w:rPr>
                <w:rFonts w:ascii="Arial" w:hAnsi="Arial" w:cs="Arial"/>
                <w:sz w:val="12"/>
                <w:szCs w:val="12"/>
              </w:rPr>
              <w:t>Total</w:t>
            </w:r>
          </w:p>
        </w:tc>
        <w:tc>
          <w:tcPr>
            <w:tcW w:w="719" w:type="dxa"/>
            <w:shd w:val="clear" w:color="auto" w:fill="auto"/>
          </w:tcPr>
          <w:p w14:paraId="2DCBB390" w14:textId="66552798" w:rsidR="00752259" w:rsidRPr="00DF38D1" w:rsidRDefault="00B2101A" w:rsidP="00752259">
            <w:pPr>
              <w:tabs>
                <w:tab w:val="decimal" w:pos="432"/>
              </w:tabs>
              <w:spacing w:line="220" w:lineRule="exact"/>
              <w:ind w:right="-43"/>
              <w:rPr>
                <w:rFonts w:ascii="Arial" w:hAnsi="Arial" w:cs="Arial"/>
                <w:sz w:val="12"/>
                <w:szCs w:val="12"/>
              </w:rPr>
            </w:pPr>
            <w:r>
              <w:rPr>
                <w:rFonts w:ascii="Arial" w:hAnsi="Arial" w:cs="Arial"/>
                <w:sz w:val="12"/>
                <w:szCs w:val="12"/>
              </w:rPr>
              <w:t>15,010</w:t>
            </w:r>
          </w:p>
        </w:tc>
        <w:tc>
          <w:tcPr>
            <w:tcW w:w="720" w:type="dxa"/>
            <w:shd w:val="clear" w:color="auto" w:fill="auto"/>
          </w:tcPr>
          <w:p w14:paraId="7AB46869" w14:textId="3D548FFB" w:rsidR="00752259" w:rsidRPr="00DF38D1" w:rsidRDefault="00752259" w:rsidP="00752259">
            <w:pPr>
              <w:tabs>
                <w:tab w:val="decimal" w:pos="432"/>
              </w:tabs>
              <w:spacing w:line="220" w:lineRule="exact"/>
              <w:ind w:right="-43"/>
              <w:rPr>
                <w:rFonts w:ascii="Arial" w:hAnsi="Arial" w:cs="Arial"/>
                <w:sz w:val="12"/>
                <w:szCs w:val="12"/>
              </w:rPr>
            </w:pPr>
            <w:r w:rsidRPr="00DF38D1">
              <w:rPr>
                <w:rFonts w:ascii="Arial" w:hAnsi="Arial" w:cs="Arial"/>
                <w:sz w:val="12"/>
                <w:szCs w:val="12"/>
              </w:rPr>
              <w:t>10,221</w:t>
            </w:r>
          </w:p>
        </w:tc>
        <w:tc>
          <w:tcPr>
            <w:tcW w:w="720" w:type="dxa"/>
            <w:shd w:val="clear" w:color="auto" w:fill="auto"/>
          </w:tcPr>
          <w:p w14:paraId="761680D2" w14:textId="2F2231B3" w:rsidR="00752259" w:rsidRPr="00DF38D1" w:rsidRDefault="00B2101A" w:rsidP="00752259">
            <w:pPr>
              <w:tabs>
                <w:tab w:val="decimal" w:pos="432"/>
              </w:tabs>
              <w:spacing w:line="220" w:lineRule="exact"/>
              <w:ind w:right="-43"/>
              <w:rPr>
                <w:rFonts w:ascii="Arial" w:hAnsi="Arial" w:cs="Arial"/>
                <w:sz w:val="12"/>
                <w:szCs w:val="12"/>
              </w:rPr>
            </w:pPr>
            <w:r>
              <w:rPr>
                <w:rFonts w:ascii="Arial" w:hAnsi="Arial" w:cs="Arial"/>
                <w:sz w:val="12"/>
                <w:szCs w:val="12"/>
              </w:rPr>
              <w:t>8,520</w:t>
            </w:r>
          </w:p>
        </w:tc>
        <w:tc>
          <w:tcPr>
            <w:tcW w:w="723" w:type="dxa"/>
            <w:shd w:val="clear" w:color="auto" w:fill="auto"/>
          </w:tcPr>
          <w:p w14:paraId="58590215" w14:textId="77777777" w:rsidR="00752259" w:rsidRPr="00DF38D1" w:rsidRDefault="00752259" w:rsidP="00752259">
            <w:pPr>
              <w:tabs>
                <w:tab w:val="decimal" w:pos="432"/>
              </w:tabs>
              <w:spacing w:line="220" w:lineRule="exact"/>
              <w:ind w:right="-43"/>
              <w:rPr>
                <w:rFonts w:ascii="Arial" w:hAnsi="Arial" w:cs="Arial"/>
                <w:sz w:val="12"/>
                <w:szCs w:val="12"/>
              </w:rPr>
            </w:pPr>
            <w:r w:rsidRPr="00DF38D1">
              <w:rPr>
                <w:rFonts w:ascii="Arial" w:hAnsi="Arial" w:cs="Arial"/>
                <w:sz w:val="12"/>
                <w:szCs w:val="12"/>
              </w:rPr>
              <w:t>4,000</w:t>
            </w:r>
          </w:p>
        </w:tc>
        <w:tc>
          <w:tcPr>
            <w:tcW w:w="1528" w:type="dxa"/>
          </w:tcPr>
          <w:p w14:paraId="69B1BAF7" w14:textId="77777777" w:rsidR="00752259" w:rsidRPr="00DF38D1" w:rsidRDefault="00752259" w:rsidP="00752259">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800" w:type="dxa"/>
          </w:tcPr>
          <w:p w14:paraId="625E7FAD" w14:textId="77777777" w:rsidR="00752259" w:rsidRPr="00DF38D1" w:rsidRDefault="00752259" w:rsidP="00752259">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0" w:type="dxa"/>
          </w:tcPr>
          <w:p w14:paraId="5E5509E8" w14:textId="77777777" w:rsidR="00752259" w:rsidRPr="00DF38D1" w:rsidRDefault="00752259" w:rsidP="00752259">
            <w:pPr>
              <w:spacing w:line="220" w:lineRule="exact"/>
              <w:ind w:left="90" w:right="-43" w:hanging="90"/>
              <w:rPr>
                <w:rFonts w:ascii="Arial" w:hAnsi="Arial" w:cs="Arial"/>
                <w:sz w:val="12"/>
                <w:szCs w:val="12"/>
              </w:rPr>
            </w:pPr>
          </w:p>
        </w:tc>
      </w:tr>
      <w:tr w:rsidR="00752259" w:rsidRPr="00DF38D1" w14:paraId="61BC18D3" w14:textId="77777777" w:rsidTr="00121956">
        <w:trPr>
          <w:trHeight w:val="66"/>
        </w:trPr>
        <w:tc>
          <w:tcPr>
            <w:tcW w:w="1710" w:type="dxa"/>
          </w:tcPr>
          <w:p w14:paraId="1B9CD50D" w14:textId="77777777" w:rsidR="00752259" w:rsidRPr="00DF38D1" w:rsidRDefault="00752259" w:rsidP="00752259">
            <w:pPr>
              <w:spacing w:line="220" w:lineRule="exact"/>
              <w:ind w:right="-198"/>
              <w:rPr>
                <w:rFonts w:ascii="Arial" w:hAnsi="Arial" w:cs="Arial"/>
                <w:sz w:val="12"/>
                <w:szCs w:val="12"/>
              </w:rPr>
            </w:pPr>
            <w:r w:rsidRPr="00DF38D1">
              <w:rPr>
                <w:rFonts w:ascii="Arial" w:hAnsi="Arial" w:cs="Arial"/>
                <w:sz w:val="12"/>
                <w:szCs w:val="12"/>
              </w:rPr>
              <w:t>Less: Current portion</w:t>
            </w:r>
          </w:p>
        </w:tc>
        <w:tc>
          <w:tcPr>
            <w:tcW w:w="719" w:type="dxa"/>
            <w:shd w:val="clear" w:color="auto" w:fill="auto"/>
            <w:vAlign w:val="bottom"/>
          </w:tcPr>
          <w:p w14:paraId="6AA6034D" w14:textId="2D8FDF20" w:rsidR="00752259" w:rsidRPr="00DF38D1" w:rsidRDefault="00B2101A" w:rsidP="00752259">
            <w:pPr>
              <w:tabs>
                <w:tab w:val="decimal" w:pos="432"/>
              </w:tabs>
              <w:spacing w:line="220" w:lineRule="exact"/>
              <w:ind w:right="-43"/>
              <w:rPr>
                <w:rFonts w:ascii="Arial" w:hAnsi="Arial" w:cs="Arial"/>
                <w:sz w:val="12"/>
                <w:szCs w:val="12"/>
              </w:rPr>
            </w:pPr>
            <w:r>
              <w:rPr>
                <w:rFonts w:ascii="Arial" w:hAnsi="Arial" w:cs="Arial"/>
                <w:sz w:val="12"/>
                <w:szCs w:val="12"/>
              </w:rPr>
              <w:t>(226)</w:t>
            </w:r>
          </w:p>
        </w:tc>
        <w:tc>
          <w:tcPr>
            <w:tcW w:w="720" w:type="dxa"/>
            <w:shd w:val="clear" w:color="auto" w:fill="auto"/>
            <w:vAlign w:val="bottom"/>
          </w:tcPr>
          <w:p w14:paraId="7DD987EC" w14:textId="3DA89503" w:rsidR="00752259" w:rsidRPr="00DF38D1" w:rsidRDefault="00752259" w:rsidP="00752259">
            <w:pPr>
              <w:tabs>
                <w:tab w:val="decimal" w:pos="432"/>
              </w:tabs>
              <w:spacing w:line="220" w:lineRule="exact"/>
              <w:ind w:right="-43"/>
              <w:rPr>
                <w:rFonts w:ascii="Arial" w:hAnsi="Arial" w:cs="Arial"/>
                <w:sz w:val="12"/>
                <w:szCs w:val="12"/>
              </w:rPr>
            </w:pPr>
            <w:r w:rsidRPr="00DF38D1">
              <w:rPr>
                <w:rFonts w:ascii="Arial" w:hAnsi="Arial" w:cs="Arial"/>
                <w:sz w:val="12"/>
                <w:szCs w:val="12"/>
              </w:rPr>
              <w:t>(1,203)</w:t>
            </w:r>
          </w:p>
        </w:tc>
        <w:tc>
          <w:tcPr>
            <w:tcW w:w="720" w:type="dxa"/>
            <w:shd w:val="clear" w:color="auto" w:fill="auto"/>
            <w:vAlign w:val="bottom"/>
          </w:tcPr>
          <w:p w14:paraId="1D40589B" w14:textId="4DD96449" w:rsidR="00752259" w:rsidRPr="00DF38D1" w:rsidRDefault="00B2101A" w:rsidP="00752259">
            <w:pPr>
              <w:tabs>
                <w:tab w:val="decimal" w:pos="432"/>
              </w:tabs>
              <w:spacing w:line="220" w:lineRule="exact"/>
              <w:ind w:right="-43"/>
              <w:rPr>
                <w:rFonts w:ascii="Arial" w:hAnsi="Arial" w:cs="Arial"/>
                <w:sz w:val="12"/>
                <w:szCs w:val="12"/>
              </w:rPr>
            </w:pPr>
            <w:r>
              <w:rPr>
                <w:rFonts w:ascii="Arial" w:hAnsi="Arial" w:cs="Arial"/>
                <w:sz w:val="12"/>
                <w:szCs w:val="12"/>
              </w:rPr>
              <w:t>-</w:t>
            </w:r>
          </w:p>
        </w:tc>
        <w:tc>
          <w:tcPr>
            <w:tcW w:w="723" w:type="dxa"/>
            <w:shd w:val="clear" w:color="auto" w:fill="auto"/>
            <w:vAlign w:val="bottom"/>
          </w:tcPr>
          <w:p w14:paraId="4893ED21" w14:textId="77777777" w:rsidR="00752259" w:rsidRPr="00DF38D1" w:rsidRDefault="00752259" w:rsidP="00752259">
            <w:pPr>
              <w:tabs>
                <w:tab w:val="decimal" w:pos="432"/>
              </w:tabs>
              <w:spacing w:line="220" w:lineRule="exact"/>
              <w:ind w:right="-43"/>
              <w:rPr>
                <w:rFonts w:ascii="Arial" w:hAnsi="Arial" w:cs="Arial"/>
                <w:sz w:val="12"/>
                <w:szCs w:val="12"/>
              </w:rPr>
            </w:pPr>
            <w:r w:rsidRPr="00DF38D1">
              <w:rPr>
                <w:rFonts w:ascii="Arial" w:hAnsi="Arial" w:cs="Arial"/>
                <w:sz w:val="12"/>
                <w:szCs w:val="12"/>
              </w:rPr>
              <w:t>-</w:t>
            </w:r>
          </w:p>
        </w:tc>
        <w:tc>
          <w:tcPr>
            <w:tcW w:w="1528" w:type="dxa"/>
          </w:tcPr>
          <w:p w14:paraId="6DFCD504" w14:textId="77777777" w:rsidR="00752259" w:rsidRPr="00DF38D1" w:rsidRDefault="00752259" w:rsidP="00752259">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800" w:type="dxa"/>
          </w:tcPr>
          <w:p w14:paraId="1784E5FA" w14:textId="77777777" w:rsidR="00752259" w:rsidRPr="00DF38D1" w:rsidRDefault="00752259" w:rsidP="00752259">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0" w:type="dxa"/>
          </w:tcPr>
          <w:p w14:paraId="60777478" w14:textId="77777777" w:rsidR="00752259" w:rsidRPr="00DF38D1" w:rsidRDefault="00752259" w:rsidP="00752259">
            <w:pPr>
              <w:spacing w:line="220" w:lineRule="exact"/>
              <w:ind w:left="90" w:right="-43" w:hanging="90"/>
              <w:rPr>
                <w:rFonts w:ascii="Arial" w:hAnsi="Arial" w:cs="Arial"/>
                <w:sz w:val="12"/>
                <w:szCs w:val="12"/>
              </w:rPr>
            </w:pPr>
          </w:p>
        </w:tc>
      </w:tr>
      <w:tr w:rsidR="00752259" w:rsidRPr="00DF38D1" w14:paraId="35C892F2" w14:textId="77777777" w:rsidTr="00121956">
        <w:tc>
          <w:tcPr>
            <w:tcW w:w="1710" w:type="dxa"/>
          </w:tcPr>
          <w:p w14:paraId="081152D0" w14:textId="77777777" w:rsidR="00752259" w:rsidRPr="00DF38D1" w:rsidRDefault="00752259" w:rsidP="00752259">
            <w:pPr>
              <w:spacing w:line="220" w:lineRule="exact"/>
              <w:ind w:right="-43"/>
              <w:rPr>
                <w:rFonts w:ascii="Arial" w:hAnsi="Arial" w:cs="Arial"/>
                <w:sz w:val="12"/>
                <w:szCs w:val="12"/>
              </w:rPr>
            </w:pPr>
            <w:r w:rsidRPr="00DF38D1">
              <w:rPr>
                <w:rFonts w:ascii="Arial" w:hAnsi="Arial" w:cs="Arial"/>
                <w:sz w:val="12"/>
                <w:szCs w:val="12"/>
              </w:rPr>
              <w:t>Net</w:t>
            </w:r>
          </w:p>
        </w:tc>
        <w:tc>
          <w:tcPr>
            <w:tcW w:w="719" w:type="dxa"/>
            <w:shd w:val="clear" w:color="auto" w:fill="auto"/>
          </w:tcPr>
          <w:p w14:paraId="1BA2A837" w14:textId="63EC95C2" w:rsidR="00752259" w:rsidRPr="00B2101A" w:rsidRDefault="00B2101A" w:rsidP="00752259">
            <w:pPr>
              <w:pBdr>
                <w:top w:val="single" w:sz="4" w:space="1" w:color="auto"/>
                <w:bottom w:val="double" w:sz="4" w:space="1" w:color="auto"/>
              </w:pBdr>
              <w:tabs>
                <w:tab w:val="decimal" w:pos="432"/>
              </w:tabs>
              <w:spacing w:line="220" w:lineRule="exact"/>
              <w:ind w:right="-43"/>
              <w:rPr>
                <w:rFonts w:ascii="Arial" w:hAnsi="Arial" w:cstheme="minorBidi"/>
                <w:sz w:val="12"/>
                <w:szCs w:val="12"/>
                <w:cs/>
              </w:rPr>
            </w:pPr>
            <w:r>
              <w:rPr>
                <w:rFonts w:ascii="Arial" w:hAnsi="Arial" w:cs="Arial"/>
                <w:sz w:val="12"/>
                <w:szCs w:val="12"/>
              </w:rPr>
              <w:t>14,784</w:t>
            </w:r>
          </w:p>
        </w:tc>
        <w:tc>
          <w:tcPr>
            <w:tcW w:w="720" w:type="dxa"/>
            <w:shd w:val="clear" w:color="auto" w:fill="auto"/>
          </w:tcPr>
          <w:p w14:paraId="4A1C17BA" w14:textId="024226B7" w:rsidR="00752259" w:rsidRPr="00DF38D1" w:rsidRDefault="00752259" w:rsidP="00752259">
            <w:pPr>
              <w:pBdr>
                <w:top w:val="single" w:sz="4" w:space="1" w:color="auto"/>
                <w:bottom w:val="double" w:sz="4" w:space="1" w:color="auto"/>
              </w:pBdr>
              <w:tabs>
                <w:tab w:val="decimal" w:pos="432"/>
              </w:tabs>
              <w:spacing w:line="220" w:lineRule="exact"/>
              <w:ind w:right="-43"/>
              <w:rPr>
                <w:rFonts w:ascii="Arial" w:hAnsi="Arial" w:cs="Arial"/>
                <w:sz w:val="12"/>
                <w:szCs w:val="12"/>
              </w:rPr>
            </w:pPr>
            <w:r w:rsidRPr="00DF38D1">
              <w:rPr>
                <w:rFonts w:ascii="Arial" w:hAnsi="Arial" w:cs="Arial"/>
                <w:sz w:val="12"/>
                <w:szCs w:val="12"/>
              </w:rPr>
              <w:t>9,018</w:t>
            </w:r>
          </w:p>
        </w:tc>
        <w:tc>
          <w:tcPr>
            <w:tcW w:w="720" w:type="dxa"/>
            <w:shd w:val="clear" w:color="auto" w:fill="auto"/>
          </w:tcPr>
          <w:p w14:paraId="32C71AEE" w14:textId="65098A79" w:rsidR="00752259" w:rsidRPr="00DF38D1" w:rsidRDefault="00B2101A" w:rsidP="00752259">
            <w:pPr>
              <w:pBdr>
                <w:top w:val="single" w:sz="4" w:space="1" w:color="auto"/>
                <w:bottom w:val="double" w:sz="4" w:space="1" w:color="auto"/>
              </w:pBdr>
              <w:tabs>
                <w:tab w:val="decimal" w:pos="432"/>
              </w:tabs>
              <w:spacing w:line="220" w:lineRule="exact"/>
              <w:ind w:right="-43"/>
              <w:rPr>
                <w:rFonts w:ascii="Arial" w:hAnsi="Arial" w:cs="Arial"/>
                <w:sz w:val="12"/>
                <w:szCs w:val="12"/>
              </w:rPr>
            </w:pPr>
            <w:r>
              <w:rPr>
                <w:rFonts w:ascii="Arial" w:hAnsi="Arial" w:cs="Arial"/>
                <w:sz w:val="12"/>
                <w:szCs w:val="12"/>
              </w:rPr>
              <w:t>8,520</w:t>
            </w:r>
          </w:p>
        </w:tc>
        <w:tc>
          <w:tcPr>
            <w:tcW w:w="723" w:type="dxa"/>
            <w:shd w:val="clear" w:color="auto" w:fill="auto"/>
          </w:tcPr>
          <w:p w14:paraId="1B60E691" w14:textId="77777777" w:rsidR="00752259" w:rsidRPr="00DF38D1" w:rsidRDefault="00752259" w:rsidP="00752259">
            <w:pPr>
              <w:pBdr>
                <w:top w:val="single" w:sz="4" w:space="1" w:color="auto"/>
                <w:bottom w:val="double" w:sz="4" w:space="1" w:color="auto"/>
              </w:pBdr>
              <w:tabs>
                <w:tab w:val="decimal" w:pos="432"/>
              </w:tabs>
              <w:spacing w:line="220" w:lineRule="exact"/>
              <w:ind w:right="-43"/>
              <w:rPr>
                <w:rFonts w:ascii="Arial" w:hAnsi="Arial" w:cs="Arial"/>
                <w:sz w:val="12"/>
                <w:szCs w:val="12"/>
              </w:rPr>
            </w:pPr>
            <w:r w:rsidRPr="00DF38D1">
              <w:rPr>
                <w:rFonts w:ascii="Arial" w:hAnsi="Arial" w:cs="Arial"/>
                <w:sz w:val="12"/>
                <w:szCs w:val="12"/>
              </w:rPr>
              <w:t>4,000</w:t>
            </w:r>
          </w:p>
        </w:tc>
        <w:tc>
          <w:tcPr>
            <w:tcW w:w="1528" w:type="dxa"/>
          </w:tcPr>
          <w:p w14:paraId="6F7A14CD" w14:textId="77777777" w:rsidR="00752259" w:rsidRPr="00DF38D1" w:rsidRDefault="00752259" w:rsidP="00752259">
            <w:pPr>
              <w:spacing w:line="220" w:lineRule="exact"/>
              <w:ind w:right="-43"/>
              <w:rPr>
                <w:rFonts w:ascii="Arial" w:hAnsi="Arial" w:cs="Arial"/>
                <w:sz w:val="12"/>
                <w:szCs w:val="12"/>
              </w:rPr>
            </w:pPr>
          </w:p>
        </w:tc>
        <w:tc>
          <w:tcPr>
            <w:tcW w:w="1800" w:type="dxa"/>
          </w:tcPr>
          <w:p w14:paraId="397CEB4B" w14:textId="77777777" w:rsidR="00752259" w:rsidRPr="00DF38D1" w:rsidRDefault="00752259" w:rsidP="00752259">
            <w:pPr>
              <w:spacing w:line="220" w:lineRule="exact"/>
              <w:ind w:right="-43"/>
              <w:rPr>
                <w:rFonts w:ascii="Arial" w:hAnsi="Arial" w:cs="Arial"/>
                <w:sz w:val="12"/>
                <w:szCs w:val="12"/>
              </w:rPr>
            </w:pPr>
          </w:p>
        </w:tc>
        <w:tc>
          <w:tcPr>
            <w:tcW w:w="1620" w:type="dxa"/>
          </w:tcPr>
          <w:p w14:paraId="085B689A" w14:textId="77777777" w:rsidR="00752259" w:rsidRPr="00DF38D1" w:rsidRDefault="00752259" w:rsidP="00752259">
            <w:pPr>
              <w:spacing w:line="220" w:lineRule="exact"/>
              <w:ind w:right="-43"/>
              <w:rPr>
                <w:rFonts w:ascii="Arial" w:hAnsi="Arial" w:cs="Arial"/>
                <w:sz w:val="12"/>
                <w:szCs w:val="12"/>
              </w:rPr>
            </w:pPr>
          </w:p>
        </w:tc>
      </w:tr>
      <w:tr w:rsidR="00752259" w:rsidRPr="00DF38D1" w14:paraId="7EB15587" w14:textId="77777777" w:rsidTr="00121956">
        <w:tc>
          <w:tcPr>
            <w:tcW w:w="9540" w:type="dxa"/>
            <w:gridSpan w:val="8"/>
          </w:tcPr>
          <w:p w14:paraId="6ABA0DD3" w14:textId="6FF59809" w:rsidR="00752259" w:rsidRPr="00DF38D1" w:rsidRDefault="00752259" w:rsidP="00752259">
            <w:pPr>
              <w:spacing w:line="220" w:lineRule="exact"/>
              <w:ind w:left="162" w:right="-43" w:hanging="162"/>
              <w:jc w:val="thaiDistribute"/>
              <w:rPr>
                <w:rFonts w:ascii="Arial" w:hAnsi="Arial" w:cs="Arial"/>
                <w:sz w:val="12"/>
                <w:szCs w:val="12"/>
              </w:rPr>
            </w:pPr>
            <w:r w:rsidRPr="00DF38D1">
              <w:rPr>
                <w:rFonts w:ascii="Arial" w:hAnsi="Arial" w:cs="Arial"/>
                <w:sz w:val="12"/>
                <w:szCs w:val="12"/>
              </w:rPr>
              <w:t>*  The Company, as shareholders of LH Mall &amp; Hotel Co., Ltd. (“LHMH”)</w:t>
            </w:r>
            <w:r w:rsidR="009070C9">
              <w:rPr>
                <w:rFonts w:ascii="Arial" w:hAnsi="Arial" w:cs="Arial"/>
                <w:sz w:val="12"/>
                <w:szCs w:val="12"/>
              </w:rPr>
              <w:t xml:space="preserve"> and L</w:t>
            </w:r>
            <w:r w:rsidR="00B84EB3">
              <w:rPr>
                <w:rFonts w:ascii="Arial" w:hAnsi="Arial" w:cs="Arial"/>
                <w:sz w:val="12"/>
                <w:szCs w:val="12"/>
              </w:rPr>
              <w:t xml:space="preserve"> </w:t>
            </w:r>
            <w:r w:rsidR="009070C9">
              <w:rPr>
                <w:rFonts w:ascii="Arial" w:hAnsi="Arial" w:cs="Arial"/>
                <w:sz w:val="12"/>
                <w:szCs w:val="12"/>
              </w:rPr>
              <w:t>H Asset Co., Ltd. (“LA”)</w:t>
            </w:r>
            <w:r w:rsidRPr="00DF38D1">
              <w:rPr>
                <w:rFonts w:ascii="Arial" w:hAnsi="Arial" w:cs="Arial"/>
                <w:sz w:val="12"/>
                <w:szCs w:val="12"/>
              </w:rPr>
              <w:t xml:space="preserve"> holding 99.99% of shares, agreed to provide assurance to the lender of LHMH </w:t>
            </w:r>
            <w:r w:rsidR="00B2101A">
              <w:rPr>
                <w:rFonts w:ascii="Arial" w:hAnsi="Arial" w:cs="Arial"/>
                <w:sz w:val="12"/>
                <w:szCs w:val="12"/>
              </w:rPr>
              <w:t xml:space="preserve">and LA </w:t>
            </w:r>
            <w:r w:rsidRPr="00DF38D1">
              <w:rPr>
                <w:rFonts w:ascii="Arial" w:hAnsi="Arial" w:cs="Arial"/>
                <w:sz w:val="12"/>
                <w:szCs w:val="12"/>
              </w:rPr>
              <w:t>whereby there are certain covenants pertaining to, among other things, the maintenance of the Company’s level of shareholding, the provision of financial support. In addition, the Company needs to obtain the written consent from the lender should the Company sells, transfers or pledges the shares of LHMH</w:t>
            </w:r>
            <w:r w:rsidR="009070C9">
              <w:rPr>
                <w:rFonts w:ascii="Arial" w:hAnsi="Arial" w:cs="Arial"/>
                <w:sz w:val="12"/>
                <w:szCs w:val="12"/>
              </w:rPr>
              <w:t xml:space="preserve"> and LA.</w:t>
            </w:r>
          </w:p>
        </w:tc>
      </w:tr>
    </w:tbl>
    <w:p w14:paraId="742B223D" w14:textId="19C26AE8" w:rsidR="00D05B2E" w:rsidRPr="00DF38D1" w:rsidRDefault="00D05B2E" w:rsidP="00D05B2E">
      <w:pPr>
        <w:tabs>
          <w:tab w:val="left" w:pos="2160"/>
        </w:tabs>
        <w:spacing w:before="240" w:after="120" w:line="380" w:lineRule="exact"/>
        <w:ind w:left="544" w:right="-45" w:hanging="544"/>
        <w:jc w:val="both"/>
        <w:rPr>
          <w:rFonts w:ascii="Arial" w:hAnsi="Arial"/>
          <w:sz w:val="22"/>
          <w:szCs w:val="22"/>
        </w:rPr>
      </w:pPr>
      <w:r w:rsidRPr="00DF38D1">
        <w:rPr>
          <w:rFonts w:ascii="Arial" w:hAnsi="Arial"/>
          <w:sz w:val="22"/>
          <w:szCs w:val="22"/>
        </w:rPr>
        <w:tab/>
        <w:t>Movement of the long-term loans account during the year ended 31 December 20</w:t>
      </w:r>
      <w:r w:rsidR="006249AE" w:rsidRPr="00DF38D1">
        <w:rPr>
          <w:rFonts w:ascii="Arial" w:hAnsi="Arial"/>
          <w:sz w:val="22"/>
          <w:szCs w:val="22"/>
        </w:rPr>
        <w:t>20</w:t>
      </w:r>
      <w:r w:rsidRPr="00DF38D1">
        <w:rPr>
          <w:rFonts w:ascii="Arial" w:hAnsi="Arial"/>
          <w:sz w:val="22"/>
          <w:szCs w:val="22"/>
        </w:rPr>
        <w:t xml:space="preserve"> are </w:t>
      </w:r>
      <w:proofErr w:type="spellStart"/>
      <w:r w:rsidRPr="00DF38D1">
        <w:rPr>
          <w:rFonts w:ascii="Arial" w:hAnsi="Arial"/>
          <w:sz w:val="22"/>
          <w:szCs w:val="22"/>
        </w:rPr>
        <w:t>summarised</w:t>
      </w:r>
      <w:proofErr w:type="spellEnd"/>
      <w:r w:rsidRPr="00DF38D1">
        <w:rPr>
          <w:rFonts w:ascii="Arial" w:hAnsi="Arial"/>
          <w:sz w:val="22"/>
          <w:szCs w:val="22"/>
        </w:rPr>
        <w:t xml:space="preserve"> below.</w:t>
      </w:r>
    </w:p>
    <w:p w14:paraId="35CD644A" w14:textId="77777777" w:rsidR="00D05B2E" w:rsidRPr="00DF38D1" w:rsidRDefault="00D05B2E" w:rsidP="00D05B2E">
      <w:pPr>
        <w:tabs>
          <w:tab w:val="left" w:pos="1440"/>
          <w:tab w:val="right" w:pos="6480"/>
          <w:tab w:val="right" w:pos="8640"/>
        </w:tabs>
        <w:spacing w:line="380" w:lineRule="exact"/>
        <w:ind w:right="-43"/>
        <w:jc w:val="right"/>
        <w:rPr>
          <w:rFonts w:ascii="Arial" w:hAnsi="Arial"/>
          <w:sz w:val="22"/>
          <w:szCs w:val="22"/>
        </w:rPr>
      </w:pPr>
      <w:r w:rsidRPr="00DF38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D05B2E" w:rsidRPr="00DF38D1" w14:paraId="6DB76F7D" w14:textId="77777777" w:rsidTr="00121956">
        <w:tc>
          <w:tcPr>
            <w:tcW w:w="4770" w:type="dxa"/>
          </w:tcPr>
          <w:p w14:paraId="238D348A" w14:textId="77777777" w:rsidR="00D05B2E" w:rsidRPr="00DF38D1" w:rsidRDefault="00D05B2E" w:rsidP="00396522">
            <w:pPr>
              <w:tabs>
                <w:tab w:val="left" w:pos="162"/>
              </w:tabs>
              <w:spacing w:line="340" w:lineRule="exact"/>
              <w:ind w:right="-108"/>
              <w:jc w:val="both"/>
              <w:rPr>
                <w:rFonts w:ascii="Arial" w:hAnsi="Arial"/>
                <w:szCs w:val="22"/>
                <w:cs/>
              </w:rPr>
            </w:pPr>
          </w:p>
        </w:tc>
        <w:tc>
          <w:tcPr>
            <w:tcW w:w="2160" w:type="dxa"/>
          </w:tcPr>
          <w:p w14:paraId="7B255ACF" w14:textId="77777777" w:rsidR="00D05B2E" w:rsidRPr="00DF38D1" w:rsidRDefault="00D05B2E" w:rsidP="00396522">
            <w:pPr>
              <w:pBdr>
                <w:bottom w:val="single" w:sz="4" w:space="1" w:color="auto"/>
              </w:pBdr>
              <w:spacing w:line="340" w:lineRule="exact"/>
              <w:ind w:left="-18" w:right="-36"/>
              <w:jc w:val="center"/>
              <w:rPr>
                <w:rFonts w:ascii="Arial" w:hAnsi="Arial"/>
                <w:szCs w:val="22"/>
              </w:rPr>
            </w:pPr>
            <w:r w:rsidRPr="00DF38D1">
              <w:rPr>
                <w:rFonts w:ascii="Arial" w:hAnsi="Arial"/>
                <w:sz w:val="22"/>
                <w:szCs w:val="22"/>
              </w:rPr>
              <w:t>Consolidated financial statements</w:t>
            </w:r>
          </w:p>
        </w:tc>
        <w:tc>
          <w:tcPr>
            <w:tcW w:w="2160" w:type="dxa"/>
          </w:tcPr>
          <w:p w14:paraId="6319BEBE" w14:textId="77777777" w:rsidR="00D05B2E" w:rsidRPr="00DF38D1" w:rsidRDefault="00D05B2E" w:rsidP="00396522">
            <w:pPr>
              <w:pBdr>
                <w:bottom w:val="single" w:sz="4" w:space="1" w:color="auto"/>
              </w:pBdr>
              <w:spacing w:line="340" w:lineRule="exact"/>
              <w:ind w:left="-18" w:right="-36"/>
              <w:jc w:val="center"/>
              <w:rPr>
                <w:rFonts w:ascii="Arial" w:hAnsi="Arial"/>
                <w:szCs w:val="22"/>
              </w:rPr>
            </w:pPr>
            <w:r w:rsidRPr="00DF38D1">
              <w:rPr>
                <w:rFonts w:ascii="Arial" w:hAnsi="Arial"/>
                <w:sz w:val="22"/>
                <w:szCs w:val="22"/>
              </w:rPr>
              <w:t>Separate       financial statements</w:t>
            </w:r>
          </w:p>
        </w:tc>
      </w:tr>
      <w:tr w:rsidR="00D05B2E" w:rsidRPr="00DF38D1" w14:paraId="0BA2D790" w14:textId="77777777" w:rsidTr="00121956">
        <w:tc>
          <w:tcPr>
            <w:tcW w:w="4770" w:type="dxa"/>
          </w:tcPr>
          <w:p w14:paraId="313D00E7" w14:textId="22229A66" w:rsidR="00D05B2E" w:rsidRPr="00DF38D1" w:rsidRDefault="00D05B2E" w:rsidP="00396522">
            <w:pPr>
              <w:tabs>
                <w:tab w:val="left" w:pos="162"/>
              </w:tabs>
              <w:spacing w:line="340" w:lineRule="exact"/>
              <w:ind w:right="-108"/>
              <w:jc w:val="both"/>
              <w:rPr>
                <w:rFonts w:ascii="Arial" w:eastAsia="Arial Unicode MS" w:hAnsi="Arial" w:cs="Arial"/>
                <w:bCs/>
                <w:szCs w:val="22"/>
                <w:cs/>
              </w:rPr>
            </w:pPr>
            <w:r w:rsidRPr="00DF38D1">
              <w:rPr>
                <w:rFonts w:ascii="Arial" w:eastAsia="Arial Unicode MS" w:hAnsi="Arial" w:cs="Arial"/>
                <w:bCs/>
                <w:sz w:val="22"/>
                <w:szCs w:val="22"/>
              </w:rPr>
              <w:t>Balance as at 1 January 20</w:t>
            </w:r>
            <w:r w:rsidR="006249AE" w:rsidRPr="00DF38D1">
              <w:rPr>
                <w:rFonts w:ascii="Arial" w:eastAsia="Arial Unicode MS" w:hAnsi="Arial" w:cs="Arial"/>
                <w:bCs/>
                <w:sz w:val="22"/>
                <w:szCs w:val="22"/>
              </w:rPr>
              <w:t>20</w:t>
            </w:r>
          </w:p>
        </w:tc>
        <w:tc>
          <w:tcPr>
            <w:tcW w:w="2160" w:type="dxa"/>
          </w:tcPr>
          <w:p w14:paraId="0C586661" w14:textId="6AA4B96D" w:rsidR="00D05B2E" w:rsidRPr="00DF38D1" w:rsidRDefault="006249AE" w:rsidP="00396522">
            <w:pPr>
              <w:tabs>
                <w:tab w:val="decimal" w:pos="1782"/>
              </w:tabs>
              <w:spacing w:line="340" w:lineRule="exact"/>
              <w:ind w:right="-36"/>
              <w:rPr>
                <w:rFonts w:ascii="Arial" w:hAnsi="Arial" w:cs="Arial"/>
                <w:sz w:val="22"/>
                <w:szCs w:val="22"/>
              </w:rPr>
            </w:pPr>
            <w:r w:rsidRPr="00DF38D1">
              <w:rPr>
                <w:rFonts w:ascii="Arial" w:hAnsi="Arial" w:cs="Arial"/>
                <w:sz w:val="22"/>
                <w:szCs w:val="22"/>
              </w:rPr>
              <w:t>10,221,585</w:t>
            </w:r>
          </w:p>
        </w:tc>
        <w:tc>
          <w:tcPr>
            <w:tcW w:w="2160" w:type="dxa"/>
          </w:tcPr>
          <w:p w14:paraId="365C3D27" w14:textId="77777777" w:rsidR="00D05B2E" w:rsidRPr="00DF38D1" w:rsidRDefault="00D05B2E" w:rsidP="00396522">
            <w:pPr>
              <w:tabs>
                <w:tab w:val="decimal" w:pos="1782"/>
              </w:tabs>
              <w:spacing w:line="340" w:lineRule="exact"/>
              <w:ind w:right="-36"/>
              <w:rPr>
                <w:rFonts w:ascii="Arial" w:hAnsi="Arial" w:cs="Arial"/>
                <w:sz w:val="22"/>
                <w:szCs w:val="22"/>
              </w:rPr>
            </w:pPr>
            <w:r w:rsidRPr="00DF38D1">
              <w:rPr>
                <w:rFonts w:ascii="Arial" w:hAnsi="Arial" w:cs="Arial"/>
                <w:sz w:val="22"/>
                <w:szCs w:val="22"/>
              </w:rPr>
              <w:t>4,000,000</w:t>
            </w:r>
          </w:p>
        </w:tc>
      </w:tr>
      <w:tr w:rsidR="00B2101A" w:rsidRPr="00DF38D1" w14:paraId="06C041D3" w14:textId="77777777" w:rsidTr="00121956">
        <w:tc>
          <w:tcPr>
            <w:tcW w:w="4770" w:type="dxa"/>
          </w:tcPr>
          <w:p w14:paraId="0134735A" w14:textId="77777777" w:rsidR="00B2101A" w:rsidRPr="00DF38D1" w:rsidRDefault="00B2101A" w:rsidP="00396522">
            <w:pPr>
              <w:spacing w:line="340" w:lineRule="exact"/>
              <w:ind w:left="612" w:right="-108" w:hanging="612"/>
              <w:rPr>
                <w:rFonts w:ascii="Arial" w:eastAsia="Arial Unicode MS" w:hAnsi="Arial" w:cs="Arial"/>
                <w:bCs/>
                <w:szCs w:val="22"/>
              </w:rPr>
            </w:pPr>
            <w:r w:rsidRPr="00DF38D1">
              <w:rPr>
                <w:rFonts w:ascii="Arial" w:eastAsia="Arial Unicode MS" w:hAnsi="Arial" w:cs="Arial"/>
                <w:bCs/>
                <w:sz w:val="22"/>
                <w:szCs w:val="22"/>
              </w:rPr>
              <w:t>Add: Additional borrowings</w:t>
            </w:r>
          </w:p>
        </w:tc>
        <w:tc>
          <w:tcPr>
            <w:tcW w:w="2160" w:type="dxa"/>
          </w:tcPr>
          <w:p w14:paraId="5439F479" w14:textId="6CFA7E8B" w:rsidR="00B2101A" w:rsidRPr="00DF38D1" w:rsidRDefault="00B2101A" w:rsidP="00396522">
            <w:pPr>
              <w:tabs>
                <w:tab w:val="decimal" w:pos="1782"/>
              </w:tabs>
              <w:spacing w:line="340" w:lineRule="exact"/>
              <w:ind w:right="-36"/>
              <w:rPr>
                <w:rFonts w:ascii="Arial" w:hAnsi="Arial" w:cs="Arial"/>
                <w:sz w:val="22"/>
                <w:szCs w:val="22"/>
              </w:rPr>
            </w:pPr>
            <w:r w:rsidRPr="00B2101A">
              <w:rPr>
                <w:rFonts w:ascii="Arial" w:hAnsi="Arial" w:cs="Arial"/>
                <w:sz w:val="22"/>
                <w:szCs w:val="22"/>
              </w:rPr>
              <w:t>5,812,000</w:t>
            </w:r>
          </w:p>
        </w:tc>
        <w:tc>
          <w:tcPr>
            <w:tcW w:w="2160" w:type="dxa"/>
          </w:tcPr>
          <w:p w14:paraId="4E64A950" w14:textId="60D57E73" w:rsidR="00B2101A" w:rsidRPr="00DF38D1" w:rsidRDefault="00B2101A" w:rsidP="00396522">
            <w:pPr>
              <w:tabs>
                <w:tab w:val="decimal" w:pos="1782"/>
              </w:tabs>
              <w:spacing w:line="340" w:lineRule="exact"/>
              <w:ind w:right="-36"/>
              <w:rPr>
                <w:rFonts w:ascii="Arial" w:hAnsi="Arial" w:cs="Arial"/>
                <w:sz w:val="22"/>
                <w:szCs w:val="22"/>
              </w:rPr>
            </w:pPr>
            <w:r w:rsidRPr="00B2101A">
              <w:rPr>
                <w:rFonts w:ascii="Arial" w:hAnsi="Arial" w:cs="Arial"/>
                <w:sz w:val="22"/>
                <w:szCs w:val="22"/>
              </w:rPr>
              <w:t>4,520,000</w:t>
            </w:r>
          </w:p>
        </w:tc>
      </w:tr>
      <w:tr w:rsidR="00B2101A" w:rsidRPr="00DF38D1" w14:paraId="1F619D71" w14:textId="77777777" w:rsidTr="00121956">
        <w:tc>
          <w:tcPr>
            <w:tcW w:w="4770" w:type="dxa"/>
          </w:tcPr>
          <w:p w14:paraId="18A9F460" w14:textId="77777777" w:rsidR="00B2101A" w:rsidRPr="00DF38D1" w:rsidRDefault="00B2101A" w:rsidP="00396522">
            <w:pPr>
              <w:spacing w:line="340" w:lineRule="exact"/>
              <w:ind w:left="612" w:right="-108" w:hanging="612"/>
              <w:rPr>
                <w:rFonts w:ascii="Arial" w:eastAsia="Arial Unicode MS" w:hAnsi="Arial" w:cs="Arial"/>
                <w:bCs/>
                <w:sz w:val="22"/>
                <w:szCs w:val="22"/>
              </w:rPr>
            </w:pPr>
            <w:r w:rsidRPr="00DF38D1">
              <w:rPr>
                <w:rFonts w:ascii="Arial" w:eastAsia="Arial Unicode MS" w:hAnsi="Arial" w:cs="Arial"/>
                <w:sz w:val="22"/>
                <w:szCs w:val="22"/>
              </w:rPr>
              <w:t>Less:</w:t>
            </w:r>
            <w:r w:rsidRPr="00DF38D1">
              <w:rPr>
                <w:rFonts w:ascii="Arial" w:eastAsia="Arial Unicode MS" w:hAnsi="Arial" w:cs="Arial"/>
                <w:sz w:val="22"/>
                <w:szCs w:val="22"/>
              </w:rPr>
              <w:tab/>
              <w:t>Repayment</w:t>
            </w:r>
          </w:p>
        </w:tc>
        <w:tc>
          <w:tcPr>
            <w:tcW w:w="2160" w:type="dxa"/>
          </w:tcPr>
          <w:p w14:paraId="4B10CD9B" w14:textId="7960E79A" w:rsidR="00B2101A" w:rsidRPr="00DF38D1" w:rsidRDefault="00B2101A" w:rsidP="00396522">
            <w:pPr>
              <w:tabs>
                <w:tab w:val="decimal" w:pos="1782"/>
              </w:tabs>
              <w:spacing w:line="340" w:lineRule="exact"/>
              <w:ind w:right="-36"/>
              <w:rPr>
                <w:rFonts w:ascii="Arial" w:hAnsi="Arial" w:cs="Arial"/>
                <w:sz w:val="22"/>
                <w:szCs w:val="22"/>
              </w:rPr>
            </w:pPr>
            <w:r w:rsidRPr="00B2101A">
              <w:rPr>
                <w:rFonts w:ascii="Arial" w:hAnsi="Arial" w:cs="Arial"/>
                <w:sz w:val="22"/>
                <w:szCs w:val="22"/>
              </w:rPr>
              <w:t>(1,016,183)</w:t>
            </w:r>
          </w:p>
        </w:tc>
        <w:tc>
          <w:tcPr>
            <w:tcW w:w="2160" w:type="dxa"/>
          </w:tcPr>
          <w:p w14:paraId="5EAC9F21" w14:textId="15A1F962" w:rsidR="00B2101A" w:rsidRPr="00DF38D1" w:rsidRDefault="00B2101A" w:rsidP="00396522">
            <w:pPr>
              <w:tabs>
                <w:tab w:val="decimal" w:pos="1782"/>
              </w:tabs>
              <w:spacing w:line="340" w:lineRule="exact"/>
              <w:ind w:right="-36"/>
              <w:rPr>
                <w:rFonts w:ascii="Arial" w:hAnsi="Arial" w:cs="Arial"/>
                <w:sz w:val="22"/>
                <w:szCs w:val="22"/>
              </w:rPr>
            </w:pPr>
            <w:r w:rsidRPr="00B2101A">
              <w:rPr>
                <w:rFonts w:ascii="Arial" w:hAnsi="Arial" w:cs="Arial"/>
                <w:sz w:val="22"/>
                <w:szCs w:val="22"/>
              </w:rPr>
              <w:t>-</w:t>
            </w:r>
          </w:p>
        </w:tc>
      </w:tr>
      <w:tr w:rsidR="00B2101A" w:rsidRPr="00DF38D1" w14:paraId="307542BB" w14:textId="77777777" w:rsidTr="00121956">
        <w:tc>
          <w:tcPr>
            <w:tcW w:w="4770" w:type="dxa"/>
          </w:tcPr>
          <w:p w14:paraId="7EE1B377" w14:textId="77777777" w:rsidR="00B2101A" w:rsidRPr="00DF38D1" w:rsidRDefault="00B2101A" w:rsidP="00396522">
            <w:pPr>
              <w:tabs>
                <w:tab w:val="left" w:pos="612"/>
              </w:tabs>
              <w:spacing w:line="340" w:lineRule="exact"/>
              <w:ind w:right="-108"/>
              <w:jc w:val="both"/>
              <w:rPr>
                <w:rFonts w:ascii="Arial" w:eastAsia="Arial Unicode MS" w:hAnsi="Arial" w:cs="Arial"/>
                <w:bCs/>
                <w:sz w:val="22"/>
                <w:szCs w:val="22"/>
                <w:cs/>
              </w:rPr>
            </w:pPr>
            <w:r w:rsidRPr="00DF38D1">
              <w:rPr>
                <w:rFonts w:ascii="Arial" w:eastAsia="Arial Unicode MS" w:hAnsi="Arial" w:cs="Arial"/>
                <w:bCs/>
                <w:sz w:val="22"/>
                <w:szCs w:val="22"/>
              </w:rPr>
              <w:t>Less: Translation adjustment</w:t>
            </w:r>
          </w:p>
        </w:tc>
        <w:tc>
          <w:tcPr>
            <w:tcW w:w="2160" w:type="dxa"/>
          </w:tcPr>
          <w:p w14:paraId="33AEDE02" w14:textId="01E8D097" w:rsidR="00B2101A" w:rsidRPr="00DF38D1" w:rsidRDefault="00B2101A" w:rsidP="00396522">
            <w:pPr>
              <w:pBdr>
                <w:bottom w:val="single" w:sz="4" w:space="1" w:color="auto"/>
              </w:pBdr>
              <w:tabs>
                <w:tab w:val="decimal" w:pos="1782"/>
              </w:tabs>
              <w:spacing w:line="340" w:lineRule="exact"/>
              <w:ind w:right="-36"/>
              <w:rPr>
                <w:rFonts w:ascii="Arial" w:hAnsi="Arial" w:cs="Arial"/>
                <w:sz w:val="22"/>
                <w:szCs w:val="22"/>
              </w:rPr>
            </w:pPr>
            <w:r w:rsidRPr="00B2101A">
              <w:rPr>
                <w:rFonts w:ascii="Arial" w:hAnsi="Arial" w:cs="Arial"/>
                <w:sz w:val="22"/>
                <w:szCs w:val="22"/>
              </w:rPr>
              <w:t>(7,014)</w:t>
            </w:r>
          </w:p>
        </w:tc>
        <w:tc>
          <w:tcPr>
            <w:tcW w:w="2160" w:type="dxa"/>
          </w:tcPr>
          <w:p w14:paraId="5687BD47" w14:textId="5B96D5DE" w:rsidR="00B2101A" w:rsidRPr="00DF38D1" w:rsidRDefault="00B2101A" w:rsidP="00396522">
            <w:pPr>
              <w:pBdr>
                <w:bottom w:val="single" w:sz="4" w:space="1" w:color="auto"/>
              </w:pBdr>
              <w:tabs>
                <w:tab w:val="decimal" w:pos="1782"/>
              </w:tabs>
              <w:spacing w:line="340" w:lineRule="exact"/>
              <w:ind w:right="-36"/>
              <w:rPr>
                <w:rFonts w:ascii="Arial" w:hAnsi="Arial" w:cs="Arial"/>
                <w:sz w:val="22"/>
                <w:szCs w:val="22"/>
              </w:rPr>
            </w:pPr>
            <w:r w:rsidRPr="00B2101A">
              <w:rPr>
                <w:rFonts w:ascii="Arial" w:hAnsi="Arial" w:cs="Arial"/>
                <w:sz w:val="22"/>
                <w:szCs w:val="22"/>
              </w:rPr>
              <w:t>-</w:t>
            </w:r>
          </w:p>
        </w:tc>
      </w:tr>
      <w:tr w:rsidR="00B2101A" w:rsidRPr="00DF38D1" w14:paraId="5D5F8254" w14:textId="77777777" w:rsidTr="00121956">
        <w:tc>
          <w:tcPr>
            <w:tcW w:w="4770" w:type="dxa"/>
          </w:tcPr>
          <w:p w14:paraId="1D8DD607" w14:textId="4CE73B0A" w:rsidR="00B2101A" w:rsidRPr="00DF38D1" w:rsidRDefault="00B2101A" w:rsidP="00396522">
            <w:pPr>
              <w:tabs>
                <w:tab w:val="left" w:pos="162"/>
              </w:tabs>
              <w:spacing w:line="340" w:lineRule="exact"/>
              <w:ind w:right="-108"/>
              <w:jc w:val="both"/>
              <w:rPr>
                <w:rFonts w:ascii="Arial" w:eastAsia="Arial Unicode MS" w:hAnsi="Arial" w:cs="Arial"/>
                <w:bCs/>
                <w:szCs w:val="22"/>
                <w:cs/>
              </w:rPr>
            </w:pPr>
            <w:r w:rsidRPr="00DF38D1">
              <w:rPr>
                <w:rFonts w:ascii="Arial" w:eastAsia="Arial Unicode MS" w:hAnsi="Arial" w:cs="Arial"/>
                <w:bCs/>
                <w:sz w:val="22"/>
                <w:szCs w:val="22"/>
              </w:rPr>
              <w:t>Balance as at 31 December 2020</w:t>
            </w:r>
          </w:p>
        </w:tc>
        <w:tc>
          <w:tcPr>
            <w:tcW w:w="2160" w:type="dxa"/>
          </w:tcPr>
          <w:p w14:paraId="65589911" w14:textId="44979B83" w:rsidR="00B2101A" w:rsidRPr="00DF38D1" w:rsidRDefault="00B2101A" w:rsidP="00396522">
            <w:pPr>
              <w:pBdr>
                <w:bottom w:val="double" w:sz="4" w:space="1" w:color="auto"/>
              </w:pBdr>
              <w:tabs>
                <w:tab w:val="decimal" w:pos="1782"/>
              </w:tabs>
              <w:spacing w:line="340" w:lineRule="exact"/>
              <w:ind w:right="-36"/>
              <w:rPr>
                <w:rFonts w:ascii="Arial" w:hAnsi="Arial" w:cs="Arial"/>
                <w:sz w:val="22"/>
                <w:szCs w:val="22"/>
              </w:rPr>
            </w:pPr>
            <w:r w:rsidRPr="00B2101A">
              <w:rPr>
                <w:rFonts w:ascii="Arial" w:hAnsi="Arial" w:cs="Arial"/>
                <w:sz w:val="22"/>
                <w:szCs w:val="22"/>
              </w:rPr>
              <w:t>15,010,388</w:t>
            </w:r>
          </w:p>
        </w:tc>
        <w:tc>
          <w:tcPr>
            <w:tcW w:w="2160" w:type="dxa"/>
          </w:tcPr>
          <w:p w14:paraId="12F508CE" w14:textId="0735D6B9" w:rsidR="00B2101A" w:rsidRPr="00DF38D1" w:rsidRDefault="00B2101A" w:rsidP="00396522">
            <w:pPr>
              <w:pBdr>
                <w:bottom w:val="double" w:sz="4" w:space="1" w:color="auto"/>
              </w:pBdr>
              <w:tabs>
                <w:tab w:val="decimal" w:pos="1782"/>
              </w:tabs>
              <w:spacing w:line="340" w:lineRule="exact"/>
              <w:ind w:right="-36"/>
              <w:rPr>
                <w:rFonts w:ascii="Arial" w:hAnsi="Arial" w:cs="Arial"/>
                <w:sz w:val="22"/>
                <w:szCs w:val="22"/>
              </w:rPr>
            </w:pPr>
            <w:r w:rsidRPr="00B2101A">
              <w:rPr>
                <w:rFonts w:ascii="Arial" w:hAnsi="Arial" w:cs="Arial"/>
                <w:sz w:val="22"/>
                <w:szCs w:val="22"/>
              </w:rPr>
              <w:t>8,520,000</w:t>
            </w:r>
          </w:p>
        </w:tc>
      </w:tr>
    </w:tbl>
    <w:p w14:paraId="227F0AC0" w14:textId="528BF7CF" w:rsidR="000D6277" w:rsidRPr="00DF38D1" w:rsidRDefault="004F14E4" w:rsidP="000D6277">
      <w:pPr>
        <w:tabs>
          <w:tab w:val="left" w:pos="2160"/>
        </w:tabs>
        <w:spacing w:before="240" w:after="120" w:line="380" w:lineRule="exact"/>
        <w:ind w:left="547" w:right="-43" w:hanging="547"/>
        <w:jc w:val="both"/>
        <w:rPr>
          <w:rFonts w:ascii="Arial" w:hAnsi="Arial"/>
          <w:sz w:val="22"/>
          <w:szCs w:val="22"/>
        </w:rPr>
      </w:pPr>
      <w:r w:rsidRPr="00DF38D1">
        <w:rPr>
          <w:rFonts w:ascii="Arial" w:hAnsi="Arial"/>
          <w:sz w:val="22"/>
          <w:szCs w:val="22"/>
        </w:rPr>
        <w:lastRenderedPageBreak/>
        <w:tab/>
      </w:r>
      <w:r w:rsidR="000D6277" w:rsidRPr="00DF38D1">
        <w:rPr>
          <w:rFonts w:ascii="Arial" w:hAnsi="Arial"/>
          <w:sz w:val="22"/>
          <w:szCs w:val="22"/>
        </w:rPr>
        <w:t>As at 31 December 2020 and 2019, the Group has pledged part of land and structures thereon of projects, investment properties, land held for development and land leasehold rights as collateral for long-term loans.</w:t>
      </w:r>
    </w:p>
    <w:p w14:paraId="7ECC35BF" w14:textId="77777777" w:rsidR="000D6277" w:rsidRPr="00DF38D1" w:rsidRDefault="000D6277" w:rsidP="000D6277">
      <w:pPr>
        <w:tabs>
          <w:tab w:val="left" w:pos="2160"/>
        </w:tabs>
        <w:spacing w:before="120" w:after="120" w:line="380" w:lineRule="exact"/>
        <w:ind w:left="547" w:right="-43" w:hanging="547"/>
        <w:jc w:val="both"/>
        <w:rPr>
          <w:rFonts w:ascii="Arial" w:hAnsi="Arial"/>
          <w:sz w:val="22"/>
          <w:szCs w:val="22"/>
        </w:rPr>
      </w:pPr>
      <w:r w:rsidRPr="00DF38D1">
        <w:rPr>
          <w:rFonts w:ascii="Arial" w:hAnsi="Arial"/>
          <w:sz w:val="22"/>
          <w:szCs w:val="22"/>
        </w:rPr>
        <w:tab/>
        <w:t>In March 2020, a subsidiary entered into an amendment of loan agreement with a bank to extend the principal repayment period and request the grace period from March 2020 to February 2021. After the grace period ends, the principal will be paid from March 2021 onwards.</w:t>
      </w:r>
    </w:p>
    <w:p w14:paraId="3B7ACD05" w14:textId="174CBE4B" w:rsidR="00B2101A" w:rsidRDefault="000D6277" w:rsidP="003E2C56">
      <w:pPr>
        <w:tabs>
          <w:tab w:val="left" w:pos="2160"/>
        </w:tabs>
        <w:spacing w:before="120" w:after="120" w:line="380" w:lineRule="exact"/>
        <w:ind w:left="547" w:right="-43" w:hanging="547"/>
        <w:jc w:val="both"/>
        <w:rPr>
          <w:rFonts w:ascii="Arial" w:hAnsi="Arial"/>
          <w:sz w:val="22"/>
          <w:szCs w:val="22"/>
        </w:rPr>
      </w:pPr>
      <w:r w:rsidRPr="00DF38D1">
        <w:rPr>
          <w:rFonts w:ascii="Arial" w:hAnsi="Arial"/>
          <w:sz w:val="22"/>
          <w:szCs w:val="22"/>
        </w:rPr>
        <w:tab/>
      </w:r>
      <w:r w:rsidR="00B2101A">
        <w:rPr>
          <w:rFonts w:ascii="Arial" w:hAnsi="Arial"/>
          <w:sz w:val="22"/>
          <w:szCs w:val="22"/>
        </w:rPr>
        <w:t>In November 2020, Land and Houses U.S.A., Inc., the Company’s subsidiary, entered into</w:t>
      </w:r>
      <w:r w:rsidR="00C4050C">
        <w:rPr>
          <w:rFonts w:ascii="Arial" w:hAnsi="Arial"/>
          <w:sz w:val="22"/>
          <w:szCs w:val="22"/>
        </w:rPr>
        <w:t xml:space="preserve">        </w:t>
      </w:r>
      <w:r w:rsidR="00B2101A">
        <w:rPr>
          <w:rFonts w:ascii="Arial" w:hAnsi="Arial"/>
          <w:sz w:val="22"/>
          <w:szCs w:val="22"/>
        </w:rPr>
        <w:t xml:space="preserve"> a long-term loan agreement with a foreign financial institution granting a credit limit of USD </w:t>
      </w:r>
      <w:r w:rsidR="00C4050C">
        <w:rPr>
          <w:rFonts w:ascii="Arial" w:hAnsi="Arial"/>
          <w:sz w:val="22"/>
          <w:szCs w:val="22"/>
        </w:rPr>
        <w:t xml:space="preserve">    </w:t>
      </w:r>
      <w:r w:rsidR="00B2101A">
        <w:rPr>
          <w:rFonts w:ascii="Arial" w:hAnsi="Arial"/>
          <w:sz w:val="22"/>
          <w:szCs w:val="22"/>
        </w:rPr>
        <w:t xml:space="preserve">42 million with the interest charged at prime rate - 0.30% per annum. The </w:t>
      </w:r>
      <w:r w:rsidR="00396522">
        <w:rPr>
          <w:rFonts w:ascii="Arial" w:hAnsi="Arial"/>
          <w:sz w:val="22"/>
          <w:szCs w:val="22"/>
        </w:rPr>
        <w:t>subsidiary</w:t>
      </w:r>
      <w:r w:rsidR="00B2101A">
        <w:rPr>
          <w:rFonts w:ascii="Arial" w:hAnsi="Arial"/>
          <w:sz w:val="22"/>
          <w:szCs w:val="22"/>
        </w:rPr>
        <w:t xml:space="preserve"> has </w:t>
      </w:r>
      <w:r w:rsidR="00396522">
        <w:rPr>
          <w:rFonts w:ascii="Arial" w:hAnsi="Arial"/>
          <w:sz w:val="22"/>
          <w:szCs w:val="22"/>
        </w:rPr>
        <w:t>mortgaged</w:t>
      </w:r>
      <w:r w:rsidR="00B2101A">
        <w:rPr>
          <w:rFonts w:ascii="Arial" w:hAnsi="Arial"/>
          <w:sz w:val="22"/>
          <w:szCs w:val="22"/>
        </w:rPr>
        <w:t xml:space="preserve"> its apartment as collateral to secure this credit limit. The long-term </w:t>
      </w:r>
      <w:r w:rsidR="009070C9">
        <w:rPr>
          <w:rFonts w:ascii="Arial" w:hAnsi="Arial"/>
          <w:sz w:val="22"/>
          <w:szCs w:val="22"/>
        </w:rPr>
        <w:t>loan</w:t>
      </w:r>
      <w:r w:rsidR="00396522">
        <w:rPr>
          <w:rFonts w:ascii="Arial" w:hAnsi="Arial"/>
          <w:sz w:val="22"/>
          <w:szCs w:val="22"/>
        </w:rPr>
        <w:t xml:space="preserve"> was drawn down</w:t>
      </w:r>
      <w:r w:rsidR="009070C9">
        <w:rPr>
          <w:rFonts w:ascii="Arial" w:hAnsi="Arial"/>
          <w:sz w:val="22"/>
          <w:szCs w:val="22"/>
        </w:rPr>
        <w:t xml:space="preserve"> </w:t>
      </w:r>
      <w:r w:rsidR="00B2101A">
        <w:rPr>
          <w:rFonts w:ascii="Arial" w:hAnsi="Arial"/>
          <w:sz w:val="22"/>
          <w:szCs w:val="22"/>
        </w:rPr>
        <w:t>in January 2021.</w:t>
      </w:r>
    </w:p>
    <w:p w14:paraId="3417B2E6" w14:textId="7118017F" w:rsidR="00F4785F" w:rsidRPr="00DF38D1" w:rsidRDefault="00B2101A" w:rsidP="003E2C5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0D6277" w:rsidRPr="00DF38D1">
        <w:rPr>
          <w:rFonts w:ascii="Arial" w:hAnsi="Arial"/>
          <w:sz w:val="22"/>
          <w:szCs w:val="22"/>
        </w:rPr>
        <w:t xml:space="preserve">Most loan agreements contain certain covenants and restrictions imposed by the lenders regarding, the proportion of shareholding of the major shareholders, changes in management, guarantees to loans or </w:t>
      </w:r>
      <w:proofErr w:type="spellStart"/>
      <w:r w:rsidR="000D6277" w:rsidRPr="00DF38D1">
        <w:rPr>
          <w:rFonts w:ascii="Arial" w:hAnsi="Arial"/>
          <w:sz w:val="22"/>
          <w:szCs w:val="22"/>
        </w:rPr>
        <w:t>aval</w:t>
      </w:r>
      <w:proofErr w:type="spellEnd"/>
      <w:r w:rsidR="000D6277" w:rsidRPr="00DF38D1">
        <w:rPr>
          <w:rFonts w:ascii="Arial" w:hAnsi="Arial"/>
          <w:sz w:val="22"/>
          <w:szCs w:val="22"/>
        </w:rPr>
        <w:t xml:space="preserve"> to promissory notes of any other persons or other companies, dividend payments, merger or consolidation with any other companies, the maintenance of certain financial ratios and formal reporting when the Company has a legal case which may affect its ability to repay loan</w:t>
      </w:r>
      <w:r w:rsidR="003E2C56" w:rsidRPr="00DF38D1">
        <w:rPr>
          <w:rFonts w:ascii="Arial" w:hAnsi="Arial"/>
          <w:sz w:val="22"/>
          <w:szCs w:val="22"/>
        </w:rPr>
        <w:t>.</w:t>
      </w:r>
    </w:p>
    <w:p w14:paraId="0C36E7FE" w14:textId="7E3CDE85" w:rsidR="00F4785F" w:rsidRPr="00DF38D1" w:rsidRDefault="009B3E33" w:rsidP="006708A4">
      <w:pPr>
        <w:tabs>
          <w:tab w:val="left" w:pos="2160"/>
        </w:tabs>
        <w:spacing w:before="120" w:after="120" w:line="380" w:lineRule="exact"/>
        <w:ind w:left="547" w:right="-43"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As at 31 December </w:t>
      </w:r>
      <w:r w:rsidR="005B0363" w:rsidRPr="00DF38D1">
        <w:rPr>
          <w:rFonts w:ascii="Arial" w:hAnsi="Arial"/>
          <w:sz w:val="22"/>
          <w:szCs w:val="22"/>
        </w:rPr>
        <w:t>20</w:t>
      </w:r>
      <w:r w:rsidR="00F66E1B" w:rsidRPr="00DF38D1">
        <w:rPr>
          <w:rFonts w:ascii="Arial" w:hAnsi="Arial"/>
          <w:sz w:val="22"/>
          <w:szCs w:val="22"/>
        </w:rPr>
        <w:t>20</w:t>
      </w:r>
      <w:r w:rsidR="00F4785F" w:rsidRPr="00DF38D1">
        <w:rPr>
          <w:rFonts w:ascii="Arial" w:hAnsi="Arial"/>
          <w:sz w:val="22"/>
          <w:szCs w:val="22"/>
        </w:rPr>
        <w:t xml:space="preserve"> and </w:t>
      </w:r>
      <w:r w:rsidR="005B0363" w:rsidRPr="00DF38D1">
        <w:rPr>
          <w:rFonts w:ascii="Arial" w:hAnsi="Arial"/>
          <w:sz w:val="22"/>
          <w:szCs w:val="22"/>
        </w:rPr>
        <w:t>201</w:t>
      </w:r>
      <w:r w:rsidR="00F66E1B" w:rsidRPr="00DF38D1">
        <w:rPr>
          <w:rFonts w:ascii="Arial" w:hAnsi="Arial"/>
          <w:sz w:val="22"/>
          <w:szCs w:val="22"/>
        </w:rPr>
        <w:t>9</w:t>
      </w:r>
      <w:r w:rsidR="00F4785F" w:rsidRPr="00DF38D1">
        <w:rPr>
          <w:rFonts w:ascii="Arial" w:hAnsi="Arial"/>
          <w:sz w:val="22"/>
          <w:szCs w:val="22"/>
        </w:rPr>
        <w:t>, there were available long-term loan facilities from financial institutions as follows:</w:t>
      </w:r>
    </w:p>
    <w:p w14:paraId="316EA4DC" w14:textId="77777777" w:rsidR="00F4785F" w:rsidRPr="00DF38D1" w:rsidRDefault="00F4785F" w:rsidP="003418C5">
      <w:pPr>
        <w:tabs>
          <w:tab w:val="left" w:pos="360"/>
          <w:tab w:val="left" w:pos="2160"/>
          <w:tab w:val="right" w:pos="7200"/>
          <w:tab w:val="right" w:pos="8540"/>
        </w:tabs>
        <w:spacing w:line="380" w:lineRule="exact"/>
        <w:ind w:left="907" w:hanging="907"/>
        <w:jc w:val="right"/>
        <w:rPr>
          <w:rFonts w:ascii="Arial" w:hAnsi="Arial"/>
          <w:sz w:val="22"/>
          <w:szCs w:val="22"/>
        </w:rPr>
      </w:pPr>
      <w:r w:rsidRPr="00DF38D1">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F4785F" w:rsidRPr="00DF38D1" w14:paraId="51140C9C" w14:textId="77777777" w:rsidTr="006F2D7A">
        <w:trPr>
          <w:cantSplit/>
        </w:trPr>
        <w:tc>
          <w:tcPr>
            <w:tcW w:w="4410" w:type="dxa"/>
          </w:tcPr>
          <w:p w14:paraId="7CB75E7D" w14:textId="77777777" w:rsidR="00F4785F" w:rsidRPr="00DF38D1" w:rsidRDefault="00F4785F" w:rsidP="006F2D7A">
            <w:pPr>
              <w:spacing w:line="380" w:lineRule="exact"/>
              <w:ind w:left="-14" w:right="-43"/>
              <w:rPr>
                <w:rFonts w:ascii="Arial" w:hAnsi="Arial"/>
                <w:color w:val="000000"/>
                <w:sz w:val="22"/>
                <w:szCs w:val="22"/>
              </w:rPr>
            </w:pPr>
          </w:p>
        </w:tc>
        <w:tc>
          <w:tcPr>
            <w:tcW w:w="2340" w:type="dxa"/>
            <w:gridSpan w:val="2"/>
          </w:tcPr>
          <w:p w14:paraId="21B0E80F" w14:textId="77777777" w:rsidR="00F4785F" w:rsidRPr="00DF38D1"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Consolidated         financial statements</w:t>
            </w:r>
          </w:p>
        </w:tc>
        <w:tc>
          <w:tcPr>
            <w:tcW w:w="2340" w:type="dxa"/>
            <w:gridSpan w:val="2"/>
          </w:tcPr>
          <w:p w14:paraId="1AC34AAA" w14:textId="77777777" w:rsidR="00F4785F" w:rsidRPr="00DF38D1"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Separate                financial statements</w:t>
            </w:r>
          </w:p>
        </w:tc>
      </w:tr>
      <w:tr w:rsidR="00081710" w:rsidRPr="00DF38D1" w14:paraId="497F16B4" w14:textId="77777777" w:rsidTr="006F2D7A">
        <w:tc>
          <w:tcPr>
            <w:tcW w:w="4410" w:type="dxa"/>
          </w:tcPr>
          <w:p w14:paraId="0934A700" w14:textId="77777777" w:rsidR="00081710" w:rsidRPr="00DF38D1" w:rsidRDefault="00081710" w:rsidP="006F2D7A">
            <w:pPr>
              <w:spacing w:line="380" w:lineRule="exact"/>
              <w:ind w:left="-14" w:right="-43"/>
              <w:rPr>
                <w:rFonts w:ascii="Arial" w:hAnsi="Arial"/>
                <w:color w:val="000000"/>
                <w:sz w:val="22"/>
                <w:szCs w:val="22"/>
              </w:rPr>
            </w:pPr>
          </w:p>
        </w:tc>
        <w:tc>
          <w:tcPr>
            <w:tcW w:w="1170" w:type="dxa"/>
          </w:tcPr>
          <w:p w14:paraId="43F754CF" w14:textId="7E178245" w:rsidR="00081710" w:rsidRPr="00DF38D1" w:rsidRDefault="005B0363"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20</w:t>
            </w:r>
            <w:r w:rsidR="00F66E1B" w:rsidRPr="00DF38D1">
              <w:rPr>
                <w:rFonts w:ascii="Arial" w:hAnsi="Arial"/>
                <w:sz w:val="22"/>
                <w:szCs w:val="22"/>
              </w:rPr>
              <w:t>20</w:t>
            </w:r>
          </w:p>
        </w:tc>
        <w:tc>
          <w:tcPr>
            <w:tcW w:w="1170" w:type="dxa"/>
          </w:tcPr>
          <w:p w14:paraId="027D70AE" w14:textId="42B54C3B" w:rsidR="00081710" w:rsidRPr="00DF38D1" w:rsidRDefault="005B0363"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201</w:t>
            </w:r>
            <w:r w:rsidR="00F66E1B" w:rsidRPr="00DF38D1">
              <w:rPr>
                <w:rFonts w:ascii="Arial" w:hAnsi="Arial"/>
                <w:sz w:val="22"/>
                <w:szCs w:val="22"/>
              </w:rPr>
              <w:t>9</w:t>
            </w:r>
          </w:p>
        </w:tc>
        <w:tc>
          <w:tcPr>
            <w:tcW w:w="1170" w:type="dxa"/>
          </w:tcPr>
          <w:p w14:paraId="215870C5" w14:textId="62E4720A" w:rsidR="00081710" w:rsidRPr="00DF38D1" w:rsidRDefault="005B0363"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20</w:t>
            </w:r>
            <w:r w:rsidR="00F66E1B" w:rsidRPr="00DF38D1">
              <w:rPr>
                <w:rFonts w:ascii="Arial" w:hAnsi="Arial"/>
                <w:sz w:val="22"/>
                <w:szCs w:val="22"/>
              </w:rPr>
              <w:t>20</w:t>
            </w:r>
          </w:p>
        </w:tc>
        <w:tc>
          <w:tcPr>
            <w:tcW w:w="1170" w:type="dxa"/>
          </w:tcPr>
          <w:p w14:paraId="58EAF9D4" w14:textId="6F37A66A" w:rsidR="00081710" w:rsidRPr="00DF38D1" w:rsidRDefault="005B0363"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201</w:t>
            </w:r>
            <w:r w:rsidR="00F66E1B" w:rsidRPr="00DF38D1">
              <w:rPr>
                <w:rFonts w:ascii="Arial" w:hAnsi="Arial"/>
                <w:sz w:val="22"/>
                <w:szCs w:val="22"/>
              </w:rPr>
              <w:t>9</w:t>
            </w:r>
          </w:p>
        </w:tc>
      </w:tr>
      <w:tr w:rsidR="00081710" w:rsidRPr="00DF38D1" w14:paraId="33396E81" w14:textId="77777777" w:rsidTr="006F2D7A">
        <w:tc>
          <w:tcPr>
            <w:tcW w:w="4410" w:type="dxa"/>
          </w:tcPr>
          <w:p w14:paraId="2B96C551" w14:textId="77777777" w:rsidR="00081710" w:rsidRPr="00DF38D1" w:rsidRDefault="00081710" w:rsidP="006F2D7A">
            <w:pPr>
              <w:tabs>
                <w:tab w:val="left" w:pos="162"/>
                <w:tab w:val="left" w:pos="312"/>
              </w:tabs>
              <w:spacing w:line="380" w:lineRule="exact"/>
              <w:ind w:right="-108"/>
              <w:jc w:val="both"/>
              <w:rPr>
                <w:rFonts w:ascii="Arial" w:hAnsi="Arial"/>
                <w:sz w:val="22"/>
                <w:szCs w:val="22"/>
                <w:cs/>
              </w:rPr>
            </w:pPr>
            <w:proofErr w:type="spellStart"/>
            <w:r w:rsidRPr="00DF38D1">
              <w:rPr>
                <w:rFonts w:ascii="Arial" w:hAnsi="Arial"/>
                <w:sz w:val="22"/>
                <w:szCs w:val="22"/>
              </w:rPr>
              <w:t>Undrawdown</w:t>
            </w:r>
            <w:proofErr w:type="spellEnd"/>
            <w:r w:rsidRPr="00DF38D1">
              <w:rPr>
                <w:rFonts w:ascii="Arial" w:hAnsi="Arial"/>
                <w:sz w:val="22"/>
                <w:szCs w:val="22"/>
              </w:rPr>
              <w:t xml:space="preserve"> loan facilities</w:t>
            </w:r>
          </w:p>
        </w:tc>
        <w:tc>
          <w:tcPr>
            <w:tcW w:w="1170" w:type="dxa"/>
          </w:tcPr>
          <w:p w14:paraId="521C8AAB" w14:textId="44DC24FE" w:rsidR="00081710" w:rsidRPr="00DF38D1" w:rsidRDefault="00396522" w:rsidP="006F2D7A">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9,925</w:t>
            </w:r>
          </w:p>
        </w:tc>
        <w:tc>
          <w:tcPr>
            <w:tcW w:w="1170" w:type="dxa"/>
          </w:tcPr>
          <w:p w14:paraId="2C009E96" w14:textId="2CAA3BE7" w:rsidR="00081710" w:rsidRPr="00DF38D1" w:rsidRDefault="006F2D7A" w:rsidP="006F2D7A">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2,620</w:t>
            </w:r>
          </w:p>
        </w:tc>
        <w:tc>
          <w:tcPr>
            <w:tcW w:w="1170" w:type="dxa"/>
          </w:tcPr>
          <w:p w14:paraId="2ED09984" w14:textId="41380251" w:rsidR="00081710" w:rsidRPr="00DF38D1" w:rsidRDefault="00B2101A" w:rsidP="006F2D7A">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4,125</w:t>
            </w:r>
          </w:p>
        </w:tc>
        <w:tc>
          <w:tcPr>
            <w:tcW w:w="1170" w:type="dxa"/>
          </w:tcPr>
          <w:p w14:paraId="139E1933" w14:textId="77777777" w:rsidR="00081710" w:rsidRPr="00DF38D1" w:rsidRDefault="006B373F" w:rsidP="006F2D7A">
            <w:pPr>
              <w:tabs>
                <w:tab w:val="decimal" w:pos="882"/>
              </w:tabs>
              <w:spacing w:line="380" w:lineRule="exact"/>
              <w:ind w:right="-18"/>
              <w:jc w:val="both"/>
              <w:rPr>
                <w:rFonts w:ascii="Arial" w:hAnsi="Arial"/>
                <w:color w:val="000000"/>
                <w:sz w:val="22"/>
                <w:szCs w:val="22"/>
              </w:rPr>
            </w:pPr>
            <w:r w:rsidRPr="00DF38D1">
              <w:rPr>
                <w:rFonts w:ascii="Arial" w:hAnsi="Arial"/>
                <w:color w:val="000000"/>
                <w:sz w:val="22"/>
                <w:szCs w:val="22"/>
              </w:rPr>
              <w:t>-</w:t>
            </w:r>
          </w:p>
        </w:tc>
      </w:tr>
    </w:tbl>
    <w:p w14:paraId="3D510E73" w14:textId="2AF07843" w:rsidR="00F4785F" w:rsidRPr="00DF38D1" w:rsidRDefault="00645336" w:rsidP="00396522">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F4785F" w:rsidRPr="00DF38D1">
        <w:rPr>
          <w:rFonts w:ascii="Arial" w:hAnsi="Arial"/>
          <w:b/>
          <w:bCs/>
          <w:sz w:val="22"/>
          <w:szCs w:val="22"/>
        </w:rPr>
        <w:t>.</w:t>
      </w:r>
      <w:r w:rsidR="00F4785F" w:rsidRPr="00DF38D1">
        <w:rPr>
          <w:rFonts w:ascii="Arial" w:hAnsi="Arial"/>
          <w:b/>
          <w:bCs/>
          <w:sz w:val="22"/>
          <w:szCs w:val="22"/>
        </w:rPr>
        <w:tab/>
        <w:t>Debentures</w:t>
      </w:r>
    </w:p>
    <w:p w14:paraId="69A42578" w14:textId="77777777" w:rsidR="00FA5D28" w:rsidRPr="00DF38D1" w:rsidRDefault="00FA5D28" w:rsidP="00396522">
      <w:pPr>
        <w:tabs>
          <w:tab w:val="left" w:pos="2160"/>
        </w:tabs>
        <w:spacing w:before="120" w:line="380" w:lineRule="exact"/>
        <w:ind w:left="547" w:right="-43" w:hanging="547"/>
        <w:jc w:val="both"/>
        <w:rPr>
          <w:rFonts w:ascii="Arial" w:hAnsi="Arial"/>
          <w:sz w:val="22"/>
          <w:szCs w:val="22"/>
        </w:rPr>
      </w:pPr>
      <w:r w:rsidRPr="00DF38D1">
        <w:rPr>
          <w:rFonts w:ascii="Arial" w:hAnsi="Arial"/>
          <w:sz w:val="22"/>
          <w:szCs w:val="22"/>
        </w:rPr>
        <w:tab/>
        <w:t>Details of approval to issue the debenture of the Company are as follows:</w:t>
      </w:r>
    </w:p>
    <w:tbl>
      <w:tblPr>
        <w:tblW w:w="8982" w:type="dxa"/>
        <w:tblInd w:w="450" w:type="dxa"/>
        <w:tblLayout w:type="fixed"/>
        <w:tblLook w:val="04A0" w:firstRow="1" w:lastRow="0" w:firstColumn="1" w:lastColumn="0" w:noHBand="0" w:noVBand="1"/>
      </w:tblPr>
      <w:tblGrid>
        <w:gridCol w:w="2250"/>
        <w:gridCol w:w="6732"/>
      </w:tblGrid>
      <w:tr w:rsidR="00FA5D28" w:rsidRPr="00DF38D1" w14:paraId="753DD50E" w14:textId="77777777" w:rsidTr="006F2D7A">
        <w:tc>
          <w:tcPr>
            <w:tcW w:w="2250" w:type="dxa"/>
          </w:tcPr>
          <w:p w14:paraId="593E68AC" w14:textId="77777777" w:rsidR="00FA5D28" w:rsidRPr="00DF38D1" w:rsidRDefault="00FA5D28" w:rsidP="003418C5">
            <w:pPr>
              <w:tabs>
                <w:tab w:val="left" w:pos="851"/>
                <w:tab w:val="right" w:pos="7920"/>
              </w:tabs>
              <w:spacing w:line="340" w:lineRule="exact"/>
              <w:ind w:left="162" w:right="-43" w:hanging="162"/>
              <w:rPr>
                <w:rFonts w:ascii="Angsana New" w:hAnsi="Angsana New"/>
                <w:sz w:val="22"/>
                <w:szCs w:val="22"/>
                <w:cs/>
              </w:rPr>
            </w:pPr>
            <w:r w:rsidRPr="00DF38D1">
              <w:rPr>
                <w:rFonts w:ascii="Arial" w:hAnsi="Arial"/>
                <w:sz w:val="22"/>
                <w:szCs w:val="22"/>
              </w:rPr>
              <w:t>Approved by</w:t>
            </w:r>
          </w:p>
        </w:tc>
        <w:tc>
          <w:tcPr>
            <w:tcW w:w="6732" w:type="dxa"/>
          </w:tcPr>
          <w:p w14:paraId="4A4286E5" w14:textId="77777777" w:rsidR="00FA5D28" w:rsidRPr="00DF38D1" w:rsidRDefault="00FA5D28" w:rsidP="00496652">
            <w:pPr>
              <w:tabs>
                <w:tab w:val="left" w:pos="851"/>
                <w:tab w:val="right" w:pos="7920"/>
              </w:tabs>
              <w:spacing w:line="340" w:lineRule="exact"/>
              <w:ind w:left="128" w:hanging="128"/>
              <w:rPr>
                <w:rFonts w:ascii="Angsana New" w:hAnsi="Angsana New"/>
                <w:sz w:val="22"/>
                <w:szCs w:val="22"/>
              </w:rPr>
            </w:pPr>
            <w:r w:rsidRPr="00DF38D1">
              <w:rPr>
                <w:rFonts w:ascii="Arial" w:hAnsi="Arial"/>
                <w:sz w:val="22"/>
                <w:szCs w:val="22"/>
              </w:rPr>
              <w:t xml:space="preserve">The Annual General Meeting of the Company’s shareholders held on </w:t>
            </w:r>
            <w:r w:rsidR="00496652" w:rsidRPr="00DF38D1">
              <w:rPr>
                <w:rFonts w:ascii="Arial" w:hAnsi="Arial"/>
                <w:sz w:val="22"/>
                <w:szCs w:val="22"/>
              </w:rPr>
              <w:t>27 April 2017</w:t>
            </w:r>
          </w:p>
        </w:tc>
      </w:tr>
      <w:tr w:rsidR="00FA5D28" w:rsidRPr="00DF38D1" w14:paraId="04BEFDE2" w14:textId="77777777" w:rsidTr="006F2D7A">
        <w:tc>
          <w:tcPr>
            <w:tcW w:w="2250" w:type="dxa"/>
          </w:tcPr>
          <w:p w14:paraId="6023806E"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proofErr w:type="gramStart"/>
            <w:r w:rsidRPr="00DF38D1">
              <w:rPr>
                <w:rFonts w:ascii="Arial" w:eastAsia="Calibri" w:hAnsi="Arial" w:cs="Cordia New"/>
                <w:sz w:val="22"/>
                <w:szCs w:val="22"/>
              </w:rPr>
              <w:t xml:space="preserve">Amount  </w:t>
            </w:r>
            <w:r w:rsidRPr="00DF38D1">
              <w:rPr>
                <w:rFonts w:ascii="Arial" w:eastAsia="Calibri" w:hAnsi="Arial" w:cs="Cordia New"/>
                <w:sz w:val="22"/>
                <w:szCs w:val="22"/>
              </w:rPr>
              <w:tab/>
            </w:r>
            <w:proofErr w:type="gramEnd"/>
          </w:p>
        </w:tc>
        <w:tc>
          <w:tcPr>
            <w:tcW w:w="6732" w:type="dxa"/>
          </w:tcPr>
          <w:p w14:paraId="4D02F006" w14:textId="77777777" w:rsidR="00FA5D28" w:rsidRPr="00DF38D1" w:rsidRDefault="00496652" w:rsidP="003418C5">
            <w:pPr>
              <w:tabs>
                <w:tab w:val="left" w:pos="851"/>
                <w:tab w:val="right" w:pos="7920"/>
              </w:tabs>
              <w:spacing w:line="340" w:lineRule="exact"/>
              <w:ind w:left="128" w:right="-18" w:hanging="128"/>
              <w:rPr>
                <w:rFonts w:ascii="Angsana New" w:hAnsi="Angsana New"/>
                <w:sz w:val="22"/>
                <w:szCs w:val="22"/>
              </w:rPr>
            </w:pPr>
            <w:r w:rsidRPr="00DF38D1">
              <w:rPr>
                <w:rFonts w:ascii="Arial" w:hAnsi="Arial"/>
                <w:sz w:val="22"/>
                <w:szCs w:val="22"/>
              </w:rPr>
              <w:t>Revolving amount of Baht 6</w:t>
            </w:r>
            <w:r w:rsidR="00FA5D28" w:rsidRPr="00DF38D1">
              <w:rPr>
                <w:rFonts w:ascii="Arial" w:hAnsi="Arial"/>
                <w:sz w:val="22"/>
                <w:szCs w:val="22"/>
              </w:rPr>
              <w:t>0,000 million or the equivalent in any other currencies</w:t>
            </w:r>
          </w:p>
        </w:tc>
      </w:tr>
      <w:tr w:rsidR="00FA5D28" w:rsidRPr="00DF38D1" w14:paraId="0BB0C937" w14:textId="77777777" w:rsidTr="006F2D7A">
        <w:tc>
          <w:tcPr>
            <w:tcW w:w="2250" w:type="dxa"/>
          </w:tcPr>
          <w:p w14:paraId="2E1E8990"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rPr>
                <w:rFonts w:ascii="Arial" w:eastAsia="Calibri" w:hAnsi="Arial" w:cs="Cordia New"/>
                <w:sz w:val="22"/>
                <w:szCs w:val="22"/>
              </w:rPr>
              <w:t>Term</w:t>
            </w:r>
          </w:p>
        </w:tc>
        <w:tc>
          <w:tcPr>
            <w:tcW w:w="6732" w:type="dxa"/>
          </w:tcPr>
          <w:p w14:paraId="64903792" w14:textId="77777777" w:rsidR="00FA5D28" w:rsidRPr="00DF38D1" w:rsidRDefault="00FA5D28" w:rsidP="003418C5">
            <w:pPr>
              <w:tabs>
                <w:tab w:val="left" w:pos="851"/>
                <w:tab w:val="right" w:pos="7920"/>
              </w:tabs>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Maximum terms of 10 years</w:t>
            </w:r>
          </w:p>
        </w:tc>
      </w:tr>
      <w:tr w:rsidR="00FA5D28" w:rsidRPr="00DF38D1" w14:paraId="6614654E" w14:textId="77777777" w:rsidTr="006F2D7A">
        <w:tc>
          <w:tcPr>
            <w:tcW w:w="2250" w:type="dxa"/>
          </w:tcPr>
          <w:p w14:paraId="1823E90C"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br w:type="page"/>
            </w:r>
            <w:r w:rsidRPr="00DF38D1">
              <w:rPr>
                <w:rFonts w:ascii="Arial" w:eastAsia="Calibri" w:hAnsi="Arial" w:cs="Cordia New"/>
                <w:sz w:val="22"/>
                <w:szCs w:val="22"/>
              </w:rPr>
              <w:t>Type</w:t>
            </w:r>
          </w:p>
        </w:tc>
        <w:tc>
          <w:tcPr>
            <w:tcW w:w="6732" w:type="dxa"/>
          </w:tcPr>
          <w:p w14:paraId="34B02F53" w14:textId="77777777" w:rsidR="00FA5D28" w:rsidRPr="00DF38D1" w:rsidRDefault="00FA5D28" w:rsidP="003418C5">
            <w:pPr>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DF38D1" w14:paraId="38AA4312" w14:textId="77777777" w:rsidTr="006F2D7A">
        <w:tc>
          <w:tcPr>
            <w:tcW w:w="2250" w:type="dxa"/>
          </w:tcPr>
          <w:p w14:paraId="377F5F97"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rPr>
                <w:rFonts w:ascii="Arial" w:eastAsia="Calibri" w:hAnsi="Arial" w:cs="Cordia New"/>
                <w:sz w:val="22"/>
                <w:szCs w:val="22"/>
              </w:rPr>
              <w:t>Method of issuance</w:t>
            </w:r>
          </w:p>
        </w:tc>
        <w:tc>
          <w:tcPr>
            <w:tcW w:w="6732" w:type="dxa"/>
          </w:tcPr>
          <w:p w14:paraId="2C83002B" w14:textId="77777777" w:rsidR="00FA5D28" w:rsidRPr="00DF38D1" w:rsidRDefault="00FA5D28" w:rsidP="003418C5">
            <w:pPr>
              <w:tabs>
                <w:tab w:val="left" w:pos="851"/>
                <w:tab w:val="right" w:pos="7920"/>
              </w:tabs>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To be issued in Thailand and/or offshore</w:t>
            </w:r>
          </w:p>
        </w:tc>
      </w:tr>
    </w:tbl>
    <w:p w14:paraId="76DBCE05" w14:textId="1C94525F" w:rsidR="001131B9" w:rsidRPr="00DF38D1" w:rsidRDefault="00A54EBE" w:rsidP="00A85946">
      <w:pPr>
        <w:tabs>
          <w:tab w:val="left" w:pos="2160"/>
        </w:tabs>
        <w:spacing w:before="240" w:after="120" w:line="380" w:lineRule="exact"/>
        <w:ind w:left="547" w:right="-43" w:hanging="547"/>
        <w:jc w:val="both"/>
        <w:rPr>
          <w:rFonts w:ascii="Arial" w:hAnsi="Arial"/>
          <w:sz w:val="22"/>
          <w:szCs w:val="22"/>
        </w:rPr>
      </w:pPr>
      <w:r w:rsidRPr="00DF38D1">
        <w:rPr>
          <w:rFonts w:ascii="Arial" w:hAnsi="Arial"/>
          <w:sz w:val="22"/>
          <w:szCs w:val="22"/>
        </w:rPr>
        <w:lastRenderedPageBreak/>
        <w:tab/>
      </w:r>
      <w:r w:rsidR="001131B9" w:rsidRPr="00DF38D1">
        <w:rPr>
          <w:rFonts w:ascii="Arial" w:hAnsi="Arial"/>
          <w:sz w:val="22"/>
          <w:szCs w:val="22"/>
        </w:rPr>
        <w:t xml:space="preserve">As at </w:t>
      </w:r>
      <w:r w:rsidR="00B47867" w:rsidRPr="00DF38D1">
        <w:rPr>
          <w:rFonts w:ascii="Arial" w:hAnsi="Arial"/>
          <w:sz w:val="22"/>
          <w:szCs w:val="22"/>
        </w:rPr>
        <w:t>31 December</w:t>
      </w:r>
      <w:r w:rsidR="001131B9" w:rsidRPr="00DF38D1">
        <w:rPr>
          <w:rFonts w:ascii="Arial" w:hAnsi="Arial"/>
          <w:sz w:val="22"/>
          <w:szCs w:val="22"/>
        </w:rPr>
        <w:t xml:space="preserve"> </w:t>
      </w:r>
      <w:r w:rsidR="005B0363" w:rsidRPr="00DF38D1">
        <w:rPr>
          <w:rFonts w:ascii="Arial" w:hAnsi="Arial"/>
          <w:sz w:val="22"/>
          <w:szCs w:val="22"/>
        </w:rPr>
        <w:t>20</w:t>
      </w:r>
      <w:r w:rsidR="002762C6" w:rsidRPr="00DF38D1">
        <w:rPr>
          <w:rFonts w:ascii="Arial" w:hAnsi="Arial"/>
          <w:sz w:val="22"/>
          <w:szCs w:val="22"/>
        </w:rPr>
        <w:t>20</w:t>
      </w:r>
      <w:r w:rsidR="001131B9" w:rsidRPr="00DF38D1">
        <w:rPr>
          <w:rFonts w:ascii="Arial" w:hAnsi="Arial"/>
          <w:sz w:val="22"/>
          <w:szCs w:val="22"/>
        </w:rPr>
        <w:t xml:space="preserve">, the Company has unissued debentures under the </w:t>
      </w:r>
      <w:proofErr w:type="gramStart"/>
      <w:r w:rsidR="001131B9" w:rsidRPr="00DF38D1">
        <w:rPr>
          <w:rFonts w:ascii="Arial" w:hAnsi="Arial"/>
          <w:sz w:val="22"/>
          <w:szCs w:val="22"/>
        </w:rPr>
        <w:t>above mentioned</w:t>
      </w:r>
      <w:proofErr w:type="gramEnd"/>
      <w:r w:rsidR="001131B9" w:rsidRPr="00DF38D1">
        <w:rPr>
          <w:rFonts w:ascii="Arial" w:hAnsi="Arial"/>
          <w:sz w:val="22"/>
          <w:szCs w:val="22"/>
        </w:rPr>
        <w:t xml:space="preserve"> approval </w:t>
      </w:r>
      <w:r w:rsidR="00FA5D28" w:rsidRPr="00DF38D1">
        <w:rPr>
          <w:rFonts w:ascii="Arial" w:hAnsi="Arial"/>
          <w:sz w:val="22"/>
          <w:szCs w:val="22"/>
        </w:rPr>
        <w:t>totaling</w:t>
      </w:r>
      <w:r w:rsidR="001131B9" w:rsidRPr="00DF38D1">
        <w:rPr>
          <w:rFonts w:ascii="Arial" w:hAnsi="Arial"/>
          <w:sz w:val="22"/>
          <w:szCs w:val="22"/>
        </w:rPr>
        <w:t xml:space="preserve"> Baht </w:t>
      </w:r>
      <w:r w:rsidR="00645336">
        <w:rPr>
          <w:rFonts w:ascii="Arial" w:hAnsi="Arial"/>
          <w:sz w:val="22"/>
          <w:szCs w:val="22"/>
        </w:rPr>
        <w:t>26,400</w:t>
      </w:r>
      <w:r w:rsidR="00B51228" w:rsidRPr="00DF38D1">
        <w:rPr>
          <w:rFonts w:ascii="Arial" w:hAnsi="Arial"/>
          <w:sz w:val="22"/>
          <w:szCs w:val="22"/>
        </w:rPr>
        <w:t xml:space="preserve"> million (</w:t>
      </w:r>
      <w:r w:rsidR="005B0363" w:rsidRPr="00DF38D1">
        <w:rPr>
          <w:rFonts w:ascii="Arial" w:hAnsi="Arial"/>
          <w:sz w:val="22"/>
          <w:szCs w:val="22"/>
        </w:rPr>
        <w:t>201</w:t>
      </w:r>
      <w:r w:rsidR="002762C6" w:rsidRPr="00DF38D1">
        <w:rPr>
          <w:rFonts w:ascii="Arial" w:hAnsi="Arial"/>
          <w:sz w:val="22"/>
          <w:szCs w:val="22"/>
        </w:rPr>
        <w:t>9</w:t>
      </w:r>
      <w:r w:rsidR="00B51228" w:rsidRPr="00DF38D1">
        <w:rPr>
          <w:rFonts w:ascii="Arial" w:hAnsi="Arial"/>
          <w:sz w:val="22"/>
          <w:szCs w:val="22"/>
        </w:rPr>
        <w:t xml:space="preserve">: Baht </w:t>
      </w:r>
      <w:r w:rsidR="002762C6" w:rsidRPr="00DF38D1">
        <w:rPr>
          <w:rFonts w:ascii="Arial" w:hAnsi="Arial"/>
          <w:sz w:val="22"/>
          <w:szCs w:val="22"/>
        </w:rPr>
        <w:t>20</w:t>
      </w:r>
      <w:r w:rsidR="006B373F" w:rsidRPr="00DF38D1">
        <w:rPr>
          <w:rFonts w:ascii="Arial" w:hAnsi="Arial"/>
          <w:sz w:val="22"/>
          <w:szCs w:val="22"/>
        </w:rPr>
        <w:t>,</w:t>
      </w:r>
      <w:r w:rsidR="002762C6" w:rsidRPr="00DF38D1">
        <w:rPr>
          <w:rFonts w:ascii="Arial" w:hAnsi="Arial"/>
          <w:sz w:val="22"/>
          <w:szCs w:val="22"/>
        </w:rPr>
        <w:t>80</w:t>
      </w:r>
      <w:r w:rsidR="006B373F" w:rsidRPr="00DF38D1">
        <w:rPr>
          <w:rFonts w:ascii="Arial" w:hAnsi="Arial"/>
          <w:sz w:val="22"/>
          <w:szCs w:val="22"/>
        </w:rPr>
        <w:t xml:space="preserve">0 </w:t>
      </w:r>
      <w:r w:rsidR="00B51228" w:rsidRPr="00DF38D1">
        <w:rPr>
          <w:rFonts w:ascii="Arial" w:hAnsi="Arial"/>
          <w:sz w:val="22"/>
          <w:szCs w:val="22"/>
        </w:rPr>
        <w:t>million).</w:t>
      </w:r>
    </w:p>
    <w:p w14:paraId="697B96C4" w14:textId="0128CA40" w:rsidR="001131B9" w:rsidRPr="00DF38D1" w:rsidRDefault="008A1C8E" w:rsidP="00BB3FB8">
      <w:pPr>
        <w:tabs>
          <w:tab w:val="left" w:pos="900"/>
          <w:tab w:val="left" w:pos="2160"/>
        </w:tabs>
        <w:spacing w:before="120" w:after="120" w:line="380" w:lineRule="exact"/>
        <w:ind w:left="547" w:hanging="547"/>
        <w:jc w:val="both"/>
        <w:rPr>
          <w:rFonts w:ascii="Arial" w:hAnsi="Arial"/>
          <w:sz w:val="22"/>
          <w:szCs w:val="22"/>
        </w:rPr>
      </w:pPr>
      <w:r w:rsidRPr="00DF38D1">
        <w:rPr>
          <w:rFonts w:ascii="Arial" w:hAnsi="Arial"/>
          <w:sz w:val="22"/>
          <w:szCs w:val="22"/>
          <w:cs/>
        </w:rPr>
        <w:tab/>
      </w:r>
      <w:r w:rsidR="001131B9" w:rsidRPr="00DF38D1">
        <w:rPr>
          <w:rFonts w:ascii="Arial" w:hAnsi="Arial"/>
          <w:sz w:val="22"/>
          <w:szCs w:val="22"/>
        </w:rPr>
        <w:t xml:space="preserve">The outstanding balance of debentures as at 31 December </w:t>
      </w:r>
      <w:r w:rsidR="005B0363" w:rsidRPr="00DF38D1">
        <w:rPr>
          <w:rFonts w:ascii="Arial" w:hAnsi="Arial"/>
          <w:sz w:val="22"/>
          <w:szCs w:val="22"/>
        </w:rPr>
        <w:t>20</w:t>
      </w:r>
      <w:r w:rsidR="00CA5C89" w:rsidRPr="00DF38D1">
        <w:rPr>
          <w:rFonts w:ascii="Arial" w:hAnsi="Arial"/>
          <w:sz w:val="22"/>
          <w:szCs w:val="22"/>
        </w:rPr>
        <w:t>20</w:t>
      </w:r>
      <w:r w:rsidR="001131B9" w:rsidRPr="00DF38D1">
        <w:rPr>
          <w:rFonts w:ascii="Arial" w:hAnsi="Arial"/>
          <w:sz w:val="22"/>
          <w:szCs w:val="22"/>
        </w:rPr>
        <w:t xml:space="preserve"> and </w:t>
      </w:r>
      <w:r w:rsidR="005B0363" w:rsidRPr="00DF38D1">
        <w:rPr>
          <w:rFonts w:ascii="Arial" w:hAnsi="Arial"/>
          <w:sz w:val="22"/>
          <w:szCs w:val="22"/>
        </w:rPr>
        <w:t>201</w:t>
      </w:r>
      <w:r w:rsidR="00CA5C89" w:rsidRPr="00DF38D1">
        <w:rPr>
          <w:rFonts w:ascii="Arial" w:hAnsi="Arial"/>
          <w:sz w:val="22"/>
          <w:szCs w:val="22"/>
        </w:rPr>
        <w:t>9</w:t>
      </w:r>
      <w:r w:rsidR="001131B9" w:rsidRPr="00DF38D1">
        <w:rPr>
          <w:rFonts w:ascii="Arial" w:hAnsi="Arial"/>
          <w:sz w:val="22"/>
          <w:szCs w:val="22"/>
        </w:rPr>
        <w:t xml:space="preserve"> are detailed below.</w:t>
      </w:r>
    </w:p>
    <w:tbl>
      <w:tblPr>
        <w:tblW w:w="9540" w:type="dxa"/>
        <w:tblLayout w:type="fixed"/>
        <w:tblLook w:val="04A0" w:firstRow="1" w:lastRow="0" w:firstColumn="1" w:lastColumn="0" w:noHBand="0" w:noVBand="1"/>
      </w:tblPr>
      <w:tblGrid>
        <w:gridCol w:w="1260"/>
        <w:gridCol w:w="1620"/>
        <w:gridCol w:w="810"/>
        <w:gridCol w:w="1080"/>
        <w:gridCol w:w="1170"/>
        <w:gridCol w:w="900"/>
        <w:gridCol w:w="900"/>
        <w:gridCol w:w="900"/>
        <w:gridCol w:w="900"/>
      </w:tblGrid>
      <w:tr w:rsidR="0006759B" w:rsidRPr="00DF38D1" w14:paraId="0D689DCE" w14:textId="77777777" w:rsidTr="00121956">
        <w:tc>
          <w:tcPr>
            <w:tcW w:w="5940" w:type="dxa"/>
            <w:gridSpan w:val="5"/>
          </w:tcPr>
          <w:p w14:paraId="7DEFA34F" w14:textId="77777777" w:rsidR="0006759B" w:rsidRPr="00DF38D1" w:rsidRDefault="0006759B">
            <w:pPr>
              <w:spacing w:line="250" w:lineRule="exact"/>
              <w:ind w:right="-36"/>
              <w:jc w:val="center"/>
              <w:rPr>
                <w:rFonts w:ascii="Arial" w:hAnsi="Arial"/>
                <w:sz w:val="11"/>
                <w:szCs w:val="11"/>
              </w:rPr>
            </w:pPr>
          </w:p>
        </w:tc>
        <w:tc>
          <w:tcPr>
            <w:tcW w:w="3600" w:type="dxa"/>
            <w:gridSpan w:val="4"/>
            <w:hideMark/>
          </w:tcPr>
          <w:p w14:paraId="6D591431" w14:textId="77777777" w:rsidR="0006759B" w:rsidRPr="00DF38D1" w:rsidRDefault="0006759B">
            <w:pPr>
              <w:pBdr>
                <w:bottom w:val="single" w:sz="4" w:space="1" w:color="auto"/>
              </w:pBdr>
              <w:spacing w:line="250" w:lineRule="exact"/>
              <w:ind w:left="-16" w:right="-36"/>
              <w:jc w:val="center"/>
              <w:rPr>
                <w:rFonts w:ascii="Arial" w:hAnsi="Arial"/>
                <w:sz w:val="11"/>
                <w:szCs w:val="11"/>
              </w:rPr>
            </w:pPr>
            <w:r w:rsidRPr="00DF38D1">
              <w:rPr>
                <w:rFonts w:ascii="Arial" w:hAnsi="Arial"/>
                <w:sz w:val="11"/>
                <w:szCs w:val="11"/>
              </w:rPr>
              <w:t>Consolidated and separate financial statements</w:t>
            </w:r>
          </w:p>
        </w:tc>
      </w:tr>
      <w:tr w:rsidR="0006759B" w:rsidRPr="00DF38D1" w14:paraId="64809F09" w14:textId="77777777" w:rsidTr="00121956">
        <w:tc>
          <w:tcPr>
            <w:tcW w:w="5940" w:type="dxa"/>
            <w:gridSpan w:val="5"/>
          </w:tcPr>
          <w:p w14:paraId="017AA103" w14:textId="77777777" w:rsidR="0006759B" w:rsidRPr="00DF38D1" w:rsidRDefault="0006759B">
            <w:pPr>
              <w:spacing w:line="240" w:lineRule="exact"/>
              <w:ind w:right="-36"/>
              <w:jc w:val="center"/>
              <w:rPr>
                <w:rFonts w:ascii="Arial" w:hAnsi="Arial"/>
                <w:sz w:val="11"/>
                <w:szCs w:val="11"/>
              </w:rPr>
            </w:pPr>
          </w:p>
        </w:tc>
        <w:tc>
          <w:tcPr>
            <w:tcW w:w="1800" w:type="dxa"/>
            <w:gridSpan w:val="2"/>
            <w:hideMark/>
          </w:tcPr>
          <w:p w14:paraId="587F93E8" w14:textId="77777777" w:rsidR="0006759B" w:rsidRPr="00DF38D1" w:rsidRDefault="0006759B">
            <w:pPr>
              <w:pBdr>
                <w:bottom w:val="single" w:sz="4" w:space="1" w:color="auto"/>
              </w:pBdr>
              <w:spacing w:line="240" w:lineRule="exact"/>
              <w:ind w:left="-16" w:right="-36"/>
              <w:jc w:val="center"/>
              <w:rPr>
                <w:rFonts w:ascii="Arial" w:hAnsi="Arial"/>
                <w:sz w:val="11"/>
                <w:szCs w:val="11"/>
              </w:rPr>
            </w:pPr>
            <w:r w:rsidRPr="00DF38D1">
              <w:rPr>
                <w:rFonts w:ascii="Arial" w:hAnsi="Arial"/>
                <w:sz w:val="11"/>
                <w:szCs w:val="11"/>
              </w:rPr>
              <w:t>Number of debenture (Shares)</w:t>
            </w:r>
          </w:p>
        </w:tc>
        <w:tc>
          <w:tcPr>
            <w:tcW w:w="1800" w:type="dxa"/>
            <w:gridSpan w:val="2"/>
            <w:hideMark/>
          </w:tcPr>
          <w:p w14:paraId="3159FE61" w14:textId="77777777" w:rsidR="0006759B" w:rsidRPr="00DF38D1" w:rsidRDefault="0006759B">
            <w:pPr>
              <w:pBdr>
                <w:bottom w:val="single" w:sz="4" w:space="1" w:color="auto"/>
              </w:pBdr>
              <w:spacing w:line="240" w:lineRule="exact"/>
              <w:ind w:right="-36"/>
              <w:jc w:val="center"/>
              <w:rPr>
                <w:rFonts w:ascii="Arial" w:hAnsi="Arial"/>
                <w:sz w:val="11"/>
                <w:szCs w:val="11"/>
              </w:rPr>
            </w:pPr>
            <w:r w:rsidRPr="00DF38D1">
              <w:rPr>
                <w:rFonts w:ascii="Arial" w:hAnsi="Arial"/>
                <w:sz w:val="11"/>
                <w:szCs w:val="11"/>
              </w:rPr>
              <w:t>Amount (Thousand Baht)</w:t>
            </w:r>
          </w:p>
        </w:tc>
      </w:tr>
      <w:tr w:rsidR="0006759B" w:rsidRPr="00DF38D1" w14:paraId="6432596B" w14:textId="77777777" w:rsidTr="00121956">
        <w:tc>
          <w:tcPr>
            <w:tcW w:w="1260" w:type="dxa"/>
            <w:vAlign w:val="bottom"/>
            <w:hideMark/>
          </w:tcPr>
          <w:p w14:paraId="35620745" w14:textId="77777777" w:rsidR="0006759B" w:rsidRPr="00DF38D1" w:rsidRDefault="0006759B">
            <w:pPr>
              <w:pBdr>
                <w:bottom w:val="single" w:sz="4" w:space="1" w:color="auto"/>
              </w:pBdr>
              <w:spacing w:line="240" w:lineRule="exact"/>
              <w:ind w:right="-36"/>
              <w:jc w:val="center"/>
              <w:rPr>
                <w:rFonts w:ascii="Arial" w:hAnsi="Arial"/>
                <w:sz w:val="11"/>
                <w:szCs w:val="11"/>
              </w:rPr>
            </w:pPr>
            <w:r w:rsidRPr="00DF38D1">
              <w:rPr>
                <w:rFonts w:ascii="Arial" w:hAnsi="Arial"/>
                <w:sz w:val="11"/>
                <w:szCs w:val="11"/>
              </w:rPr>
              <w:t>No.</w:t>
            </w:r>
          </w:p>
        </w:tc>
        <w:tc>
          <w:tcPr>
            <w:tcW w:w="1620" w:type="dxa"/>
            <w:vAlign w:val="bottom"/>
            <w:hideMark/>
          </w:tcPr>
          <w:p w14:paraId="0CBDA43B" w14:textId="77777777" w:rsidR="0006759B" w:rsidRPr="00DF38D1" w:rsidRDefault="0006759B">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Interest rate per annum</w:t>
            </w:r>
          </w:p>
        </w:tc>
        <w:tc>
          <w:tcPr>
            <w:tcW w:w="810" w:type="dxa"/>
            <w:vAlign w:val="bottom"/>
            <w:hideMark/>
          </w:tcPr>
          <w:p w14:paraId="62522DD1" w14:textId="77777777" w:rsidR="0006759B" w:rsidRPr="00DF38D1" w:rsidRDefault="0006759B">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Age</w:t>
            </w:r>
          </w:p>
        </w:tc>
        <w:tc>
          <w:tcPr>
            <w:tcW w:w="1080" w:type="dxa"/>
            <w:vAlign w:val="bottom"/>
            <w:hideMark/>
          </w:tcPr>
          <w:p w14:paraId="05B4A896" w14:textId="77777777" w:rsidR="0006759B" w:rsidRPr="00DF38D1" w:rsidRDefault="0006759B">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Repayment</w:t>
            </w:r>
          </w:p>
        </w:tc>
        <w:tc>
          <w:tcPr>
            <w:tcW w:w="1170" w:type="dxa"/>
            <w:vAlign w:val="bottom"/>
            <w:hideMark/>
          </w:tcPr>
          <w:p w14:paraId="7EB4270E" w14:textId="77777777" w:rsidR="0006759B" w:rsidRPr="00DF38D1" w:rsidRDefault="0006759B">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Maturity</w:t>
            </w:r>
          </w:p>
        </w:tc>
        <w:tc>
          <w:tcPr>
            <w:tcW w:w="900" w:type="dxa"/>
            <w:vAlign w:val="bottom"/>
            <w:hideMark/>
          </w:tcPr>
          <w:p w14:paraId="604B3680" w14:textId="53E00FAD" w:rsidR="0006759B" w:rsidRPr="00DF38D1" w:rsidRDefault="0006759B">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2020</w:t>
            </w:r>
          </w:p>
        </w:tc>
        <w:tc>
          <w:tcPr>
            <w:tcW w:w="900" w:type="dxa"/>
            <w:vAlign w:val="bottom"/>
            <w:hideMark/>
          </w:tcPr>
          <w:p w14:paraId="4076B46D" w14:textId="3F54621D" w:rsidR="0006759B" w:rsidRPr="00DF38D1" w:rsidRDefault="0006759B">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2019</w:t>
            </w:r>
          </w:p>
        </w:tc>
        <w:tc>
          <w:tcPr>
            <w:tcW w:w="900" w:type="dxa"/>
            <w:vAlign w:val="bottom"/>
            <w:hideMark/>
          </w:tcPr>
          <w:p w14:paraId="24F490F7" w14:textId="2344D01F" w:rsidR="0006759B" w:rsidRPr="00DF38D1" w:rsidRDefault="0006759B">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2020</w:t>
            </w:r>
          </w:p>
        </w:tc>
        <w:tc>
          <w:tcPr>
            <w:tcW w:w="900" w:type="dxa"/>
            <w:vAlign w:val="bottom"/>
            <w:hideMark/>
          </w:tcPr>
          <w:p w14:paraId="556A25A0" w14:textId="21F10A15" w:rsidR="0006759B" w:rsidRPr="00DF38D1" w:rsidRDefault="0006759B">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2019</w:t>
            </w:r>
          </w:p>
        </w:tc>
      </w:tr>
      <w:tr w:rsidR="0006759B" w:rsidRPr="00DF38D1" w14:paraId="1A56B983" w14:textId="77777777" w:rsidTr="00121956">
        <w:tc>
          <w:tcPr>
            <w:tcW w:w="2880" w:type="dxa"/>
            <w:gridSpan w:val="2"/>
            <w:hideMark/>
          </w:tcPr>
          <w:p w14:paraId="7A9D4618" w14:textId="77777777" w:rsidR="0006759B" w:rsidRPr="00DF38D1" w:rsidRDefault="0006759B">
            <w:pPr>
              <w:tabs>
                <w:tab w:val="left" w:pos="162"/>
                <w:tab w:val="left" w:pos="312"/>
              </w:tabs>
              <w:spacing w:line="240" w:lineRule="exact"/>
              <w:ind w:right="-108"/>
              <w:jc w:val="both"/>
              <w:rPr>
                <w:rFonts w:ascii="Arial" w:hAnsi="Arial"/>
                <w:sz w:val="11"/>
                <w:szCs w:val="11"/>
                <w:u w:val="single"/>
                <w:cs/>
              </w:rPr>
            </w:pPr>
            <w:bookmarkStart w:id="6" w:name="_Hlk58404832"/>
            <w:bookmarkStart w:id="7" w:name="_Hlk58404812"/>
            <w:r w:rsidRPr="00DF38D1">
              <w:rPr>
                <w:rFonts w:ascii="Arial" w:hAnsi="Arial"/>
                <w:sz w:val="11"/>
                <w:szCs w:val="11"/>
                <w:u w:val="single"/>
              </w:rPr>
              <w:t>Unsubordinated and unsecured debentures</w:t>
            </w:r>
          </w:p>
        </w:tc>
        <w:tc>
          <w:tcPr>
            <w:tcW w:w="810" w:type="dxa"/>
          </w:tcPr>
          <w:p w14:paraId="7E96F9F4" w14:textId="77777777" w:rsidR="0006759B" w:rsidRPr="00DF38D1" w:rsidRDefault="0006759B">
            <w:pPr>
              <w:tabs>
                <w:tab w:val="decimal" w:pos="1062"/>
              </w:tabs>
              <w:spacing w:line="240" w:lineRule="exact"/>
              <w:ind w:right="72"/>
              <w:rPr>
                <w:rFonts w:ascii="Arial" w:hAnsi="Arial"/>
                <w:sz w:val="11"/>
                <w:szCs w:val="11"/>
              </w:rPr>
            </w:pPr>
          </w:p>
        </w:tc>
        <w:tc>
          <w:tcPr>
            <w:tcW w:w="1080" w:type="dxa"/>
          </w:tcPr>
          <w:p w14:paraId="010013EF" w14:textId="77777777" w:rsidR="0006759B" w:rsidRPr="00DF38D1" w:rsidRDefault="0006759B">
            <w:pPr>
              <w:tabs>
                <w:tab w:val="decimal" w:pos="1062"/>
              </w:tabs>
              <w:spacing w:line="240" w:lineRule="exact"/>
              <w:ind w:right="72"/>
              <w:rPr>
                <w:rFonts w:ascii="Arial" w:hAnsi="Arial"/>
                <w:sz w:val="11"/>
                <w:szCs w:val="11"/>
              </w:rPr>
            </w:pPr>
          </w:p>
        </w:tc>
        <w:tc>
          <w:tcPr>
            <w:tcW w:w="1170" w:type="dxa"/>
          </w:tcPr>
          <w:p w14:paraId="7B0968E6" w14:textId="77777777" w:rsidR="0006759B" w:rsidRPr="00DF38D1" w:rsidRDefault="0006759B">
            <w:pPr>
              <w:tabs>
                <w:tab w:val="decimal" w:pos="1062"/>
              </w:tabs>
              <w:spacing w:line="240" w:lineRule="exact"/>
              <w:ind w:right="72"/>
              <w:rPr>
                <w:rFonts w:ascii="Arial" w:hAnsi="Arial"/>
                <w:sz w:val="11"/>
                <w:szCs w:val="11"/>
              </w:rPr>
            </w:pPr>
          </w:p>
        </w:tc>
        <w:tc>
          <w:tcPr>
            <w:tcW w:w="900" w:type="dxa"/>
          </w:tcPr>
          <w:p w14:paraId="330A3EC9" w14:textId="77777777" w:rsidR="0006759B" w:rsidRPr="00DF38D1" w:rsidRDefault="0006759B">
            <w:pPr>
              <w:tabs>
                <w:tab w:val="decimal" w:pos="1062"/>
              </w:tabs>
              <w:spacing w:line="240" w:lineRule="exact"/>
              <w:ind w:right="-36"/>
              <w:rPr>
                <w:rFonts w:ascii="Arial" w:hAnsi="Arial"/>
                <w:sz w:val="11"/>
                <w:szCs w:val="11"/>
              </w:rPr>
            </w:pPr>
          </w:p>
        </w:tc>
        <w:tc>
          <w:tcPr>
            <w:tcW w:w="900" w:type="dxa"/>
          </w:tcPr>
          <w:p w14:paraId="2B17745F" w14:textId="77777777" w:rsidR="0006759B" w:rsidRPr="00DF38D1" w:rsidRDefault="0006759B">
            <w:pPr>
              <w:tabs>
                <w:tab w:val="decimal" w:pos="1062"/>
              </w:tabs>
              <w:spacing w:line="240" w:lineRule="exact"/>
              <w:ind w:right="-36"/>
              <w:rPr>
                <w:rFonts w:ascii="Arial" w:hAnsi="Arial"/>
                <w:sz w:val="11"/>
                <w:szCs w:val="11"/>
              </w:rPr>
            </w:pPr>
          </w:p>
        </w:tc>
        <w:tc>
          <w:tcPr>
            <w:tcW w:w="900" w:type="dxa"/>
          </w:tcPr>
          <w:p w14:paraId="3DD821B3" w14:textId="77777777" w:rsidR="0006759B" w:rsidRPr="00DF38D1" w:rsidRDefault="0006759B">
            <w:pPr>
              <w:tabs>
                <w:tab w:val="decimal" w:pos="1062"/>
              </w:tabs>
              <w:spacing w:line="240" w:lineRule="exact"/>
              <w:ind w:left="-15" w:right="-36"/>
              <w:rPr>
                <w:rFonts w:ascii="Arial" w:hAnsi="Arial"/>
                <w:sz w:val="11"/>
                <w:szCs w:val="11"/>
              </w:rPr>
            </w:pPr>
          </w:p>
        </w:tc>
        <w:tc>
          <w:tcPr>
            <w:tcW w:w="900" w:type="dxa"/>
          </w:tcPr>
          <w:p w14:paraId="2791AAEB" w14:textId="77777777" w:rsidR="0006759B" w:rsidRPr="00DF38D1" w:rsidRDefault="0006759B">
            <w:pPr>
              <w:tabs>
                <w:tab w:val="decimal" w:pos="1062"/>
              </w:tabs>
              <w:spacing w:line="240" w:lineRule="exact"/>
              <w:ind w:left="-15" w:right="-36"/>
              <w:rPr>
                <w:rFonts w:ascii="Arial" w:hAnsi="Arial"/>
                <w:sz w:val="11"/>
                <w:szCs w:val="11"/>
              </w:rPr>
            </w:pPr>
          </w:p>
        </w:tc>
      </w:tr>
      <w:tr w:rsidR="00987D86" w:rsidRPr="00DF38D1" w14:paraId="561DE990" w14:textId="77777777" w:rsidTr="00121956">
        <w:tc>
          <w:tcPr>
            <w:tcW w:w="1260" w:type="dxa"/>
            <w:hideMark/>
          </w:tcPr>
          <w:p w14:paraId="0C179CA7"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hint="cs"/>
                <w:sz w:val="11"/>
                <w:szCs w:val="11"/>
                <w:cs/>
              </w:rPr>
              <w:tab/>
            </w:r>
            <w:r w:rsidRPr="00DF38D1">
              <w:rPr>
                <w:rFonts w:ascii="Arial" w:hAnsi="Arial"/>
                <w:sz w:val="11"/>
                <w:szCs w:val="11"/>
              </w:rPr>
              <w:t>No. 2/2015 (2)</w:t>
            </w:r>
          </w:p>
        </w:tc>
        <w:tc>
          <w:tcPr>
            <w:tcW w:w="1620" w:type="dxa"/>
            <w:hideMark/>
          </w:tcPr>
          <w:p w14:paraId="00E15FC7"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3.31%</w:t>
            </w:r>
          </w:p>
        </w:tc>
        <w:tc>
          <w:tcPr>
            <w:tcW w:w="810" w:type="dxa"/>
            <w:hideMark/>
          </w:tcPr>
          <w:p w14:paraId="6124161B"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5 years</w:t>
            </w:r>
          </w:p>
        </w:tc>
        <w:tc>
          <w:tcPr>
            <w:tcW w:w="1080" w:type="dxa"/>
            <w:hideMark/>
          </w:tcPr>
          <w:p w14:paraId="4070E838" w14:textId="77777777" w:rsidR="00987D86" w:rsidRPr="00DF38D1" w:rsidRDefault="00987D86" w:rsidP="00987D86">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46898C8D"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2 April 2020</w:t>
            </w:r>
          </w:p>
        </w:tc>
        <w:tc>
          <w:tcPr>
            <w:tcW w:w="900" w:type="dxa"/>
          </w:tcPr>
          <w:p w14:paraId="25E1DFC1" w14:textId="146BE054"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hideMark/>
          </w:tcPr>
          <w:p w14:paraId="6551C37B"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1,000,000</w:t>
            </w:r>
          </w:p>
        </w:tc>
        <w:tc>
          <w:tcPr>
            <w:tcW w:w="900" w:type="dxa"/>
          </w:tcPr>
          <w:p w14:paraId="0CC533C2" w14:textId="48164F74"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hideMark/>
          </w:tcPr>
          <w:p w14:paraId="045F4670"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1,000,000</w:t>
            </w:r>
          </w:p>
        </w:tc>
      </w:tr>
      <w:tr w:rsidR="00987D86" w:rsidRPr="00DF38D1" w14:paraId="69836C03" w14:textId="77777777" w:rsidTr="00121956">
        <w:tc>
          <w:tcPr>
            <w:tcW w:w="1260" w:type="dxa"/>
            <w:hideMark/>
          </w:tcPr>
          <w:p w14:paraId="54961FF7"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hint="cs"/>
                <w:sz w:val="11"/>
                <w:szCs w:val="11"/>
                <w:cs/>
              </w:rPr>
              <w:tab/>
            </w:r>
            <w:r w:rsidRPr="00DF38D1">
              <w:rPr>
                <w:rFonts w:ascii="Arial" w:hAnsi="Arial"/>
                <w:sz w:val="11"/>
                <w:szCs w:val="11"/>
              </w:rPr>
              <w:t>No. 3/2015 (3)</w:t>
            </w:r>
          </w:p>
        </w:tc>
        <w:tc>
          <w:tcPr>
            <w:tcW w:w="1620" w:type="dxa"/>
            <w:hideMark/>
          </w:tcPr>
          <w:p w14:paraId="1E551ABA"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2.99%</w:t>
            </w:r>
          </w:p>
        </w:tc>
        <w:tc>
          <w:tcPr>
            <w:tcW w:w="810" w:type="dxa"/>
            <w:hideMark/>
          </w:tcPr>
          <w:p w14:paraId="41EF1CCC"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5 years</w:t>
            </w:r>
          </w:p>
        </w:tc>
        <w:tc>
          <w:tcPr>
            <w:tcW w:w="1080" w:type="dxa"/>
            <w:hideMark/>
          </w:tcPr>
          <w:p w14:paraId="0D30A60A" w14:textId="77777777" w:rsidR="00987D86" w:rsidRPr="00DF38D1" w:rsidRDefault="00987D86" w:rsidP="00987D86">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1E5E7EA3"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8 October 2020</w:t>
            </w:r>
          </w:p>
        </w:tc>
        <w:tc>
          <w:tcPr>
            <w:tcW w:w="900" w:type="dxa"/>
          </w:tcPr>
          <w:p w14:paraId="2A2D051D" w14:textId="31F6A657"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hideMark/>
          </w:tcPr>
          <w:p w14:paraId="1C29F178"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1,000,000</w:t>
            </w:r>
          </w:p>
        </w:tc>
        <w:tc>
          <w:tcPr>
            <w:tcW w:w="900" w:type="dxa"/>
          </w:tcPr>
          <w:p w14:paraId="10214A75" w14:textId="1AF2E89D"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hideMark/>
          </w:tcPr>
          <w:p w14:paraId="68323761"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1,000,000</w:t>
            </w:r>
          </w:p>
        </w:tc>
      </w:tr>
      <w:tr w:rsidR="00987D86" w:rsidRPr="00DF38D1" w14:paraId="32569EFF" w14:textId="77777777" w:rsidTr="00121956">
        <w:tc>
          <w:tcPr>
            <w:tcW w:w="1260" w:type="dxa"/>
            <w:hideMark/>
          </w:tcPr>
          <w:p w14:paraId="71D39EE1"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hint="cs"/>
                <w:sz w:val="11"/>
                <w:szCs w:val="11"/>
                <w:cs/>
              </w:rPr>
              <w:tab/>
            </w:r>
            <w:r w:rsidRPr="00DF38D1">
              <w:rPr>
                <w:rFonts w:ascii="Arial" w:hAnsi="Arial"/>
                <w:sz w:val="11"/>
                <w:szCs w:val="11"/>
              </w:rPr>
              <w:t>No. 1/2017</w:t>
            </w:r>
          </w:p>
        </w:tc>
        <w:tc>
          <w:tcPr>
            <w:tcW w:w="1620" w:type="dxa"/>
            <w:hideMark/>
          </w:tcPr>
          <w:p w14:paraId="5E831E3D"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2.48%</w:t>
            </w:r>
          </w:p>
        </w:tc>
        <w:tc>
          <w:tcPr>
            <w:tcW w:w="810" w:type="dxa"/>
            <w:hideMark/>
          </w:tcPr>
          <w:p w14:paraId="672BF7C7"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14:paraId="1CCD8388" w14:textId="77777777" w:rsidR="00987D86" w:rsidRPr="00DF38D1" w:rsidRDefault="00987D86" w:rsidP="00987D86">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133BC403"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28 April 2020</w:t>
            </w:r>
          </w:p>
        </w:tc>
        <w:tc>
          <w:tcPr>
            <w:tcW w:w="900" w:type="dxa"/>
          </w:tcPr>
          <w:p w14:paraId="76DB6521" w14:textId="759394EF"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hideMark/>
          </w:tcPr>
          <w:p w14:paraId="59C38C1D"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tcPr>
          <w:p w14:paraId="3DE30861" w14:textId="73D28FD8"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hideMark/>
          </w:tcPr>
          <w:p w14:paraId="49C554E5"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987D86" w:rsidRPr="00DF38D1" w14:paraId="68B90904" w14:textId="77777777" w:rsidTr="00121956">
        <w:tc>
          <w:tcPr>
            <w:tcW w:w="1260" w:type="dxa"/>
            <w:hideMark/>
          </w:tcPr>
          <w:p w14:paraId="401E7341"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3/2017</w:t>
            </w:r>
          </w:p>
        </w:tc>
        <w:tc>
          <w:tcPr>
            <w:tcW w:w="1620" w:type="dxa"/>
            <w:hideMark/>
          </w:tcPr>
          <w:p w14:paraId="6B385D8D"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2.13%</w:t>
            </w:r>
          </w:p>
        </w:tc>
        <w:tc>
          <w:tcPr>
            <w:tcW w:w="810" w:type="dxa"/>
            <w:hideMark/>
          </w:tcPr>
          <w:p w14:paraId="6C69DB5D"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14:paraId="3411636A" w14:textId="77777777" w:rsidR="00987D86" w:rsidRPr="00DF38D1" w:rsidRDefault="00987D86" w:rsidP="00987D86">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1A1FB140"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5 October 2020</w:t>
            </w:r>
          </w:p>
        </w:tc>
        <w:tc>
          <w:tcPr>
            <w:tcW w:w="900" w:type="dxa"/>
          </w:tcPr>
          <w:p w14:paraId="4CDFB2A0" w14:textId="67C5AF66"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hideMark/>
          </w:tcPr>
          <w:p w14:paraId="3CD47DD1"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tcPr>
          <w:p w14:paraId="3EEB7EA9" w14:textId="6FE5563D"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hideMark/>
          </w:tcPr>
          <w:p w14:paraId="6B66FB06"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bookmarkEnd w:id="6"/>
      <w:bookmarkEnd w:id="7"/>
      <w:tr w:rsidR="00987D86" w:rsidRPr="00DF38D1" w14:paraId="072913C6" w14:textId="77777777" w:rsidTr="00121956">
        <w:tc>
          <w:tcPr>
            <w:tcW w:w="1260" w:type="dxa"/>
            <w:hideMark/>
          </w:tcPr>
          <w:p w14:paraId="1D9BD7C4"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1/2018</w:t>
            </w:r>
          </w:p>
        </w:tc>
        <w:tc>
          <w:tcPr>
            <w:tcW w:w="1620" w:type="dxa"/>
            <w:hideMark/>
          </w:tcPr>
          <w:p w14:paraId="7EB13099"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2.96%</w:t>
            </w:r>
          </w:p>
        </w:tc>
        <w:tc>
          <w:tcPr>
            <w:tcW w:w="810" w:type="dxa"/>
            <w:hideMark/>
          </w:tcPr>
          <w:p w14:paraId="6EA258D6"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7 years</w:t>
            </w:r>
          </w:p>
        </w:tc>
        <w:tc>
          <w:tcPr>
            <w:tcW w:w="1080" w:type="dxa"/>
            <w:hideMark/>
          </w:tcPr>
          <w:p w14:paraId="6537024D" w14:textId="77777777" w:rsidR="00987D86" w:rsidRPr="00DF38D1" w:rsidRDefault="00987D86" w:rsidP="00987D86">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0A6027DB"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7 March 2025</w:t>
            </w:r>
          </w:p>
        </w:tc>
        <w:tc>
          <w:tcPr>
            <w:tcW w:w="900" w:type="dxa"/>
          </w:tcPr>
          <w:p w14:paraId="25E5B4E8" w14:textId="7CA11AE5"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1,200,000</w:t>
            </w:r>
          </w:p>
        </w:tc>
        <w:tc>
          <w:tcPr>
            <w:tcW w:w="900" w:type="dxa"/>
            <w:hideMark/>
          </w:tcPr>
          <w:p w14:paraId="7859F288"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1,200,000</w:t>
            </w:r>
          </w:p>
        </w:tc>
        <w:tc>
          <w:tcPr>
            <w:tcW w:w="900" w:type="dxa"/>
          </w:tcPr>
          <w:p w14:paraId="2DBA4BD6" w14:textId="4884AD92"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1,200,000</w:t>
            </w:r>
          </w:p>
        </w:tc>
        <w:tc>
          <w:tcPr>
            <w:tcW w:w="900" w:type="dxa"/>
            <w:hideMark/>
          </w:tcPr>
          <w:p w14:paraId="5EFC111B"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1,200,000</w:t>
            </w:r>
          </w:p>
        </w:tc>
      </w:tr>
      <w:tr w:rsidR="00987D86" w:rsidRPr="00DF38D1" w14:paraId="400B03C7" w14:textId="77777777" w:rsidTr="00121956">
        <w:tc>
          <w:tcPr>
            <w:tcW w:w="1260" w:type="dxa"/>
            <w:hideMark/>
          </w:tcPr>
          <w:p w14:paraId="4DE85A09"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2/2018</w:t>
            </w:r>
          </w:p>
        </w:tc>
        <w:tc>
          <w:tcPr>
            <w:tcW w:w="1620" w:type="dxa"/>
            <w:hideMark/>
          </w:tcPr>
          <w:p w14:paraId="65D2F391"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1.98%</w:t>
            </w:r>
          </w:p>
        </w:tc>
        <w:tc>
          <w:tcPr>
            <w:tcW w:w="810" w:type="dxa"/>
            <w:hideMark/>
          </w:tcPr>
          <w:p w14:paraId="68D6FBE2"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14:paraId="1A89F0C2" w14:textId="77777777" w:rsidR="00987D86" w:rsidRPr="00DF38D1" w:rsidRDefault="00987D86" w:rsidP="00987D86">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38E60C48"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7 May 2021</w:t>
            </w:r>
          </w:p>
        </w:tc>
        <w:tc>
          <w:tcPr>
            <w:tcW w:w="900" w:type="dxa"/>
          </w:tcPr>
          <w:p w14:paraId="6C71FCC5" w14:textId="4B91B083"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hideMark/>
          </w:tcPr>
          <w:p w14:paraId="6BFB10DE"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tcPr>
          <w:p w14:paraId="19C305DE" w14:textId="25039B5F"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hideMark/>
          </w:tcPr>
          <w:p w14:paraId="69C4DACE"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987D86" w:rsidRPr="00DF38D1" w14:paraId="19BFD6B3" w14:textId="77777777" w:rsidTr="00121956">
        <w:tc>
          <w:tcPr>
            <w:tcW w:w="1260" w:type="dxa"/>
            <w:hideMark/>
          </w:tcPr>
          <w:p w14:paraId="019CB533"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3/2018</w:t>
            </w:r>
          </w:p>
        </w:tc>
        <w:tc>
          <w:tcPr>
            <w:tcW w:w="1620" w:type="dxa"/>
            <w:hideMark/>
          </w:tcPr>
          <w:p w14:paraId="73E01913"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3.02%</w:t>
            </w:r>
          </w:p>
        </w:tc>
        <w:tc>
          <w:tcPr>
            <w:tcW w:w="810" w:type="dxa"/>
            <w:hideMark/>
          </w:tcPr>
          <w:p w14:paraId="772EECE7"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14:paraId="5E436129" w14:textId="77777777" w:rsidR="00987D86" w:rsidRPr="00DF38D1" w:rsidRDefault="00987D86" w:rsidP="00987D86">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59F35CDA"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5 October 2021</w:t>
            </w:r>
          </w:p>
        </w:tc>
        <w:tc>
          <w:tcPr>
            <w:tcW w:w="900" w:type="dxa"/>
          </w:tcPr>
          <w:p w14:paraId="683DF3CE" w14:textId="2F2D6C08"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5,000,000</w:t>
            </w:r>
          </w:p>
        </w:tc>
        <w:tc>
          <w:tcPr>
            <w:tcW w:w="900" w:type="dxa"/>
            <w:hideMark/>
          </w:tcPr>
          <w:p w14:paraId="2BBF1328"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5,000,000</w:t>
            </w:r>
          </w:p>
        </w:tc>
        <w:tc>
          <w:tcPr>
            <w:tcW w:w="900" w:type="dxa"/>
          </w:tcPr>
          <w:p w14:paraId="5C4EBFE5" w14:textId="166C637B"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5,000,000</w:t>
            </w:r>
          </w:p>
        </w:tc>
        <w:tc>
          <w:tcPr>
            <w:tcW w:w="900" w:type="dxa"/>
            <w:hideMark/>
          </w:tcPr>
          <w:p w14:paraId="54249047"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5,000,000</w:t>
            </w:r>
          </w:p>
        </w:tc>
      </w:tr>
      <w:tr w:rsidR="00987D86" w:rsidRPr="00DF38D1" w14:paraId="0019939E" w14:textId="77777777" w:rsidTr="00121956">
        <w:tc>
          <w:tcPr>
            <w:tcW w:w="1260" w:type="dxa"/>
            <w:hideMark/>
          </w:tcPr>
          <w:p w14:paraId="6F9C61DF"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1/2019</w:t>
            </w:r>
          </w:p>
        </w:tc>
        <w:tc>
          <w:tcPr>
            <w:tcW w:w="1620" w:type="dxa"/>
            <w:hideMark/>
          </w:tcPr>
          <w:p w14:paraId="5D63A7D7"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2.62%</w:t>
            </w:r>
          </w:p>
        </w:tc>
        <w:tc>
          <w:tcPr>
            <w:tcW w:w="810" w:type="dxa"/>
            <w:hideMark/>
          </w:tcPr>
          <w:p w14:paraId="532AB873"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14:paraId="28F2E959" w14:textId="77777777" w:rsidR="00987D86" w:rsidRPr="00DF38D1" w:rsidRDefault="00987D86" w:rsidP="00987D86">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09EEBF72"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26 April 2022</w:t>
            </w:r>
          </w:p>
        </w:tc>
        <w:tc>
          <w:tcPr>
            <w:tcW w:w="900" w:type="dxa"/>
          </w:tcPr>
          <w:p w14:paraId="2733302A" w14:textId="7C962B98"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hideMark/>
          </w:tcPr>
          <w:p w14:paraId="71CB7420"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tcPr>
          <w:p w14:paraId="2532EAA9" w14:textId="57312299"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hideMark/>
          </w:tcPr>
          <w:p w14:paraId="2D6112C3"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987D86" w:rsidRPr="00DF38D1" w14:paraId="0A8E00AC" w14:textId="77777777" w:rsidTr="00121956">
        <w:trPr>
          <w:trHeight w:val="90"/>
        </w:trPr>
        <w:tc>
          <w:tcPr>
            <w:tcW w:w="1260" w:type="dxa"/>
            <w:hideMark/>
          </w:tcPr>
          <w:p w14:paraId="7040C087"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2/2019</w:t>
            </w:r>
          </w:p>
        </w:tc>
        <w:tc>
          <w:tcPr>
            <w:tcW w:w="1620" w:type="dxa"/>
            <w:hideMark/>
          </w:tcPr>
          <w:p w14:paraId="7F26FAB8"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2.12%</w:t>
            </w:r>
          </w:p>
        </w:tc>
        <w:tc>
          <w:tcPr>
            <w:tcW w:w="810" w:type="dxa"/>
            <w:hideMark/>
          </w:tcPr>
          <w:p w14:paraId="156D6041"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14:paraId="20125763" w14:textId="77777777" w:rsidR="00987D86" w:rsidRPr="00DF38D1" w:rsidRDefault="00987D86" w:rsidP="00987D86">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7AAF2629"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15 October 2022</w:t>
            </w:r>
          </w:p>
        </w:tc>
        <w:tc>
          <w:tcPr>
            <w:tcW w:w="900" w:type="dxa"/>
          </w:tcPr>
          <w:p w14:paraId="2C57F1C0" w14:textId="28136B5E"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7,000,000</w:t>
            </w:r>
          </w:p>
        </w:tc>
        <w:tc>
          <w:tcPr>
            <w:tcW w:w="900" w:type="dxa"/>
            <w:hideMark/>
          </w:tcPr>
          <w:p w14:paraId="44E21A28"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7,000,000</w:t>
            </w:r>
          </w:p>
        </w:tc>
        <w:tc>
          <w:tcPr>
            <w:tcW w:w="900" w:type="dxa"/>
          </w:tcPr>
          <w:p w14:paraId="31124E58" w14:textId="13093B46"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7,000,000</w:t>
            </w:r>
          </w:p>
        </w:tc>
        <w:tc>
          <w:tcPr>
            <w:tcW w:w="900" w:type="dxa"/>
            <w:hideMark/>
          </w:tcPr>
          <w:p w14:paraId="26544955"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7,000,000</w:t>
            </w:r>
          </w:p>
        </w:tc>
      </w:tr>
      <w:tr w:rsidR="00987D86" w:rsidRPr="00DF38D1" w14:paraId="4B13CE16" w14:textId="77777777" w:rsidTr="00121956">
        <w:tc>
          <w:tcPr>
            <w:tcW w:w="1260" w:type="dxa"/>
            <w:hideMark/>
          </w:tcPr>
          <w:p w14:paraId="04BC8235"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1/2020 (1)</w:t>
            </w:r>
          </w:p>
        </w:tc>
        <w:tc>
          <w:tcPr>
            <w:tcW w:w="1620" w:type="dxa"/>
            <w:hideMark/>
          </w:tcPr>
          <w:p w14:paraId="4EDBD5D0"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2.30%</w:t>
            </w:r>
          </w:p>
        </w:tc>
        <w:tc>
          <w:tcPr>
            <w:tcW w:w="810" w:type="dxa"/>
            <w:hideMark/>
          </w:tcPr>
          <w:p w14:paraId="62A66CFE" w14:textId="77777777"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2 years</w:t>
            </w:r>
          </w:p>
        </w:tc>
        <w:tc>
          <w:tcPr>
            <w:tcW w:w="1080" w:type="dxa"/>
            <w:hideMark/>
          </w:tcPr>
          <w:p w14:paraId="25B043B6" w14:textId="77777777" w:rsidR="00987D86" w:rsidRPr="00DF38D1" w:rsidRDefault="00987D86" w:rsidP="00987D86">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7622651F" w14:textId="77777777"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12 May 2022</w:t>
            </w:r>
          </w:p>
        </w:tc>
        <w:tc>
          <w:tcPr>
            <w:tcW w:w="900" w:type="dxa"/>
          </w:tcPr>
          <w:p w14:paraId="208E4575" w14:textId="3C59BC44"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hideMark/>
          </w:tcPr>
          <w:p w14:paraId="0D0B6243"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w:t>
            </w:r>
          </w:p>
        </w:tc>
        <w:tc>
          <w:tcPr>
            <w:tcW w:w="900" w:type="dxa"/>
          </w:tcPr>
          <w:p w14:paraId="08C56621" w14:textId="46E1C26B"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hideMark/>
          </w:tcPr>
          <w:p w14:paraId="17EBC5E6"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w:t>
            </w:r>
          </w:p>
        </w:tc>
      </w:tr>
      <w:tr w:rsidR="00987D86" w:rsidRPr="00DF38D1" w14:paraId="78D4BD7C" w14:textId="77777777" w:rsidTr="00121956">
        <w:tc>
          <w:tcPr>
            <w:tcW w:w="1260" w:type="dxa"/>
          </w:tcPr>
          <w:p w14:paraId="587C6BAC" w14:textId="495E171F"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1/2020 (2)</w:t>
            </w:r>
          </w:p>
        </w:tc>
        <w:tc>
          <w:tcPr>
            <w:tcW w:w="1620" w:type="dxa"/>
          </w:tcPr>
          <w:p w14:paraId="383B8817" w14:textId="39A9D049"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Fixed rate 2.60%</w:t>
            </w:r>
          </w:p>
        </w:tc>
        <w:tc>
          <w:tcPr>
            <w:tcW w:w="810" w:type="dxa"/>
          </w:tcPr>
          <w:p w14:paraId="5EE0B5B1" w14:textId="42A85A0F"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3 years</w:t>
            </w:r>
          </w:p>
        </w:tc>
        <w:tc>
          <w:tcPr>
            <w:tcW w:w="1080" w:type="dxa"/>
          </w:tcPr>
          <w:p w14:paraId="6DA7313F" w14:textId="4F93CD9C" w:rsidR="00987D86" w:rsidRPr="00DF38D1" w:rsidRDefault="00987D86" w:rsidP="00987D86">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tcPr>
          <w:p w14:paraId="421937F2" w14:textId="7443C38B" w:rsidR="00987D86" w:rsidRPr="00DF38D1" w:rsidRDefault="00987D86" w:rsidP="00987D86">
            <w:pPr>
              <w:spacing w:line="220" w:lineRule="exact"/>
              <w:ind w:left="-18" w:right="-198"/>
              <w:rPr>
                <w:rFonts w:ascii="Arial" w:hAnsi="Arial"/>
                <w:sz w:val="11"/>
                <w:szCs w:val="11"/>
              </w:rPr>
            </w:pPr>
            <w:r w:rsidRPr="00DF38D1">
              <w:rPr>
                <w:rFonts w:ascii="Arial" w:hAnsi="Arial"/>
                <w:sz w:val="11"/>
                <w:szCs w:val="11"/>
              </w:rPr>
              <w:t>12 May 2023</w:t>
            </w:r>
          </w:p>
        </w:tc>
        <w:tc>
          <w:tcPr>
            <w:tcW w:w="900" w:type="dxa"/>
          </w:tcPr>
          <w:p w14:paraId="5C8414B5" w14:textId="0C118321" w:rsidR="00987D86" w:rsidRPr="00DF38D1" w:rsidRDefault="00396522" w:rsidP="00987D86">
            <w:pPr>
              <w:tabs>
                <w:tab w:val="decimal" w:pos="690"/>
              </w:tabs>
              <w:spacing w:line="220" w:lineRule="exact"/>
              <w:ind w:left="-16" w:right="-36"/>
              <w:rPr>
                <w:rFonts w:ascii="Arial" w:hAnsi="Arial"/>
                <w:sz w:val="11"/>
                <w:szCs w:val="11"/>
              </w:rPr>
            </w:pPr>
            <w:r>
              <w:rPr>
                <w:rFonts w:ascii="Arial" w:hAnsi="Arial"/>
                <w:sz w:val="11"/>
                <w:szCs w:val="11"/>
              </w:rPr>
              <w:t>2,40</w:t>
            </w:r>
            <w:r w:rsidR="00987D86">
              <w:rPr>
                <w:rFonts w:ascii="Arial" w:hAnsi="Arial"/>
                <w:sz w:val="11"/>
                <w:szCs w:val="11"/>
              </w:rPr>
              <w:t>0,000</w:t>
            </w:r>
          </w:p>
        </w:tc>
        <w:tc>
          <w:tcPr>
            <w:tcW w:w="900" w:type="dxa"/>
          </w:tcPr>
          <w:p w14:paraId="521B3CC5" w14:textId="5A82208D"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tcPr>
          <w:p w14:paraId="79F7234F" w14:textId="1B9BC953"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2,400,000</w:t>
            </w:r>
          </w:p>
        </w:tc>
        <w:tc>
          <w:tcPr>
            <w:tcW w:w="900" w:type="dxa"/>
          </w:tcPr>
          <w:p w14:paraId="1912946C" w14:textId="4D279A9D"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w:t>
            </w:r>
          </w:p>
        </w:tc>
      </w:tr>
      <w:tr w:rsidR="00987D86" w:rsidRPr="00DF38D1" w14:paraId="1594367E" w14:textId="77777777" w:rsidTr="006F2D7A">
        <w:tc>
          <w:tcPr>
            <w:tcW w:w="1260" w:type="dxa"/>
          </w:tcPr>
          <w:p w14:paraId="51D61169" w14:textId="22B0A679"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 xml:space="preserve">No. </w:t>
            </w:r>
            <w:r>
              <w:rPr>
                <w:rFonts w:ascii="Arial" w:hAnsi="Arial"/>
                <w:sz w:val="11"/>
                <w:szCs w:val="11"/>
              </w:rPr>
              <w:t>2/</w:t>
            </w:r>
            <w:r w:rsidRPr="00DF38D1">
              <w:rPr>
                <w:rFonts w:ascii="Arial" w:hAnsi="Arial"/>
                <w:sz w:val="11"/>
                <w:szCs w:val="11"/>
              </w:rPr>
              <w:t>2020</w:t>
            </w:r>
          </w:p>
        </w:tc>
        <w:tc>
          <w:tcPr>
            <w:tcW w:w="1620" w:type="dxa"/>
          </w:tcPr>
          <w:p w14:paraId="1C66C6CF" w14:textId="58093A0A"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 xml:space="preserve">Fixed rate </w:t>
            </w:r>
            <w:r>
              <w:rPr>
                <w:rFonts w:ascii="Arial" w:hAnsi="Arial"/>
                <w:sz w:val="11"/>
                <w:szCs w:val="11"/>
              </w:rPr>
              <w:t>2.03%</w:t>
            </w:r>
          </w:p>
        </w:tc>
        <w:tc>
          <w:tcPr>
            <w:tcW w:w="810" w:type="dxa"/>
          </w:tcPr>
          <w:p w14:paraId="2DE5A8A0" w14:textId="29CD1C53" w:rsidR="00987D86" w:rsidRPr="00DF38D1" w:rsidRDefault="00987D86" w:rsidP="00987D86">
            <w:pPr>
              <w:spacing w:line="220" w:lineRule="exact"/>
              <w:ind w:left="-47" w:right="-34"/>
              <w:rPr>
                <w:rFonts w:ascii="Arial" w:hAnsi="Arial"/>
                <w:sz w:val="11"/>
                <w:szCs w:val="11"/>
              </w:rPr>
            </w:pPr>
            <w:r w:rsidRPr="00DF38D1">
              <w:rPr>
                <w:rFonts w:ascii="Arial" w:hAnsi="Arial"/>
                <w:sz w:val="11"/>
                <w:szCs w:val="11"/>
              </w:rPr>
              <w:t>3 years</w:t>
            </w:r>
          </w:p>
        </w:tc>
        <w:tc>
          <w:tcPr>
            <w:tcW w:w="1080" w:type="dxa"/>
          </w:tcPr>
          <w:p w14:paraId="5E82C928" w14:textId="3CC473D2" w:rsidR="00987D86" w:rsidRPr="00DF38D1" w:rsidRDefault="00987D86" w:rsidP="00987D86">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tcPr>
          <w:p w14:paraId="5A6BE4DD" w14:textId="41838644" w:rsidR="00987D86" w:rsidRPr="00DF38D1" w:rsidRDefault="00987D86" w:rsidP="00987D86">
            <w:pPr>
              <w:spacing w:line="220" w:lineRule="exact"/>
              <w:ind w:left="-18" w:right="-198"/>
              <w:rPr>
                <w:rFonts w:ascii="Arial" w:hAnsi="Arial"/>
                <w:sz w:val="11"/>
                <w:szCs w:val="11"/>
              </w:rPr>
            </w:pPr>
            <w:r>
              <w:rPr>
                <w:rFonts w:ascii="Arial" w:hAnsi="Arial"/>
                <w:sz w:val="11"/>
                <w:szCs w:val="11"/>
              </w:rPr>
              <w:t>20 October 2023</w:t>
            </w:r>
          </w:p>
        </w:tc>
        <w:tc>
          <w:tcPr>
            <w:tcW w:w="900" w:type="dxa"/>
          </w:tcPr>
          <w:p w14:paraId="7837CA3F" w14:textId="0C3C1C22" w:rsidR="00987D86" w:rsidRPr="00DF38D1" w:rsidRDefault="00987D86" w:rsidP="00987D86">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hideMark/>
          </w:tcPr>
          <w:p w14:paraId="0F56DC89" w14:textId="77777777" w:rsidR="00987D86" w:rsidRPr="00DF38D1" w:rsidRDefault="00987D86" w:rsidP="00987D86">
            <w:pPr>
              <w:pBdr>
                <w:bottom w:val="single" w:sz="4" w:space="1" w:color="auto"/>
              </w:pBdr>
              <w:tabs>
                <w:tab w:val="decimal" w:pos="690"/>
              </w:tabs>
              <w:spacing w:line="220" w:lineRule="exact"/>
              <w:ind w:left="-16" w:right="-36"/>
              <w:rPr>
                <w:rFonts w:ascii="Arial" w:hAnsi="Arial"/>
                <w:sz w:val="11"/>
                <w:szCs w:val="11"/>
              </w:rPr>
            </w:pPr>
            <w:r w:rsidRPr="00DF38D1">
              <w:rPr>
                <w:rFonts w:ascii="Arial" w:hAnsi="Arial"/>
                <w:sz w:val="11"/>
                <w:szCs w:val="11"/>
              </w:rPr>
              <w:t>-</w:t>
            </w:r>
          </w:p>
        </w:tc>
        <w:tc>
          <w:tcPr>
            <w:tcW w:w="900" w:type="dxa"/>
          </w:tcPr>
          <w:p w14:paraId="12571ACF" w14:textId="2F99C016" w:rsidR="00987D86" w:rsidRPr="00DF38D1" w:rsidRDefault="00987D86" w:rsidP="00987D86">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hideMark/>
          </w:tcPr>
          <w:p w14:paraId="32AC4307" w14:textId="77777777" w:rsidR="00987D86" w:rsidRPr="00DF38D1" w:rsidRDefault="00987D86" w:rsidP="00987D86">
            <w:pPr>
              <w:pBdr>
                <w:bottom w:val="single" w:sz="4" w:space="1" w:color="auto"/>
              </w:pBdr>
              <w:tabs>
                <w:tab w:val="decimal" w:pos="690"/>
              </w:tabs>
              <w:spacing w:line="220" w:lineRule="exact"/>
              <w:ind w:left="-16" w:right="-36"/>
              <w:rPr>
                <w:rFonts w:ascii="Arial" w:hAnsi="Arial"/>
                <w:sz w:val="11"/>
                <w:szCs w:val="11"/>
              </w:rPr>
            </w:pPr>
            <w:r w:rsidRPr="00DF38D1">
              <w:rPr>
                <w:rFonts w:ascii="Arial" w:hAnsi="Arial"/>
                <w:sz w:val="11"/>
                <w:szCs w:val="11"/>
              </w:rPr>
              <w:t>-</w:t>
            </w:r>
          </w:p>
        </w:tc>
      </w:tr>
      <w:tr w:rsidR="00987D86" w:rsidRPr="00DF38D1" w14:paraId="0FC69849" w14:textId="77777777" w:rsidTr="00121956">
        <w:tc>
          <w:tcPr>
            <w:tcW w:w="1260" w:type="dxa"/>
            <w:hideMark/>
          </w:tcPr>
          <w:p w14:paraId="71FB362B" w14:textId="77777777" w:rsidR="00987D86" w:rsidRPr="00DF38D1" w:rsidRDefault="00987D86" w:rsidP="00987D86">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Total</w:t>
            </w:r>
          </w:p>
        </w:tc>
        <w:tc>
          <w:tcPr>
            <w:tcW w:w="1620" w:type="dxa"/>
          </w:tcPr>
          <w:p w14:paraId="4D5A0AE1" w14:textId="77777777" w:rsidR="00987D86" w:rsidRPr="00DF38D1" w:rsidRDefault="00987D86" w:rsidP="00987D86">
            <w:pPr>
              <w:tabs>
                <w:tab w:val="decimal" w:pos="1062"/>
              </w:tabs>
              <w:spacing w:line="220" w:lineRule="exact"/>
              <w:ind w:left="162" w:right="72"/>
              <w:rPr>
                <w:rFonts w:ascii="Arial" w:hAnsi="Arial"/>
                <w:sz w:val="11"/>
                <w:szCs w:val="11"/>
                <w:cs/>
              </w:rPr>
            </w:pPr>
          </w:p>
        </w:tc>
        <w:tc>
          <w:tcPr>
            <w:tcW w:w="810" w:type="dxa"/>
          </w:tcPr>
          <w:p w14:paraId="12602BF0" w14:textId="77777777" w:rsidR="00987D86" w:rsidRPr="00DF38D1" w:rsidRDefault="00987D86" w:rsidP="00987D86">
            <w:pPr>
              <w:spacing w:line="220" w:lineRule="exact"/>
              <w:ind w:left="162" w:right="72"/>
              <w:jc w:val="center"/>
              <w:rPr>
                <w:rFonts w:ascii="Arial" w:hAnsi="Arial"/>
                <w:sz w:val="11"/>
                <w:szCs w:val="11"/>
              </w:rPr>
            </w:pPr>
          </w:p>
        </w:tc>
        <w:tc>
          <w:tcPr>
            <w:tcW w:w="1080" w:type="dxa"/>
          </w:tcPr>
          <w:p w14:paraId="0E8253A2" w14:textId="77777777" w:rsidR="00987D86" w:rsidRPr="00DF38D1" w:rsidRDefault="00987D86" w:rsidP="00987D86">
            <w:pPr>
              <w:spacing w:line="220" w:lineRule="exact"/>
              <w:ind w:left="162" w:right="72"/>
              <w:jc w:val="center"/>
              <w:rPr>
                <w:rFonts w:ascii="Arial" w:hAnsi="Arial"/>
                <w:sz w:val="11"/>
                <w:szCs w:val="11"/>
              </w:rPr>
            </w:pPr>
          </w:p>
        </w:tc>
        <w:tc>
          <w:tcPr>
            <w:tcW w:w="1170" w:type="dxa"/>
          </w:tcPr>
          <w:p w14:paraId="38CF1F3B" w14:textId="77777777" w:rsidR="00987D86" w:rsidRPr="00DF38D1" w:rsidRDefault="00987D86" w:rsidP="00987D86">
            <w:pPr>
              <w:tabs>
                <w:tab w:val="decimal" w:pos="1062"/>
              </w:tabs>
              <w:spacing w:line="220" w:lineRule="exact"/>
              <w:ind w:left="162" w:right="72"/>
              <w:rPr>
                <w:rFonts w:ascii="Arial" w:hAnsi="Arial"/>
                <w:sz w:val="11"/>
                <w:szCs w:val="11"/>
              </w:rPr>
            </w:pPr>
          </w:p>
        </w:tc>
        <w:tc>
          <w:tcPr>
            <w:tcW w:w="900" w:type="dxa"/>
          </w:tcPr>
          <w:p w14:paraId="7CEDE8CE" w14:textId="25C4BDBE" w:rsidR="00987D86" w:rsidRPr="00DF38D1" w:rsidRDefault="00987D86" w:rsidP="00987D86">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33,600,000</w:t>
            </w:r>
          </w:p>
        </w:tc>
        <w:tc>
          <w:tcPr>
            <w:tcW w:w="900" w:type="dxa"/>
            <w:hideMark/>
          </w:tcPr>
          <w:p w14:paraId="4E0926E3" w14:textId="77777777" w:rsidR="00987D86" w:rsidRPr="00DF38D1" w:rsidRDefault="00987D86" w:rsidP="00987D86">
            <w:pPr>
              <w:pBdr>
                <w:bottom w:val="double" w:sz="4" w:space="1" w:color="auto"/>
              </w:pBdr>
              <w:tabs>
                <w:tab w:val="decimal" w:pos="690"/>
              </w:tabs>
              <w:spacing w:line="220" w:lineRule="exact"/>
              <w:ind w:left="-16" w:right="-36"/>
              <w:rPr>
                <w:rFonts w:ascii="Arial" w:hAnsi="Arial"/>
                <w:sz w:val="11"/>
                <w:szCs w:val="11"/>
              </w:rPr>
            </w:pPr>
            <w:r w:rsidRPr="00DF38D1">
              <w:rPr>
                <w:rFonts w:ascii="Arial" w:hAnsi="Arial"/>
                <w:sz w:val="11"/>
                <w:szCs w:val="11"/>
              </w:rPr>
              <w:t>39,200,000</w:t>
            </w:r>
          </w:p>
        </w:tc>
        <w:tc>
          <w:tcPr>
            <w:tcW w:w="900" w:type="dxa"/>
          </w:tcPr>
          <w:p w14:paraId="5025BCA3" w14:textId="740D8B03" w:rsidR="00987D86" w:rsidRPr="00DF38D1" w:rsidRDefault="00987D86" w:rsidP="00987D86">
            <w:pPr>
              <w:tabs>
                <w:tab w:val="decimal" w:pos="690"/>
              </w:tabs>
              <w:spacing w:line="220" w:lineRule="exact"/>
              <w:ind w:left="-16" w:right="-36"/>
              <w:rPr>
                <w:rFonts w:ascii="Arial" w:hAnsi="Arial"/>
                <w:sz w:val="11"/>
                <w:szCs w:val="11"/>
              </w:rPr>
            </w:pPr>
            <w:r>
              <w:rPr>
                <w:rFonts w:ascii="Arial" w:hAnsi="Arial"/>
                <w:sz w:val="11"/>
                <w:szCs w:val="11"/>
              </w:rPr>
              <w:t>33,600,000</w:t>
            </w:r>
          </w:p>
        </w:tc>
        <w:tc>
          <w:tcPr>
            <w:tcW w:w="900" w:type="dxa"/>
            <w:hideMark/>
          </w:tcPr>
          <w:p w14:paraId="52C2A1D0" w14:textId="77777777" w:rsidR="00987D86" w:rsidRPr="00DF38D1" w:rsidRDefault="00987D86" w:rsidP="00987D86">
            <w:pPr>
              <w:tabs>
                <w:tab w:val="decimal" w:pos="690"/>
              </w:tabs>
              <w:spacing w:line="220" w:lineRule="exact"/>
              <w:ind w:left="-16" w:right="-36"/>
              <w:rPr>
                <w:rFonts w:ascii="Arial" w:hAnsi="Arial"/>
                <w:sz w:val="11"/>
                <w:szCs w:val="11"/>
              </w:rPr>
            </w:pPr>
            <w:r w:rsidRPr="00DF38D1">
              <w:rPr>
                <w:rFonts w:ascii="Arial" w:hAnsi="Arial"/>
                <w:sz w:val="11"/>
                <w:szCs w:val="11"/>
              </w:rPr>
              <w:t>39,200,000</w:t>
            </w:r>
          </w:p>
        </w:tc>
      </w:tr>
      <w:tr w:rsidR="00987D86" w:rsidRPr="00DF38D1" w14:paraId="7CDB63C9" w14:textId="77777777" w:rsidTr="00121956">
        <w:tc>
          <w:tcPr>
            <w:tcW w:w="2880" w:type="dxa"/>
            <w:gridSpan w:val="2"/>
            <w:hideMark/>
          </w:tcPr>
          <w:p w14:paraId="50CCD553" w14:textId="77777777" w:rsidR="00987D86" w:rsidRPr="00DF38D1" w:rsidRDefault="00987D86" w:rsidP="00987D86">
            <w:pPr>
              <w:spacing w:line="220" w:lineRule="exact"/>
              <w:ind w:right="72"/>
              <w:rPr>
                <w:rFonts w:ascii="Arial" w:hAnsi="Arial"/>
                <w:sz w:val="11"/>
                <w:szCs w:val="11"/>
              </w:rPr>
            </w:pPr>
            <w:r w:rsidRPr="00DF38D1">
              <w:rPr>
                <w:rFonts w:ascii="Arial" w:hAnsi="Arial"/>
                <w:sz w:val="11"/>
                <w:szCs w:val="11"/>
              </w:rPr>
              <w:t>Less: Current portion of debentures</w:t>
            </w:r>
          </w:p>
        </w:tc>
        <w:tc>
          <w:tcPr>
            <w:tcW w:w="810" w:type="dxa"/>
          </w:tcPr>
          <w:p w14:paraId="5D20C2D1" w14:textId="77777777" w:rsidR="00987D86" w:rsidRPr="00DF38D1" w:rsidRDefault="00987D86" w:rsidP="00987D86">
            <w:pPr>
              <w:spacing w:line="220" w:lineRule="exact"/>
              <w:ind w:left="162" w:right="72"/>
              <w:jc w:val="center"/>
              <w:rPr>
                <w:rFonts w:ascii="Arial" w:hAnsi="Arial"/>
                <w:sz w:val="11"/>
                <w:szCs w:val="11"/>
              </w:rPr>
            </w:pPr>
          </w:p>
        </w:tc>
        <w:tc>
          <w:tcPr>
            <w:tcW w:w="1080" w:type="dxa"/>
          </w:tcPr>
          <w:p w14:paraId="4CDEBAD2" w14:textId="77777777" w:rsidR="00987D86" w:rsidRPr="00DF38D1" w:rsidRDefault="00987D86" w:rsidP="00987D86">
            <w:pPr>
              <w:spacing w:line="220" w:lineRule="exact"/>
              <w:ind w:left="162" w:right="72"/>
              <w:jc w:val="center"/>
              <w:rPr>
                <w:rFonts w:ascii="Arial" w:hAnsi="Arial"/>
                <w:sz w:val="11"/>
                <w:szCs w:val="11"/>
              </w:rPr>
            </w:pPr>
          </w:p>
        </w:tc>
        <w:tc>
          <w:tcPr>
            <w:tcW w:w="1170" w:type="dxa"/>
          </w:tcPr>
          <w:p w14:paraId="17B1DD8A" w14:textId="77777777" w:rsidR="00987D86" w:rsidRPr="00DF38D1" w:rsidRDefault="00987D86" w:rsidP="00987D86">
            <w:pPr>
              <w:tabs>
                <w:tab w:val="decimal" w:pos="1062"/>
              </w:tabs>
              <w:spacing w:line="220" w:lineRule="exact"/>
              <w:ind w:left="162" w:right="72"/>
              <w:rPr>
                <w:rFonts w:ascii="Arial" w:hAnsi="Arial"/>
                <w:sz w:val="11"/>
                <w:szCs w:val="11"/>
              </w:rPr>
            </w:pPr>
          </w:p>
        </w:tc>
        <w:tc>
          <w:tcPr>
            <w:tcW w:w="900" w:type="dxa"/>
          </w:tcPr>
          <w:p w14:paraId="1D8CA30B" w14:textId="77777777" w:rsidR="00987D86" w:rsidRPr="00DF38D1" w:rsidRDefault="00987D86" w:rsidP="00987D86">
            <w:pPr>
              <w:tabs>
                <w:tab w:val="decimal" w:pos="615"/>
              </w:tabs>
              <w:spacing w:line="220" w:lineRule="exact"/>
              <w:ind w:left="-16" w:right="-36"/>
              <w:rPr>
                <w:rFonts w:ascii="Arial" w:hAnsi="Arial"/>
                <w:sz w:val="11"/>
                <w:szCs w:val="11"/>
              </w:rPr>
            </w:pPr>
          </w:p>
        </w:tc>
        <w:tc>
          <w:tcPr>
            <w:tcW w:w="900" w:type="dxa"/>
          </w:tcPr>
          <w:p w14:paraId="3757A168" w14:textId="77777777" w:rsidR="00987D86" w:rsidRPr="00DF38D1" w:rsidRDefault="00987D86" w:rsidP="00987D86">
            <w:pPr>
              <w:tabs>
                <w:tab w:val="decimal" w:pos="690"/>
              </w:tabs>
              <w:spacing w:line="220" w:lineRule="exact"/>
              <w:ind w:left="-16" w:right="-36"/>
              <w:rPr>
                <w:rFonts w:ascii="Arial" w:hAnsi="Arial"/>
                <w:sz w:val="11"/>
                <w:szCs w:val="11"/>
              </w:rPr>
            </w:pPr>
          </w:p>
        </w:tc>
        <w:tc>
          <w:tcPr>
            <w:tcW w:w="900" w:type="dxa"/>
          </w:tcPr>
          <w:p w14:paraId="37D7E667" w14:textId="6ED49E85" w:rsidR="00987D86" w:rsidRPr="00DF38D1" w:rsidRDefault="00987D86" w:rsidP="00987D86">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(11,000,000)</w:t>
            </w:r>
          </w:p>
        </w:tc>
        <w:tc>
          <w:tcPr>
            <w:tcW w:w="900" w:type="dxa"/>
            <w:hideMark/>
          </w:tcPr>
          <w:p w14:paraId="70AECC2A" w14:textId="77777777" w:rsidR="00987D86" w:rsidRPr="00DF38D1" w:rsidRDefault="00987D86" w:rsidP="00987D86">
            <w:pPr>
              <w:pBdr>
                <w:bottom w:val="single" w:sz="4" w:space="1" w:color="auto"/>
              </w:pBdr>
              <w:tabs>
                <w:tab w:val="decimal" w:pos="690"/>
              </w:tabs>
              <w:spacing w:line="220" w:lineRule="exact"/>
              <w:ind w:left="-16" w:right="-36"/>
              <w:rPr>
                <w:rFonts w:ascii="Arial" w:hAnsi="Arial"/>
                <w:sz w:val="11"/>
                <w:szCs w:val="11"/>
              </w:rPr>
            </w:pPr>
            <w:r w:rsidRPr="00DF38D1">
              <w:rPr>
                <w:rFonts w:ascii="Arial" w:hAnsi="Arial"/>
                <w:sz w:val="11"/>
                <w:szCs w:val="11"/>
              </w:rPr>
              <w:t>(14,000,000)</w:t>
            </w:r>
          </w:p>
        </w:tc>
      </w:tr>
      <w:tr w:rsidR="00987D86" w:rsidRPr="00DF38D1" w14:paraId="59B30576" w14:textId="77777777" w:rsidTr="00121956">
        <w:tc>
          <w:tcPr>
            <w:tcW w:w="1260" w:type="dxa"/>
            <w:hideMark/>
          </w:tcPr>
          <w:p w14:paraId="07901208" w14:textId="77777777" w:rsidR="00987D86" w:rsidRPr="00DF38D1" w:rsidRDefault="00987D86" w:rsidP="00987D86">
            <w:pPr>
              <w:spacing w:line="220" w:lineRule="exact"/>
              <w:ind w:right="-108"/>
              <w:jc w:val="both"/>
              <w:rPr>
                <w:rFonts w:ascii="Arial" w:hAnsi="Arial"/>
                <w:sz w:val="11"/>
                <w:szCs w:val="11"/>
              </w:rPr>
            </w:pPr>
            <w:r w:rsidRPr="00DF38D1">
              <w:rPr>
                <w:rFonts w:ascii="Arial" w:hAnsi="Arial"/>
                <w:sz w:val="11"/>
                <w:szCs w:val="11"/>
              </w:rPr>
              <w:t>Net</w:t>
            </w:r>
          </w:p>
        </w:tc>
        <w:tc>
          <w:tcPr>
            <w:tcW w:w="1620" w:type="dxa"/>
          </w:tcPr>
          <w:p w14:paraId="3D1061B2" w14:textId="77777777" w:rsidR="00987D86" w:rsidRPr="00DF38D1" w:rsidRDefault="00987D86" w:rsidP="00987D86">
            <w:pPr>
              <w:tabs>
                <w:tab w:val="decimal" w:pos="1062"/>
              </w:tabs>
              <w:spacing w:line="220" w:lineRule="exact"/>
              <w:ind w:left="162" w:right="72"/>
              <w:rPr>
                <w:rFonts w:ascii="Arial" w:hAnsi="Arial"/>
                <w:sz w:val="11"/>
                <w:szCs w:val="11"/>
                <w:cs/>
              </w:rPr>
            </w:pPr>
          </w:p>
        </w:tc>
        <w:tc>
          <w:tcPr>
            <w:tcW w:w="810" w:type="dxa"/>
          </w:tcPr>
          <w:p w14:paraId="3880CA9F" w14:textId="77777777" w:rsidR="00987D86" w:rsidRPr="00DF38D1" w:rsidRDefault="00987D86" w:rsidP="00987D86">
            <w:pPr>
              <w:spacing w:line="220" w:lineRule="exact"/>
              <w:ind w:left="162" w:right="72"/>
              <w:jc w:val="center"/>
              <w:rPr>
                <w:rFonts w:ascii="Arial" w:hAnsi="Arial"/>
                <w:sz w:val="11"/>
                <w:szCs w:val="11"/>
              </w:rPr>
            </w:pPr>
          </w:p>
        </w:tc>
        <w:tc>
          <w:tcPr>
            <w:tcW w:w="1080" w:type="dxa"/>
          </w:tcPr>
          <w:p w14:paraId="3FEA1140" w14:textId="77777777" w:rsidR="00987D86" w:rsidRPr="00DF38D1" w:rsidRDefault="00987D86" w:rsidP="00987D86">
            <w:pPr>
              <w:spacing w:line="220" w:lineRule="exact"/>
              <w:ind w:left="162" w:right="72"/>
              <w:jc w:val="center"/>
              <w:rPr>
                <w:rFonts w:ascii="Arial" w:hAnsi="Arial"/>
                <w:sz w:val="11"/>
                <w:szCs w:val="11"/>
              </w:rPr>
            </w:pPr>
          </w:p>
        </w:tc>
        <w:tc>
          <w:tcPr>
            <w:tcW w:w="1170" w:type="dxa"/>
          </w:tcPr>
          <w:p w14:paraId="11A495C6" w14:textId="77777777" w:rsidR="00987D86" w:rsidRPr="00DF38D1" w:rsidRDefault="00987D86" w:rsidP="00987D86">
            <w:pPr>
              <w:tabs>
                <w:tab w:val="decimal" w:pos="1062"/>
              </w:tabs>
              <w:spacing w:line="220" w:lineRule="exact"/>
              <w:ind w:left="162" w:right="72"/>
              <w:rPr>
                <w:rFonts w:ascii="Arial" w:hAnsi="Arial"/>
                <w:sz w:val="11"/>
                <w:szCs w:val="11"/>
              </w:rPr>
            </w:pPr>
          </w:p>
        </w:tc>
        <w:tc>
          <w:tcPr>
            <w:tcW w:w="900" w:type="dxa"/>
          </w:tcPr>
          <w:p w14:paraId="72129861" w14:textId="77777777" w:rsidR="00987D86" w:rsidRPr="00DF38D1" w:rsidRDefault="00987D86" w:rsidP="00987D86">
            <w:pPr>
              <w:tabs>
                <w:tab w:val="decimal" w:pos="615"/>
              </w:tabs>
              <w:spacing w:line="220" w:lineRule="exact"/>
              <w:ind w:left="-16" w:right="-36"/>
              <w:rPr>
                <w:rFonts w:ascii="Arial" w:hAnsi="Arial"/>
                <w:sz w:val="11"/>
                <w:szCs w:val="11"/>
              </w:rPr>
            </w:pPr>
          </w:p>
        </w:tc>
        <w:tc>
          <w:tcPr>
            <w:tcW w:w="900" w:type="dxa"/>
          </w:tcPr>
          <w:p w14:paraId="4E6CBE11" w14:textId="77777777" w:rsidR="00987D86" w:rsidRPr="00DF38D1" w:rsidRDefault="00987D86" w:rsidP="00987D86">
            <w:pPr>
              <w:tabs>
                <w:tab w:val="decimal" w:pos="690"/>
              </w:tabs>
              <w:spacing w:line="220" w:lineRule="exact"/>
              <w:ind w:left="-16" w:right="-36"/>
              <w:rPr>
                <w:rFonts w:ascii="Arial" w:hAnsi="Arial"/>
                <w:sz w:val="11"/>
                <w:szCs w:val="11"/>
              </w:rPr>
            </w:pPr>
          </w:p>
        </w:tc>
        <w:tc>
          <w:tcPr>
            <w:tcW w:w="900" w:type="dxa"/>
          </w:tcPr>
          <w:p w14:paraId="3CC483B1" w14:textId="78DA41A1" w:rsidR="00987D86" w:rsidRPr="00DF38D1" w:rsidRDefault="00987D86" w:rsidP="00987D86">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22,600000</w:t>
            </w:r>
          </w:p>
        </w:tc>
        <w:tc>
          <w:tcPr>
            <w:tcW w:w="900" w:type="dxa"/>
            <w:hideMark/>
          </w:tcPr>
          <w:p w14:paraId="59FCFE42" w14:textId="77777777" w:rsidR="00987D86" w:rsidRPr="00DF38D1" w:rsidRDefault="00987D86" w:rsidP="00987D86">
            <w:pPr>
              <w:pBdr>
                <w:bottom w:val="double" w:sz="4" w:space="1" w:color="auto"/>
              </w:pBdr>
              <w:tabs>
                <w:tab w:val="decimal" w:pos="690"/>
              </w:tabs>
              <w:spacing w:line="220" w:lineRule="exact"/>
              <w:ind w:left="-16" w:right="-36"/>
              <w:rPr>
                <w:rFonts w:ascii="Arial" w:hAnsi="Arial"/>
                <w:sz w:val="11"/>
                <w:szCs w:val="11"/>
              </w:rPr>
            </w:pPr>
            <w:r w:rsidRPr="00DF38D1">
              <w:rPr>
                <w:rFonts w:ascii="Arial" w:hAnsi="Arial"/>
                <w:sz w:val="11"/>
                <w:szCs w:val="11"/>
              </w:rPr>
              <w:t>25,200,000</w:t>
            </w:r>
          </w:p>
        </w:tc>
      </w:tr>
    </w:tbl>
    <w:p w14:paraId="5E9AA86D" w14:textId="66CCC782" w:rsidR="00E0629A" w:rsidRPr="00DF38D1" w:rsidRDefault="00A7455D" w:rsidP="00E0629A">
      <w:pPr>
        <w:tabs>
          <w:tab w:val="left" w:pos="900"/>
          <w:tab w:val="left" w:pos="2160"/>
        </w:tabs>
        <w:spacing w:before="240" w:after="120" w:line="380" w:lineRule="exact"/>
        <w:ind w:left="547" w:hanging="547"/>
        <w:jc w:val="both"/>
        <w:rPr>
          <w:rFonts w:ascii="Arial" w:hAnsi="Arial"/>
          <w:sz w:val="22"/>
          <w:szCs w:val="22"/>
        </w:rPr>
      </w:pPr>
      <w:r w:rsidRPr="00DF38D1">
        <w:rPr>
          <w:rFonts w:ascii="Arial" w:hAnsi="Arial" w:cs="AngsanaUPC"/>
          <w:sz w:val="22"/>
          <w:szCs w:val="22"/>
        </w:rPr>
        <w:tab/>
      </w:r>
      <w:r w:rsidR="00E0629A" w:rsidRPr="00DF38D1">
        <w:rPr>
          <w:rFonts w:ascii="Arial" w:hAnsi="Arial" w:cs="AngsanaUPC"/>
          <w:sz w:val="22"/>
          <w:szCs w:val="22"/>
        </w:rPr>
        <w:t>Movement</w:t>
      </w:r>
      <w:r w:rsidR="006F2D7A">
        <w:rPr>
          <w:rFonts w:ascii="Arial" w:hAnsi="Arial" w:cs="AngsanaUPC"/>
          <w:sz w:val="22"/>
          <w:szCs w:val="22"/>
        </w:rPr>
        <w:t xml:space="preserve"> of </w:t>
      </w:r>
      <w:r w:rsidR="00E0629A" w:rsidRPr="00DF38D1">
        <w:rPr>
          <w:rFonts w:ascii="Arial" w:hAnsi="Arial" w:cs="AngsanaUPC"/>
          <w:sz w:val="22"/>
          <w:szCs w:val="22"/>
        </w:rPr>
        <w:t xml:space="preserve">the debentures </w:t>
      </w:r>
      <w:r w:rsidR="006F2D7A">
        <w:rPr>
          <w:rFonts w:ascii="Arial" w:hAnsi="Arial" w:cs="AngsanaUPC"/>
          <w:sz w:val="22"/>
          <w:szCs w:val="22"/>
        </w:rPr>
        <w:t xml:space="preserve">account </w:t>
      </w:r>
      <w:r w:rsidR="00E0629A" w:rsidRPr="00DF38D1">
        <w:rPr>
          <w:rFonts w:ascii="Arial" w:hAnsi="Arial" w:cs="AngsanaUPC"/>
          <w:sz w:val="22"/>
          <w:szCs w:val="22"/>
        </w:rPr>
        <w:t xml:space="preserve">during the year </w:t>
      </w:r>
      <w:r w:rsidR="006F2D7A">
        <w:rPr>
          <w:rFonts w:ascii="Arial" w:hAnsi="Arial" w:cs="AngsanaUPC"/>
          <w:sz w:val="22"/>
          <w:szCs w:val="22"/>
        </w:rPr>
        <w:t xml:space="preserve">ended 31 December </w:t>
      </w:r>
      <w:r w:rsidR="005B0363" w:rsidRPr="00DF38D1">
        <w:rPr>
          <w:rFonts w:ascii="Arial" w:hAnsi="Arial" w:cs="AngsanaUPC"/>
          <w:sz w:val="22"/>
          <w:szCs w:val="22"/>
        </w:rPr>
        <w:t>20</w:t>
      </w:r>
      <w:r w:rsidR="0006759B" w:rsidRPr="00DF38D1">
        <w:rPr>
          <w:rFonts w:ascii="Arial" w:hAnsi="Arial" w:cs="AngsanaUPC"/>
          <w:sz w:val="22"/>
          <w:szCs w:val="22"/>
        </w:rPr>
        <w:t>20</w:t>
      </w:r>
      <w:r w:rsidR="00E0629A" w:rsidRPr="00DF38D1">
        <w:rPr>
          <w:rFonts w:ascii="Arial" w:hAnsi="Arial" w:cs="AngsanaUPC"/>
          <w:sz w:val="22"/>
          <w:szCs w:val="22"/>
        </w:rPr>
        <w:t xml:space="preserve"> are </w:t>
      </w:r>
      <w:proofErr w:type="spellStart"/>
      <w:r w:rsidR="00E0629A" w:rsidRPr="00DF38D1">
        <w:rPr>
          <w:rFonts w:ascii="Arial" w:hAnsi="Arial" w:cs="AngsanaUPC"/>
          <w:sz w:val="22"/>
          <w:szCs w:val="22"/>
        </w:rPr>
        <w:t>summarised</w:t>
      </w:r>
      <w:proofErr w:type="spellEnd"/>
      <w:r w:rsidR="00E0629A" w:rsidRPr="00DF38D1">
        <w:rPr>
          <w:rFonts w:ascii="Arial" w:hAnsi="Arial" w:cs="AngsanaUPC"/>
          <w:sz w:val="22"/>
          <w:szCs w:val="22"/>
        </w:rPr>
        <w:t xml:space="preserve"> below</w:t>
      </w:r>
      <w:r w:rsidR="00E0629A" w:rsidRPr="00DF38D1">
        <w:rPr>
          <w:rFonts w:ascii="Arial" w:hAnsi="Arial"/>
          <w:sz w:val="22"/>
          <w:szCs w:val="22"/>
        </w:rPr>
        <w:t>.</w:t>
      </w:r>
    </w:p>
    <w:p w14:paraId="6E3C569B" w14:textId="77777777" w:rsidR="00E0629A" w:rsidRPr="00DF38D1" w:rsidRDefault="00E0629A" w:rsidP="00121956">
      <w:pPr>
        <w:tabs>
          <w:tab w:val="left" w:pos="1440"/>
          <w:tab w:val="right" w:pos="6480"/>
          <w:tab w:val="right" w:pos="8640"/>
        </w:tabs>
        <w:spacing w:before="120" w:after="120" w:line="380" w:lineRule="exact"/>
        <w:jc w:val="right"/>
        <w:rPr>
          <w:rFonts w:ascii="Arial" w:hAnsi="Arial" w:cs="AngsanaUPC"/>
          <w:sz w:val="22"/>
          <w:szCs w:val="22"/>
        </w:rPr>
      </w:pPr>
      <w:r w:rsidRPr="00DF38D1">
        <w:rPr>
          <w:rFonts w:ascii="Arial" w:hAnsi="Arial" w:cs="AngsanaUPC"/>
          <w:sz w:val="22"/>
          <w:szCs w:val="22"/>
        </w:rPr>
        <w:t>(Unit: Thousand Baht)</w:t>
      </w:r>
    </w:p>
    <w:tbl>
      <w:tblPr>
        <w:tblW w:w="9090" w:type="dxa"/>
        <w:tblInd w:w="450" w:type="dxa"/>
        <w:tblLayout w:type="fixed"/>
        <w:tblLook w:val="0000" w:firstRow="0" w:lastRow="0" w:firstColumn="0" w:lastColumn="0" w:noHBand="0" w:noVBand="0"/>
      </w:tblPr>
      <w:tblGrid>
        <w:gridCol w:w="7020"/>
        <w:gridCol w:w="2070"/>
      </w:tblGrid>
      <w:tr w:rsidR="00E0629A" w:rsidRPr="00DF38D1" w14:paraId="5601E4E1" w14:textId="77777777" w:rsidTr="002B09F6">
        <w:tc>
          <w:tcPr>
            <w:tcW w:w="7020" w:type="dxa"/>
          </w:tcPr>
          <w:p w14:paraId="1BD35F90" w14:textId="77777777" w:rsidR="00E0629A" w:rsidRPr="00DF38D1" w:rsidRDefault="00E0629A" w:rsidP="00987D86">
            <w:pPr>
              <w:tabs>
                <w:tab w:val="left" w:pos="162"/>
              </w:tabs>
              <w:spacing w:line="380" w:lineRule="exact"/>
              <w:ind w:right="-108"/>
              <w:jc w:val="both"/>
              <w:rPr>
                <w:rFonts w:ascii="Arial" w:hAnsi="Arial" w:cs="AngsanaUPC"/>
                <w:szCs w:val="22"/>
                <w:cs/>
              </w:rPr>
            </w:pPr>
          </w:p>
        </w:tc>
        <w:tc>
          <w:tcPr>
            <w:tcW w:w="2070" w:type="dxa"/>
          </w:tcPr>
          <w:p w14:paraId="1705D67B" w14:textId="77777777" w:rsidR="00E0629A" w:rsidRPr="00DF38D1" w:rsidRDefault="00E0629A" w:rsidP="00987D86">
            <w:pPr>
              <w:pBdr>
                <w:bottom w:val="single" w:sz="4" w:space="1" w:color="auto"/>
              </w:pBdr>
              <w:spacing w:line="380" w:lineRule="exact"/>
              <w:ind w:right="-36"/>
              <w:jc w:val="center"/>
              <w:rPr>
                <w:rFonts w:ascii="Arial" w:hAnsi="Arial" w:cs="AngsanaUPC"/>
                <w:szCs w:val="22"/>
              </w:rPr>
            </w:pPr>
            <w:r w:rsidRPr="00DF38D1">
              <w:rPr>
                <w:rFonts w:ascii="Arial" w:hAnsi="Arial" w:cs="AngsanaUPC"/>
                <w:sz w:val="22"/>
                <w:szCs w:val="22"/>
              </w:rPr>
              <w:t>Consolidated and separate financial statements</w:t>
            </w:r>
          </w:p>
        </w:tc>
      </w:tr>
      <w:tr w:rsidR="00E0629A" w:rsidRPr="00DF38D1" w14:paraId="78E9612C" w14:textId="77777777" w:rsidTr="002B09F6">
        <w:tc>
          <w:tcPr>
            <w:tcW w:w="7020" w:type="dxa"/>
          </w:tcPr>
          <w:p w14:paraId="21B66E6C" w14:textId="00245240" w:rsidR="00E0629A" w:rsidRPr="00DF38D1" w:rsidRDefault="00E0629A" w:rsidP="00987D86">
            <w:pPr>
              <w:tabs>
                <w:tab w:val="left" w:pos="162"/>
              </w:tabs>
              <w:spacing w:line="380" w:lineRule="exact"/>
              <w:ind w:right="-108"/>
              <w:jc w:val="both"/>
              <w:rPr>
                <w:rFonts w:ascii="Arial" w:hAnsi="Arial" w:cs="AngsanaUPC"/>
                <w:bCs/>
                <w:sz w:val="22"/>
                <w:szCs w:val="22"/>
                <w:cs/>
              </w:rPr>
            </w:pPr>
            <w:r w:rsidRPr="00DF38D1">
              <w:rPr>
                <w:rFonts w:ascii="Arial" w:hAnsi="Arial" w:cs="AngsanaUPC"/>
                <w:bCs/>
                <w:sz w:val="22"/>
                <w:szCs w:val="22"/>
              </w:rPr>
              <w:t xml:space="preserve">Balance as at 1 January </w:t>
            </w:r>
            <w:r w:rsidR="005B0363" w:rsidRPr="00DF38D1">
              <w:rPr>
                <w:rFonts w:ascii="Arial" w:hAnsi="Arial" w:cs="AngsanaUPC"/>
                <w:bCs/>
                <w:sz w:val="22"/>
                <w:szCs w:val="22"/>
              </w:rPr>
              <w:t>20</w:t>
            </w:r>
            <w:r w:rsidR="0006759B" w:rsidRPr="00DF38D1">
              <w:rPr>
                <w:rFonts w:ascii="Arial" w:hAnsi="Arial" w:cs="AngsanaUPC"/>
                <w:bCs/>
                <w:sz w:val="22"/>
                <w:szCs w:val="22"/>
              </w:rPr>
              <w:t>20</w:t>
            </w:r>
          </w:p>
        </w:tc>
        <w:tc>
          <w:tcPr>
            <w:tcW w:w="2070" w:type="dxa"/>
          </w:tcPr>
          <w:p w14:paraId="6EB6E12D" w14:textId="4577EF02" w:rsidR="00E0629A" w:rsidRPr="00DF38D1" w:rsidRDefault="0006759B" w:rsidP="00987D86">
            <w:pPr>
              <w:tabs>
                <w:tab w:val="decimal" w:pos="1782"/>
              </w:tabs>
              <w:spacing w:line="380" w:lineRule="exact"/>
              <w:ind w:right="-36"/>
              <w:jc w:val="both"/>
              <w:rPr>
                <w:rFonts w:ascii="Arial" w:hAnsi="Arial" w:cs="AngsanaUPC"/>
                <w:sz w:val="22"/>
                <w:szCs w:val="22"/>
              </w:rPr>
            </w:pPr>
            <w:r w:rsidRPr="00DF38D1">
              <w:rPr>
                <w:rFonts w:ascii="Arial" w:hAnsi="Arial" w:cs="AngsanaUPC"/>
                <w:sz w:val="22"/>
                <w:szCs w:val="22"/>
              </w:rPr>
              <w:t>39,200,000</w:t>
            </w:r>
          </w:p>
        </w:tc>
      </w:tr>
      <w:tr w:rsidR="007B4F8A" w:rsidRPr="00DF38D1" w14:paraId="71D4CFBD" w14:textId="77777777" w:rsidTr="002B09F6">
        <w:tc>
          <w:tcPr>
            <w:tcW w:w="7020" w:type="dxa"/>
          </w:tcPr>
          <w:p w14:paraId="2C41CF7E" w14:textId="77777777" w:rsidR="007B4F8A" w:rsidRPr="00DF38D1" w:rsidRDefault="007B4F8A" w:rsidP="00987D86">
            <w:pPr>
              <w:tabs>
                <w:tab w:val="left" w:pos="162"/>
              </w:tabs>
              <w:spacing w:line="380" w:lineRule="exact"/>
              <w:ind w:right="-108"/>
              <w:jc w:val="both"/>
              <w:rPr>
                <w:rFonts w:ascii="Arial" w:hAnsi="Arial" w:cs="AngsanaUPC"/>
                <w:bCs/>
                <w:sz w:val="22"/>
                <w:szCs w:val="22"/>
              </w:rPr>
            </w:pPr>
            <w:r w:rsidRPr="00DF38D1">
              <w:rPr>
                <w:rFonts w:ascii="Arial" w:hAnsi="Arial" w:cs="AngsanaUPC"/>
                <w:bCs/>
                <w:sz w:val="22"/>
                <w:szCs w:val="22"/>
              </w:rPr>
              <w:t>Add:  Issue of new debenture</w:t>
            </w:r>
          </w:p>
        </w:tc>
        <w:tc>
          <w:tcPr>
            <w:tcW w:w="2070" w:type="dxa"/>
          </w:tcPr>
          <w:p w14:paraId="73C1EE03" w14:textId="380D4650" w:rsidR="007B4F8A" w:rsidRPr="00DF38D1" w:rsidRDefault="00987D86" w:rsidP="00987D86">
            <w:pPr>
              <w:tabs>
                <w:tab w:val="decimal" w:pos="1782"/>
              </w:tabs>
              <w:spacing w:line="380" w:lineRule="exact"/>
              <w:ind w:right="-36"/>
              <w:jc w:val="both"/>
              <w:rPr>
                <w:rFonts w:ascii="Arial" w:hAnsi="Arial" w:cs="AngsanaUPC"/>
                <w:sz w:val="22"/>
                <w:szCs w:val="22"/>
              </w:rPr>
            </w:pPr>
            <w:r>
              <w:rPr>
                <w:rFonts w:ascii="Arial" w:hAnsi="Arial" w:cs="AngsanaUPC"/>
                <w:sz w:val="22"/>
                <w:szCs w:val="22"/>
              </w:rPr>
              <w:t>8,400,000</w:t>
            </w:r>
          </w:p>
        </w:tc>
      </w:tr>
      <w:tr w:rsidR="007B4F8A" w:rsidRPr="00DF38D1" w14:paraId="2A524093" w14:textId="77777777" w:rsidTr="002B09F6">
        <w:tc>
          <w:tcPr>
            <w:tcW w:w="7020" w:type="dxa"/>
          </w:tcPr>
          <w:p w14:paraId="0C32802C" w14:textId="77777777" w:rsidR="007B4F8A" w:rsidRPr="00DF38D1" w:rsidRDefault="007B4F8A" w:rsidP="00987D86">
            <w:pPr>
              <w:tabs>
                <w:tab w:val="left" w:pos="162"/>
              </w:tabs>
              <w:spacing w:line="380" w:lineRule="exact"/>
              <w:ind w:right="-108"/>
              <w:jc w:val="both"/>
              <w:rPr>
                <w:rFonts w:ascii="Arial" w:hAnsi="Arial" w:cs="AngsanaUPC"/>
                <w:bCs/>
                <w:sz w:val="22"/>
                <w:szCs w:val="22"/>
              </w:rPr>
            </w:pPr>
            <w:r w:rsidRPr="00DF38D1">
              <w:rPr>
                <w:rFonts w:ascii="Arial" w:hAnsi="Arial" w:cs="AngsanaUPC"/>
                <w:bCs/>
                <w:sz w:val="22"/>
                <w:szCs w:val="22"/>
              </w:rPr>
              <w:t>Less: Redemption</w:t>
            </w:r>
          </w:p>
        </w:tc>
        <w:tc>
          <w:tcPr>
            <w:tcW w:w="2070" w:type="dxa"/>
          </w:tcPr>
          <w:p w14:paraId="086BCADD" w14:textId="250D2B6C" w:rsidR="007B4F8A" w:rsidRPr="00DF38D1" w:rsidRDefault="00987D86" w:rsidP="00987D86">
            <w:pPr>
              <w:pBdr>
                <w:bottom w:val="single" w:sz="4" w:space="1" w:color="auto"/>
              </w:pBdr>
              <w:tabs>
                <w:tab w:val="decimal" w:pos="1782"/>
              </w:tabs>
              <w:spacing w:line="380" w:lineRule="exact"/>
              <w:ind w:right="-36"/>
              <w:jc w:val="both"/>
              <w:rPr>
                <w:rFonts w:ascii="Arial" w:hAnsi="Arial" w:cs="AngsanaUPC"/>
                <w:sz w:val="22"/>
                <w:szCs w:val="22"/>
              </w:rPr>
            </w:pPr>
            <w:r>
              <w:rPr>
                <w:rFonts w:ascii="Arial" w:hAnsi="Arial" w:cs="AngsanaUPC"/>
                <w:sz w:val="22"/>
                <w:szCs w:val="22"/>
              </w:rPr>
              <w:t>(14,000,000)</w:t>
            </w:r>
          </w:p>
        </w:tc>
      </w:tr>
      <w:tr w:rsidR="007B4F8A" w:rsidRPr="00DF38D1" w14:paraId="63EB2914" w14:textId="77777777" w:rsidTr="002B09F6">
        <w:tc>
          <w:tcPr>
            <w:tcW w:w="7020" w:type="dxa"/>
          </w:tcPr>
          <w:p w14:paraId="30841B66" w14:textId="4CCA09BF" w:rsidR="007B4F8A" w:rsidRPr="00DF38D1" w:rsidRDefault="007B4F8A" w:rsidP="00987D86">
            <w:pPr>
              <w:tabs>
                <w:tab w:val="left" w:pos="162"/>
              </w:tabs>
              <w:spacing w:line="380" w:lineRule="exact"/>
              <w:ind w:right="-108"/>
              <w:jc w:val="both"/>
              <w:rPr>
                <w:rFonts w:ascii="Arial" w:hAnsi="Arial" w:cs="AngsanaUPC"/>
                <w:bCs/>
                <w:sz w:val="22"/>
                <w:szCs w:val="22"/>
                <w:cs/>
              </w:rPr>
            </w:pPr>
            <w:r w:rsidRPr="00DF38D1">
              <w:rPr>
                <w:rFonts w:ascii="Arial" w:hAnsi="Arial" w:cs="AngsanaUPC"/>
                <w:bCs/>
                <w:sz w:val="22"/>
                <w:szCs w:val="22"/>
              </w:rPr>
              <w:t xml:space="preserve">Balance as at 31 December </w:t>
            </w:r>
            <w:r w:rsidR="005B0363" w:rsidRPr="00DF38D1">
              <w:rPr>
                <w:rFonts w:ascii="Arial" w:hAnsi="Arial" w:cs="AngsanaUPC"/>
                <w:bCs/>
                <w:sz w:val="22"/>
                <w:szCs w:val="22"/>
              </w:rPr>
              <w:t>20</w:t>
            </w:r>
            <w:r w:rsidR="0006759B" w:rsidRPr="00DF38D1">
              <w:rPr>
                <w:rFonts w:ascii="Arial" w:hAnsi="Arial" w:cs="AngsanaUPC"/>
                <w:bCs/>
                <w:sz w:val="22"/>
                <w:szCs w:val="22"/>
              </w:rPr>
              <w:t>20</w:t>
            </w:r>
          </w:p>
        </w:tc>
        <w:tc>
          <w:tcPr>
            <w:tcW w:w="2070" w:type="dxa"/>
          </w:tcPr>
          <w:p w14:paraId="571BE348" w14:textId="36ACF3AF" w:rsidR="007B4F8A" w:rsidRPr="00DF38D1" w:rsidRDefault="00987D86" w:rsidP="00987D86">
            <w:pPr>
              <w:pBdr>
                <w:bottom w:val="double" w:sz="4" w:space="1" w:color="auto"/>
              </w:pBdr>
              <w:tabs>
                <w:tab w:val="decimal" w:pos="1782"/>
              </w:tabs>
              <w:spacing w:line="380" w:lineRule="exact"/>
              <w:ind w:right="-36"/>
              <w:jc w:val="both"/>
              <w:rPr>
                <w:rFonts w:ascii="Arial" w:hAnsi="Arial" w:cs="AngsanaUPC"/>
                <w:sz w:val="22"/>
                <w:szCs w:val="22"/>
                <w:cs/>
              </w:rPr>
            </w:pPr>
            <w:r>
              <w:rPr>
                <w:rFonts w:ascii="Arial" w:hAnsi="Arial" w:cs="AngsanaUPC"/>
                <w:sz w:val="22"/>
                <w:szCs w:val="22"/>
              </w:rPr>
              <w:t>33,600,000</w:t>
            </w:r>
          </w:p>
        </w:tc>
      </w:tr>
    </w:tbl>
    <w:p w14:paraId="4F93E1FF" w14:textId="2931513D" w:rsidR="00F4785F" w:rsidRPr="00DF38D1" w:rsidRDefault="0084244A" w:rsidP="003418C5">
      <w:pPr>
        <w:tabs>
          <w:tab w:val="left" w:pos="900"/>
          <w:tab w:val="left" w:pos="2160"/>
        </w:tabs>
        <w:spacing w:before="240" w:after="120" w:line="380" w:lineRule="exact"/>
        <w:ind w:left="547"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Prospectus contains </w:t>
      </w:r>
      <w:r w:rsidR="00F4785F" w:rsidRPr="00DF38D1">
        <w:rPr>
          <w:rFonts w:ascii="Arial" w:hAnsi="Arial" w:cs="AngsanaUPC"/>
          <w:sz w:val="22"/>
          <w:szCs w:val="22"/>
        </w:rPr>
        <w:t>certain</w:t>
      </w:r>
      <w:r w:rsidR="00F4785F" w:rsidRPr="00DF38D1">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4D09BE95" w14:textId="77777777" w:rsidR="00987D86" w:rsidRDefault="00987D8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751C588" w14:textId="1DCD5734" w:rsidR="0051677F" w:rsidRPr="00DF38D1" w:rsidRDefault="00A7455D" w:rsidP="000F3B48">
      <w:pPr>
        <w:tabs>
          <w:tab w:val="left" w:pos="900"/>
          <w:tab w:val="left" w:pos="2160"/>
        </w:tabs>
        <w:spacing w:before="240" w:after="120" w:line="380" w:lineRule="exact"/>
        <w:ind w:left="547" w:right="-43" w:hanging="547"/>
        <w:jc w:val="both"/>
        <w:rPr>
          <w:rFonts w:ascii="Arial" w:hAnsi="Arial"/>
          <w:b/>
          <w:bCs/>
          <w:sz w:val="22"/>
          <w:szCs w:val="22"/>
        </w:rPr>
      </w:pPr>
      <w:r w:rsidRPr="00DF38D1">
        <w:rPr>
          <w:rFonts w:ascii="Arial" w:hAnsi="Arial"/>
          <w:b/>
          <w:bCs/>
          <w:sz w:val="22"/>
          <w:szCs w:val="22"/>
        </w:rPr>
        <w:lastRenderedPageBreak/>
        <w:t>2</w:t>
      </w:r>
      <w:r w:rsidR="00514F3F" w:rsidRPr="00DF38D1">
        <w:rPr>
          <w:rFonts w:ascii="Arial" w:hAnsi="Arial"/>
          <w:b/>
          <w:bCs/>
          <w:sz w:val="22"/>
          <w:szCs w:val="22"/>
        </w:rPr>
        <w:t>7</w:t>
      </w:r>
      <w:r w:rsidR="0051677F" w:rsidRPr="00DF38D1">
        <w:rPr>
          <w:rFonts w:ascii="Arial" w:hAnsi="Arial"/>
          <w:b/>
          <w:bCs/>
          <w:sz w:val="22"/>
          <w:szCs w:val="22"/>
        </w:rPr>
        <w:t>.</w:t>
      </w:r>
      <w:r w:rsidR="0051677F" w:rsidRPr="00DF38D1">
        <w:rPr>
          <w:rFonts w:ascii="Arial" w:hAnsi="Arial"/>
          <w:b/>
          <w:bCs/>
          <w:sz w:val="22"/>
          <w:szCs w:val="22"/>
        </w:rPr>
        <w:tab/>
        <w:t>Provisions</w:t>
      </w:r>
    </w:p>
    <w:p w14:paraId="1713E0B4" w14:textId="77777777" w:rsidR="00E16E98" w:rsidRPr="00DF38D1" w:rsidRDefault="00E16E9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DF38D1">
        <w:rPr>
          <w:rFonts w:ascii="Arial" w:hAnsi="Arial" w:cs="Arial"/>
          <w:sz w:val="16"/>
          <w:szCs w:val="16"/>
          <w:cs/>
        </w:rPr>
        <w:t>(</w:t>
      </w:r>
      <w:r w:rsidRPr="00DF38D1">
        <w:rPr>
          <w:rFonts w:ascii="Arial" w:hAnsi="Arial"/>
          <w:sz w:val="16"/>
          <w:szCs w:val="16"/>
        </w:rPr>
        <w:t xml:space="preserve">Unit: Thousand </w:t>
      </w:r>
      <w:r w:rsidRPr="00DF38D1">
        <w:rPr>
          <w:rFonts w:ascii="Arial" w:hAnsi="Arial" w:cs="Arial"/>
          <w:sz w:val="16"/>
          <w:szCs w:val="16"/>
        </w:rPr>
        <w:t>Baht</w:t>
      </w:r>
      <w:r w:rsidRPr="00DF38D1">
        <w:rPr>
          <w:rFonts w:ascii="Arial" w:hAnsi="Arial" w:cs="Arial"/>
          <w:sz w:val="16"/>
          <w:szCs w:val="16"/>
          <w:cs/>
        </w:rPr>
        <w:t>)</w:t>
      </w:r>
    </w:p>
    <w:tbl>
      <w:tblPr>
        <w:tblW w:w="9720" w:type="dxa"/>
        <w:tblInd w:w="-90" w:type="dxa"/>
        <w:tblLayout w:type="fixed"/>
        <w:tblLook w:val="04A0" w:firstRow="1" w:lastRow="0" w:firstColumn="1" w:lastColumn="0" w:noHBand="0" w:noVBand="1"/>
      </w:tblPr>
      <w:tblGrid>
        <w:gridCol w:w="2250"/>
        <w:gridCol w:w="1170"/>
        <w:gridCol w:w="1032"/>
        <w:gridCol w:w="1260"/>
        <w:gridCol w:w="1170"/>
        <w:gridCol w:w="900"/>
        <w:gridCol w:w="900"/>
        <w:gridCol w:w="1038"/>
      </w:tblGrid>
      <w:tr w:rsidR="00E16E98" w:rsidRPr="00DF38D1" w14:paraId="116FF857" w14:textId="77777777" w:rsidTr="002B09F6">
        <w:trPr>
          <w:trHeight w:val="62"/>
        </w:trPr>
        <w:tc>
          <w:tcPr>
            <w:tcW w:w="2250" w:type="dxa"/>
          </w:tcPr>
          <w:p w14:paraId="70A01B40" w14:textId="77777777" w:rsidR="00E16E98" w:rsidRPr="00DF38D1" w:rsidRDefault="00E16E98" w:rsidP="00396522">
            <w:pPr>
              <w:tabs>
                <w:tab w:val="center" w:pos="6840"/>
                <w:tab w:val="center" w:pos="8280"/>
              </w:tabs>
              <w:spacing w:line="360" w:lineRule="exact"/>
              <w:ind w:right="-43"/>
              <w:jc w:val="right"/>
              <w:rPr>
                <w:rFonts w:ascii="Arial" w:hAnsi="Arial" w:cs="Arial"/>
                <w:sz w:val="16"/>
                <w:szCs w:val="16"/>
              </w:rPr>
            </w:pPr>
          </w:p>
        </w:tc>
        <w:tc>
          <w:tcPr>
            <w:tcW w:w="7470" w:type="dxa"/>
            <w:gridSpan w:val="7"/>
          </w:tcPr>
          <w:p w14:paraId="4942597D" w14:textId="77777777" w:rsidR="00E16E98" w:rsidRPr="00DF38D1" w:rsidRDefault="00E16E98"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Consolidated financial statements</w:t>
            </w:r>
          </w:p>
        </w:tc>
      </w:tr>
      <w:tr w:rsidR="00ED57CC" w:rsidRPr="00DF38D1" w14:paraId="501501A3" w14:textId="77777777" w:rsidTr="002B09F6">
        <w:trPr>
          <w:trHeight w:val="819"/>
        </w:trPr>
        <w:tc>
          <w:tcPr>
            <w:tcW w:w="2250" w:type="dxa"/>
            <w:vAlign w:val="bottom"/>
          </w:tcPr>
          <w:p w14:paraId="0F96D29D" w14:textId="77777777" w:rsidR="00ED57CC" w:rsidRPr="00DF38D1" w:rsidRDefault="00ED57CC" w:rsidP="00396522">
            <w:pPr>
              <w:spacing w:line="360" w:lineRule="exact"/>
              <w:ind w:left="210" w:right="-43" w:hanging="210"/>
              <w:jc w:val="center"/>
              <w:rPr>
                <w:rFonts w:ascii="Arial" w:hAnsi="Arial" w:cs="Arial"/>
                <w:color w:val="000000"/>
                <w:sz w:val="16"/>
                <w:szCs w:val="16"/>
                <w:cs/>
              </w:rPr>
            </w:pPr>
          </w:p>
        </w:tc>
        <w:tc>
          <w:tcPr>
            <w:tcW w:w="1170" w:type="dxa"/>
            <w:vAlign w:val="bottom"/>
          </w:tcPr>
          <w:p w14:paraId="281A7C92" w14:textId="77777777" w:rsidR="00ED57CC" w:rsidRPr="00DF38D1" w:rsidRDefault="00ED57CC"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After-sale maintenance expenses</w:t>
            </w:r>
          </w:p>
        </w:tc>
        <w:tc>
          <w:tcPr>
            <w:tcW w:w="1032" w:type="dxa"/>
            <w:vAlign w:val="bottom"/>
          </w:tcPr>
          <w:p w14:paraId="1B29B4F9" w14:textId="77777777" w:rsidR="00ED57CC" w:rsidRPr="00DF38D1" w:rsidRDefault="00ED57CC"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Legal cases</w:t>
            </w:r>
          </w:p>
        </w:tc>
        <w:tc>
          <w:tcPr>
            <w:tcW w:w="1260" w:type="dxa"/>
            <w:vAlign w:val="bottom"/>
          </w:tcPr>
          <w:p w14:paraId="2A107652" w14:textId="77777777" w:rsidR="00ED57CC"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Contributions to housing estate juristic persons</w:t>
            </w:r>
          </w:p>
        </w:tc>
        <w:tc>
          <w:tcPr>
            <w:tcW w:w="1170" w:type="dxa"/>
            <w:vAlign w:val="bottom"/>
          </w:tcPr>
          <w:p w14:paraId="5497F4AA" w14:textId="77777777" w:rsidR="00ED57CC" w:rsidRPr="00DF38D1" w:rsidRDefault="00ED57CC"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Public utilities maintenance</w:t>
            </w:r>
          </w:p>
        </w:tc>
        <w:tc>
          <w:tcPr>
            <w:tcW w:w="900" w:type="dxa"/>
          </w:tcPr>
          <w:p w14:paraId="64920588"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50EB2233"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Browallia New"/>
                <w:sz w:val="16"/>
                <w:szCs w:val="20"/>
              </w:rPr>
            </w:pPr>
            <w:r w:rsidRPr="00DF38D1">
              <w:rPr>
                <w:rFonts w:ascii="Arial" w:hAnsi="Arial" w:cs="Browallia New"/>
                <w:sz w:val="16"/>
                <w:szCs w:val="20"/>
              </w:rPr>
              <w:t>Damages from projects</w:t>
            </w:r>
          </w:p>
        </w:tc>
        <w:tc>
          <w:tcPr>
            <w:tcW w:w="900" w:type="dxa"/>
          </w:tcPr>
          <w:p w14:paraId="678BD8AA"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7B03DF4D"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5E9A7C3D"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679D2652"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Other</w:t>
            </w:r>
          </w:p>
        </w:tc>
        <w:tc>
          <w:tcPr>
            <w:tcW w:w="1038" w:type="dxa"/>
          </w:tcPr>
          <w:p w14:paraId="12D402CA"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6A7BC18B"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28BCDA3F"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700D7A2D"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Total</w:t>
            </w:r>
          </w:p>
        </w:tc>
      </w:tr>
      <w:tr w:rsidR="00AA5964" w:rsidRPr="00DF38D1" w14:paraId="6F2E2EEA" w14:textId="77777777" w:rsidTr="002B09F6">
        <w:tc>
          <w:tcPr>
            <w:tcW w:w="2250" w:type="dxa"/>
            <w:vAlign w:val="bottom"/>
          </w:tcPr>
          <w:p w14:paraId="50ECBCA1" w14:textId="096B40A4" w:rsidR="00AA5964" w:rsidRPr="00DF38D1" w:rsidRDefault="00AA5964" w:rsidP="00396522">
            <w:pPr>
              <w:spacing w:line="360" w:lineRule="exact"/>
              <w:jc w:val="both"/>
              <w:rPr>
                <w:rFonts w:ascii="Arial" w:hAnsi="Arial" w:cs="Arial"/>
                <w:color w:val="000000"/>
                <w:sz w:val="16"/>
                <w:szCs w:val="16"/>
              </w:rPr>
            </w:pPr>
            <w:r w:rsidRPr="00DF38D1">
              <w:rPr>
                <w:rFonts w:ascii="Arial" w:hAnsi="Arial" w:cs="Arial"/>
                <w:color w:val="000000"/>
                <w:sz w:val="16"/>
                <w:szCs w:val="16"/>
              </w:rPr>
              <w:t>As at 1 January 2019</w:t>
            </w:r>
          </w:p>
        </w:tc>
        <w:tc>
          <w:tcPr>
            <w:tcW w:w="1170" w:type="dxa"/>
            <w:vAlign w:val="bottom"/>
          </w:tcPr>
          <w:p w14:paraId="250D5457" w14:textId="08B511DE"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91,646</w:t>
            </w:r>
          </w:p>
        </w:tc>
        <w:tc>
          <w:tcPr>
            <w:tcW w:w="1032" w:type="dxa"/>
            <w:vAlign w:val="bottom"/>
          </w:tcPr>
          <w:p w14:paraId="0B695E02" w14:textId="7F211BBE"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852,274</w:t>
            </w:r>
          </w:p>
        </w:tc>
        <w:tc>
          <w:tcPr>
            <w:tcW w:w="1260" w:type="dxa"/>
            <w:vAlign w:val="bottom"/>
          </w:tcPr>
          <w:p w14:paraId="64482261" w14:textId="08F56037" w:rsidR="00AA5964" w:rsidRPr="00DF38D1" w:rsidRDefault="00AA5964" w:rsidP="00396522">
            <w:pPr>
              <w:tabs>
                <w:tab w:val="decimal" w:pos="930"/>
              </w:tabs>
              <w:spacing w:line="360" w:lineRule="exact"/>
              <w:ind w:left="-18" w:right="-43"/>
              <w:rPr>
                <w:rFonts w:ascii="Arial" w:hAnsi="Arial" w:cs="Arial"/>
                <w:sz w:val="16"/>
                <w:szCs w:val="16"/>
              </w:rPr>
            </w:pPr>
            <w:r w:rsidRPr="00DF38D1">
              <w:rPr>
                <w:rFonts w:ascii="Arial" w:hAnsi="Arial" w:cs="Arial"/>
                <w:sz w:val="16"/>
                <w:szCs w:val="16"/>
              </w:rPr>
              <w:t>291,165</w:t>
            </w:r>
          </w:p>
        </w:tc>
        <w:tc>
          <w:tcPr>
            <w:tcW w:w="1170" w:type="dxa"/>
            <w:vAlign w:val="bottom"/>
          </w:tcPr>
          <w:p w14:paraId="3E5BD129" w14:textId="601C0F40"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131,489</w:t>
            </w:r>
          </w:p>
        </w:tc>
        <w:tc>
          <w:tcPr>
            <w:tcW w:w="900" w:type="dxa"/>
          </w:tcPr>
          <w:p w14:paraId="6373D747" w14:textId="25C1B066" w:rsidR="00AA5964" w:rsidRPr="00DF38D1" w:rsidRDefault="00AA5964" w:rsidP="00396522">
            <w:pPr>
              <w:tabs>
                <w:tab w:val="decimal" w:pos="650"/>
              </w:tabs>
              <w:spacing w:line="360" w:lineRule="exact"/>
              <w:ind w:left="-18" w:right="-43"/>
              <w:rPr>
                <w:rFonts w:ascii="Arial" w:hAnsi="Arial" w:cs="Arial"/>
                <w:sz w:val="16"/>
                <w:szCs w:val="16"/>
              </w:rPr>
            </w:pPr>
            <w:r w:rsidRPr="00DF38D1">
              <w:rPr>
                <w:rFonts w:ascii="Arial" w:hAnsi="Arial" w:cs="Arial"/>
                <w:sz w:val="16"/>
                <w:szCs w:val="16"/>
              </w:rPr>
              <w:t>31,805</w:t>
            </w:r>
          </w:p>
        </w:tc>
        <w:tc>
          <w:tcPr>
            <w:tcW w:w="900" w:type="dxa"/>
          </w:tcPr>
          <w:p w14:paraId="6E16A046" w14:textId="13742404" w:rsidR="00AA5964" w:rsidRPr="00DF38D1" w:rsidRDefault="00AA5964" w:rsidP="00396522">
            <w:pPr>
              <w:tabs>
                <w:tab w:val="decimal" w:pos="612"/>
              </w:tabs>
              <w:spacing w:line="360" w:lineRule="exact"/>
              <w:ind w:left="-18" w:right="-43"/>
              <w:rPr>
                <w:rFonts w:ascii="Arial" w:hAnsi="Arial" w:cs="Arial"/>
                <w:sz w:val="16"/>
                <w:szCs w:val="16"/>
              </w:rPr>
            </w:pPr>
            <w:r w:rsidRPr="00DF38D1">
              <w:rPr>
                <w:rFonts w:ascii="Arial" w:hAnsi="Arial" w:cs="Arial"/>
                <w:sz w:val="16"/>
                <w:szCs w:val="16"/>
              </w:rPr>
              <w:t>15,000</w:t>
            </w:r>
          </w:p>
        </w:tc>
        <w:tc>
          <w:tcPr>
            <w:tcW w:w="1038" w:type="dxa"/>
            <w:vAlign w:val="bottom"/>
          </w:tcPr>
          <w:p w14:paraId="750F8354" w14:textId="4A506DC7" w:rsidR="00AA5964" w:rsidRPr="00DF38D1" w:rsidRDefault="00AA5964" w:rsidP="00396522">
            <w:pPr>
              <w:tabs>
                <w:tab w:val="decimal" w:pos="825"/>
              </w:tabs>
              <w:spacing w:line="360" w:lineRule="exact"/>
              <w:ind w:left="-18" w:right="-43"/>
              <w:rPr>
                <w:rFonts w:ascii="Arial" w:hAnsi="Arial" w:cs="Arial"/>
                <w:sz w:val="16"/>
                <w:szCs w:val="16"/>
              </w:rPr>
            </w:pPr>
            <w:r w:rsidRPr="00DF38D1">
              <w:rPr>
                <w:rFonts w:ascii="Arial" w:hAnsi="Arial" w:cs="Arial"/>
                <w:sz w:val="16"/>
                <w:szCs w:val="16"/>
              </w:rPr>
              <w:t>1,413,379</w:t>
            </w:r>
          </w:p>
        </w:tc>
      </w:tr>
      <w:tr w:rsidR="00AA5964" w:rsidRPr="00DF38D1" w14:paraId="3CE70197" w14:textId="77777777" w:rsidTr="002B09F6">
        <w:tc>
          <w:tcPr>
            <w:tcW w:w="2250" w:type="dxa"/>
            <w:vAlign w:val="bottom"/>
          </w:tcPr>
          <w:p w14:paraId="59CABB85" w14:textId="77777777" w:rsidR="00AA5964" w:rsidRPr="00DF38D1" w:rsidRDefault="00AA5964" w:rsidP="00396522">
            <w:pPr>
              <w:spacing w:line="360" w:lineRule="exact"/>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5188C88A" w14:textId="5C17D6C1"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77,320</w:t>
            </w:r>
          </w:p>
        </w:tc>
        <w:tc>
          <w:tcPr>
            <w:tcW w:w="1032" w:type="dxa"/>
            <w:vAlign w:val="bottom"/>
          </w:tcPr>
          <w:p w14:paraId="07822D34" w14:textId="40DD7BF5"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18,933</w:t>
            </w:r>
          </w:p>
        </w:tc>
        <w:tc>
          <w:tcPr>
            <w:tcW w:w="1260" w:type="dxa"/>
            <w:vAlign w:val="bottom"/>
          </w:tcPr>
          <w:p w14:paraId="280CD9EA" w14:textId="0BFB8D66" w:rsidR="00AA5964" w:rsidRPr="00DF38D1" w:rsidRDefault="00AA5964" w:rsidP="00396522">
            <w:pPr>
              <w:tabs>
                <w:tab w:val="decimal" w:pos="930"/>
              </w:tabs>
              <w:spacing w:line="360" w:lineRule="exact"/>
              <w:ind w:left="-18" w:right="-43"/>
              <w:rPr>
                <w:rFonts w:ascii="Arial" w:hAnsi="Arial" w:cs="Arial"/>
                <w:sz w:val="16"/>
                <w:szCs w:val="16"/>
              </w:rPr>
            </w:pPr>
            <w:r w:rsidRPr="00DF38D1">
              <w:rPr>
                <w:rFonts w:ascii="Arial" w:hAnsi="Arial" w:cs="Arial"/>
                <w:sz w:val="16"/>
                <w:szCs w:val="16"/>
              </w:rPr>
              <w:t>32,309</w:t>
            </w:r>
          </w:p>
        </w:tc>
        <w:tc>
          <w:tcPr>
            <w:tcW w:w="1170" w:type="dxa"/>
            <w:vAlign w:val="bottom"/>
          </w:tcPr>
          <w:p w14:paraId="1010BE6D" w14:textId="6D20A1A8"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117,048</w:t>
            </w:r>
          </w:p>
        </w:tc>
        <w:tc>
          <w:tcPr>
            <w:tcW w:w="900" w:type="dxa"/>
            <w:vAlign w:val="bottom"/>
          </w:tcPr>
          <w:p w14:paraId="6D661BF5" w14:textId="02E7A1F8" w:rsidR="00AA5964" w:rsidRPr="00DF38D1" w:rsidRDefault="00AA5964" w:rsidP="00396522">
            <w:pPr>
              <w:tabs>
                <w:tab w:val="decimal" w:pos="702"/>
              </w:tabs>
              <w:spacing w:line="360" w:lineRule="exact"/>
              <w:ind w:left="-18" w:right="-43"/>
              <w:rPr>
                <w:rFonts w:ascii="Arial" w:hAnsi="Arial" w:cs="Arial"/>
                <w:sz w:val="16"/>
                <w:szCs w:val="16"/>
              </w:rPr>
            </w:pPr>
            <w:r w:rsidRPr="00DF38D1">
              <w:rPr>
                <w:rFonts w:ascii="Arial" w:hAnsi="Arial" w:cs="Arial"/>
                <w:sz w:val="16"/>
                <w:szCs w:val="16"/>
              </w:rPr>
              <w:t>-</w:t>
            </w:r>
          </w:p>
        </w:tc>
        <w:tc>
          <w:tcPr>
            <w:tcW w:w="900" w:type="dxa"/>
            <w:vAlign w:val="bottom"/>
          </w:tcPr>
          <w:p w14:paraId="014B8756" w14:textId="4D57F2BD" w:rsidR="00AA5964" w:rsidRPr="00DF38D1" w:rsidRDefault="00AA5964" w:rsidP="00396522">
            <w:pPr>
              <w:tabs>
                <w:tab w:val="decimal" w:pos="612"/>
              </w:tabs>
              <w:spacing w:line="360" w:lineRule="exact"/>
              <w:ind w:left="-18" w:right="-43"/>
              <w:rPr>
                <w:rFonts w:ascii="Arial" w:hAnsi="Arial" w:cs="Arial"/>
                <w:sz w:val="16"/>
                <w:szCs w:val="16"/>
              </w:rPr>
            </w:pPr>
            <w:r w:rsidRPr="00DF38D1">
              <w:rPr>
                <w:rFonts w:ascii="Arial" w:hAnsi="Arial" w:cs="Arial"/>
                <w:sz w:val="16"/>
                <w:szCs w:val="16"/>
              </w:rPr>
              <w:t>10,000</w:t>
            </w:r>
          </w:p>
        </w:tc>
        <w:tc>
          <w:tcPr>
            <w:tcW w:w="1038" w:type="dxa"/>
          </w:tcPr>
          <w:p w14:paraId="49938F23" w14:textId="4959B8EC" w:rsidR="00AA5964" w:rsidRPr="00DF38D1" w:rsidRDefault="00AA5964" w:rsidP="00396522">
            <w:pPr>
              <w:tabs>
                <w:tab w:val="decimal" w:pos="825"/>
              </w:tabs>
              <w:spacing w:line="360" w:lineRule="exact"/>
              <w:ind w:left="-18" w:right="-43"/>
              <w:rPr>
                <w:rFonts w:ascii="Arial" w:hAnsi="Arial" w:cs="Arial"/>
                <w:sz w:val="16"/>
                <w:szCs w:val="16"/>
              </w:rPr>
            </w:pPr>
            <w:r w:rsidRPr="00DF38D1">
              <w:rPr>
                <w:rFonts w:ascii="Arial" w:hAnsi="Arial" w:cs="Arial"/>
                <w:sz w:val="16"/>
                <w:szCs w:val="16"/>
              </w:rPr>
              <w:t>255,610</w:t>
            </w:r>
          </w:p>
        </w:tc>
      </w:tr>
      <w:tr w:rsidR="00AA5964" w:rsidRPr="00DF38D1" w14:paraId="4FB964D9" w14:textId="77777777" w:rsidTr="002B09F6">
        <w:tc>
          <w:tcPr>
            <w:tcW w:w="2250" w:type="dxa"/>
            <w:vAlign w:val="bottom"/>
          </w:tcPr>
          <w:p w14:paraId="0534D4ED" w14:textId="77777777" w:rsidR="00AA5964" w:rsidRPr="00DF38D1" w:rsidRDefault="00AA5964" w:rsidP="00396522">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56D93E1F" w14:textId="3F2E96AE"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w:t>
            </w:r>
          </w:p>
        </w:tc>
        <w:tc>
          <w:tcPr>
            <w:tcW w:w="1032" w:type="dxa"/>
            <w:vAlign w:val="bottom"/>
          </w:tcPr>
          <w:p w14:paraId="673103AD" w14:textId="2887B0D9"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(352,702)</w:t>
            </w:r>
          </w:p>
        </w:tc>
        <w:tc>
          <w:tcPr>
            <w:tcW w:w="1260" w:type="dxa"/>
            <w:vAlign w:val="bottom"/>
          </w:tcPr>
          <w:p w14:paraId="5E66EA93" w14:textId="0140A583" w:rsidR="00AA5964" w:rsidRPr="00DF38D1" w:rsidRDefault="00AA5964" w:rsidP="00396522">
            <w:pPr>
              <w:tabs>
                <w:tab w:val="decimal" w:pos="930"/>
              </w:tabs>
              <w:spacing w:line="360" w:lineRule="exact"/>
              <w:ind w:left="-18" w:right="-43"/>
              <w:rPr>
                <w:rFonts w:ascii="Arial" w:hAnsi="Arial" w:cs="Arial"/>
                <w:sz w:val="16"/>
                <w:szCs w:val="16"/>
              </w:rPr>
            </w:pPr>
            <w:r w:rsidRPr="00DF38D1">
              <w:rPr>
                <w:rFonts w:ascii="Arial" w:hAnsi="Arial" w:cs="Arial"/>
                <w:sz w:val="16"/>
                <w:szCs w:val="16"/>
              </w:rPr>
              <w:t>-</w:t>
            </w:r>
          </w:p>
        </w:tc>
        <w:tc>
          <w:tcPr>
            <w:tcW w:w="1170" w:type="dxa"/>
            <w:vAlign w:val="bottom"/>
          </w:tcPr>
          <w:p w14:paraId="2D41E45E" w14:textId="12D0CDEC"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w:t>
            </w:r>
          </w:p>
        </w:tc>
        <w:tc>
          <w:tcPr>
            <w:tcW w:w="900" w:type="dxa"/>
            <w:vAlign w:val="bottom"/>
          </w:tcPr>
          <w:p w14:paraId="53E2B141" w14:textId="7E651AD5" w:rsidR="00AA5964" w:rsidRPr="00DF38D1" w:rsidRDefault="00AA5964" w:rsidP="00396522">
            <w:pPr>
              <w:tabs>
                <w:tab w:val="decimal" w:pos="702"/>
              </w:tabs>
              <w:spacing w:line="360" w:lineRule="exact"/>
              <w:ind w:left="-18" w:right="-43"/>
              <w:rPr>
                <w:rFonts w:ascii="Arial" w:hAnsi="Arial" w:cs="Arial"/>
                <w:sz w:val="16"/>
                <w:szCs w:val="16"/>
              </w:rPr>
            </w:pPr>
            <w:r w:rsidRPr="00DF38D1">
              <w:rPr>
                <w:rFonts w:ascii="Arial" w:hAnsi="Arial" w:cs="Arial"/>
                <w:sz w:val="16"/>
                <w:szCs w:val="16"/>
              </w:rPr>
              <w:t>(493)</w:t>
            </w:r>
          </w:p>
        </w:tc>
        <w:tc>
          <w:tcPr>
            <w:tcW w:w="900" w:type="dxa"/>
            <w:vAlign w:val="bottom"/>
          </w:tcPr>
          <w:p w14:paraId="3AB6F2EA" w14:textId="6D90A75F" w:rsidR="00AA5964" w:rsidRPr="00DF38D1" w:rsidRDefault="00AA5964" w:rsidP="00396522">
            <w:pPr>
              <w:tabs>
                <w:tab w:val="decimal" w:pos="612"/>
              </w:tabs>
              <w:spacing w:line="360" w:lineRule="exact"/>
              <w:ind w:left="-18" w:right="-43"/>
              <w:rPr>
                <w:rFonts w:ascii="Arial" w:hAnsi="Arial" w:cs="Arial"/>
                <w:sz w:val="16"/>
                <w:szCs w:val="16"/>
              </w:rPr>
            </w:pPr>
            <w:r w:rsidRPr="00DF38D1">
              <w:rPr>
                <w:rFonts w:ascii="Arial" w:hAnsi="Arial" w:cs="Arial"/>
                <w:sz w:val="16"/>
                <w:szCs w:val="16"/>
              </w:rPr>
              <w:t>-</w:t>
            </w:r>
          </w:p>
        </w:tc>
        <w:tc>
          <w:tcPr>
            <w:tcW w:w="1038" w:type="dxa"/>
          </w:tcPr>
          <w:p w14:paraId="1791CEDB" w14:textId="697A0D29" w:rsidR="00AA5964" w:rsidRPr="00DF38D1" w:rsidRDefault="00AA5964" w:rsidP="00396522">
            <w:pPr>
              <w:tabs>
                <w:tab w:val="decimal" w:pos="825"/>
              </w:tabs>
              <w:spacing w:line="360" w:lineRule="exact"/>
              <w:ind w:left="-18" w:right="-43"/>
              <w:rPr>
                <w:rFonts w:ascii="Arial" w:hAnsi="Arial" w:cs="Arial"/>
                <w:sz w:val="16"/>
                <w:szCs w:val="16"/>
              </w:rPr>
            </w:pPr>
            <w:r w:rsidRPr="00DF38D1">
              <w:rPr>
                <w:rFonts w:ascii="Arial" w:hAnsi="Arial" w:cs="Arial"/>
                <w:sz w:val="16"/>
                <w:szCs w:val="16"/>
              </w:rPr>
              <w:t>(353,195)</w:t>
            </w:r>
          </w:p>
        </w:tc>
      </w:tr>
      <w:tr w:rsidR="00AA5964" w:rsidRPr="00DF38D1" w14:paraId="39BD86DB" w14:textId="77777777" w:rsidTr="002B09F6">
        <w:tc>
          <w:tcPr>
            <w:tcW w:w="2250" w:type="dxa"/>
            <w:vAlign w:val="bottom"/>
          </w:tcPr>
          <w:p w14:paraId="165EC901" w14:textId="77777777" w:rsidR="00AA5964" w:rsidRPr="00DF38D1" w:rsidRDefault="00AA5964" w:rsidP="00396522">
            <w:pPr>
              <w:spacing w:line="360" w:lineRule="exact"/>
              <w:jc w:val="both"/>
              <w:rPr>
                <w:rFonts w:ascii="Arial" w:hAnsi="Arial" w:cs="Arial"/>
                <w:color w:val="000000"/>
                <w:sz w:val="16"/>
                <w:szCs w:val="16"/>
              </w:rPr>
            </w:pPr>
            <w:proofErr w:type="spellStart"/>
            <w:r w:rsidRPr="00DF38D1">
              <w:rPr>
                <w:rFonts w:ascii="Arial" w:hAnsi="Arial" w:cs="Arial"/>
                <w:color w:val="000000"/>
                <w:sz w:val="16"/>
                <w:szCs w:val="16"/>
              </w:rPr>
              <w:t>Utilised</w:t>
            </w:r>
            <w:proofErr w:type="spellEnd"/>
          </w:p>
        </w:tc>
        <w:tc>
          <w:tcPr>
            <w:tcW w:w="1170" w:type="dxa"/>
            <w:vAlign w:val="bottom"/>
          </w:tcPr>
          <w:p w14:paraId="4D51DB9E" w14:textId="640503E3" w:rsidR="00AA5964" w:rsidRPr="00DF38D1" w:rsidRDefault="00AA5964" w:rsidP="00396522">
            <w:pPr>
              <w:pBdr>
                <w:bottom w:val="single" w:sz="4" w:space="1" w:color="auto"/>
              </w:pBdr>
              <w:tabs>
                <w:tab w:val="decimal" w:pos="792"/>
              </w:tabs>
              <w:spacing w:line="360" w:lineRule="exact"/>
              <w:ind w:left="-18" w:right="-43"/>
              <w:rPr>
                <w:rFonts w:ascii="Arial" w:hAnsi="Arial" w:cs="Arial"/>
                <w:sz w:val="16"/>
                <w:szCs w:val="16"/>
              </w:rPr>
            </w:pPr>
            <w:r w:rsidRPr="00DF38D1">
              <w:rPr>
                <w:rFonts w:ascii="Arial" w:hAnsi="Arial" w:cs="Arial"/>
                <w:sz w:val="16"/>
                <w:szCs w:val="16"/>
              </w:rPr>
              <w:t>(73,332)</w:t>
            </w:r>
          </w:p>
        </w:tc>
        <w:tc>
          <w:tcPr>
            <w:tcW w:w="1032" w:type="dxa"/>
            <w:vAlign w:val="bottom"/>
          </w:tcPr>
          <w:p w14:paraId="58631556" w14:textId="6AF9C352" w:rsidR="00AA5964" w:rsidRPr="00DF38D1" w:rsidRDefault="00AA5964" w:rsidP="00396522">
            <w:pPr>
              <w:pBdr>
                <w:bottom w:val="single" w:sz="4" w:space="1" w:color="auto"/>
              </w:pBdr>
              <w:tabs>
                <w:tab w:val="decimal" w:pos="750"/>
              </w:tabs>
              <w:spacing w:line="360" w:lineRule="exact"/>
              <w:ind w:left="-18" w:right="-43"/>
              <w:rPr>
                <w:rFonts w:ascii="Arial" w:hAnsi="Arial" w:cs="Arial"/>
                <w:sz w:val="16"/>
                <w:szCs w:val="16"/>
              </w:rPr>
            </w:pPr>
            <w:r w:rsidRPr="00DF38D1">
              <w:rPr>
                <w:rFonts w:ascii="Arial" w:hAnsi="Arial" w:cs="Arial"/>
                <w:sz w:val="16"/>
                <w:szCs w:val="16"/>
              </w:rPr>
              <w:t>(57,041)</w:t>
            </w:r>
          </w:p>
        </w:tc>
        <w:tc>
          <w:tcPr>
            <w:tcW w:w="1260" w:type="dxa"/>
            <w:vAlign w:val="bottom"/>
          </w:tcPr>
          <w:p w14:paraId="6C367562" w14:textId="1263B7F4" w:rsidR="00AA5964" w:rsidRPr="00DF38D1" w:rsidRDefault="00AA5964" w:rsidP="00396522">
            <w:pPr>
              <w:pBdr>
                <w:bottom w:val="single" w:sz="4" w:space="1" w:color="auto"/>
              </w:pBdr>
              <w:tabs>
                <w:tab w:val="decimal" w:pos="930"/>
              </w:tabs>
              <w:spacing w:line="360" w:lineRule="exact"/>
              <w:ind w:left="-18" w:right="-43"/>
              <w:rPr>
                <w:rFonts w:ascii="Arial" w:hAnsi="Arial" w:cs="Arial"/>
                <w:sz w:val="16"/>
                <w:szCs w:val="16"/>
              </w:rPr>
            </w:pPr>
            <w:r w:rsidRPr="00DF38D1">
              <w:rPr>
                <w:rFonts w:ascii="Arial" w:hAnsi="Arial" w:cs="Arial"/>
                <w:sz w:val="16"/>
                <w:szCs w:val="16"/>
              </w:rPr>
              <w:t>(29,881)</w:t>
            </w:r>
          </w:p>
        </w:tc>
        <w:tc>
          <w:tcPr>
            <w:tcW w:w="1170" w:type="dxa"/>
            <w:vAlign w:val="bottom"/>
          </w:tcPr>
          <w:p w14:paraId="00421516" w14:textId="665D3213" w:rsidR="00AA5964" w:rsidRPr="00DF38D1" w:rsidRDefault="00AA5964" w:rsidP="00396522">
            <w:pPr>
              <w:pBdr>
                <w:bottom w:val="single" w:sz="4" w:space="1" w:color="auto"/>
              </w:pBdr>
              <w:tabs>
                <w:tab w:val="decimal" w:pos="792"/>
              </w:tabs>
              <w:spacing w:line="360" w:lineRule="exact"/>
              <w:ind w:left="-18" w:right="-43"/>
              <w:rPr>
                <w:rFonts w:ascii="Arial" w:hAnsi="Arial" w:cs="Arial"/>
                <w:sz w:val="16"/>
                <w:szCs w:val="16"/>
              </w:rPr>
            </w:pPr>
            <w:r w:rsidRPr="00DF38D1">
              <w:rPr>
                <w:rFonts w:ascii="Arial" w:hAnsi="Arial" w:cs="Arial"/>
                <w:sz w:val="16"/>
                <w:szCs w:val="16"/>
              </w:rPr>
              <w:t>(88,654)</w:t>
            </w:r>
          </w:p>
        </w:tc>
        <w:tc>
          <w:tcPr>
            <w:tcW w:w="900" w:type="dxa"/>
            <w:vAlign w:val="bottom"/>
          </w:tcPr>
          <w:p w14:paraId="022F9070" w14:textId="40538BB4" w:rsidR="00AA5964" w:rsidRPr="00DF38D1" w:rsidRDefault="00AA5964" w:rsidP="00396522">
            <w:pPr>
              <w:pBdr>
                <w:bottom w:val="single" w:sz="4" w:space="1" w:color="auto"/>
              </w:pBdr>
              <w:tabs>
                <w:tab w:val="decimal" w:pos="702"/>
              </w:tabs>
              <w:spacing w:line="360" w:lineRule="exact"/>
              <w:ind w:left="-18" w:right="-43"/>
              <w:rPr>
                <w:rFonts w:ascii="Arial" w:hAnsi="Arial" w:cs="Arial"/>
                <w:sz w:val="16"/>
                <w:szCs w:val="16"/>
              </w:rPr>
            </w:pPr>
            <w:r w:rsidRPr="00DF38D1">
              <w:rPr>
                <w:rFonts w:ascii="Arial" w:hAnsi="Arial" w:cs="Arial"/>
                <w:sz w:val="16"/>
                <w:szCs w:val="16"/>
              </w:rPr>
              <w:t>(13,756)</w:t>
            </w:r>
          </w:p>
        </w:tc>
        <w:tc>
          <w:tcPr>
            <w:tcW w:w="900" w:type="dxa"/>
            <w:vAlign w:val="bottom"/>
          </w:tcPr>
          <w:p w14:paraId="75C4C8F1" w14:textId="45449C8C" w:rsidR="00AA5964" w:rsidRPr="00DF38D1" w:rsidRDefault="00AA5964" w:rsidP="00396522">
            <w:pPr>
              <w:pBdr>
                <w:bottom w:val="single" w:sz="4" w:space="1" w:color="auto"/>
              </w:pBdr>
              <w:tabs>
                <w:tab w:val="decimal" w:pos="612"/>
              </w:tabs>
              <w:spacing w:line="360" w:lineRule="exact"/>
              <w:ind w:left="-18" w:right="-43"/>
              <w:rPr>
                <w:rFonts w:ascii="Arial" w:hAnsi="Arial" w:cs="Arial"/>
                <w:sz w:val="16"/>
                <w:szCs w:val="16"/>
              </w:rPr>
            </w:pPr>
            <w:r w:rsidRPr="00DF38D1">
              <w:rPr>
                <w:rFonts w:ascii="Arial" w:hAnsi="Arial" w:cs="Arial"/>
                <w:sz w:val="16"/>
                <w:szCs w:val="16"/>
              </w:rPr>
              <w:t>-</w:t>
            </w:r>
          </w:p>
        </w:tc>
        <w:tc>
          <w:tcPr>
            <w:tcW w:w="1038" w:type="dxa"/>
          </w:tcPr>
          <w:p w14:paraId="195DACDE" w14:textId="68FA0FF3" w:rsidR="00AA5964" w:rsidRPr="00DF38D1" w:rsidRDefault="00AA5964" w:rsidP="00396522">
            <w:pPr>
              <w:pBdr>
                <w:bottom w:val="single" w:sz="4" w:space="1" w:color="auto"/>
              </w:pBdr>
              <w:tabs>
                <w:tab w:val="decimal" w:pos="825"/>
              </w:tabs>
              <w:spacing w:line="360" w:lineRule="exact"/>
              <w:ind w:left="-18" w:right="-43"/>
              <w:rPr>
                <w:rFonts w:ascii="Arial" w:hAnsi="Arial" w:cs="Arial"/>
                <w:sz w:val="16"/>
                <w:szCs w:val="16"/>
              </w:rPr>
            </w:pPr>
            <w:r w:rsidRPr="00DF38D1">
              <w:rPr>
                <w:rFonts w:ascii="Arial" w:hAnsi="Arial" w:cs="Arial"/>
                <w:sz w:val="16"/>
                <w:szCs w:val="16"/>
              </w:rPr>
              <w:t>(262,664)</w:t>
            </w:r>
          </w:p>
        </w:tc>
      </w:tr>
      <w:tr w:rsidR="00AA5964" w:rsidRPr="00DF38D1" w14:paraId="27653CF8" w14:textId="77777777" w:rsidTr="002B09F6">
        <w:tc>
          <w:tcPr>
            <w:tcW w:w="2250" w:type="dxa"/>
            <w:vAlign w:val="bottom"/>
          </w:tcPr>
          <w:p w14:paraId="36EB60F7" w14:textId="529C0123" w:rsidR="00AA5964" w:rsidRPr="00DF38D1" w:rsidRDefault="00AA5964" w:rsidP="00396522">
            <w:pPr>
              <w:spacing w:line="360" w:lineRule="exact"/>
              <w:jc w:val="both"/>
              <w:rPr>
                <w:rFonts w:ascii="Arial" w:hAnsi="Arial" w:cs="Arial"/>
                <w:color w:val="000000"/>
                <w:sz w:val="16"/>
                <w:szCs w:val="16"/>
              </w:rPr>
            </w:pPr>
            <w:r w:rsidRPr="00DF38D1">
              <w:rPr>
                <w:rFonts w:ascii="Arial" w:hAnsi="Arial" w:cs="Arial"/>
                <w:color w:val="000000"/>
                <w:sz w:val="16"/>
                <w:szCs w:val="16"/>
              </w:rPr>
              <w:t>As at 31 December 2019</w:t>
            </w:r>
          </w:p>
        </w:tc>
        <w:tc>
          <w:tcPr>
            <w:tcW w:w="1170" w:type="dxa"/>
            <w:vAlign w:val="bottom"/>
          </w:tcPr>
          <w:p w14:paraId="7EF3C2A9" w14:textId="5C42C401"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95,634</w:t>
            </w:r>
          </w:p>
        </w:tc>
        <w:tc>
          <w:tcPr>
            <w:tcW w:w="1032" w:type="dxa"/>
            <w:vAlign w:val="bottom"/>
          </w:tcPr>
          <w:p w14:paraId="687FD2EA" w14:textId="08663554"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461,464</w:t>
            </w:r>
          </w:p>
        </w:tc>
        <w:tc>
          <w:tcPr>
            <w:tcW w:w="1260" w:type="dxa"/>
            <w:vAlign w:val="bottom"/>
          </w:tcPr>
          <w:p w14:paraId="0ACB4F3A" w14:textId="54189E9F" w:rsidR="00AA5964" w:rsidRPr="00DF38D1" w:rsidRDefault="00AA5964" w:rsidP="00396522">
            <w:pPr>
              <w:tabs>
                <w:tab w:val="decimal" w:pos="930"/>
              </w:tabs>
              <w:spacing w:line="360" w:lineRule="exact"/>
              <w:ind w:left="-18" w:right="-43"/>
              <w:rPr>
                <w:rFonts w:ascii="Arial" w:hAnsi="Arial" w:cs="Arial"/>
                <w:sz w:val="16"/>
                <w:szCs w:val="16"/>
              </w:rPr>
            </w:pPr>
            <w:r w:rsidRPr="00DF38D1">
              <w:rPr>
                <w:rFonts w:ascii="Arial" w:hAnsi="Arial" w:cs="Arial"/>
                <w:sz w:val="16"/>
                <w:szCs w:val="16"/>
              </w:rPr>
              <w:t>293,593</w:t>
            </w:r>
          </w:p>
        </w:tc>
        <w:tc>
          <w:tcPr>
            <w:tcW w:w="1170" w:type="dxa"/>
            <w:vAlign w:val="bottom"/>
          </w:tcPr>
          <w:p w14:paraId="34AB0CFB" w14:textId="4F8A2210"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159,883</w:t>
            </w:r>
          </w:p>
        </w:tc>
        <w:tc>
          <w:tcPr>
            <w:tcW w:w="900" w:type="dxa"/>
          </w:tcPr>
          <w:p w14:paraId="211DD9C5" w14:textId="014993A9" w:rsidR="00AA5964" w:rsidRPr="00DF38D1" w:rsidRDefault="00AA5964" w:rsidP="00396522">
            <w:pPr>
              <w:tabs>
                <w:tab w:val="decimal" w:pos="702"/>
              </w:tabs>
              <w:spacing w:line="360" w:lineRule="exact"/>
              <w:ind w:left="-18" w:right="-43"/>
              <w:rPr>
                <w:rFonts w:ascii="Arial" w:hAnsi="Arial" w:cs="Arial"/>
                <w:sz w:val="16"/>
                <w:szCs w:val="16"/>
              </w:rPr>
            </w:pPr>
            <w:r w:rsidRPr="00DF38D1">
              <w:rPr>
                <w:rFonts w:ascii="Arial" w:hAnsi="Arial" w:cs="Arial"/>
                <w:sz w:val="16"/>
                <w:szCs w:val="16"/>
              </w:rPr>
              <w:t>17,556</w:t>
            </w:r>
          </w:p>
        </w:tc>
        <w:tc>
          <w:tcPr>
            <w:tcW w:w="900" w:type="dxa"/>
          </w:tcPr>
          <w:p w14:paraId="11381337" w14:textId="7EB277AF" w:rsidR="00AA5964" w:rsidRPr="00DF38D1" w:rsidRDefault="00AA5964" w:rsidP="00396522">
            <w:pPr>
              <w:tabs>
                <w:tab w:val="decimal" w:pos="612"/>
              </w:tabs>
              <w:spacing w:line="360" w:lineRule="exact"/>
              <w:ind w:left="-18" w:right="-43"/>
              <w:rPr>
                <w:rFonts w:ascii="Arial" w:hAnsi="Arial" w:cs="Arial"/>
                <w:sz w:val="16"/>
                <w:szCs w:val="16"/>
              </w:rPr>
            </w:pPr>
            <w:r w:rsidRPr="00DF38D1">
              <w:rPr>
                <w:rFonts w:ascii="Arial" w:hAnsi="Arial" w:cs="Arial"/>
                <w:sz w:val="16"/>
                <w:szCs w:val="16"/>
              </w:rPr>
              <w:t>25,000</w:t>
            </w:r>
          </w:p>
        </w:tc>
        <w:tc>
          <w:tcPr>
            <w:tcW w:w="1038" w:type="dxa"/>
            <w:vAlign w:val="bottom"/>
          </w:tcPr>
          <w:p w14:paraId="2F45E4BF" w14:textId="1FA664BF" w:rsidR="00AA5964" w:rsidRPr="00DF38D1" w:rsidRDefault="00AA5964" w:rsidP="00396522">
            <w:pPr>
              <w:tabs>
                <w:tab w:val="decimal" w:pos="825"/>
              </w:tabs>
              <w:spacing w:line="360" w:lineRule="exact"/>
              <w:ind w:left="-18" w:right="-43"/>
              <w:rPr>
                <w:rFonts w:ascii="Arial" w:hAnsi="Arial" w:cs="Arial"/>
                <w:sz w:val="16"/>
                <w:szCs w:val="16"/>
              </w:rPr>
            </w:pPr>
            <w:r w:rsidRPr="00DF38D1">
              <w:rPr>
                <w:rFonts w:ascii="Arial" w:hAnsi="Arial" w:cs="Arial"/>
                <w:sz w:val="16"/>
                <w:szCs w:val="16"/>
              </w:rPr>
              <w:t>1,053,130</w:t>
            </w:r>
          </w:p>
        </w:tc>
      </w:tr>
      <w:tr w:rsidR="00987D86" w:rsidRPr="00DF38D1" w14:paraId="521D26D5" w14:textId="77777777" w:rsidTr="002B09F6">
        <w:tc>
          <w:tcPr>
            <w:tcW w:w="2250" w:type="dxa"/>
            <w:vAlign w:val="bottom"/>
          </w:tcPr>
          <w:p w14:paraId="71E0B7CE" w14:textId="77777777" w:rsidR="00987D86" w:rsidRPr="00DF38D1" w:rsidRDefault="00987D86" w:rsidP="00396522">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54F83F23" w14:textId="2F7D908E" w:rsidR="00987D86" w:rsidRPr="00DF38D1" w:rsidRDefault="00987D86" w:rsidP="00396522">
            <w:pPr>
              <w:tabs>
                <w:tab w:val="decimal" w:pos="792"/>
              </w:tabs>
              <w:spacing w:line="360" w:lineRule="exact"/>
              <w:ind w:left="-18" w:right="-43"/>
              <w:rPr>
                <w:rFonts w:ascii="Arial" w:hAnsi="Arial" w:cs="Arial"/>
                <w:sz w:val="16"/>
                <w:szCs w:val="16"/>
              </w:rPr>
            </w:pPr>
            <w:r w:rsidRPr="00987D86">
              <w:rPr>
                <w:rFonts w:ascii="Arial" w:hAnsi="Arial" w:cs="Arial"/>
                <w:sz w:val="16"/>
                <w:szCs w:val="16"/>
              </w:rPr>
              <w:t>71,268</w:t>
            </w:r>
          </w:p>
        </w:tc>
        <w:tc>
          <w:tcPr>
            <w:tcW w:w="1032" w:type="dxa"/>
            <w:vAlign w:val="bottom"/>
          </w:tcPr>
          <w:p w14:paraId="529B11BB" w14:textId="7F1F63C9" w:rsidR="00987D86" w:rsidRPr="00DF38D1" w:rsidRDefault="00987D86" w:rsidP="00396522">
            <w:pPr>
              <w:tabs>
                <w:tab w:val="decimal" w:pos="750"/>
              </w:tabs>
              <w:spacing w:line="360" w:lineRule="exact"/>
              <w:ind w:left="-18" w:right="-43"/>
              <w:rPr>
                <w:rFonts w:ascii="Arial" w:hAnsi="Arial" w:cs="Arial"/>
                <w:sz w:val="16"/>
                <w:szCs w:val="16"/>
              </w:rPr>
            </w:pPr>
            <w:r w:rsidRPr="00987D86">
              <w:rPr>
                <w:rFonts w:ascii="Arial" w:hAnsi="Arial" w:cs="Arial"/>
                <w:sz w:val="16"/>
                <w:szCs w:val="16"/>
              </w:rPr>
              <w:t>8,895</w:t>
            </w:r>
          </w:p>
        </w:tc>
        <w:tc>
          <w:tcPr>
            <w:tcW w:w="1260" w:type="dxa"/>
            <w:vAlign w:val="bottom"/>
          </w:tcPr>
          <w:p w14:paraId="220421FB" w14:textId="72440BCE" w:rsidR="00987D86" w:rsidRPr="00DF38D1" w:rsidRDefault="00987D86" w:rsidP="00396522">
            <w:pPr>
              <w:tabs>
                <w:tab w:val="decimal" w:pos="930"/>
              </w:tabs>
              <w:spacing w:line="360" w:lineRule="exact"/>
              <w:ind w:left="-18" w:right="-43"/>
              <w:rPr>
                <w:rFonts w:ascii="Arial" w:hAnsi="Arial" w:cs="Arial"/>
                <w:sz w:val="16"/>
                <w:szCs w:val="16"/>
              </w:rPr>
            </w:pPr>
            <w:r w:rsidRPr="00987D86">
              <w:rPr>
                <w:rFonts w:ascii="Arial" w:hAnsi="Arial" w:cs="Arial"/>
                <w:sz w:val="16"/>
                <w:szCs w:val="16"/>
              </w:rPr>
              <w:t>41,190</w:t>
            </w:r>
          </w:p>
        </w:tc>
        <w:tc>
          <w:tcPr>
            <w:tcW w:w="1170" w:type="dxa"/>
            <w:vAlign w:val="bottom"/>
          </w:tcPr>
          <w:p w14:paraId="13985501" w14:textId="3785CC5B" w:rsidR="00987D86" w:rsidRPr="00DF38D1" w:rsidRDefault="00987D86" w:rsidP="00396522">
            <w:pPr>
              <w:tabs>
                <w:tab w:val="decimal" w:pos="792"/>
              </w:tabs>
              <w:spacing w:line="360" w:lineRule="exact"/>
              <w:ind w:left="-18" w:right="-43"/>
              <w:rPr>
                <w:rFonts w:ascii="Arial" w:hAnsi="Arial" w:cs="Arial"/>
                <w:sz w:val="16"/>
                <w:szCs w:val="16"/>
              </w:rPr>
            </w:pPr>
            <w:r w:rsidRPr="00987D86">
              <w:rPr>
                <w:rFonts w:ascii="Arial" w:hAnsi="Arial" w:cs="Arial"/>
                <w:sz w:val="16"/>
                <w:szCs w:val="16"/>
              </w:rPr>
              <w:t>88,813</w:t>
            </w:r>
          </w:p>
        </w:tc>
        <w:tc>
          <w:tcPr>
            <w:tcW w:w="900" w:type="dxa"/>
            <w:vAlign w:val="bottom"/>
          </w:tcPr>
          <w:p w14:paraId="5601D164" w14:textId="22FD95E7" w:rsidR="00987D86" w:rsidRPr="00DF38D1" w:rsidRDefault="00987D86" w:rsidP="00396522">
            <w:pPr>
              <w:tabs>
                <w:tab w:val="decimal" w:pos="702"/>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1ECAD4DA" w14:textId="756C8666" w:rsidR="00987D86" w:rsidRPr="00DF38D1" w:rsidRDefault="00987D86" w:rsidP="00396522">
            <w:pPr>
              <w:tabs>
                <w:tab w:val="decimal" w:pos="612"/>
              </w:tabs>
              <w:spacing w:line="360" w:lineRule="exact"/>
              <w:ind w:left="-18" w:right="-43"/>
              <w:rPr>
                <w:rFonts w:ascii="Arial" w:hAnsi="Arial" w:cs="Arial"/>
                <w:sz w:val="16"/>
                <w:szCs w:val="16"/>
              </w:rPr>
            </w:pPr>
            <w:r w:rsidRPr="00987D86">
              <w:rPr>
                <w:rFonts w:ascii="Arial" w:hAnsi="Arial" w:cs="Arial"/>
                <w:sz w:val="16"/>
                <w:szCs w:val="16"/>
              </w:rPr>
              <w:t>457</w:t>
            </w:r>
          </w:p>
        </w:tc>
        <w:tc>
          <w:tcPr>
            <w:tcW w:w="1038" w:type="dxa"/>
          </w:tcPr>
          <w:p w14:paraId="66547BC5" w14:textId="5F6CDBD5" w:rsidR="00987D86" w:rsidRPr="00DF38D1" w:rsidRDefault="00987D86" w:rsidP="00396522">
            <w:pPr>
              <w:tabs>
                <w:tab w:val="decimal" w:pos="825"/>
              </w:tabs>
              <w:spacing w:line="360" w:lineRule="exact"/>
              <w:ind w:left="-18" w:right="-43"/>
              <w:rPr>
                <w:rFonts w:ascii="Arial" w:hAnsi="Arial" w:cs="Arial"/>
                <w:sz w:val="16"/>
                <w:szCs w:val="16"/>
              </w:rPr>
            </w:pPr>
            <w:r w:rsidRPr="00987D86">
              <w:rPr>
                <w:rFonts w:ascii="Arial" w:hAnsi="Arial" w:cs="Arial"/>
                <w:sz w:val="16"/>
                <w:szCs w:val="16"/>
              </w:rPr>
              <w:t>210,623</w:t>
            </w:r>
          </w:p>
        </w:tc>
      </w:tr>
      <w:tr w:rsidR="00987D86" w:rsidRPr="00DF38D1" w14:paraId="56070641" w14:textId="77777777" w:rsidTr="002B09F6">
        <w:tc>
          <w:tcPr>
            <w:tcW w:w="2250" w:type="dxa"/>
            <w:vAlign w:val="bottom"/>
          </w:tcPr>
          <w:p w14:paraId="4367934B" w14:textId="77777777" w:rsidR="00987D86" w:rsidRPr="00DF38D1" w:rsidRDefault="00987D86" w:rsidP="00396522">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778A7CE2" w14:textId="6E3A600E" w:rsidR="00987D86" w:rsidRPr="00DF38D1" w:rsidRDefault="00987D86" w:rsidP="00396522">
            <w:pPr>
              <w:tabs>
                <w:tab w:val="decimal" w:pos="792"/>
              </w:tabs>
              <w:spacing w:line="360" w:lineRule="exact"/>
              <w:ind w:left="-18" w:right="-43"/>
              <w:rPr>
                <w:rFonts w:ascii="Arial" w:hAnsi="Arial" w:cs="Arial"/>
                <w:sz w:val="16"/>
                <w:szCs w:val="16"/>
              </w:rPr>
            </w:pPr>
            <w:r w:rsidRPr="00987D86">
              <w:rPr>
                <w:rFonts w:ascii="Arial" w:hAnsi="Arial" w:cs="Arial"/>
                <w:sz w:val="16"/>
                <w:szCs w:val="16"/>
              </w:rPr>
              <w:t>-</w:t>
            </w:r>
          </w:p>
        </w:tc>
        <w:tc>
          <w:tcPr>
            <w:tcW w:w="1032" w:type="dxa"/>
            <w:vAlign w:val="bottom"/>
          </w:tcPr>
          <w:p w14:paraId="16E5E5BC" w14:textId="5083E595" w:rsidR="00987D86" w:rsidRPr="00DF38D1" w:rsidRDefault="00987D86" w:rsidP="00396522">
            <w:pPr>
              <w:tabs>
                <w:tab w:val="decimal" w:pos="750"/>
              </w:tabs>
              <w:spacing w:line="360" w:lineRule="exact"/>
              <w:ind w:left="-18" w:right="-43"/>
              <w:rPr>
                <w:rFonts w:ascii="Arial" w:hAnsi="Arial" w:cs="Arial"/>
                <w:sz w:val="16"/>
                <w:szCs w:val="16"/>
              </w:rPr>
            </w:pPr>
            <w:r w:rsidRPr="00987D86">
              <w:rPr>
                <w:rFonts w:ascii="Arial" w:hAnsi="Arial" w:cs="Arial"/>
                <w:sz w:val="16"/>
                <w:szCs w:val="16"/>
              </w:rPr>
              <w:t>(349,090)</w:t>
            </w:r>
          </w:p>
        </w:tc>
        <w:tc>
          <w:tcPr>
            <w:tcW w:w="1260" w:type="dxa"/>
            <w:vAlign w:val="bottom"/>
          </w:tcPr>
          <w:p w14:paraId="0CAB2C0D" w14:textId="6F0B5F91" w:rsidR="00987D86" w:rsidRPr="00DF38D1" w:rsidRDefault="00987D86" w:rsidP="00396522">
            <w:pPr>
              <w:tabs>
                <w:tab w:val="decimal" w:pos="930"/>
              </w:tabs>
              <w:spacing w:line="360" w:lineRule="exact"/>
              <w:ind w:left="-18" w:right="-43"/>
              <w:rPr>
                <w:rFonts w:ascii="Arial" w:hAnsi="Arial" w:cs="Arial"/>
                <w:sz w:val="16"/>
                <w:szCs w:val="16"/>
              </w:rPr>
            </w:pPr>
            <w:r w:rsidRPr="00987D86">
              <w:rPr>
                <w:rFonts w:ascii="Arial" w:hAnsi="Arial" w:cs="Arial"/>
                <w:sz w:val="16"/>
                <w:szCs w:val="16"/>
              </w:rPr>
              <w:t>-</w:t>
            </w:r>
          </w:p>
        </w:tc>
        <w:tc>
          <w:tcPr>
            <w:tcW w:w="1170" w:type="dxa"/>
            <w:vAlign w:val="bottom"/>
          </w:tcPr>
          <w:p w14:paraId="1DC59E88" w14:textId="225E20BC" w:rsidR="00987D86" w:rsidRPr="00DF38D1" w:rsidRDefault="00987D86" w:rsidP="00396522">
            <w:pPr>
              <w:tabs>
                <w:tab w:val="decimal" w:pos="792"/>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415F7689" w14:textId="101A84DF" w:rsidR="00987D86" w:rsidRPr="00DF38D1" w:rsidRDefault="00987D86" w:rsidP="00396522">
            <w:pPr>
              <w:tabs>
                <w:tab w:val="decimal" w:pos="702"/>
              </w:tabs>
              <w:spacing w:line="360" w:lineRule="exact"/>
              <w:ind w:left="-18" w:right="-43"/>
              <w:rPr>
                <w:rFonts w:ascii="Arial" w:hAnsi="Arial" w:cs="Arial"/>
                <w:sz w:val="16"/>
                <w:szCs w:val="16"/>
              </w:rPr>
            </w:pPr>
            <w:r w:rsidRPr="00987D86">
              <w:rPr>
                <w:rFonts w:ascii="Arial" w:hAnsi="Arial" w:cs="Arial"/>
                <w:sz w:val="16"/>
                <w:szCs w:val="16"/>
              </w:rPr>
              <w:t>(17,556)</w:t>
            </w:r>
          </w:p>
        </w:tc>
        <w:tc>
          <w:tcPr>
            <w:tcW w:w="900" w:type="dxa"/>
            <w:vAlign w:val="bottom"/>
          </w:tcPr>
          <w:p w14:paraId="06534947" w14:textId="646817CE" w:rsidR="00987D86" w:rsidRPr="00DF38D1" w:rsidRDefault="00987D86" w:rsidP="00396522">
            <w:pPr>
              <w:tabs>
                <w:tab w:val="decimal" w:pos="612"/>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442EE4A9" w14:textId="08662DE7" w:rsidR="00987D86" w:rsidRPr="00DF38D1" w:rsidRDefault="00987D86" w:rsidP="00396522">
            <w:pPr>
              <w:tabs>
                <w:tab w:val="decimal" w:pos="825"/>
              </w:tabs>
              <w:spacing w:line="360" w:lineRule="exact"/>
              <w:ind w:left="-18" w:right="-43"/>
              <w:rPr>
                <w:rFonts w:ascii="Arial" w:hAnsi="Arial" w:cs="Arial"/>
                <w:sz w:val="16"/>
                <w:szCs w:val="16"/>
              </w:rPr>
            </w:pPr>
            <w:r w:rsidRPr="00987D86">
              <w:rPr>
                <w:rFonts w:ascii="Arial" w:hAnsi="Arial" w:cs="Arial"/>
                <w:sz w:val="16"/>
                <w:szCs w:val="16"/>
              </w:rPr>
              <w:t>(366,646)</w:t>
            </w:r>
          </w:p>
        </w:tc>
      </w:tr>
      <w:tr w:rsidR="00987D86" w:rsidRPr="00DF38D1" w14:paraId="4C7A3DF0" w14:textId="77777777" w:rsidTr="002B09F6">
        <w:tc>
          <w:tcPr>
            <w:tcW w:w="2250" w:type="dxa"/>
            <w:vAlign w:val="bottom"/>
          </w:tcPr>
          <w:p w14:paraId="6687C3CD" w14:textId="3867EACD" w:rsidR="00987D86" w:rsidRPr="00DF38D1" w:rsidRDefault="00987D86" w:rsidP="00396522">
            <w:pPr>
              <w:spacing w:line="360" w:lineRule="exact"/>
              <w:rPr>
                <w:rFonts w:ascii="Arial" w:hAnsi="Arial" w:cs="Arial"/>
                <w:color w:val="000000"/>
                <w:sz w:val="16"/>
                <w:szCs w:val="16"/>
              </w:rPr>
            </w:pPr>
            <w:proofErr w:type="spellStart"/>
            <w:r w:rsidRPr="00DF38D1">
              <w:rPr>
                <w:rFonts w:ascii="Arial" w:hAnsi="Arial" w:cs="Arial"/>
                <w:color w:val="000000"/>
                <w:sz w:val="16"/>
                <w:szCs w:val="16"/>
              </w:rPr>
              <w:t>Utilised</w:t>
            </w:r>
            <w:proofErr w:type="spellEnd"/>
          </w:p>
        </w:tc>
        <w:tc>
          <w:tcPr>
            <w:tcW w:w="1170" w:type="dxa"/>
            <w:vAlign w:val="bottom"/>
          </w:tcPr>
          <w:p w14:paraId="016F87A9" w14:textId="52FBB841" w:rsidR="00987D86" w:rsidRPr="00DF38D1" w:rsidRDefault="00987D86" w:rsidP="00396522">
            <w:pPr>
              <w:pBdr>
                <w:bottom w:val="sing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(83,353)</w:t>
            </w:r>
          </w:p>
        </w:tc>
        <w:tc>
          <w:tcPr>
            <w:tcW w:w="1032" w:type="dxa"/>
            <w:vAlign w:val="bottom"/>
          </w:tcPr>
          <w:p w14:paraId="2EB41F5C" w14:textId="1DD87E71" w:rsidR="00987D86" w:rsidRPr="00DF38D1" w:rsidRDefault="00987D86" w:rsidP="00396522">
            <w:pPr>
              <w:pBdr>
                <w:bottom w:val="single" w:sz="4" w:space="1" w:color="auto"/>
              </w:pBdr>
              <w:tabs>
                <w:tab w:val="decimal" w:pos="750"/>
              </w:tabs>
              <w:spacing w:line="360" w:lineRule="exact"/>
              <w:ind w:left="-18" w:right="-43"/>
              <w:rPr>
                <w:rFonts w:ascii="Arial" w:hAnsi="Arial" w:cs="Arial"/>
                <w:sz w:val="16"/>
                <w:szCs w:val="16"/>
              </w:rPr>
            </w:pPr>
            <w:r w:rsidRPr="00987D86">
              <w:rPr>
                <w:rFonts w:ascii="Arial" w:hAnsi="Arial" w:cs="Arial"/>
                <w:sz w:val="16"/>
                <w:szCs w:val="16"/>
              </w:rPr>
              <w:t>-</w:t>
            </w:r>
          </w:p>
        </w:tc>
        <w:tc>
          <w:tcPr>
            <w:tcW w:w="1260" w:type="dxa"/>
            <w:vAlign w:val="bottom"/>
          </w:tcPr>
          <w:p w14:paraId="4F23D268" w14:textId="15776CF3" w:rsidR="00987D86" w:rsidRPr="00DF38D1" w:rsidRDefault="00987D86" w:rsidP="00396522">
            <w:pPr>
              <w:pBdr>
                <w:bottom w:val="single" w:sz="4" w:space="1" w:color="auto"/>
              </w:pBdr>
              <w:tabs>
                <w:tab w:val="decimal" w:pos="930"/>
              </w:tabs>
              <w:spacing w:line="360" w:lineRule="exact"/>
              <w:ind w:left="-18" w:right="-43"/>
              <w:rPr>
                <w:rFonts w:ascii="Arial" w:hAnsi="Arial" w:cs="Arial"/>
                <w:sz w:val="16"/>
                <w:szCs w:val="16"/>
              </w:rPr>
            </w:pPr>
            <w:r w:rsidRPr="00987D86">
              <w:rPr>
                <w:rFonts w:ascii="Arial" w:hAnsi="Arial" w:cs="Arial"/>
                <w:sz w:val="16"/>
                <w:szCs w:val="16"/>
              </w:rPr>
              <w:t>(14,567)</w:t>
            </w:r>
          </w:p>
        </w:tc>
        <w:tc>
          <w:tcPr>
            <w:tcW w:w="1170" w:type="dxa"/>
            <w:vAlign w:val="bottom"/>
          </w:tcPr>
          <w:p w14:paraId="2C4BB7C9" w14:textId="219B6D16" w:rsidR="00987D86" w:rsidRPr="00DF38D1" w:rsidRDefault="00987D86" w:rsidP="00396522">
            <w:pPr>
              <w:pBdr>
                <w:bottom w:val="sing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(97,085)</w:t>
            </w:r>
          </w:p>
        </w:tc>
        <w:tc>
          <w:tcPr>
            <w:tcW w:w="900" w:type="dxa"/>
            <w:vAlign w:val="bottom"/>
          </w:tcPr>
          <w:p w14:paraId="6FD66DA3" w14:textId="62B4B16B" w:rsidR="00987D86" w:rsidRPr="00DF38D1" w:rsidRDefault="00987D86" w:rsidP="00396522">
            <w:pPr>
              <w:pBdr>
                <w:bottom w:val="single" w:sz="4" w:space="1" w:color="auto"/>
              </w:pBdr>
              <w:tabs>
                <w:tab w:val="decimal" w:pos="702"/>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1038FB55" w14:textId="49073A33" w:rsidR="00987D86" w:rsidRPr="00DF38D1" w:rsidRDefault="00987D86" w:rsidP="00396522">
            <w:pPr>
              <w:pBdr>
                <w:bottom w:val="single" w:sz="4" w:space="1" w:color="auto"/>
              </w:pBdr>
              <w:tabs>
                <w:tab w:val="decimal" w:pos="612"/>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750E9BC1" w14:textId="355098AF" w:rsidR="00987D86" w:rsidRPr="00DF38D1" w:rsidRDefault="00987D86" w:rsidP="00396522">
            <w:pPr>
              <w:pBdr>
                <w:bottom w:val="single" w:sz="4" w:space="1" w:color="auto"/>
              </w:pBdr>
              <w:tabs>
                <w:tab w:val="decimal" w:pos="825"/>
              </w:tabs>
              <w:spacing w:line="360" w:lineRule="exact"/>
              <w:ind w:left="-18" w:right="-43"/>
              <w:rPr>
                <w:rFonts w:ascii="Arial" w:hAnsi="Arial" w:cs="Arial"/>
                <w:sz w:val="16"/>
                <w:szCs w:val="16"/>
              </w:rPr>
            </w:pPr>
            <w:r w:rsidRPr="00987D86">
              <w:rPr>
                <w:rFonts w:ascii="Arial" w:hAnsi="Arial" w:cs="Arial"/>
                <w:sz w:val="16"/>
                <w:szCs w:val="16"/>
              </w:rPr>
              <w:t>(195,005)</w:t>
            </w:r>
          </w:p>
        </w:tc>
      </w:tr>
      <w:tr w:rsidR="00987D86" w:rsidRPr="00DF38D1" w14:paraId="43072376" w14:textId="77777777" w:rsidTr="002B09F6">
        <w:tc>
          <w:tcPr>
            <w:tcW w:w="2250" w:type="dxa"/>
            <w:vAlign w:val="bottom"/>
          </w:tcPr>
          <w:p w14:paraId="08A6FFBA" w14:textId="2B7BE5AE" w:rsidR="00987D86" w:rsidRPr="00DF38D1" w:rsidRDefault="00987D86" w:rsidP="00396522">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As at 31 December 2020</w:t>
            </w:r>
          </w:p>
        </w:tc>
        <w:tc>
          <w:tcPr>
            <w:tcW w:w="1170" w:type="dxa"/>
            <w:vAlign w:val="bottom"/>
          </w:tcPr>
          <w:p w14:paraId="09AD2664" w14:textId="6FFE4976" w:rsidR="00987D86" w:rsidRPr="00DF38D1" w:rsidRDefault="00987D86" w:rsidP="00396522">
            <w:pPr>
              <w:pBdr>
                <w:bottom w:val="doub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83,549</w:t>
            </w:r>
          </w:p>
        </w:tc>
        <w:tc>
          <w:tcPr>
            <w:tcW w:w="1032" w:type="dxa"/>
            <w:vAlign w:val="bottom"/>
          </w:tcPr>
          <w:p w14:paraId="52A6770F" w14:textId="0955368C" w:rsidR="00987D86" w:rsidRPr="00DF38D1" w:rsidRDefault="00987D86" w:rsidP="00396522">
            <w:pPr>
              <w:pBdr>
                <w:bottom w:val="double" w:sz="4" w:space="1" w:color="auto"/>
              </w:pBdr>
              <w:tabs>
                <w:tab w:val="decimal" w:pos="750"/>
              </w:tabs>
              <w:spacing w:line="360" w:lineRule="exact"/>
              <w:ind w:left="-18" w:right="-43"/>
              <w:rPr>
                <w:rFonts w:ascii="Arial" w:hAnsi="Arial" w:cs="Arial"/>
                <w:sz w:val="16"/>
                <w:szCs w:val="16"/>
              </w:rPr>
            </w:pPr>
            <w:r w:rsidRPr="00987D86">
              <w:rPr>
                <w:rFonts w:ascii="Arial" w:hAnsi="Arial" w:cs="Arial"/>
                <w:sz w:val="16"/>
                <w:szCs w:val="16"/>
              </w:rPr>
              <w:t>121,269</w:t>
            </w:r>
          </w:p>
        </w:tc>
        <w:tc>
          <w:tcPr>
            <w:tcW w:w="1260" w:type="dxa"/>
            <w:vAlign w:val="bottom"/>
          </w:tcPr>
          <w:p w14:paraId="57326525" w14:textId="251A43F2" w:rsidR="00987D86" w:rsidRPr="00DF38D1" w:rsidRDefault="00987D86" w:rsidP="00396522">
            <w:pPr>
              <w:pBdr>
                <w:bottom w:val="double" w:sz="4" w:space="1" w:color="auto"/>
              </w:pBdr>
              <w:tabs>
                <w:tab w:val="decimal" w:pos="930"/>
              </w:tabs>
              <w:spacing w:line="360" w:lineRule="exact"/>
              <w:ind w:left="-18" w:right="-43"/>
              <w:rPr>
                <w:rFonts w:ascii="Arial" w:hAnsi="Arial" w:cs="Arial"/>
                <w:sz w:val="16"/>
                <w:szCs w:val="16"/>
              </w:rPr>
            </w:pPr>
            <w:r w:rsidRPr="00987D86">
              <w:rPr>
                <w:rFonts w:ascii="Arial" w:hAnsi="Arial" w:cs="Arial"/>
                <w:sz w:val="16"/>
                <w:szCs w:val="16"/>
              </w:rPr>
              <w:t>320,216</w:t>
            </w:r>
          </w:p>
        </w:tc>
        <w:tc>
          <w:tcPr>
            <w:tcW w:w="1170" w:type="dxa"/>
            <w:vAlign w:val="bottom"/>
          </w:tcPr>
          <w:p w14:paraId="435F2F75" w14:textId="7BAD5F65" w:rsidR="00987D86" w:rsidRPr="00DF38D1" w:rsidRDefault="00987D86" w:rsidP="00396522">
            <w:pPr>
              <w:pBdr>
                <w:bottom w:val="doub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151,611</w:t>
            </w:r>
          </w:p>
        </w:tc>
        <w:tc>
          <w:tcPr>
            <w:tcW w:w="900" w:type="dxa"/>
          </w:tcPr>
          <w:p w14:paraId="35AC6E60" w14:textId="4531A6A5" w:rsidR="00987D86" w:rsidRPr="00DF38D1" w:rsidRDefault="00987D86" w:rsidP="00396522">
            <w:pPr>
              <w:pBdr>
                <w:bottom w:val="double" w:sz="4" w:space="1" w:color="auto"/>
              </w:pBdr>
              <w:tabs>
                <w:tab w:val="decimal" w:pos="702"/>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tcPr>
          <w:p w14:paraId="33132EAB" w14:textId="1CD2D2A6" w:rsidR="00987D86" w:rsidRPr="00DF38D1" w:rsidRDefault="00987D86" w:rsidP="00396522">
            <w:pPr>
              <w:pBdr>
                <w:bottom w:val="double" w:sz="4" w:space="1" w:color="auto"/>
              </w:pBdr>
              <w:tabs>
                <w:tab w:val="decimal" w:pos="612"/>
              </w:tabs>
              <w:spacing w:line="360" w:lineRule="exact"/>
              <w:ind w:left="-18" w:right="-43"/>
              <w:rPr>
                <w:rFonts w:ascii="Arial" w:hAnsi="Arial" w:cs="Arial"/>
                <w:sz w:val="16"/>
                <w:szCs w:val="16"/>
              </w:rPr>
            </w:pPr>
            <w:r w:rsidRPr="00987D86">
              <w:rPr>
                <w:rFonts w:ascii="Arial" w:hAnsi="Arial" w:cs="Arial"/>
                <w:sz w:val="16"/>
                <w:szCs w:val="16"/>
              </w:rPr>
              <w:t>25,457</w:t>
            </w:r>
          </w:p>
        </w:tc>
        <w:tc>
          <w:tcPr>
            <w:tcW w:w="1038" w:type="dxa"/>
            <w:vAlign w:val="bottom"/>
          </w:tcPr>
          <w:p w14:paraId="01F22F24" w14:textId="5EE7E173" w:rsidR="00987D86" w:rsidRPr="00DF38D1" w:rsidRDefault="00987D86" w:rsidP="00396522">
            <w:pPr>
              <w:pBdr>
                <w:bottom w:val="double" w:sz="4" w:space="1" w:color="auto"/>
              </w:pBdr>
              <w:tabs>
                <w:tab w:val="decimal" w:pos="825"/>
              </w:tabs>
              <w:spacing w:line="360" w:lineRule="exact"/>
              <w:ind w:left="-18" w:right="-43"/>
              <w:rPr>
                <w:rFonts w:ascii="Arial" w:hAnsi="Arial" w:cs="Arial"/>
                <w:sz w:val="16"/>
                <w:szCs w:val="16"/>
              </w:rPr>
            </w:pPr>
            <w:r w:rsidRPr="00987D86">
              <w:rPr>
                <w:rFonts w:ascii="Arial" w:hAnsi="Arial" w:cs="Arial"/>
                <w:sz w:val="16"/>
                <w:szCs w:val="16"/>
              </w:rPr>
              <w:t>702,102</w:t>
            </w:r>
          </w:p>
        </w:tc>
      </w:tr>
    </w:tbl>
    <w:p w14:paraId="03E8463B" w14:textId="236C2A72" w:rsidR="006C6B57" w:rsidRPr="00DF38D1" w:rsidRDefault="006C6B57"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DF38D1">
        <w:rPr>
          <w:rFonts w:ascii="Arial" w:hAnsi="Arial" w:cs="Arial"/>
          <w:sz w:val="16"/>
          <w:szCs w:val="16"/>
          <w:cs/>
        </w:rPr>
        <w:t>(</w:t>
      </w:r>
      <w:r w:rsidRPr="000F3B48">
        <w:rPr>
          <w:rFonts w:ascii="Arial" w:hAnsi="Arial" w:cs="Arial"/>
          <w:sz w:val="16"/>
          <w:szCs w:val="16"/>
        </w:rPr>
        <w:t xml:space="preserve">Unit: Thousand </w:t>
      </w:r>
      <w:r w:rsidRPr="00DF38D1">
        <w:rPr>
          <w:rFonts w:ascii="Arial" w:hAnsi="Arial" w:cs="Arial"/>
          <w:sz w:val="16"/>
          <w:szCs w:val="16"/>
        </w:rPr>
        <w:t>Baht</w:t>
      </w:r>
      <w:r w:rsidRPr="00DF38D1">
        <w:rPr>
          <w:rFonts w:ascii="Arial" w:hAnsi="Arial" w:cs="Arial"/>
          <w:sz w:val="16"/>
          <w:szCs w:val="16"/>
          <w:cs/>
        </w:rPr>
        <w:t>)</w:t>
      </w:r>
    </w:p>
    <w:tbl>
      <w:tblPr>
        <w:tblW w:w="9720" w:type="dxa"/>
        <w:tblInd w:w="-90" w:type="dxa"/>
        <w:tblLayout w:type="fixed"/>
        <w:tblLook w:val="04A0" w:firstRow="1" w:lastRow="0" w:firstColumn="1" w:lastColumn="0" w:noHBand="0" w:noVBand="1"/>
      </w:tblPr>
      <w:tblGrid>
        <w:gridCol w:w="2250"/>
        <w:gridCol w:w="1170"/>
        <w:gridCol w:w="1032"/>
        <w:gridCol w:w="1260"/>
        <w:gridCol w:w="1170"/>
        <w:gridCol w:w="900"/>
        <w:gridCol w:w="900"/>
        <w:gridCol w:w="1038"/>
      </w:tblGrid>
      <w:tr w:rsidR="006C6B57" w:rsidRPr="00DF38D1" w14:paraId="370B2036" w14:textId="77777777" w:rsidTr="002B09F6">
        <w:trPr>
          <w:trHeight w:val="62"/>
        </w:trPr>
        <w:tc>
          <w:tcPr>
            <w:tcW w:w="2250" w:type="dxa"/>
          </w:tcPr>
          <w:p w14:paraId="00DB002E" w14:textId="77777777" w:rsidR="006C6B57" w:rsidRPr="00DF38D1" w:rsidRDefault="006C6B57" w:rsidP="00396522">
            <w:pPr>
              <w:tabs>
                <w:tab w:val="center" w:pos="6840"/>
                <w:tab w:val="center" w:pos="8280"/>
              </w:tabs>
              <w:spacing w:line="360" w:lineRule="exact"/>
              <w:ind w:right="-43"/>
              <w:jc w:val="right"/>
              <w:rPr>
                <w:rFonts w:ascii="Arial" w:hAnsi="Arial" w:cs="Arial"/>
                <w:sz w:val="16"/>
                <w:szCs w:val="16"/>
              </w:rPr>
            </w:pPr>
          </w:p>
        </w:tc>
        <w:tc>
          <w:tcPr>
            <w:tcW w:w="7470" w:type="dxa"/>
            <w:gridSpan w:val="7"/>
          </w:tcPr>
          <w:p w14:paraId="6CA2A7C5" w14:textId="77777777" w:rsidR="006C6B57" w:rsidRPr="00DF38D1" w:rsidRDefault="006C6B57"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Separate financial statements</w:t>
            </w:r>
          </w:p>
        </w:tc>
      </w:tr>
      <w:tr w:rsidR="00AE340E" w:rsidRPr="00DF38D1" w14:paraId="65E966E0" w14:textId="77777777" w:rsidTr="002B09F6">
        <w:trPr>
          <w:trHeight w:val="288"/>
        </w:trPr>
        <w:tc>
          <w:tcPr>
            <w:tcW w:w="2250" w:type="dxa"/>
            <w:vAlign w:val="bottom"/>
          </w:tcPr>
          <w:p w14:paraId="40DF8F5C" w14:textId="77777777" w:rsidR="00AE340E" w:rsidRPr="00DF38D1" w:rsidRDefault="00AE340E" w:rsidP="00396522">
            <w:pPr>
              <w:spacing w:line="360" w:lineRule="exact"/>
              <w:ind w:left="210" w:right="-43" w:hanging="210"/>
              <w:jc w:val="center"/>
              <w:rPr>
                <w:rFonts w:ascii="Arial" w:hAnsi="Arial" w:cs="Arial"/>
                <w:color w:val="000000"/>
                <w:sz w:val="16"/>
                <w:szCs w:val="16"/>
                <w:cs/>
              </w:rPr>
            </w:pPr>
          </w:p>
        </w:tc>
        <w:tc>
          <w:tcPr>
            <w:tcW w:w="1170" w:type="dxa"/>
            <w:vAlign w:val="bottom"/>
          </w:tcPr>
          <w:p w14:paraId="5B8B8ACC" w14:textId="77777777" w:rsidR="00AE340E"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After-sale maintenance expenses</w:t>
            </w:r>
          </w:p>
        </w:tc>
        <w:tc>
          <w:tcPr>
            <w:tcW w:w="1032" w:type="dxa"/>
            <w:vAlign w:val="bottom"/>
          </w:tcPr>
          <w:p w14:paraId="13588DCD" w14:textId="77777777" w:rsidR="00AE340E"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Legal cases</w:t>
            </w:r>
          </w:p>
        </w:tc>
        <w:tc>
          <w:tcPr>
            <w:tcW w:w="1260" w:type="dxa"/>
            <w:vAlign w:val="bottom"/>
          </w:tcPr>
          <w:p w14:paraId="4744B535" w14:textId="77777777" w:rsidR="00AE340E"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Contributions to housing estate juristic persons</w:t>
            </w:r>
          </w:p>
        </w:tc>
        <w:tc>
          <w:tcPr>
            <w:tcW w:w="1170" w:type="dxa"/>
            <w:vAlign w:val="bottom"/>
          </w:tcPr>
          <w:p w14:paraId="31E893E3" w14:textId="77777777" w:rsidR="00AE340E"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Public utilities maintenance</w:t>
            </w:r>
          </w:p>
        </w:tc>
        <w:tc>
          <w:tcPr>
            <w:tcW w:w="900" w:type="dxa"/>
          </w:tcPr>
          <w:p w14:paraId="427E38F1"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7F5B4858"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Browallia New"/>
                <w:sz w:val="16"/>
                <w:szCs w:val="20"/>
              </w:rPr>
              <w:t>Damages from projects</w:t>
            </w:r>
          </w:p>
        </w:tc>
        <w:tc>
          <w:tcPr>
            <w:tcW w:w="900" w:type="dxa"/>
          </w:tcPr>
          <w:p w14:paraId="6BF34D27"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6FE3D4AA"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12627592"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66452699"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Other</w:t>
            </w:r>
          </w:p>
        </w:tc>
        <w:tc>
          <w:tcPr>
            <w:tcW w:w="1038" w:type="dxa"/>
          </w:tcPr>
          <w:p w14:paraId="05E69D24"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7B273495"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2A193569"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2422CB99"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Total</w:t>
            </w:r>
          </w:p>
        </w:tc>
      </w:tr>
      <w:tr w:rsidR="00AA5964" w:rsidRPr="00DF38D1" w14:paraId="4421D343" w14:textId="77777777" w:rsidTr="002B09F6">
        <w:tc>
          <w:tcPr>
            <w:tcW w:w="2250" w:type="dxa"/>
            <w:vAlign w:val="bottom"/>
          </w:tcPr>
          <w:p w14:paraId="461C855A" w14:textId="360F1207" w:rsidR="00AA5964" w:rsidRPr="00DF38D1" w:rsidRDefault="00AA5964" w:rsidP="00396522">
            <w:pPr>
              <w:spacing w:line="360" w:lineRule="exact"/>
              <w:jc w:val="both"/>
              <w:rPr>
                <w:rFonts w:ascii="Arial" w:hAnsi="Arial" w:cs="Arial"/>
                <w:color w:val="000000"/>
                <w:sz w:val="16"/>
                <w:szCs w:val="16"/>
              </w:rPr>
            </w:pPr>
            <w:r w:rsidRPr="00DF38D1">
              <w:rPr>
                <w:rFonts w:ascii="Arial" w:hAnsi="Arial" w:cs="Arial"/>
                <w:color w:val="000000"/>
                <w:sz w:val="16"/>
                <w:szCs w:val="16"/>
              </w:rPr>
              <w:t>As at 1 January 2019</w:t>
            </w:r>
          </w:p>
        </w:tc>
        <w:tc>
          <w:tcPr>
            <w:tcW w:w="1170" w:type="dxa"/>
            <w:vAlign w:val="bottom"/>
          </w:tcPr>
          <w:p w14:paraId="4F34AFB3" w14:textId="6DB98EA6"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88,998</w:t>
            </w:r>
          </w:p>
        </w:tc>
        <w:tc>
          <w:tcPr>
            <w:tcW w:w="1032" w:type="dxa"/>
            <w:vAlign w:val="bottom"/>
          </w:tcPr>
          <w:p w14:paraId="33455659" w14:textId="2E16660F"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852,274</w:t>
            </w:r>
          </w:p>
        </w:tc>
        <w:tc>
          <w:tcPr>
            <w:tcW w:w="1260" w:type="dxa"/>
            <w:vAlign w:val="bottom"/>
          </w:tcPr>
          <w:p w14:paraId="060E5287" w14:textId="00AF84BE" w:rsidR="00AA5964" w:rsidRPr="00DF38D1" w:rsidRDefault="00AA5964" w:rsidP="00396522">
            <w:pPr>
              <w:tabs>
                <w:tab w:val="decimal" w:pos="930"/>
              </w:tabs>
              <w:spacing w:line="360" w:lineRule="exact"/>
              <w:ind w:left="-18" w:right="-43"/>
              <w:rPr>
                <w:rFonts w:ascii="Arial" w:hAnsi="Arial" w:cs="Arial"/>
                <w:sz w:val="16"/>
                <w:szCs w:val="16"/>
              </w:rPr>
            </w:pPr>
            <w:r w:rsidRPr="00DF38D1">
              <w:rPr>
                <w:rFonts w:ascii="Arial" w:hAnsi="Arial" w:cs="Arial"/>
                <w:sz w:val="16"/>
                <w:szCs w:val="16"/>
              </w:rPr>
              <w:t>282,510</w:t>
            </w:r>
          </w:p>
        </w:tc>
        <w:tc>
          <w:tcPr>
            <w:tcW w:w="1170" w:type="dxa"/>
            <w:vAlign w:val="bottom"/>
          </w:tcPr>
          <w:p w14:paraId="6E80AF60" w14:textId="2F66E59B"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130,718</w:t>
            </w:r>
          </w:p>
        </w:tc>
        <w:tc>
          <w:tcPr>
            <w:tcW w:w="900" w:type="dxa"/>
          </w:tcPr>
          <w:p w14:paraId="59D4E7C4" w14:textId="5AD881CC" w:rsidR="00AA5964" w:rsidRPr="00DF38D1" w:rsidRDefault="00AA5964" w:rsidP="00396522">
            <w:pPr>
              <w:tabs>
                <w:tab w:val="decimal" w:pos="660"/>
              </w:tabs>
              <w:spacing w:line="360" w:lineRule="exact"/>
              <w:ind w:left="-18" w:right="-43"/>
              <w:rPr>
                <w:rFonts w:ascii="Arial" w:hAnsi="Arial" w:cs="Arial"/>
                <w:sz w:val="16"/>
                <w:szCs w:val="16"/>
              </w:rPr>
            </w:pPr>
            <w:r w:rsidRPr="00DF38D1">
              <w:rPr>
                <w:rFonts w:ascii="Arial" w:hAnsi="Arial" w:cs="Arial"/>
                <w:sz w:val="16"/>
                <w:szCs w:val="16"/>
              </w:rPr>
              <w:t>31,805</w:t>
            </w:r>
          </w:p>
        </w:tc>
        <w:tc>
          <w:tcPr>
            <w:tcW w:w="900" w:type="dxa"/>
          </w:tcPr>
          <w:p w14:paraId="57CC27A3" w14:textId="56610075" w:rsidR="00AA5964" w:rsidRPr="00DF38D1" w:rsidRDefault="00AA5964" w:rsidP="00396522">
            <w:pPr>
              <w:tabs>
                <w:tab w:val="decimal" w:pos="660"/>
              </w:tabs>
              <w:spacing w:line="360" w:lineRule="exact"/>
              <w:ind w:left="-18" w:right="-43"/>
              <w:rPr>
                <w:rFonts w:ascii="Arial" w:hAnsi="Arial" w:cs="Arial"/>
                <w:sz w:val="16"/>
                <w:szCs w:val="16"/>
              </w:rPr>
            </w:pPr>
            <w:r w:rsidRPr="00DF38D1">
              <w:rPr>
                <w:rFonts w:ascii="Arial" w:hAnsi="Arial" w:cs="Arial"/>
                <w:sz w:val="16"/>
                <w:szCs w:val="16"/>
              </w:rPr>
              <w:t>-</w:t>
            </w:r>
          </w:p>
        </w:tc>
        <w:tc>
          <w:tcPr>
            <w:tcW w:w="1038" w:type="dxa"/>
            <w:vAlign w:val="bottom"/>
          </w:tcPr>
          <w:p w14:paraId="4E198576" w14:textId="6759F5D2"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1,386,305</w:t>
            </w:r>
          </w:p>
        </w:tc>
      </w:tr>
      <w:tr w:rsidR="00AA5964" w:rsidRPr="00DF38D1" w14:paraId="763A40AF" w14:textId="77777777" w:rsidTr="002B09F6">
        <w:tc>
          <w:tcPr>
            <w:tcW w:w="2250" w:type="dxa"/>
            <w:vAlign w:val="bottom"/>
          </w:tcPr>
          <w:p w14:paraId="60B2918C" w14:textId="77777777" w:rsidR="00AA5964" w:rsidRPr="00DF38D1" w:rsidRDefault="00AA5964" w:rsidP="00396522">
            <w:pPr>
              <w:spacing w:line="360" w:lineRule="exact"/>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3D868A64" w14:textId="69BD0071"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75,581</w:t>
            </w:r>
          </w:p>
        </w:tc>
        <w:tc>
          <w:tcPr>
            <w:tcW w:w="1032" w:type="dxa"/>
            <w:vAlign w:val="bottom"/>
          </w:tcPr>
          <w:p w14:paraId="6D77F2B2" w14:textId="71F86EB9"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18,933</w:t>
            </w:r>
          </w:p>
        </w:tc>
        <w:tc>
          <w:tcPr>
            <w:tcW w:w="1260" w:type="dxa"/>
            <w:vAlign w:val="bottom"/>
          </w:tcPr>
          <w:p w14:paraId="2DA684BC" w14:textId="7C9F1582" w:rsidR="00AA5964" w:rsidRPr="00DF38D1" w:rsidRDefault="00AA5964" w:rsidP="00396522">
            <w:pPr>
              <w:tabs>
                <w:tab w:val="decimal" w:pos="930"/>
              </w:tabs>
              <w:spacing w:line="360" w:lineRule="exact"/>
              <w:ind w:left="-18" w:right="-43"/>
              <w:rPr>
                <w:rFonts w:ascii="Arial" w:hAnsi="Arial" w:cs="Arial"/>
                <w:sz w:val="16"/>
                <w:szCs w:val="16"/>
              </w:rPr>
            </w:pPr>
            <w:r w:rsidRPr="00DF38D1">
              <w:rPr>
                <w:rFonts w:ascii="Arial" w:hAnsi="Arial" w:cs="Arial"/>
                <w:sz w:val="16"/>
                <w:szCs w:val="16"/>
              </w:rPr>
              <w:t>30,289</w:t>
            </w:r>
          </w:p>
        </w:tc>
        <w:tc>
          <w:tcPr>
            <w:tcW w:w="1170" w:type="dxa"/>
            <w:vAlign w:val="bottom"/>
          </w:tcPr>
          <w:p w14:paraId="683EF3B1" w14:textId="3CF3AC89"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115,497</w:t>
            </w:r>
          </w:p>
        </w:tc>
        <w:tc>
          <w:tcPr>
            <w:tcW w:w="900" w:type="dxa"/>
            <w:vAlign w:val="bottom"/>
          </w:tcPr>
          <w:p w14:paraId="5217AD82" w14:textId="7F90FFFF" w:rsidR="00AA5964" w:rsidRPr="00DF38D1" w:rsidRDefault="00AA5964" w:rsidP="00396522">
            <w:pPr>
              <w:tabs>
                <w:tab w:val="decimal" w:pos="660"/>
              </w:tabs>
              <w:spacing w:line="360" w:lineRule="exact"/>
              <w:ind w:left="-18" w:right="-43"/>
              <w:rPr>
                <w:rFonts w:ascii="Arial" w:hAnsi="Arial" w:cs="Arial"/>
                <w:sz w:val="16"/>
                <w:szCs w:val="16"/>
              </w:rPr>
            </w:pPr>
            <w:r w:rsidRPr="00DF38D1">
              <w:rPr>
                <w:rFonts w:ascii="Arial" w:hAnsi="Arial" w:cs="Arial"/>
                <w:sz w:val="16"/>
                <w:szCs w:val="16"/>
              </w:rPr>
              <w:t>-</w:t>
            </w:r>
          </w:p>
        </w:tc>
        <w:tc>
          <w:tcPr>
            <w:tcW w:w="900" w:type="dxa"/>
            <w:vAlign w:val="bottom"/>
          </w:tcPr>
          <w:p w14:paraId="716836C1" w14:textId="0C17E82B" w:rsidR="00AA5964" w:rsidRPr="00DF38D1" w:rsidRDefault="00AA5964" w:rsidP="00396522">
            <w:pPr>
              <w:tabs>
                <w:tab w:val="decimal" w:pos="660"/>
              </w:tabs>
              <w:spacing w:line="360" w:lineRule="exact"/>
              <w:ind w:left="-18" w:right="-43"/>
              <w:rPr>
                <w:rFonts w:ascii="Arial" w:hAnsi="Arial" w:cs="Arial"/>
                <w:sz w:val="16"/>
                <w:szCs w:val="16"/>
              </w:rPr>
            </w:pPr>
            <w:r w:rsidRPr="00DF38D1">
              <w:rPr>
                <w:rFonts w:ascii="Arial" w:hAnsi="Arial" w:cs="Arial"/>
                <w:sz w:val="16"/>
                <w:szCs w:val="16"/>
              </w:rPr>
              <w:t>-</w:t>
            </w:r>
          </w:p>
        </w:tc>
        <w:tc>
          <w:tcPr>
            <w:tcW w:w="1038" w:type="dxa"/>
          </w:tcPr>
          <w:p w14:paraId="460984D9" w14:textId="05062FF7"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240,300</w:t>
            </w:r>
          </w:p>
        </w:tc>
      </w:tr>
      <w:tr w:rsidR="00AA5964" w:rsidRPr="00DF38D1" w14:paraId="5C227A68" w14:textId="77777777" w:rsidTr="002B09F6">
        <w:tc>
          <w:tcPr>
            <w:tcW w:w="2250" w:type="dxa"/>
            <w:vAlign w:val="bottom"/>
          </w:tcPr>
          <w:p w14:paraId="33D08132" w14:textId="77777777" w:rsidR="00AA5964" w:rsidRPr="00DF38D1" w:rsidRDefault="00AA5964" w:rsidP="00396522">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60F92C4F" w14:textId="71B0DB5A"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w:t>
            </w:r>
          </w:p>
        </w:tc>
        <w:tc>
          <w:tcPr>
            <w:tcW w:w="1032" w:type="dxa"/>
            <w:vAlign w:val="bottom"/>
          </w:tcPr>
          <w:p w14:paraId="5225C809" w14:textId="1CFAC5B8"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(352,702)</w:t>
            </w:r>
          </w:p>
        </w:tc>
        <w:tc>
          <w:tcPr>
            <w:tcW w:w="1260" w:type="dxa"/>
            <w:vAlign w:val="bottom"/>
          </w:tcPr>
          <w:p w14:paraId="0E77EC58" w14:textId="5293D50A" w:rsidR="00AA5964" w:rsidRPr="00DF38D1" w:rsidRDefault="00AA5964" w:rsidP="00396522">
            <w:pPr>
              <w:tabs>
                <w:tab w:val="decimal" w:pos="930"/>
              </w:tabs>
              <w:spacing w:line="360" w:lineRule="exact"/>
              <w:ind w:left="-18" w:right="-43"/>
              <w:rPr>
                <w:rFonts w:ascii="Arial" w:hAnsi="Arial" w:cs="Arial"/>
                <w:sz w:val="16"/>
                <w:szCs w:val="16"/>
              </w:rPr>
            </w:pPr>
            <w:r w:rsidRPr="00DF38D1">
              <w:rPr>
                <w:rFonts w:ascii="Arial" w:hAnsi="Arial" w:cs="Arial"/>
                <w:sz w:val="16"/>
                <w:szCs w:val="16"/>
              </w:rPr>
              <w:t>-</w:t>
            </w:r>
          </w:p>
        </w:tc>
        <w:tc>
          <w:tcPr>
            <w:tcW w:w="1170" w:type="dxa"/>
            <w:vAlign w:val="bottom"/>
          </w:tcPr>
          <w:p w14:paraId="29B2B51A" w14:textId="74C1F26E"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w:t>
            </w:r>
          </w:p>
        </w:tc>
        <w:tc>
          <w:tcPr>
            <w:tcW w:w="900" w:type="dxa"/>
            <w:vAlign w:val="bottom"/>
          </w:tcPr>
          <w:p w14:paraId="47DA64B6" w14:textId="3CF7640A" w:rsidR="00AA5964" w:rsidRPr="00DF38D1" w:rsidRDefault="00AA5964" w:rsidP="00396522">
            <w:pPr>
              <w:tabs>
                <w:tab w:val="decimal" w:pos="660"/>
              </w:tabs>
              <w:spacing w:line="360" w:lineRule="exact"/>
              <w:ind w:left="-18" w:right="-43"/>
              <w:rPr>
                <w:rFonts w:ascii="Arial" w:hAnsi="Arial" w:cs="Arial"/>
                <w:sz w:val="16"/>
                <w:szCs w:val="16"/>
              </w:rPr>
            </w:pPr>
            <w:r w:rsidRPr="00DF38D1">
              <w:rPr>
                <w:rFonts w:ascii="Arial" w:hAnsi="Arial" w:cs="Arial"/>
                <w:sz w:val="16"/>
                <w:szCs w:val="16"/>
              </w:rPr>
              <w:t>(493)</w:t>
            </w:r>
          </w:p>
        </w:tc>
        <w:tc>
          <w:tcPr>
            <w:tcW w:w="900" w:type="dxa"/>
            <w:vAlign w:val="bottom"/>
          </w:tcPr>
          <w:p w14:paraId="205671C9" w14:textId="30186712" w:rsidR="00AA5964" w:rsidRPr="00DF38D1" w:rsidRDefault="00AA5964" w:rsidP="00396522">
            <w:pPr>
              <w:tabs>
                <w:tab w:val="decimal" w:pos="660"/>
              </w:tabs>
              <w:spacing w:line="360" w:lineRule="exact"/>
              <w:ind w:left="-18" w:right="-43"/>
              <w:rPr>
                <w:rFonts w:ascii="Arial" w:hAnsi="Arial" w:cs="Arial"/>
                <w:sz w:val="16"/>
                <w:szCs w:val="16"/>
              </w:rPr>
            </w:pPr>
            <w:r w:rsidRPr="00DF38D1">
              <w:rPr>
                <w:rFonts w:ascii="Arial" w:hAnsi="Arial" w:cs="Arial"/>
                <w:sz w:val="16"/>
                <w:szCs w:val="16"/>
              </w:rPr>
              <w:t>-</w:t>
            </w:r>
          </w:p>
        </w:tc>
        <w:tc>
          <w:tcPr>
            <w:tcW w:w="1038" w:type="dxa"/>
          </w:tcPr>
          <w:p w14:paraId="2F57F36D" w14:textId="5B1F7F8D"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(353,195)</w:t>
            </w:r>
          </w:p>
        </w:tc>
      </w:tr>
      <w:tr w:rsidR="00AA5964" w:rsidRPr="00DF38D1" w14:paraId="2AE9AC80" w14:textId="77777777" w:rsidTr="002B09F6">
        <w:tc>
          <w:tcPr>
            <w:tcW w:w="2250" w:type="dxa"/>
            <w:vAlign w:val="bottom"/>
          </w:tcPr>
          <w:p w14:paraId="31BED182" w14:textId="77777777" w:rsidR="00AA5964" w:rsidRPr="00DF38D1" w:rsidRDefault="00AA5964" w:rsidP="00396522">
            <w:pPr>
              <w:spacing w:line="360" w:lineRule="exact"/>
              <w:jc w:val="both"/>
              <w:rPr>
                <w:rFonts w:ascii="Arial" w:hAnsi="Arial" w:cs="Arial"/>
                <w:color w:val="000000"/>
                <w:sz w:val="16"/>
                <w:szCs w:val="16"/>
              </w:rPr>
            </w:pPr>
            <w:proofErr w:type="spellStart"/>
            <w:r w:rsidRPr="00DF38D1">
              <w:rPr>
                <w:rFonts w:ascii="Arial" w:hAnsi="Arial" w:cs="Arial"/>
                <w:color w:val="000000"/>
                <w:sz w:val="16"/>
                <w:szCs w:val="16"/>
              </w:rPr>
              <w:t>Utilised</w:t>
            </w:r>
            <w:proofErr w:type="spellEnd"/>
          </w:p>
        </w:tc>
        <w:tc>
          <w:tcPr>
            <w:tcW w:w="1170" w:type="dxa"/>
            <w:vAlign w:val="bottom"/>
          </w:tcPr>
          <w:p w14:paraId="00782705" w14:textId="1279F735" w:rsidR="00AA5964" w:rsidRPr="00DF38D1" w:rsidRDefault="00AA5964" w:rsidP="00396522">
            <w:pPr>
              <w:pBdr>
                <w:bottom w:val="single" w:sz="4" w:space="1" w:color="auto"/>
              </w:pBdr>
              <w:tabs>
                <w:tab w:val="decimal" w:pos="792"/>
              </w:tabs>
              <w:spacing w:line="360" w:lineRule="exact"/>
              <w:ind w:left="-18" w:right="-43"/>
              <w:rPr>
                <w:rFonts w:ascii="Arial" w:hAnsi="Arial" w:cs="Arial"/>
                <w:sz w:val="16"/>
                <w:szCs w:val="16"/>
              </w:rPr>
            </w:pPr>
            <w:r w:rsidRPr="00DF38D1">
              <w:rPr>
                <w:rFonts w:ascii="Arial" w:hAnsi="Arial" w:cs="Arial"/>
                <w:sz w:val="16"/>
                <w:szCs w:val="16"/>
              </w:rPr>
              <w:t>(71,260)</w:t>
            </w:r>
          </w:p>
        </w:tc>
        <w:tc>
          <w:tcPr>
            <w:tcW w:w="1032" w:type="dxa"/>
            <w:vAlign w:val="bottom"/>
          </w:tcPr>
          <w:p w14:paraId="1C7DA689" w14:textId="59380DEE" w:rsidR="00AA5964" w:rsidRPr="00DF38D1" w:rsidRDefault="00AA5964" w:rsidP="00396522">
            <w:pPr>
              <w:pBdr>
                <w:bottom w:val="single" w:sz="4" w:space="1" w:color="auto"/>
              </w:pBdr>
              <w:tabs>
                <w:tab w:val="decimal" w:pos="750"/>
              </w:tabs>
              <w:spacing w:line="360" w:lineRule="exact"/>
              <w:ind w:left="-18" w:right="-43"/>
              <w:rPr>
                <w:rFonts w:ascii="Arial" w:hAnsi="Arial" w:cs="Arial"/>
                <w:sz w:val="16"/>
                <w:szCs w:val="16"/>
              </w:rPr>
            </w:pPr>
            <w:r w:rsidRPr="00DF38D1">
              <w:rPr>
                <w:rFonts w:ascii="Arial" w:hAnsi="Arial" w:cs="Arial"/>
                <w:sz w:val="16"/>
                <w:szCs w:val="16"/>
              </w:rPr>
              <w:t>(57,041)</w:t>
            </w:r>
          </w:p>
        </w:tc>
        <w:tc>
          <w:tcPr>
            <w:tcW w:w="1260" w:type="dxa"/>
            <w:vAlign w:val="bottom"/>
          </w:tcPr>
          <w:p w14:paraId="1B6AA6B2" w14:textId="5391E61F" w:rsidR="00AA5964" w:rsidRPr="00DF38D1" w:rsidRDefault="00AA5964" w:rsidP="00396522">
            <w:pPr>
              <w:pBdr>
                <w:bottom w:val="single" w:sz="4" w:space="1" w:color="auto"/>
              </w:pBdr>
              <w:tabs>
                <w:tab w:val="decimal" w:pos="930"/>
              </w:tabs>
              <w:spacing w:line="360" w:lineRule="exact"/>
              <w:ind w:left="-18" w:right="-43"/>
              <w:rPr>
                <w:rFonts w:ascii="Arial" w:hAnsi="Arial" w:cs="Arial"/>
                <w:sz w:val="16"/>
                <w:szCs w:val="16"/>
              </w:rPr>
            </w:pPr>
            <w:r w:rsidRPr="00DF38D1">
              <w:rPr>
                <w:rFonts w:ascii="Arial" w:hAnsi="Arial" w:cs="Arial"/>
                <w:sz w:val="16"/>
                <w:szCs w:val="16"/>
              </w:rPr>
              <w:t>(27,574)</w:t>
            </w:r>
          </w:p>
        </w:tc>
        <w:tc>
          <w:tcPr>
            <w:tcW w:w="1170" w:type="dxa"/>
            <w:vAlign w:val="bottom"/>
          </w:tcPr>
          <w:p w14:paraId="6589C03C" w14:textId="7B4A85F4" w:rsidR="00AA5964" w:rsidRPr="00DF38D1" w:rsidRDefault="00AA5964" w:rsidP="00396522">
            <w:pPr>
              <w:pBdr>
                <w:bottom w:val="single" w:sz="4" w:space="1" w:color="auto"/>
              </w:pBdr>
              <w:tabs>
                <w:tab w:val="decimal" w:pos="792"/>
              </w:tabs>
              <w:spacing w:line="360" w:lineRule="exact"/>
              <w:ind w:left="-18" w:right="-43"/>
              <w:rPr>
                <w:rFonts w:ascii="Arial" w:hAnsi="Arial" w:cs="Arial"/>
                <w:sz w:val="16"/>
                <w:szCs w:val="16"/>
              </w:rPr>
            </w:pPr>
            <w:r w:rsidRPr="00DF38D1">
              <w:rPr>
                <w:rFonts w:ascii="Arial" w:hAnsi="Arial" w:cs="Arial"/>
                <w:sz w:val="16"/>
                <w:szCs w:val="16"/>
              </w:rPr>
              <w:t>(87,860)</w:t>
            </w:r>
          </w:p>
        </w:tc>
        <w:tc>
          <w:tcPr>
            <w:tcW w:w="900" w:type="dxa"/>
            <w:vAlign w:val="bottom"/>
          </w:tcPr>
          <w:p w14:paraId="70A09D84" w14:textId="6413EF48" w:rsidR="00AA5964" w:rsidRPr="00DF38D1" w:rsidRDefault="00AA5964" w:rsidP="00396522">
            <w:pPr>
              <w:pBdr>
                <w:bottom w:val="single" w:sz="4" w:space="1" w:color="auto"/>
              </w:pBdr>
              <w:tabs>
                <w:tab w:val="decimal" w:pos="660"/>
              </w:tabs>
              <w:spacing w:line="360" w:lineRule="exact"/>
              <w:ind w:left="-18" w:right="-43"/>
              <w:rPr>
                <w:rFonts w:ascii="Arial" w:hAnsi="Arial" w:cs="Arial"/>
                <w:sz w:val="16"/>
                <w:szCs w:val="16"/>
              </w:rPr>
            </w:pPr>
            <w:r w:rsidRPr="00DF38D1">
              <w:rPr>
                <w:rFonts w:ascii="Arial" w:hAnsi="Arial" w:cs="Arial"/>
                <w:sz w:val="16"/>
                <w:szCs w:val="16"/>
              </w:rPr>
              <w:t>(13,756)</w:t>
            </w:r>
          </w:p>
        </w:tc>
        <w:tc>
          <w:tcPr>
            <w:tcW w:w="900" w:type="dxa"/>
            <w:vAlign w:val="bottom"/>
          </w:tcPr>
          <w:p w14:paraId="5CC7BFB2" w14:textId="1633AB57" w:rsidR="00AA5964" w:rsidRPr="00DF38D1" w:rsidRDefault="00AA5964" w:rsidP="00396522">
            <w:pPr>
              <w:pBdr>
                <w:bottom w:val="single" w:sz="4" w:space="1" w:color="auto"/>
              </w:pBdr>
              <w:tabs>
                <w:tab w:val="decimal" w:pos="660"/>
              </w:tabs>
              <w:spacing w:line="360" w:lineRule="exact"/>
              <w:ind w:left="-18" w:right="-43"/>
              <w:rPr>
                <w:rFonts w:ascii="Arial" w:hAnsi="Arial" w:cs="Arial"/>
                <w:sz w:val="16"/>
                <w:szCs w:val="16"/>
              </w:rPr>
            </w:pPr>
            <w:r w:rsidRPr="00DF38D1">
              <w:rPr>
                <w:rFonts w:ascii="Arial" w:hAnsi="Arial" w:cs="Arial"/>
                <w:sz w:val="16"/>
                <w:szCs w:val="16"/>
              </w:rPr>
              <w:t>-</w:t>
            </w:r>
          </w:p>
        </w:tc>
        <w:tc>
          <w:tcPr>
            <w:tcW w:w="1038" w:type="dxa"/>
          </w:tcPr>
          <w:p w14:paraId="7611FB7C" w14:textId="6E5362C8" w:rsidR="00AA5964" w:rsidRPr="00DF38D1" w:rsidRDefault="00AA5964" w:rsidP="00396522">
            <w:pPr>
              <w:pBdr>
                <w:bottom w:val="single" w:sz="4" w:space="1" w:color="auto"/>
              </w:pBdr>
              <w:tabs>
                <w:tab w:val="decimal" w:pos="750"/>
              </w:tabs>
              <w:spacing w:line="360" w:lineRule="exact"/>
              <w:ind w:left="-18" w:right="-43"/>
              <w:rPr>
                <w:rFonts w:ascii="Arial" w:hAnsi="Arial" w:cs="Arial"/>
                <w:sz w:val="16"/>
                <w:szCs w:val="16"/>
              </w:rPr>
            </w:pPr>
            <w:r w:rsidRPr="00DF38D1">
              <w:rPr>
                <w:rFonts w:ascii="Arial" w:hAnsi="Arial" w:cs="Arial"/>
                <w:sz w:val="16"/>
                <w:szCs w:val="16"/>
              </w:rPr>
              <w:t>(257,491)</w:t>
            </w:r>
          </w:p>
        </w:tc>
      </w:tr>
      <w:tr w:rsidR="00AA5964" w:rsidRPr="00DF38D1" w14:paraId="1716C0D2" w14:textId="77777777" w:rsidTr="002B09F6">
        <w:tc>
          <w:tcPr>
            <w:tcW w:w="2250" w:type="dxa"/>
            <w:vAlign w:val="bottom"/>
          </w:tcPr>
          <w:p w14:paraId="618B6611" w14:textId="7B8B7DE3" w:rsidR="00AA5964" w:rsidRPr="00DF38D1" w:rsidRDefault="00AA5964" w:rsidP="00396522">
            <w:pPr>
              <w:spacing w:line="360" w:lineRule="exact"/>
              <w:jc w:val="both"/>
              <w:rPr>
                <w:rFonts w:ascii="Arial" w:hAnsi="Arial" w:cs="Arial"/>
                <w:color w:val="000000"/>
                <w:sz w:val="16"/>
                <w:szCs w:val="16"/>
              </w:rPr>
            </w:pPr>
            <w:r w:rsidRPr="00DF38D1">
              <w:rPr>
                <w:rFonts w:ascii="Arial" w:hAnsi="Arial" w:cs="Arial"/>
                <w:color w:val="000000"/>
                <w:sz w:val="16"/>
                <w:szCs w:val="16"/>
              </w:rPr>
              <w:t>As at 31 December 2019</w:t>
            </w:r>
          </w:p>
        </w:tc>
        <w:tc>
          <w:tcPr>
            <w:tcW w:w="1170" w:type="dxa"/>
            <w:vAlign w:val="bottom"/>
          </w:tcPr>
          <w:p w14:paraId="3BD78387" w14:textId="100181EE"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93,319</w:t>
            </w:r>
          </w:p>
        </w:tc>
        <w:tc>
          <w:tcPr>
            <w:tcW w:w="1032" w:type="dxa"/>
            <w:vAlign w:val="bottom"/>
          </w:tcPr>
          <w:p w14:paraId="55DD945A" w14:textId="24E230E6"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461,464</w:t>
            </w:r>
          </w:p>
        </w:tc>
        <w:tc>
          <w:tcPr>
            <w:tcW w:w="1260" w:type="dxa"/>
            <w:vAlign w:val="bottom"/>
          </w:tcPr>
          <w:p w14:paraId="30913762" w14:textId="147AAC31" w:rsidR="00AA5964" w:rsidRPr="00DF38D1" w:rsidRDefault="00AA5964" w:rsidP="00396522">
            <w:pPr>
              <w:tabs>
                <w:tab w:val="decimal" w:pos="930"/>
              </w:tabs>
              <w:spacing w:line="360" w:lineRule="exact"/>
              <w:ind w:left="-18" w:right="-43"/>
              <w:rPr>
                <w:rFonts w:ascii="Arial" w:hAnsi="Arial" w:cs="Arial"/>
                <w:sz w:val="16"/>
                <w:szCs w:val="16"/>
              </w:rPr>
            </w:pPr>
            <w:r w:rsidRPr="00DF38D1">
              <w:rPr>
                <w:rFonts w:ascii="Arial" w:hAnsi="Arial" w:cs="Arial"/>
                <w:sz w:val="16"/>
                <w:szCs w:val="16"/>
              </w:rPr>
              <w:t>285,225</w:t>
            </w:r>
          </w:p>
        </w:tc>
        <w:tc>
          <w:tcPr>
            <w:tcW w:w="1170" w:type="dxa"/>
            <w:vAlign w:val="bottom"/>
          </w:tcPr>
          <w:p w14:paraId="4E0679A6" w14:textId="412C95F6" w:rsidR="00AA5964" w:rsidRPr="00DF38D1" w:rsidRDefault="00AA5964" w:rsidP="00396522">
            <w:pPr>
              <w:tabs>
                <w:tab w:val="decimal" w:pos="792"/>
              </w:tabs>
              <w:spacing w:line="360" w:lineRule="exact"/>
              <w:ind w:left="-18" w:right="-43"/>
              <w:rPr>
                <w:rFonts w:ascii="Arial" w:hAnsi="Arial" w:cs="Arial"/>
                <w:sz w:val="16"/>
                <w:szCs w:val="16"/>
              </w:rPr>
            </w:pPr>
            <w:r w:rsidRPr="00DF38D1">
              <w:rPr>
                <w:rFonts w:ascii="Arial" w:hAnsi="Arial" w:cs="Arial"/>
                <w:sz w:val="16"/>
                <w:szCs w:val="16"/>
              </w:rPr>
              <w:t>158,355</w:t>
            </w:r>
          </w:p>
        </w:tc>
        <w:tc>
          <w:tcPr>
            <w:tcW w:w="900" w:type="dxa"/>
          </w:tcPr>
          <w:p w14:paraId="6975C758" w14:textId="6681E71D" w:rsidR="00AA5964" w:rsidRPr="00DF38D1" w:rsidRDefault="00AA5964" w:rsidP="00396522">
            <w:pPr>
              <w:tabs>
                <w:tab w:val="decimal" w:pos="660"/>
              </w:tabs>
              <w:spacing w:line="360" w:lineRule="exact"/>
              <w:ind w:left="-18" w:right="-43"/>
              <w:rPr>
                <w:rFonts w:ascii="Arial" w:hAnsi="Arial" w:cs="Arial"/>
                <w:sz w:val="16"/>
                <w:szCs w:val="16"/>
              </w:rPr>
            </w:pPr>
            <w:r w:rsidRPr="00DF38D1">
              <w:rPr>
                <w:rFonts w:ascii="Arial" w:hAnsi="Arial" w:cs="Arial"/>
                <w:sz w:val="16"/>
                <w:szCs w:val="16"/>
              </w:rPr>
              <w:t>17,556</w:t>
            </w:r>
          </w:p>
        </w:tc>
        <w:tc>
          <w:tcPr>
            <w:tcW w:w="900" w:type="dxa"/>
          </w:tcPr>
          <w:p w14:paraId="666D6657" w14:textId="208C4131" w:rsidR="00AA5964" w:rsidRPr="00DF38D1" w:rsidRDefault="00AA5964" w:rsidP="00396522">
            <w:pPr>
              <w:tabs>
                <w:tab w:val="decimal" w:pos="660"/>
              </w:tabs>
              <w:spacing w:line="360" w:lineRule="exact"/>
              <w:ind w:left="-18" w:right="-43"/>
              <w:rPr>
                <w:rFonts w:ascii="Arial" w:hAnsi="Arial" w:cs="Arial"/>
                <w:sz w:val="16"/>
                <w:szCs w:val="16"/>
              </w:rPr>
            </w:pPr>
            <w:r w:rsidRPr="00DF38D1">
              <w:rPr>
                <w:rFonts w:ascii="Arial" w:hAnsi="Arial" w:cs="Arial"/>
                <w:sz w:val="16"/>
                <w:szCs w:val="16"/>
              </w:rPr>
              <w:t>-</w:t>
            </w:r>
          </w:p>
        </w:tc>
        <w:tc>
          <w:tcPr>
            <w:tcW w:w="1038" w:type="dxa"/>
            <w:vAlign w:val="bottom"/>
          </w:tcPr>
          <w:p w14:paraId="0DFBFC9D" w14:textId="3FADBFBB" w:rsidR="00AA5964" w:rsidRPr="00DF38D1" w:rsidRDefault="00AA5964" w:rsidP="00396522">
            <w:pPr>
              <w:tabs>
                <w:tab w:val="decimal" w:pos="750"/>
              </w:tabs>
              <w:spacing w:line="360" w:lineRule="exact"/>
              <w:ind w:left="-18" w:right="-43"/>
              <w:rPr>
                <w:rFonts w:ascii="Arial" w:hAnsi="Arial" w:cs="Arial"/>
                <w:sz w:val="16"/>
                <w:szCs w:val="16"/>
              </w:rPr>
            </w:pPr>
            <w:r w:rsidRPr="00DF38D1">
              <w:rPr>
                <w:rFonts w:ascii="Arial" w:hAnsi="Arial" w:cs="Arial"/>
                <w:sz w:val="16"/>
                <w:szCs w:val="16"/>
              </w:rPr>
              <w:t>1,015,919</w:t>
            </w:r>
          </w:p>
        </w:tc>
      </w:tr>
      <w:tr w:rsidR="00987D86" w:rsidRPr="00DF38D1" w14:paraId="69BB5682" w14:textId="77777777" w:rsidTr="002B09F6">
        <w:tc>
          <w:tcPr>
            <w:tcW w:w="2250" w:type="dxa"/>
            <w:vAlign w:val="bottom"/>
          </w:tcPr>
          <w:p w14:paraId="5EEFEB17" w14:textId="77777777" w:rsidR="00987D86" w:rsidRPr="00DF38D1" w:rsidRDefault="00987D86" w:rsidP="00396522">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351AB10A" w14:textId="062B0682" w:rsidR="00987D86" w:rsidRPr="00DF38D1" w:rsidRDefault="00987D86" w:rsidP="00396522">
            <w:pPr>
              <w:tabs>
                <w:tab w:val="decimal" w:pos="792"/>
              </w:tabs>
              <w:spacing w:line="360" w:lineRule="exact"/>
              <w:ind w:left="-18" w:right="-43"/>
              <w:rPr>
                <w:rFonts w:ascii="Arial" w:hAnsi="Arial" w:cs="Arial"/>
                <w:sz w:val="16"/>
                <w:szCs w:val="16"/>
              </w:rPr>
            </w:pPr>
            <w:r w:rsidRPr="00987D86">
              <w:rPr>
                <w:rFonts w:ascii="Arial" w:hAnsi="Arial" w:cs="Arial"/>
                <w:sz w:val="16"/>
                <w:szCs w:val="16"/>
              </w:rPr>
              <w:t>61,944</w:t>
            </w:r>
          </w:p>
        </w:tc>
        <w:tc>
          <w:tcPr>
            <w:tcW w:w="1032" w:type="dxa"/>
            <w:vAlign w:val="bottom"/>
          </w:tcPr>
          <w:p w14:paraId="5C06A4BF" w14:textId="3BA55B94" w:rsidR="00987D86" w:rsidRPr="00DF38D1" w:rsidRDefault="00987D86" w:rsidP="00396522">
            <w:pPr>
              <w:tabs>
                <w:tab w:val="decimal" w:pos="750"/>
              </w:tabs>
              <w:spacing w:line="360" w:lineRule="exact"/>
              <w:ind w:left="-18" w:right="-43"/>
              <w:rPr>
                <w:rFonts w:ascii="Arial" w:hAnsi="Arial" w:cs="Arial"/>
                <w:sz w:val="16"/>
                <w:szCs w:val="16"/>
              </w:rPr>
            </w:pPr>
            <w:r w:rsidRPr="00987D86">
              <w:rPr>
                <w:rFonts w:ascii="Arial" w:hAnsi="Arial" w:cs="Arial"/>
                <w:sz w:val="16"/>
                <w:szCs w:val="16"/>
              </w:rPr>
              <w:t>8,895</w:t>
            </w:r>
          </w:p>
        </w:tc>
        <w:tc>
          <w:tcPr>
            <w:tcW w:w="1260" w:type="dxa"/>
            <w:vAlign w:val="bottom"/>
          </w:tcPr>
          <w:p w14:paraId="05EB249B" w14:textId="51B71900" w:rsidR="00987D86" w:rsidRPr="00DF38D1" w:rsidRDefault="00987D86" w:rsidP="00396522">
            <w:pPr>
              <w:tabs>
                <w:tab w:val="decimal" w:pos="930"/>
              </w:tabs>
              <w:spacing w:line="360" w:lineRule="exact"/>
              <w:ind w:left="-18" w:right="-43"/>
              <w:rPr>
                <w:rFonts w:ascii="Arial" w:hAnsi="Arial" w:cs="Arial"/>
                <w:sz w:val="16"/>
                <w:szCs w:val="16"/>
              </w:rPr>
            </w:pPr>
            <w:r w:rsidRPr="00987D86">
              <w:rPr>
                <w:rFonts w:ascii="Arial" w:hAnsi="Arial" w:cs="Arial"/>
                <w:sz w:val="16"/>
                <w:szCs w:val="16"/>
              </w:rPr>
              <w:t>33,750</w:t>
            </w:r>
          </w:p>
        </w:tc>
        <w:tc>
          <w:tcPr>
            <w:tcW w:w="1170" w:type="dxa"/>
            <w:vAlign w:val="bottom"/>
          </w:tcPr>
          <w:p w14:paraId="28E81365" w14:textId="784705D7" w:rsidR="00987D86" w:rsidRPr="00DF38D1" w:rsidRDefault="00987D86" w:rsidP="00396522">
            <w:pPr>
              <w:tabs>
                <w:tab w:val="decimal" w:pos="792"/>
              </w:tabs>
              <w:spacing w:line="360" w:lineRule="exact"/>
              <w:ind w:left="-18" w:right="-43"/>
              <w:rPr>
                <w:rFonts w:ascii="Arial" w:hAnsi="Arial" w:cs="Arial"/>
                <w:sz w:val="16"/>
                <w:szCs w:val="16"/>
              </w:rPr>
            </w:pPr>
            <w:r w:rsidRPr="00987D86">
              <w:rPr>
                <w:rFonts w:ascii="Arial" w:hAnsi="Arial" w:cs="Arial"/>
                <w:sz w:val="16"/>
                <w:szCs w:val="16"/>
              </w:rPr>
              <w:t>78,058</w:t>
            </w:r>
          </w:p>
        </w:tc>
        <w:tc>
          <w:tcPr>
            <w:tcW w:w="900" w:type="dxa"/>
            <w:vAlign w:val="bottom"/>
          </w:tcPr>
          <w:p w14:paraId="6A3CCF4C" w14:textId="57B7F813" w:rsidR="00987D86" w:rsidRPr="00DF38D1" w:rsidRDefault="00987D86" w:rsidP="00396522">
            <w:pP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39E98CFF" w14:textId="47B4CB31" w:rsidR="00987D86" w:rsidRPr="00DF38D1" w:rsidRDefault="00987D86" w:rsidP="00396522">
            <w:pP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4FD2EC2D" w14:textId="7DE3EBEA" w:rsidR="00987D86" w:rsidRPr="00DF38D1" w:rsidRDefault="00987D86" w:rsidP="00396522">
            <w:pPr>
              <w:tabs>
                <w:tab w:val="decimal" w:pos="750"/>
              </w:tabs>
              <w:spacing w:line="360" w:lineRule="exact"/>
              <w:ind w:left="-18" w:right="-43"/>
              <w:rPr>
                <w:rFonts w:ascii="Arial" w:hAnsi="Arial" w:cs="Arial"/>
                <w:sz w:val="16"/>
                <w:szCs w:val="16"/>
              </w:rPr>
            </w:pPr>
            <w:r w:rsidRPr="00987D86">
              <w:rPr>
                <w:rFonts w:ascii="Arial" w:hAnsi="Arial" w:cs="Arial"/>
                <w:sz w:val="16"/>
                <w:szCs w:val="16"/>
              </w:rPr>
              <w:t>182,647</w:t>
            </w:r>
          </w:p>
        </w:tc>
      </w:tr>
      <w:tr w:rsidR="00987D86" w:rsidRPr="00DF38D1" w14:paraId="5240B2DA" w14:textId="77777777" w:rsidTr="002B09F6">
        <w:tc>
          <w:tcPr>
            <w:tcW w:w="2250" w:type="dxa"/>
            <w:vAlign w:val="bottom"/>
          </w:tcPr>
          <w:p w14:paraId="52F2A319" w14:textId="77777777" w:rsidR="00987D86" w:rsidRPr="00DF38D1" w:rsidRDefault="00987D86" w:rsidP="00396522">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4167E92C" w14:textId="2BDE7D66" w:rsidR="00987D86" w:rsidRPr="00DF38D1" w:rsidRDefault="00987D86" w:rsidP="00396522">
            <w:pPr>
              <w:tabs>
                <w:tab w:val="decimal" w:pos="792"/>
              </w:tabs>
              <w:spacing w:line="360" w:lineRule="exact"/>
              <w:ind w:left="-18" w:right="-43"/>
              <w:rPr>
                <w:rFonts w:ascii="Arial" w:hAnsi="Arial" w:cs="Arial"/>
                <w:sz w:val="16"/>
                <w:szCs w:val="16"/>
              </w:rPr>
            </w:pPr>
            <w:r w:rsidRPr="00987D86">
              <w:rPr>
                <w:rFonts w:ascii="Arial" w:hAnsi="Arial" w:cs="Arial"/>
                <w:sz w:val="16"/>
                <w:szCs w:val="16"/>
              </w:rPr>
              <w:t>-</w:t>
            </w:r>
          </w:p>
        </w:tc>
        <w:tc>
          <w:tcPr>
            <w:tcW w:w="1032" w:type="dxa"/>
            <w:vAlign w:val="bottom"/>
          </w:tcPr>
          <w:p w14:paraId="4A6916D3" w14:textId="117D829B" w:rsidR="00987D86" w:rsidRPr="00DF38D1" w:rsidRDefault="00987D86" w:rsidP="00396522">
            <w:pPr>
              <w:tabs>
                <w:tab w:val="decimal" w:pos="750"/>
              </w:tabs>
              <w:spacing w:line="360" w:lineRule="exact"/>
              <w:ind w:left="-18" w:right="-43"/>
              <w:rPr>
                <w:rFonts w:ascii="Arial" w:hAnsi="Arial" w:cs="Arial"/>
                <w:sz w:val="16"/>
                <w:szCs w:val="16"/>
              </w:rPr>
            </w:pPr>
            <w:r w:rsidRPr="00987D86">
              <w:rPr>
                <w:rFonts w:ascii="Arial" w:hAnsi="Arial" w:cs="Arial"/>
                <w:sz w:val="16"/>
                <w:szCs w:val="16"/>
              </w:rPr>
              <w:t>(349,090)</w:t>
            </w:r>
          </w:p>
        </w:tc>
        <w:tc>
          <w:tcPr>
            <w:tcW w:w="1260" w:type="dxa"/>
            <w:vAlign w:val="bottom"/>
          </w:tcPr>
          <w:p w14:paraId="3C9D6E53" w14:textId="170831E7" w:rsidR="00987D86" w:rsidRPr="00DF38D1" w:rsidRDefault="00987D86" w:rsidP="00396522">
            <w:pPr>
              <w:tabs>
                <w:tab w:val="decimal" w:pos="930"/>
              </w:tabs>
              <w:spacing w:line="360" w:lineRule="exact"/>
              <w:ind w:left="-18" w:right="-43"/>
              <w:rPr>
                <w:rFonts w:ascii="Arial" w:hAnsi="Arial" w:cs="Arial"/>
                <w:sz w:val="16"/>
                <w:szCs w:val="16"/>
              </w:rPr>
            </w:pPr>
            <w:r w:rsidRPr="00987D86">
              <w:rPr>
                <w:rFonts w:ascii="Arial" w:hAnsi="Arial" w:cs="Arial"/>
                <w:sz w:val="16"/>
                <w:szCs w:val="16"/>
              </w:rPr>
              <w:t>-</w:t>
            </w:r>
          </w:p>
        </w:tc>
        <w:tc>
          <w:tcPr>
            <w:tcW w:w="1170" w:type="dxa"/>
            <w:vAlign w:val="bottom"/>
          </w:tcPr>
          <w:p w14:paraId="7E9E3F8A" w14:textId="306F2A3C" w:rsidR="00987D86" w:rsidRPr="00DF38D1" w:rsidRDefault="00987D86" w:rsidP="00396522">
            <w:pPr>
              <w:tabs>
                <w:tab w:val="decimal" w:pos="792"/>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17F885B9" w14:textId="33B405EE" w:rsidR="00987D86" w:rsidRPr="00DF38D1" w:rsidRDefault="00987D86" w:rsidP="00396522">
            <w:pPr>
              <w:tabs>
                <w:tab w:val="decimal" w:pos="660"/>
              </w:tabs>
              <w:spacing w:line="360" w:lineRule="exact"/>
              <w:ind w:left="-18" w:right="-43"/>
              <w:rPr>
                <w:rFonts w:ascii="Arial" w:hAnsi="Arial" w:cs="Arial"/>
                <w:sz w:val="16"/>
                <w:szCs w:val="16"/>
              </w:rPr>
            </w:pPr>
            <w:r w:rsidRPr="00987D86">
              <w:rPr>
                <w:rFonts w:ascii="Arial" w:hAnsi="Arial" w:cs="Arial"/>
                <w:sz w:val="16"/>
                <w:szCs w:val="16"/>
              </w:rPr>
              <w:t>(17,556)</w:t>
            </w:r>
          </w:p>
        </w:tc>
        <w:tc>
          <w:tcPr>
            <w:tcW w:w="900" w:type="dxa"/>
            <w:vAlign w:val="bottom"/>
          </w:tcPr>
          <w:p w14:paraId="342ED5F6" w14:textId="1C5455E7" w:rsidR="00987D86" w:rsidRPr="00DF38D1" w:rsidRDefault="00987D86" w:rsidP="00396522">
            <w:pP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03D30A59" w14:textId="6A703B9C" w:rsidR="00987D86" w:rsidRPr="00DF38D1" w:rsidRDefault="00987D86" w:rsidP="00396522">
            <w:pPr>
              <w:tabs>
                <w:tab w:val="decimal" w:pos="750"/>
              </w:tabs>
              <w:spacing w:line="360" w:lineRule="exact"/>
              <w:ind w:left="-18" w:right="-43"/>
              <w:rPr>
                <w:rFonts w:ascii="Arial" w:hAnsi="Arial" w:cs="Arial"/>
                <w:sz w:val="16"/>
                <w:szCs w:val="16"/>
              </w:rPr>
            </w:pPr>
            <w:r w:rsidRPr="00987D86">
              <w:rPr>
                <w:rFonts w:ascii="Arial" w:hAnsi="Arial" w:cs="Arial"/>
                <w:sz w:val="16"/>
                <w:szCs w:val="16"/>
              </w:rPr>
              <w:t>(366,646)</w:t>
            </w:r>
          </w:p>
        </w:tc>
      </w:tr>
      <w:tr w:rsidR="00987D86" w:rsidRPr="00DF38D1" w14:paraId="6CD846B7" w14:textId="77777777" w:rsidTr="00AC0750">
        <w:tc>
          <w:tcPr>
            <w:tcW w:w="2250" w:type="dxa"/>
            <w:vAlign w:val="bottom"/>
          </w:tcPr>
          <w:p w14:paraId="4F54D4B5" w14:textId="14DE85F9" w:rsidR="00987D86" w:rsidRPr="00DF38D1" w:rsidRDefault="00987D86" w:rsidP="00396522">
            <w:pPr>
              <w:spacing w:line="360" w:lineRule="exact"/>
              <w:rPr>
                <w:rFonts w:ascii="Arial" w:hAnsi="Arial" w:cs="Arial"/>
                <w:color w:val="000000"/>
                <w:sz w:val="16"/>
                <w:szCs w:val="16"/>
              </w:rPr>
            </w:pPr>
            <w:proofErr w:type="spellStart"/>
            <w:r w:rsidRPr="00DF38D1">
              <w:rPr>
                <w:rFonts w:ascii="Arial" w:hAnsi="Arial" w:cs="Arial"/>
                <w:color w:val="000000"/>
                <w:sz w:val="16"/>
                <w:szCs w:val="16"/>
              </w:rPr>
              <w:t>Utilised</w:t>
            </w:r>
            <w:proofErr w:type="spellEnd"/>
          </w:p>
        </w:tc>
        <w:tc>
          <w:tcPr>
            <w:tcW w:w="1170" w:type="dxa"/>
            <w:vAlign w:val="bottom"/>
          </w:tcPr>
          <w:p w14:paraId="0471083D" w14:textId="6EABAE74" w:rsidR="00987D86" w:rsidRPr="00DF38D1" w:rsidRDefault="00987D86" w:rsidP="00396522">
            <w:pPr>
              <w:pBdr>
                <w:bottom w:val="sing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(81,735)</w:t>
            </w:r>
          </w:p>
        </w:tc>
        <w:tc>
          <w:tcPr>
            <w:tcW w:w="1032" w:type="dxa"/>
            <w:vAlign w:val="bottom"/>
          </w:tcPr>
          <w:p w14:paraId="7F55AF86" w14:textId="4B508FBA" w:rsidR="00987D86" w:rsidRPr="00DF38D1" w:rsidRDefault="00987D86" w:rsidP="00396522">
            <w:pPr>
              <w:pBdr>
                <w:bottom w:val="single" w:sz="4" w:space="1" w:color="auto"/>
              </w:pBdr>
              <w:tabs>
                <w:tab w:val="decimal" w:pos="750"/>
              </w:tabs>
              <w:spacing w:line="360" w:lineRule="exact"/>
              <w:ind w:left="-18" w:right="-43"/>
              <w:rPr>
                <w:rFonts w:ascii="Arial" w:hAnsi="Arial" w:cs="Arial"/>
                <w:sz w:val="16"/>
                <w:szCs w:val="16"/>
              </w:rPr>
            </w:pPr>
            <w:r w:rsidRPr="00987D86">
              <w:rPr>
                <w:rFonts w:ascii="Arial" w:hAnsi="Arial" w:cs="Arial"/>
                <w:sz w:val="16"/>
                <w:szCs w:val="16"/>
              </w:rPr>
              <w:t>-</w:t>
            </w:r>
          </w:p>
        </w:tc>
        <w:tc>
          <w:tcPr>
            <w:tcW w:w="1260" w:type="dxa"/>
            <w:vAlign w:val="bottom"/>
          </w:tcPr>
          <w:p w14:paraId="153B9DB2" w14:textId="6CA6A883" w:rsidR="00987D86" w:rsidRPr="00DF38D1" w:rsidRDefault="00987D86" w:rsidP="00396522">
            <w:pPr>
              <w:pBdr>
                <w:bottom w:val="single" w:sz="4" w:space="1" w:color="auto"/>
              </w:pBdr>
              <w:tabs>
                <w:tab w:val="decimal" w:pos="930"/>
              </w:tabs>
              <w:spacing w:line="360" w:lineRule="exact"/>
              <w:ind w:left="-18" w:right="-43"/>
              <w:rPr>
                <w:rFonts w:ascii="Arial" w:hAnsi="Arial" w:cs="Arial"/>
                <w:sz w:val="16"/>
                <w:szCs w:val="16"/>
              </w:rPr>
            </w:pPr>
            <w:r w:rsidRPr="00987D86">
              <w:rPr>
                <w:rFonts w:ascii="Arial" w:hAnsi="Arial" w:cs="Arial"/>
                <w:sz w:val="16"/>
                <w:szCs w:val="16"/>
              </w:rPr>
              <w:t>(14,410)</w:t>
            </w:r>
          </w:p>
        </w:tc>
        <w:tc>
          <w:tcPr>
            <w:tcW w:w="1170" w:type="dxa"/>
            <w:vAlign w:val="bottom"/>
          </w:tcPr>
          <w:p w14:paraId="2B1D6C70" w14:textId="509B908A" w:rsidR="00987D86" w:rsidRPr="00DF38D1" w:rsidRDefault="00987D86" w:rsidP="00396522">
            <w:pPr>
              <w:pBdr>
                <w:bottom w:val="sing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(93,009)</w:t>
            </w:r>
          </w:p>
        </w:tc>
        <w:tc>
          <w:tcPr>
            <w:tcW w:w="900" w:type="dxa"/>
            <w:vAlign w:val="bottom"/>
          </w:tcPr>
          <w:p w14:paraId="22D5D610" w14:textId="7B04EE26" w:rsidR="00987D86" w:rsidRPr="00DF38D1" w:rsidRDefault="00987D86" w:rsidP="00396522">
            <w:pPr>
              <w:pBdr>
                <w:bottom w:val="single" w:sz="4" w:space="1" w:color="auto"/>
              </w:pBd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0081E155" w14:textId="073116DA" w:rsidR="00987D86" w:rsidRPr="00DF38D1" w:rsidRDefault="00987D86" w:rsidP="00396522">
            <w:pPr>
              <w:pBdr>
                <w:bottom w:val="single" w:sz="4" w:space="1" w:color="auto"/>
              </w:pBdr>
              <w:tabs>
                <w:tab w:val="decimal" w:pos="612"/>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62C9A553" w14:textId="0146642B" w:rsidR="00987D86" w:rsidRPr="00DF38D1" w:rsidRDefault="00987D86" w:rsidP="00396522">
            <w:pPr>
              <w:pBdr>
                <w:bottom w:val="single" w:sz="4" w:space="1" w:color="auto"/>
              </w:pBdr>
              <w:tabs>
                <w:tab w:val="decimal" w:pos="750"/>
              </w:tabs>
              <w:spacing w:line="360" w:lineRule="exact"/>
              <w:ind w:left="-18" w:right="-43"/>
              <w:rPr>
                <w:rFonts w:ascii="Arial" w:hAnsi="Arial" w:cs="Arial"/>
                <w:sz w:val="16"/>
                <w:szCs w:val="16"/>
              </w:rPr>
            </w:pPr>
            <w:r w:rsidRPr="00987D86">
              <w:rPr>
                <w:rFonts w:ascii="Arial" w:hAnsi="Arial" w:cs="Arial"/>
                <w:sz w:val="16"/>
                <w:szCs w:val="16"/>
              </w:rPr>
              <w:t>(189,154)</w:t>
            </w:r>
          </w:p>
        </w:tc>
      </w:tr>
      <w:tr w:rsidR="00987D86" w:rsidRPr="00DF38D1" w14:paraId="4701F433" w14:textId="77777777" w:rsidTr="002B09F6">
        <w:tc>
          <w:tcPr>
            <w:tcW w:w="2250" w:type="dxa"/>
            <w:vAlign w:val="bottom"/>
          </w:tcPr>
          <w:p w14:paraId="2568314D" w14:textId="56E1871A" w:rsidR="00987D86" w:rsidRPr="00DF38D1" w:rsidRDefault="00987D86" w:rsidP="00396522">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As at 31 December 2020</w:t>
            </w:r>
          </w:p>
        </w:tc>
        <w:tc>
          <w:tcPr>
            <w:tcW w:w="1170" w:type="dxa"/>
            <w:vAlign w:val="bottom"/>
          </w:tcPr>
          <w:p w14:paraId="2938111E" w14:textId="047D773A" w:rsidR="00987D86" w:rsidRPr="00DF38D1" w:rsidRDefault="00987D86" w:rsidP="00396522">
            <w:pPr>
              <w:pBdr>
                <w:bottom w:val="doub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73,528</w:t>
            </w:r>
          </w:p>
        </w:tc>
        <w:tc>
          <w:tcPr>
            <w:tcW w:w="1032" w:type="dxa"/>
            <w:vAlign w:val="bottom"/>
          </w:tcPr>
          <w:p w14:paraId="66F583F0" w14:textId="5C53A8FD" w:rsidR="00987D86" w:rsidRPr="00DF38D1" w:rsidRDefault="00987D86" w:rsidP="00396522">
            <w:pPr>
              <w:pBdr>
                <w:bottom w:val="double" w:sz="4" w:space="1" w:color="auto"/>
              </w:pBdr>
              <w:tabs>
                <w:tab w:val="decimal" w:pos="750"/>
              </w:tabs>
              <w:spacing w:line="360" w:lineRule="exact"/>
              <w:ind w:left="-18" w:right="-43"/>
              <w:rPr>
                <w:rFonts w:ascii="Arial" w:hAnsi="Arial" w:cs="Arial"/>
                <w:sz w:val="16"/>
                <w:szCs w:val="16"/>
              </w:rPr>
            </w:pPr>
            <w:r w:rsidRPr="00987D86">
              <w:rPr>
                <w:rFonts w:ascii="Arial" w:hAnsi="Arial" w:cs="Arial"/>
                <w:sz w:val="16"/>
                <w:szCs w:val="16"/>
              </w:rPr>
              <w:t>121,269</w:t>
            </w:r>
          </w:p>
        </w:tc>
        <w:tc>
          <w:tcPr>
            <w:tcW w:w="1260" w:type="dxa"/>
            <w:vAlign w:val="bottom"/>
          </w:tcPr>
          <w:p w14:paraId="73D3786F" w14:textId="1086CABC" w:rsidR="00987D86" w:rsidRPr="00DF38D1" w:rsidRDefault="00987D86" w:rsidP="00396522">
            <w:pPr>
              <w:pBdr>
                <w:bottom w:val="double" w:sz="4" w:space="1" w:color="auto"/>
              </w:pBdr>
              <w:tabs>
                <w:tab w:val="decimal" w:pos="930"/>
              </w:tabs>
              <w:spacing w:line="360" w:lineRule="exact"/>
              <w:ind w:left="-18" w:right="-43"/>
              <w:rPr>
                <w:rFonts w:ascii="Arial" w:hAnsi="Arial" w:cs="Arial"/>
                <w:sz w:val="16"/>
                <w:szCs w:val="16"/>
              </w:rPr>
            </w:pPr>
            <w:r w:rsidRPr="00987D86">
              <w:rPr>
                <w:rFonts w:ascii="Arial" w:hAnsi="Arial" w:cs="Arial"/>
                <w:sz w:val="16"/>
                <w:szCs w:val="16"/>
              </w:rPr>
              <w:t>304,565</w:t>
            </w:r>
          </w:p>
        </w:tc>
        <w:tc>
          <w:tcPr>
            <w:tcW w:w="1170" w:type="dxa"/>
            <w:vAlign w:val="bottom"/>
          </w:tcPr>
          <w:p w14:paraId="12C029E5" w14:textId="1E1C5A34" w:rsidR="00987D86" w:rsidRPr="00DF38D1" w:rsidRDefault="00987D86" w:rsidP="00396522">
            <w:pPr>
              <w:pBdr>
                <w:bottom w:val="doub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143,404</w:t>
            </w:r>
          </w:p>
        </w:tc>
        <w:tc>
          <w:tcPr>
            <w:tcW w:w="900" w:type="dxa"/>
          </w:tcPr>
          <w:p w14:paraId="7113FB7F" w14:textId="40BD3071" w:rsidR="00987D86" w:rsidRPr="00DF38D1" w:rsidRDefault="00987D86" w:rsidP="00396522">
            <w:pPr>
              <w:pBdr>
                <w:bottom w:val="double" w:sz="4" w:space="1" w:color="auto"/>
              </w:pBd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tcPr>
          <w:p w14:paraId="26A43804" w14:textId="34F837B1" w:rsidR="00987D86" w:rsidRPr="00DF38D1" w:rsidRDefault="00987D86" w:rsidP="00396522">
            <w:pPr>
              <w:pBdr>
                <w:bottom w:val="double" w:sz="4" w:space="1" w:color="auto"/>
              </w:pBd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vAlign w:val="bottom"/>
          </w:tcPr>
          <w:p w14:paraId="0505B51E" w14:textId="317D5692" w:rsidR="00987D86" w:rsidRPr="00DF38D1" w:rsidRDefault="00987D86" w:rsidP="00396522">
            <w:pPr>
              <w:pBdr>
                <w:bottom w:val="double" w:sz="4" w:space="1" w:color="auto"/>
              </w:pBdr>
              <w:tabs>
                <w:tab w:val="decimal" w:pos="750"/>
              </w:tabs>
              <w:spacing w:line="360" w:lineRule="exact"/>
              <w:ind w:left="-18" w:right="-43"/>
              <w:rPr>
                <w:rFonts w:ascii="Arial" w:hAnsi="Arial" w:cs="Arial"/>
                <w:sz w:val="16"/>
                <w:szCs w:val="16"/>
              </w:rPr>
            </w:pPr>
            <w:r w:rsidRPr="00987D86">
              <w:rPr>
                <w:rFonts w:ascii="Arial" w:hAnsi="Arial" w:cs="Arial"/>
                <w:sz w:val="16"/>
                <w:szCs w:val="16"/>
              </w:rPr>
              <w:t>642,766</w:t>
            </w:r>
          </w:p>
        </w:tc>
      </w:tr>
    </w:tbl>
    <w:p w14:paraId="6190DDE8" w14:textId="77777777" w:rsidR="00987D86" w:rsidRDefault="00987D86" w:rsidP="008558AF">
      <w:pPr>
        <w:pStyle w:val="BodyTextIndent"/>
        <w:spacing w:line="340" w:lineRule="exact"/>
        <w:ind w:left="607" w:hanging="607"/>
        <w:jc w:val="thaiDistribute"/>
        <w:rPr>
          <w:rFonts w:ascii="Arial" w:hAnsi="Arial"/>
          <w:b/>
          <w:bCs/>
          <w:sz w:val="22"/>
          <w:szCs w:val="22"/>
        </w:rPr>
      </w:pPr>
    </w:p>
    <w:p w14:paraId="7E453B98" w14:textId="77777777" w:rsidR="00987D86" w:rsidRDefault="00987D8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1021A20" w14:textId="0D9DEACC" w:rsidR="008558AF" w:rsidRPr="00DF38D1" w:rsidRDefault="00C34FCD" w:rsidP="008558AF">
      <w:pPr>
        <w:pStyle w:val="BodyTextIndent"/>
        <w:spacing w:line="340" w:lineRule="exact"/>
        <w:ind w:left="607" w:hanging="607"/>
        <w:jc w:val="thaiDistribute"/>
        <w:rPr>
          <w:rFonts w:ascii="Arial" w:hAnsi="Arial"/>
          <w:b/>
          <w:bCs/>
          <w:sz w:val="22"/>
          <w:szCs w:val="22"/>
        </w:rPr>
      </w:pPr>
      <w:r w:rsidRPr="00DF38D1">
        <w:rPr>
          <w:rFonts w:ascii="Arial" w:hAnsi="Arial"/>
          <w:b/>
          <w:bCs/>
          <w:sz w:val="22"/>
          <w:szCs w:val="22"/>
        </w:rPr>
        <w:lastRenderedPageBreak/>
        <w:t>2</w:t>
      </w:r>
      <w:r w:rsidR="00A87873" w:rsidRPr="00DF38D1">
        <w:rPr>
          <w:rFonts w:ascii="Arial" w:hAnsi="Arial"/>
          <w:b/>
          <w:bCs/>
          <w:sz w:val="22"/>
          <w:szCs w:val="22"/>
        </w:rPr>
        <w:t>8</w:t>
      </w:r>
      <w:r w:rsidR="008558AF" w:rsidRPr="00DF38D1">
        <w:rPr>
          <w:rFonts w:ascii="Arial" w:hAnsi="Arial"/>
          <w:b/>
          <w:bCs/>
          <w:sz w:val="22"/>
          <w:szCs w:val="22"/>
        </w:rPr>
        <w:t>.</w:t>
      </w:r>
      <w:r w:rsidR="008558AF" w:rsidRPr="00DF38D1">
        <w:rPr>
          <w:rFonts w:ascii="Arial" w:hAnsi="Arial"/>
          <w:b/>
          <w:bCs/>
          <w:sz w:val="22"/>
          <w:szCs w:val="22"/>
        </w:rPr>
        <w:tab/>
      </w:r>
      <w:bookmarkStart w:id="8" w:name="NOte25_EmployeeBenefit"/>
      <w:bookmarkEnd w:id="8"/>
      <w:r w:rsidR="008558AF" w:rsidRPr="00DF38D1">
        <w:rPr>
          <w:rFonts w:ascii="Arial" w:hAnsi="Arial"/>
          <w:b/>
          <w:bCs/>
          <w:sz w:val="22"/>
          <w:szCs w:val="22"/>
        </w:rPr>
        <w:t xml:space="preserve">Provision for long-term employee benefits </w:t>
      </w:r>
    </w:p>
    <w:p w14:paraId="38B1100C" w14:textId="77777777" w:rsidR="008558AF" w:rsidRPr="00DF38D1" w:rsidRDefault="008558AF" w:rsidP="008558AF">
      <w:pPr>
        <w:tabs>
          <w:tab w:val="right" w:pos="7280"/>
          <w:tab w:val="right" w:pos="8760"/>
        </w:tabs>
        <w:spacing w:before="120" w:after="120" w:line="380" w:lineRule="exact"/>
        <w:ind w:left="605" w:hanging="605"/>
        <w:jc w:val="thaiDistribute"/>
        <w:rPr>
          <w:rFonts w:ascii="Arial" w:hAnsi="Arial"/>
          <w:sz w:val="22"/>
          <w:szCs w:val="22"/>
        </w:rPr>
      </w:pPr>
      <w:r w:rsidRPr="00DF38D1">
        <w:rPr>
          <w:rFonts w:ascii="Arial" w:hAnsi="Arial"/>
          <w:sz w:val="22"/>
          <w:szCs w:val="22"/>
        </w:rPr>
        <w:tab/>
        <w:t>Provision for long-term employee benefits, which represents compensation payable to employees after they retire, was as follows:</w:t>
      </w:r>
    </w:p>
    <w:tbl>
      <w:tblPr>
        <w:tblW w:w="9090" w:type="dxa"/>
        <w:tblInd w:w="540" w:type="dxa"/>
        <w:tblLayout w:type="fixed"/>
        <w:tblLook w:val="01E0" w:firstRow="1" w:lastRow="1" w:firstColumn="1" w:lastColumn="1" w:noHBand="0" w:noVBand="0"/>
      </w:tblPr>
      <w:tblGrid>
        <w:gridCol w:w="4140"/>
        <w:gridCol w:w="1276"/>
        <w:gridCol w:w="1277"/>
        <w:gridCol w:w="1277"/>
        <w:gridCol w:w="1120"/>
      </w:tblGrid>
      <w:tr w:rsidR="008558AF" w:rsidRPr="00DF38D1" w14:paraId="46C0E122" w14:textId="77777777" w:rsidTr="002B09F6">
        <w:tc>
          <w:tcPr>
            <w:tcW w:w="9090" w:type="dxa"/>
            <w:gridSpan w:val="5"/>
          </w:tcPr>
          <w:p w14:paraId="7BC16EB4" w14:textId="77777777" w:rsidR="008558AF" w:rsidRPr="00DF38D1" w:rsidRDefault="008558AF" w:rsidP="00930115">
            <w:pPr>
              <w:tabs>
                <w:tab w:val="decimal" w:pos="1671"/>
              </w:tabs>
              <w:spacing w:line="340" w:lineRule="exact"/>
              <w:ind w:right="-18"/>
              <w:jc w:val="right"/>
              <w:rPr>
                <w:rFonts w:ascii="Arial" w:hAnsi="Arial" w:cs="Arial"/>
                <w:color w:val="000000"/>
                <w:sz w:val="20"/>
                <w:szCs w:val="20"/>
              </w:rPr>
            </w:pPr>
            <w:r w:rsidRPr="00DF38D1">
              <w:rPr>
                <w:rFonts w:ascii="Arial" w:hAnsi="Arial" w:cs="Arial"/>
                <w:color w:val="000000"/>
                <w:sz w:val="20"/>
                <w:szCs w:val="20"/>
              </w:rPr>
              <w:t xml:space="preserve">(Unit: </w:t>
            </w:r>
            <w:r w:rsidRPr="00DF38D1">
              <w:rPr>
                <w:rFonts w:ascii="Arial" w:hAnsi="Arial" w:cs="Arial"/>
                <w:sz w:val="20"/>
                <w:szCs w:val="20"/>
              </w:rPr>
              <w:t>Thousand</w:t>
            </w:r>
            <w:r w:rsidRPr="00DF38D1">
              <w:rPr>
                <w:rFonts w:ascii="Arial" w:hAnsi="Arial" w:cs="Arial"/>
                <w:color w:val="000000"/>
                <w:sz w:val="20"/>
                <w:szCs w:val="20"/>
              </w:rPr>
              <w:t xml:space="preserve"> Baht)</w:t>
            </w:r>
          </w:p>
        </w:tc>
      </w:tr>
      <w:tr w:rsidR="008558AF" w:rsidRPr="00DF38D1" w14:paraId="2C578043" w14:textId="77777777" w:rsidTr="002B09F6">
        <w:tc>
          <w:tcPr>
            <w:tcW w:w="4140" w:type="dxa"/>
          </w:tcPr>
          <w:p w14:paraId="7089A4FF" w14:textId="77777777" w:rsidR="008558AF" w:rsidRPr="00DF38D1" w:rsidRDefault="008558AF" w:rsidP="00930115">
            <w:pPr>
              <w:spacing w:line="340" w:lineRule="exact"/>
              <w:rPr>
                <w:rFonts w:ascii="Arial" w:hAnsi="Arial" w:cs="Arial"/>
                <w:sz w:val="20"/>
                <w:szCs w:val="20"/>
              </w:rPr>
            </w:pPr>
          </w:p>
        </w:tc>
        <w:tc>
          <w:tcPr>
            <w:tcW w:w="2553" w:type="dxa"/>
            <w:gridSpan w:val="2"/>
          </w:tcPr>
          <w:p w14:paraId="6B8BCE0F" w14:textId="77777777" w:rsidR="008558AF" w:rsidRPr="00DF38D1" w:rsidRDefault="008558AF" w:rsidP="00930115">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 xml:space="preserve">Consolidated </w:t>
            </w:r>
          </w:p>
          <w:p w14:paraId="6D6D065D" w14:textId="77777777" w:rsidR="008558AF" w:rsidRPr="00DF38D1" w:rsidRDefault="008558AF" w:rsidP="00930115">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financial statements</w:t>
            </w:r>
          </w:p>
        </w:tc>
        <w:tc>
          <w:tcPr>
            <w:tcW w:w="2397" w:type="dxa"/>
            <w:gridSpan w:val="2"/>
          </w:tcPr>
          <w:p w14:paraId="0A9A13CD" w14:textId="77777777" w:rsidR="008558AF" w:rsidRPr="00DF38D1" w:rsidRDefault="008558AF" w:rsidP="00930115">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 xml:space="preserve">Separate </w:t>
            </w:r>
          </w:p>
          <w:p w14:paraId="53F6563F" w14:textId="77777777" w:rsidR="008558AF" w:rsidRPr="00DF38D1" w:rsidRDefault="008558AF" w:rsidP="00930115">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financial statements</w:t>
            </w:r>
          </w:p>
        </w:tc>
      </w:tr>
      <w:tr w:rsidR="00C35FE5" w:rsidRPr="00DF38D1" w14:paraId="0BEFB0F6" w14:textId="77777777" w:rsidTr="002B09F6">
        <w:tc>
          <w:tcPr>
            <w:tcW w:w="4140" w:type="dxa"/>
          </w:tcPr>
          <w:p w14:paraId="33E047DB" w14:textId="77777777" w:rsidR="00C35FE5" w:rsidRPr="00DF38D1" w:rsidRDefault="00C35FE5" w:rsidP="00C35FE5">
            <w:pPr>
              <w:spacing w:line="340" w:lineRule="exact"/>
              <w:rPr>
                <w:rFonts w:ascii="Arial" w:hAnsi="Arial" w:cs="Arial"/>
                <w:sz w:val="20"/>
                <w:szCs w:val="20"/>
              </w:rPr>
            </w:pPr>
          </w:p>
        </w:tc>
        <w:tc>
          <w:tcPr>
            <w:tcW w:w="1276" w:type="dxa"/>
          </w:tcPr>
          <w:p w14:paraId="3E317B45" w14:textId="4B96676A" w:rsidR="00C35FE5" w:rsidRPr="00DF38D1" w:rsidRDefault="005B0363" w:rsidP="00B16C0B">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20</w:t>
            </w:r>
            <w:r w:rsidR="00ED516D" w:rsidRPr="00DF38D1">
              <w:rPr>
                <w:rFonts w:ascii="Arial" w:hAnsi="Arial" w:cs="Arial"/>
                <w:spacing w:val="-4"/>
                <w:sz w:val="20"/>
                <w:szCs w:val="20"/>
              </w:rPr>
              <w:t>20</w:t>
            </w:r>
          </w:p>
        </w:tc>
        <w:tc>
          <w:tcPr>
            <w:tcW w:w="1277" w:type="dxa"/>
          </w:tcPr>
          <w:p w14:paraId="0B52D053" w14:textId="7723B584" w:rsidR="00C35FE5" w:rsidRPr="00DF38D1" w:rsidRDefault="005B0363" w:rsidP="00B16C0B">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201</w:t>
            </w:r>
            <w:r w:rsidR="00ED516D" w:rsidRPr="00DF38D1">
              <w:rPr>
                <w:rFonts w:ascii="Arial" w:hAnsi="Arial" w:cs="Arial"/>
                <w:spacing w:val="-4"/>
                <w:sz w:val="20"/>
                <w:szCs w:val="20"/>
              </w:rPr>
              <w:t>9</w:t>
            </w:r>
          </w:p>
        </w:tc>
        <w:tc>
          <w:tcPr>
            <w:tcW w:w="1277" w:type="dxa"/>
          </w:tcPr>
          <w:p w14:paraId="030EB3DB" w14:textId="7DDA3FAD" w:rsidR="00C35FE5" w:rsidRPr="00DF38D1" w:rsidRDefault="005B0363" w:rsidP="00B16C0B">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20</w:t>
            </w:r>
            <w:r w:rsidR="00ED516D" w:rsidRPr="00DF38D1">
              <w:rPr>
                <w:rFonts w:ascii="Arial" w:hAnsi="Arial" w:cs="Arial"/>
                <w:spacing w:val="-4"/>
                <w:sz w:val="20"/>
                <w:szCs w:val="20"/>
              </w:rPr>
              <w:t>20</w:t>
            </w:r>
          </w:p>
        </w:tc>
        <w:tc>
          <w:tcPr>
            <w:tcW w:w="1120" w:type="dxa"/>
          </w:tcPr>
          <w:p w14:paraId="661698C5" w14:textId="32FCE080" w:rsidR="00C35FE5" w:rsidRPr="00DF38D1" w:rsidRDefault="005B0363" w:rsidP="00B16C0B">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201</w:t>
            </w:r>
            <w:r w:rsidR="00ED516D" w:rsidRPr="00DF38D1">
              <w:rPr>
                <w:rFonts w:ascii="Arial" w:hAnsi="Arial" w:cs="Arial"/>
                <w:spacing w:val="-4"/>
                <w:sz w:val="20"/>
                <w:szCs w:val="20"/>
              </w:rPr>
              <w:t>9</w:t>
            </w:r>
          </w:p>
        </w:tc>
      </w:tr>
      <w:tr w:rsidR="00987D86" w:rsidRPr="00DF38D1" w14:paraId="361A36E0" w14:textId="77777777" w:rsidTr="00987D86">
        <w:tc>
          <w:tcPr>
            <w:tcW w:w="4140" w:type="dxa"/>
          </w:tcPr>
          <w:p w14:paraId="05648D5C" w14:textId="77777777" w:rsidR="00987D86" w:rsidRPr="00DF38D1" w:rsidRDefault="00987D86" w:rsidP="00987D86">
            <w:pPr>
              <w:spacing w:line="340" w:lineRule="exact"/>
              <w:ind w:left="162" w:right="72" w:hanging="162"/>
              <w:rPr>
                <w:rFonts w:ascii="Arial" w:hAnsi="Arial" w:cs="Arial"/>
                <w:sz w:val="20"/>
                <w:szCs w:val="20"/>
              </w:rPr>
            </w:pPr>
            <w:r w:rsidRPr="00DF38D1">
              <w:rPr>
                <w:rFonts w:ascii="Arial" w:hAnsi="Arial" w:cs="Arial"/>
                <w:b/>
                <w:bCs/>
                <w:sz w:val="20"/>
                <w:szCs w:val="20"/>
              </w:rPr>
              <w:t>Provision for long-term employee benefits</w:t>
            </w:r>
            <w:r w:rsidRPr="00DF38D1">
              <w:rPr>
                <w:rFonts w:ascii="Arial" w:hAnsi="Arial" w:cs="Arial"/>
                <w:b/>
                <w:bCs/>
                <w:spacing w:val="-4"/>
                <w:sz w:val="20"/>
                <w:szCs w:val="20"/>
              </w:rPr>
              <w:t xml:space="preserve"> at beginning of year</w:t>
            </w:r>
          </w:p>
        </w:tc>
        <w:tc>
          <w:tcPr>
            <w:tcW w:w="1276" w:type="dxa"/>
          </w:tcPr>
          <w:p w14:paraId="038A47C0" w14:textId="77777777" w:rsidR="00987D86" w:rsidRDefault="00987D86" w:rsidP="00987D86">
            <w:pPr>
              <w:tabs>
                <w:tab w:val="decimal" w:pos="975"/>
              </w:tabs>
              <w:spacing w:line="340" w:lineRule="exact"/>
              <w:ind w:right="12"/>
              <w:rPr>
                <w:rFonts w:ascii="Arial" w:hAnsi="Arial" w:cs="Arial"/>
                <w:sz w:val="20"/>
                <w:szCs w:val="20"/>
              </w:rPr>
            </w:pPr>
          </w:p>
          <w:p w14:paraId="7D8FBA8A" w14:textId="24379635"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527,693</w:t>
            </w:r>
          </w:p>
        </w:tc>
        <w:tc>
          <w:tcPr>
            <w:tcW w:w="1277" w:type="dxa"/>
          </w:tcPr>
          <w:p w14:paraId="330A10E9" w14:textId="77777777" w:rsidR="00987D86" w:rsidRDefault="00987D86" w:rsidP="00987D86">
            <w:pPr>
              <w:tabs>
                <w:tab w:val="decimal" w:pos="975"/>
              </w:tabs>
              <w:spacing w:line="340" w:lineRule="exact"/>
              <w:ind w:right="12"/>
              <w:rPr>
                <w:rFonts w:ascii="Arial" w:hAnsi="Arial" w:cs="Arial"/>
                <w:sz w:val="20"/>
                <w:szCs w:val="20"/>
              </w:rPr>
            </w:pPr>
          </w:p>
          <w:p w14:paraId="0DF44236" w14:textId="41068ADD"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508,831</w:t>
            </w:r>
          </w:p>
        </w:tc>
        <w:tc>
          <w:tcPr>
            <w:tcW w:w="1277" w:type="dxa"/>
          </w:tcPr>
          <w:p w14:paraId="01C36BAD" w14:textId="77777777" w:rsidR="00987D86" w:rsidRDefault="00987D86" w:rsidP="00987D86">
            <w:pPr>
              <w:tabs>
                <w:tab w:val="decimal" w:pos="975"/>
              </w:tabs>
              <w:spacing w:line="340" w:lineRule="exact"/>
              <w:ind w:right="12"/>
              <w:rPr>
                <w:rFonts w:ascii="Arial" w:hAnsi="Arial" w:cs="Arial"/>
                <w:sz w:val="20"/>
                <w:szCs w:val="20"/>
              </w:rPr>
            </w:pPr>
          </w:p>
          <w:p w14:paraId="6E9CD1AE" w14:textId="43E9F75C"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380,376</w:t>
            </w:r>
          </w:p>
        </w:tc>
        <w:tc>
          <w:tcPr>
            <w:tcW w:w="1120" w:type="dxa"/>
            <w:vAlign w:val="bottom"/>
          </w:tcPr>
          <w:p w14:paraId="4F8B8280" w14:textId="1717B800" w:rsidR="00987D86" w:rsidRPr="00DF38D1" w:rsidRDefault="00987D86" w:rsidP="00987D86">
            <w:pPr>
              <w:tabs>
                <w:tab w:val="decimal" w:pos="859"/>
              </w:tabs>
              <w:spacing w:line="340" w:lineRule="exact"/>
              <w:ind w:right="12"/>
              <w:rPr>
                <w:rFonts w:ascii="Arial" w:hAnsi="Arial" w:cs="Arial"/>
                <w:sz w:val="20"/>
                <w:szCs w:val="20"/>
              </w:rPr>
            </w:pPr>
            <w:r w:rsidRPr="00DF38D1">
              <w:rPr>
                <w:rFonts w:ascii="Arial" w:hAnsi="Arial" w:cs="Arial"/>
                <w:sz w:val="20"/>
                <w:szCs w:val="20"/>
              </w:rPr>
              <w:t>380,348</w:t>
            </w:r>
          </w:p>
        </w:tc>
      </w:tr>
      <w:tr w:rsidR="00987D86" w:rsidRPr="00DF38D1" w14:paraId="745CC4FF" w14:textId="77777777" w:rsidTr="002B09F6">
        <w:tc>
          <w:tcPr>
            <w:tcW w:w="4140" w:type="dxa"/>
          </w:tcPr>
          <w:p w14:paraId="26B80911" w14:textId="77777777" w:rsidR="00987D86" w:rsidRPr="00DF38D1" w:rsidRDefault="00987D86" w:rsidP="00987D86">
            <w:pPr>
              <w:spacing w:line="340" w:lineRule="exact"/>
              <w:rPr>
                <w:rFonts w:ascii="Arial" w:hAnsi="Arial" w:cs="Arial"/>
                <w:sz w:val="20"/>
                <w:szCs w:val="20"/>
              </w:rPr>
            </w:pPr>
            <w:r w:rsidRPr="00DF38D1">
              <w:rPr>
                <w:rFonts w:ascii="Arial" w:hAnsi="Arial" w:cs="Arial"/>
                <w:sz w:val="20"/>
                <w:szCs w:val="20"/>
              </w:rPr>
              <w:t>Included in profit or loss:</w:t>
            </w:r>
          </w:p>
        </w:tc>
        <w:tc>
          <w:tcPr>
            <w:tcW w:w="1276" w:type="dxa"/>
          </w:tcPr>
          <w:p w14:paraId="7D4094E8"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277" w:type="dxa"/>
          </w:tcPr>
          <w:p w14:paraId="319D9047"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277" w:type="dxa"/>
          </w:tcPr>
          <w:p w14:paraId="04B4C159"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120" w:type="dxa"/>
          </w:tcPr>
          <w:p w14:paraId="256A26BC" w14:textId="77777777" w:rsidR="00987D86" w:rsidRPr="00DF38D1" w:rsidRDefault="00987D86" w:rsidP="00987D86">
            <w:pPr>
              <w:tabs>
                <w:tab w:val="decimal" w:pos="859"/>
              </w:tabs>
              <w:spacing w:line="340" w:lineRule="exact"/>
              <w:ind w:right="12"/>
              <w:rPr>
                <w:rFonts w:ascii="Arial" w:hAnsi="Arial" w:cs="Arial"/>
                <w:sz w:val="20"/>
                <w:szCs w:val="20"/>
              </w:rPr>
            </w:pPr>
          </w:p>
        </w:tc>
      </w:tr>
      <w:tr w:rsidR="00987D86" w:rsidRPr="00DF38D1" w14:paraId="710F9076" w14:textId="77777777" w:rsidTr="002B09F6">
        <w:tc>
          <w:tcPr>
            <w:tcW w:w="4140" w:type="dxa"/>
          </w:tcPr>
          <w:p w14:paraId="25FE6E83" w14:textId="77777777" w:rsidR="00987D86" w:rsidRPr="00DF38D1" w:rsidRDefault="00987D86" w:rsidP="00987D86">
            <w:pPr>
              <w:spacing w:line="340" w:lineRule="exact"/>
              <w:ind w:left="162"/>
              <w:rPr>
                <w:rFonts w:ascii="Arial" w:hAnsi="Arial" w:cs="Arial"/>
                <w:color w:val="000000"/>
                <w:sz w:val="20"/>
                <w:szCs w:val="20"/>
                <w:cs/>
              </w:rPr>
            </w:pPr>
            <w:r w:rsidRPr="00DF38D1">
              <w:rPr>
                <w:rFonts w:ascii="Arial" w:hAnsi="Arial" w:cs="Arial"/>
                <w:sz w:val="20"/>
                <w:szCs w:val="20"/>
              </w:rPr>
              <w:t xml:space="preserve">Current service cost </w:t>
            </w:r>
          </w:p>
        </w:tc>
        <w:tc>
          <w:tcPr>
            <w:tcW w:w="1276" w:type="dxa"/>
          </w:tcPr>
          <w:p w14:paraId="2CE26571" w14:textId="295AAA15"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30,413</w:t>
            </w:r>
          </w:p>
        </w:tc>
        <w:tc>
          <w:tcPr>
            <w:tcW w:w="1277" w:type="dxa"/>
          </w:tcPr>
          <w:p w14:paraId="045A6F54" w14:textId="0B71A1AD"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37,395</w:t>
            </w:r>
          </w:p>
        </w:tc>
        <w:tc>
          <w:tcPr>
            <w:tcW w:w="1277" w:type="dxa"/>
          </w:tcPr>
          <w:p w14:paraId="1C6DA3BD" w14:textId="21542DE2"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17,439</w:t>
            </w:r>
          </w:p>
        </w:tc>
        <w:tc>
          <w:tcPr>
            <w:tcW w:w="1120" w:type="dxa"/>
          </w:tcPr>
          <w:p w14:paraId="352F424F" w14:textId="40BC76DA" w:rsidR="00987D86" w:rsidRPr="00DF38D1" w:rsidRDefault="00987D86" w:rsidP="00987D86">
            <w:pPr>
              <w:tabs>
                <w:tab w:val="decimal" w:pos="859"/>
              </w:tabs>
              <w:spacing w:line="340" w:lineRule="exact"/>
              <w:ind w:right="12"/>
              <w:rPr>
                <w:rFonts w:ascii="Arial" w:hAnsi="Arial" w:cs="Arial"/>
                <w:sz w:val="20"/>
                <w:szCs w:val="20"/>
              </w:rPr>
            </w:pPr>
            <w:r w:rsidRPr="00DF38D1">
              <w:rPr>
                <w:rFonts w:ascii="Arial" w:hAnsi="Arial" w:cs="Arial"/>
                <w:sz w:val="20"/>
                <w:szCs w:val="20"/>
              </w:rPr>
              <w:t>22,031</w:t>
            </w:r>
          </w:p>
        </w:tc>
      </w:tr>
      <w:tr w:rsidR="00987D86" w:rsidRPr="00DF38D1" w14:paraId="42F598E9" w14:textId="77777777" w:rsidTr="002B09F6">
        <w:tc>
          <w:tcPr>
            <w:tcW w:w="4140" w:type="dxa"/>
          </w:tcPr>
          <w:p w14:paraId="7D25EECF" w14:textId="77777777" w:rsidR="00987D86" w:rsidRPr="00DF38D1" w:rsidRDefault="00987D86" w:rsidP="00987D86">
            <w:pPr>
              <w:spacing w:line="340" w:lineRule="exact"/>
              <w:ind w:left="162"/>
              <w:rPr>
                <w:rFonts w:ascii="Arial" w:hAnsi="Arial" w:cs="Arial"/>
                <w:sz w:val="20"/>
                <w:szCs w:val="20"/>
              </w:rPr>
            </w:pPr>
            <w:r w:rsidRPr="00DF38D1">
              <w:rPr>
                <w:rFonts w:ascii="Arial" w:hAnsi="Arial" w:cs="Arial"/>
                <w:sz w:val="20"/>
                <w:szCs w:val="20"/>
              </w:rPr>
              <w:t xml:space="preserve">Interest cost </w:t>
            </w:r>
          </w:p>
        </w:tc>
        <w:tc>
          <w:tcPr>
            <w:tcW w:w="1276" w:type="dxa"/>
          </w:tcPr>
          <w:p w14:paraId="3347636D" w14:textId="35710E3E"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15,667</w:t>
            </w:r>
          </w:p>
        </w:tc>
        <w:tc>
          <w:tcPr>
            <w:tcW w:w="1277" w:type="dxa"/>
          </w:tcPr>
          <w:p w14:paraId="54BE198C" w14:textId="1C04E309"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13,739</w:t>
            </w:r>
          </w:p>
        </w:tc>
        <w:tc>
          <w:tcPr>
            <w:tcW w:w="1277" w:type="dxa"/>
          </w:tcPr>
          <w:p w14:paraId="1BE6FE9B" w14:textId="02869103"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8,984</w:t>
            </w:r>
          </w:p>
        </w:tc>
        <w:tc>
          <w:tcPr>
            <w:tcW w:w="1120" w:type="dxa"/>
          </w:tcPr>
          <w:p w14:paraId="07C2459F" w14:textId="3B49FA84" w:rsidR="00987D86" w:rsidRPr="00DF38D1" w:rsidRDefault="00987D86" w:rsidP="00987D86">
            <w:pPr>
              <w:tabs>
                <w:tab w:val="decimal" w:pos="859"/>
              </w:tabs>
              <w:spacing w:line="340" w:lineRule="exact"/>
              <w:ind w:right="12"/>
              <w:rPr>
                <w:rFonts w:ascii="Arial" w:hAnsi="Arial" w:cs="Arial"/>
                <w:sz w:val="20"/>
                <w:szCs w:val="20"/>
              </w:rPr>
            </w:pPr>
            <w:r w:rsidRPr="00DF38D1">
              <w:rPr>
                <w:rFonts w:ascii="Arial" w:hAnsi="Arial" w:cs="Arial"/>
                <w:sz w:val="20"/>
                <w:szCs w:val="20"/>
              </w:rPr>
              <w:t>10,269</w:t>
            </w:r>
          </w:p>
        </w:tc>
      </w:tr>
      <w:tr w:rsidR="00987D86" w:rsidRPr="00DF38D1" w14:paraId="5867CD87" w14:textId="77777777" w:rsidTr="002B09F6">
        <w:tc>
          <w:tcPr>
            <w:tcW w:w="4140" w:type="dxa"/>
          </w:tcPr>
          <w:p w14:paraId="74B8CBB1" w14:textId="77777777" w:rsidR="00987D86" w:rsidRPr="00DF38D1" w:rsidRDefault="00987D86" w:rsidP="00987D86">
            <w:pPr>
              <w:spacing w:line="340" w:lineRule="exact"/>
              <w:rPr>
                <w:rFonts w:ascii="Arial" w:hAnsi="Arial" w:cs="Arial"/>
                <w:sz w:val="20"/>
                <w:szCs w:val="20"/>
              </w:rPr>
            </w:pPr>
            <w:r w:rsidRPr="00DF38D1">
              <w:rPr>
                <w:rFonts w:ascii="Arial" w:hAnsi="Arial" w:cs="Arial"/>
                <w:sz w:val="20"/>
                <w:szCs w:val="20"/>
              </w:rPr>
              <w:t>Included in other comprehensive income:</w:t>
            </w:r>
          </w:p>
        </w:tc>
        <w:tc>
          <w:tcPr>
            <w:tcW w:w="1276" w:type="dxa"/>
          </w:tcPr>
          <w:p w14:paraId="706B30AC"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277" w:type="dxa"/>
          </w:tcPr>
          <w:p w14:paraId="5B371B90"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277" w:type="dxa"/>
          </w:tcPr>
          <w:p w14:paraId="6C293E7F"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120" w:type="dxa"/>
          </w:tcPr>
          <w:p w14:paraId="054F9084" w14:textId="77777777" w:rsidR="00987D86" w:rsidRPr="00DF38D1" w:rsidRDefault="00987D86" w:rsidP="00987D86">
            <w:pPr>
              <w:tabs>
                <w:tab w:val="decimal" w:pos="859"/>
              </w:tabs>
              <w:spacing w:line="340" w:lineRule="exact"/>
              <w:ind w:right="12"/>
              <w:rPr>
                <w:rFonts w:ascii="Arial" w:hAnsi="Arial" w:cs="Arial"/>
                <w:sz w:val="20"/>
                <w:szCs w:val="20"/>
              </w:rPr>
            </w:pPr>
          </w:p>
        </w:tc>
      </w:tr>
      <w:tr w:rsidR="00987D86" w:rsidRPr="00DF38D1" w14:paraId="71AA4A4F" w14:textId="77777777" w:rsidTr="002B09F6">
        <w:tc>
          <w:tcPr>
            <w:tcW w:w="4140" w:type="dxa"/>
          </w:tcPr>
          <w:p w14:paraId="21448904" w14:textId="77777777" w:rsidR="00987D86" w:rsidRPr="00DF38D1" w:rsidRDefault="00987D86" w:rsidP="00987D86">
            <w:pPr>
              <w:spacing w:line="340" w:lineRule="exact"/>
              <w:ind w:left="162"/>
              <w:rPr>
                <w:rFonts w:ascii="Arial" w:hAnsi="Arial" w:cs="Arial"/>
                <w:sz w:val="20"/>
                <w:szCs w:val="20"/>
              </w:rPr>
            </w:pPr>
            <w:r w:rsidRPr="00DF38D1">
              <w:rPr>
                <w:rFonts w:ascii="Arial" w:hAnsi="Arial" w:cs="Arial"/>
                <w:sz w:val="20"/>
                <w:szCs w:val="20"/>
              </w:rPr>
              <w:t>Actuarial loss arising from</w:t>
            </w:r>
          </w:p>
        </w:tc>
        <w:tc>
          <w:tcPr>
            <w:tcW w:w="1276" w:type="dxa"/>
          </w:tcPr>
          <w:p w14:paraId="5D49112E"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277" w:type="dxa"/>
          </w:tcPr>
          <w:p w14:paraId="5724EA6D"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277" w:type="dxa"/>
          </w:tcPr>
          <w:p w14:paraId="3E4233D6" w14:textId="77777777" w:rsidR="00987D86" w:rsidRPr="00DF38D1" w:rsidRDefault="00987D86" w:rsidP="00987D86">
            <w:pPr>
              <w:tabs>
                <w:tab w:val="decimal" w:pos="975"/>
              </w:tabs>
              <w:spacing w:line="340" w:lineRule="exact"/>
              <w:ind w:right="12"/>
              <w:rPr>
                <w:rFonts w:ascii="Arial" w:hAnsi="Arial" w:cs="Arial"/>
                <w:sz w:val="20"/>
                <w:szCs w:val="20"/>
              </w:rPr>
            </w:pPr>
          </w:p>
        </w:tc>
        <w:tc>
          <w:tcPr>
            <w:tcW w:w="1120" w:type="dxa"/>
          </w:tcPr>
          <w:p w14:paraId="0CCB6339" w14:textId="77777777" w:rsidR="00987D86" w:rsidRPr="00DF38D1" w:rsidRDefault="00987D86" w:rsidP="00987D86">
            <w:pPr>
              <w:tabs>
                <w:tab w:val="decimal" w:pos="859"/>
              </w:tabs>
              <w:spacing w:line="340" w:lineRule="exact"/>
              <w:ind w:right="12"/>
              <w:rPr>
                <w:rFonts w:ascii="Arial" w:hAnsi="Arial" w:cs="Arial"/>
                <w:sz w:val="20"/>
                <w:szCs w:val="20"/>
              </w:rPr>
            </w:pPr>
          </w:p>
        </w:tc>
      </w:tr>
      <w:tr w:rsidR="00987D86" w:rsidRPr="00DF38D1" w14:paraId="26246983" w14:textId="77777777" w:rsidTr="002B09F6">
        <w:tc>
          <w:tcPr>
            <w:tcW w:w="4140" w:type="dxa"/>
          </w:tcPr>
          <w:p w14:paraId="011487A8" w14:textId="77777777" w:rsidR="00987D86" w:rsidRPr="00DF38D1" w:rsidRDefault="00987D86" w:rsidP="00987D86">
            <w:pPr>
              <w:spacing w:line="340" w:lineRule="exact"/>
              <w:ind w:left="342"/>
              <w:rPr>
                <w:rFonts w:ascii="Arial" w:hAnsi="Arial" w:cs="Arial"/>
                <w:sz w:val="20"/>
                <w:szCs w:val="20"/>
              </w:rPr>
            </w:pPr>
            <w:r w:rsidRPr="00DF38D1">
              <w:rPr>
                <w:rFonts w:ascii="Arial" w:hAnsi="Arial" w:cs="Arial"/>
                <w:sz w:val="20"/>
                <w:szCs w:val="20"/>
              </w:rPr>
              <w:t>Financial assumptions changes</w:t>
            </w:r>
          </w:p>
        </w:tc>
        <w:tc>
          <w:tcPr>
            <w:tcW w:w="1276" w:type="dxa"/>
            <w:vAlign w:val="bottom"/>
          </w:tcPr>
          <w:p w14:paraId="0BA4E1D8" w14:textId="7F75D12A"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23,836</w:t>
            </w:r>
          </w:p>
        </w:tc>
        <w:tc>
          <w:tcPr>
            <w:tcW w:w="1277" w:type="dxa"/>
            <w:vAlign w:val="bottom"/>
          </w:tcPr>
          <w:p w14:paraId="4F78DC95" w14:textId="4BEB914C"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w:t>
            </w:r>
          </w:p>
        </w:tc>
        <w:tc>
          <w:tcPr>
            <w:tcW w:w="1277" w:type="dxa"/>
          </w:tcPr>
          <w:p w14:paraId="6AB31F8C" w14:textId="42E1D998"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22,496</w:t>
            </w:r>
          </w:p>
        </w:tc>
        <w:tc>
          <w:tcPr>
            <w:tcW w:w="1120" w:type="dxa"/>
          </w:tcPr>
          <w:p w14:paraId="74CE3717" w14:textId="477B67B3" w:rsidR="00987D86" w:rsidRPr="00DF38D1" w:rsidRDefault="00987D86" w:rsidP="00987D86">
            <w:pPr>
              <w:tabs>
                <w:tab w:val="decimal" w:pos="859"/>
              </w:tabs>
              <w:spacing w:line="340" w:lineRule="exact"/>
              <w:ind w:right="12"/>
              <w:rPr>
                <w:rFonts w:ascii="Arial" w:hAnsi="Arial" w:cs="Arial"/>
                <w:sz w:val="20"/>
                <w:szCs w:val="20"/>
              </w:rPr>
            </w:pPr>
            <w:r w:rsidRPr="00DF38D1">
              <w:rPr>
                <w:rFonts w:ascii="Arial" w:hAnsi="Arial" w:cs="Arial"/>
                <w:sz w:val="20"/>
                <w:szCs w:val="20"/>
              </w:rPr>
              <w:t>-</w:t>
            </w:r>
          </w:p>
        </w:tc>
      </w:tr>
      <w:tr w:rsidR="00987D86" w:rsidRPr="00DF38D1" w14:paraId="1DFD0FD2" w14:textId="77777777" w:rsidTr="002B09F6">
        <w:tc>
          <w:tcPr>
            <w:tcW w:w="4140" w:type="dxa"/>
          </w:tcPr>
          <w:p w14:paraId="5DF09FAE" w14:textId="77777777" w:rsidR="00987D86" w:rsidRPr="00DF38D1" w:rsidRDefault="00987D86" w:rsidP="00987D86">
            <w:pPr>
              <w:spacing w:line="340" w:lineRule="exact"/>
              <w:ind w:left="342"/>
              <w:rPr>
                <w:rFonts w:ascii="Arial" w:hAnsi="Arial" w:cs="Arial"/>
                <w:sz w:val="20"/>
                <w:szCs w:val="20"/>
              </w:rPr>
            </w:pPr>
            <w:r w:rsidRPr="00DF38D1">
              <w:rPr>
                <w:rFonts w:ascii="Arial" w:hAnsi="Arial" w:cs="Arial"/>
                <w:sz w:val="20"/>
                <w:szCs w:val="20"/>
              </w:rPr>
              <w:t>Experience adjustments</w:t>
            </w:r>
          </w:p>
        </w:tc>
        <w:tc>
          <w:tcPr>
            <w:tcW w:w="1276" w:type="dxa"/>
            <w:vAlign w:val="bottom"/>
          </w:tcPr>
          <w:p w14:paraId="732AAEEC" w14:textId="6D656FB0"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34,866</w:t>
            </w:r>
          </w:p>
        </w:tc>
        <w:tc>
          <w:tcPr>
            <w:tcW w:w="1277" w:type="dxa"/>
            <w:vAlign w:val="bottom"/>
          </w:tcPr>
          <w:p w14:paraId="47859656" w14:textId="65772905"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w:t>
            </w:r>
          </w:p>
        </w:tc>
        <w:tc>
          <w:tcPr>
            <w:tcW w:w="1277" w:type="dxa"/>
          </w:tcPr>
          <w:p w14:paraId="6AE52BCB" w14:textId="276D8088" w:rsidR="00987D86" w:rsidRPr="00DF38D1" w:rsidRDefault="00987D86" w:rsidP="00987D86">
            <w:pPr>
              <w:tabs>
                <w:tab w:val="decimal" w:pos="975"/>
              </w:tabs>
              <w:spacing w:line="340" w:lineRule="exact"/>
              <w:ind w:right="12"/>
              <w:rPr>
                <w:rFonts w:ascii="Arial" w:hAnsi="Arial" w:cs="Arial"/>
                <w:sz w:val="20"/>
                <w:szCs w:val="20"/>
              </w:rPr>
            </w:pPr>
            <w:r w:rsidRPr="00987D86">
              <w:rPr>
                <w:rFonts w:ascii="Arial" w:hAnsi="Arial" w:cs="Arial"/>
                <w:sz w:val="20"/>
                <w:szCs w:val="20"/>
              </w:rPr>
              <w:t>34,101</w:t>
            </w:r>
          </w:p>
        </w:tc>
        <w:tc>
          <w:tcPr>
            <w:tcW w:w="1120" w:type="dxa"/>
          </w:tcPr>
          <w:p w14:paraId="74CE00AE" w14:textId="70D7A844" w:rsidR="00987D86" w:rsidRPr="00DF38D1" w:rsidRDefault="00987D86" w:rsidP="00987D86">
            <w:pPr>
              <w:tabs>
                <w:tab w:val="decimal" w:pos="859"/>
              </w:tabs>
              <w:spacing w:line="340" w:lineRule="exact"/>
              <w:ind w:right="12"/>
              <w:rPr>
                <w:rFonts w:ascii="Arial" w:hAnsi="Arial" w:cs="Arial"/>
                <w:sz w:val="20"/>
                <w:szCs w:val="20"/>
              </w:rPr>
            </w:pPr>
            <w:r w:rsidRPr="00DF38D1">
              <w:rPr>
                <w:rFonts w:ascii="Arial" w:hAnsi="Arial" w:cs="Arial"/>
                <w:sz w:val="20"/>
                <w:szCs w:val="20"/>
              </w:rPr>
              <w:t>-</w:t>
            </w:r>
          </w:p>
        </w:tc>
      </w:tr>
      <w:tr w:rsidR="00987D86" w:rsidRPr="00DF38D1" w14:paraId="7BE44916" w14:textId="77777777" w:rsidTr="002B09F6">
        <w:tc>
          <w:tcPr>
            <w:tcW w:w="4140" w:type="dxa"/>
          </w:tcPr>
          <w:p w14:paraId="1054A177" w14:textId="77777777" w:rsidR="00987D86" w:rsidRPr="00DF38D1" w:rsidRDefault="00987D86" w:rsidP="00987D86">
            <w:pPr>
              <w:spacing w:line="340" w:lineRule="exact"/>
              <w:rPr>
                <w:rFonts w:ascii="Arial" w:hAnsi="Arial" w:cs="Arial"/>
                <w:sz w:val="20"/>
                <w:szCs w:val="20"/>
              </w:rPr>
            </w:pPr>
            <w:r w:rsidRPr="00DF38D1">
              <w:rPr>
                <w:rFonts w:ascii="Arial" w:hAnsi="Arial" w:cs="Arial"/>
                <w:sz w:val="20"/>
                <w:szCs w:val="20"/>
              </w:rPr>
              <w:t>Benefits paid during the year</w:t>
            </w:r>
          </w:p>
        </w:tc>
        <w:tc>
          <w:tcPr>
            <w:tcW w:w="1276" w:type="dxa"/>
            <w:vAlign w:val="bottom"/>
          </w:tcPr>
          <w:p w14:paraId="19C31239" w14:textId="2EE8A179" w:rsidR="00987D86" w:rsidRPr="00DF38D1" w:rsidRDefault="00987D86" w:rsidP="00987D86">
            <w:pPr>
              <w:pBdr>
                <w:bottom w:val="single" w:sz="4" w:space="1" w:color="auto"/>
              </w:pBdr>
              <w:tabs>
                <w:tab w:val="decimal" w:pos="975"/>
              </w:tabs>
              <w:spacing w:line="340" w:lineRule="exact"/>
              <w:ind w:right="12"/>
              <w:rPr>
                <w:rFonts w:ascii="Arial" w:hAnsi="Arial" w:cs="Arial"/>
                <w:sz w:val="20"/>
                <w:szCs w:val="20"/>
              </w:rPr>
            </w:pPr>
            <w:r w:rsidRPr="00987D86">
              <w:rPr>
                <w:rFonts w:ascii="Arial" w:hAnsi="Arial" w:cs="Arial"/>
                <w:sz w:val="20"/>
                <w:szCs w:val="20"/>
              </w:rPr>
              <w:t>(37,625)</w:t>
            </w:r>
          </w:p>
        </w:tc>
        <w:tc>
          <w:tcPr>
            <w:tcW w:w="1277" w:type="dxa"/>
            <w:vAlign w:val="bottom"/>
          </w:tcPr>
          <w:p w14:paraId="6B9ECCD3" w14:textId="3D2FC9F3" w:rsidR="00987D86" w:rsidRPr="00DF38D1" w:rsidRDefault="00987D86" w:rsidP="00987D86">
            <w:pPr>
              <w:pBdr>
                <w:bottom w:val="single" w:sz="4" w:space="1" w:color="auto"/>
              </w:pBdr>
              <w:tabs>
                <w:tab w:val="decimal" w:pos="975"/>
              </w:tabs>
              <w:spacing w:line="340" w:lineRule="exact"/>
              <w:ind w:right="12"/>
              <w:rPr>
                <w:rFonts w:ascii="Arial" w:hAnsi="Arial" w:cs="Arial"/>
                <w:sz w:val="20"/>
                <w:szCs w:val="20"/>
              </w:rPr>
            </w:pPr>
            <w:r w:rsidRPr="00987D86">
              <w:rPr>
                <w:rFonts w:ascii="Arial" w:hAnsi="Arial" w:cs="Arial"/>
                <w:sz w:val="20"/>
                <w:szCs w:val="20"/>
              </w:rPr>
              <w:t>(32,272)</w:t>
            </w:r>
          </w:p>
        </w:tc>
        <w:tc>
          <w:tcPr>
            <w:tcW w:w="1277" w:type="dxa"/>
          </w:tcPr>
          <w:p w14:paraId="4624BCBA" w14:textId="6D635614" w:rsidR="00987D86" w:rsidRPr="00DF38D1" w:rsidRDefault="00987D86" w:rsidP="00987D86">
            <w:pPr>
              <w:pBdr>
                <w:bottom w:val="single" w:sz="4" w:space="1" w:color="auto"/>
              </w:pBdr>
              <w:tabs>
                <w:tab w:val="decimal" w:pos="975"/>
              </w:tabs>
              <w:spacing w:line="340" w:lineRule="exact"/>
              <w:ind w:right="12"/>
              <w:rPr>
                <w:rFonts w:ascii="Arial" w:hAnsi="Arial" w:cs="Arial"/>
                <w:sz w:val="20"/>
                <w:szCs w:val="20"/>
              </w:rPr>
            </w:pPr>
            <w:r w:rsidRPr="00987D86">
              <w:rPr>
                <w:rFonts w:ascii="Arial" w:hAnsi="Arial" w:cs="Arial"/>
                <w:sz w:val="20"/>
                <w:szCs w:val="20"/>
              </w:rPr>
              <w:t>(29,910)</w:t>
            </w:r>
          </w:p>
        </w:tc>
        <w:tc>
          <w:tcPr>
            <w:tcW w:w="1120" w:type="dxa"/>
          </w:tcPr>
          <w:p w14:paraId="0A691200" w14:textId="09091135" w:rsidR="00987D86" w:rsidRPr="00DF38D1" w:rsidRDefault="00987D86" w:rsidP="00987D86">
            <w:pPr>
              <w:pBdr>
                <w:bottom w:val="single" w:sz="4" w:space="1" w:color="auto"/>
              </w:pBdr>
              <w:tabs>
                <w:tab w:val="decimal" w:pos="859"/>
              </w:tabs>
              <w:spacing w:line="340" w:lineRule="exact"/>
              <w:ind w:right="12"/>
              <w:rPr>
                <w:rFonts w:ascii="Arial" w:hAnsi="Arial" w:cs="Arial"/>
                <w:sz w:val="20"/>
                <w:szCs w:val="20"/>
              </w:rPr>
            </w:pPr>
            <w:r w:rsidRPr="00DF38D1">
              <w:rPr>
                <w:rFonts w:ascii="Arial" w:hAnsi="Arial" w:cs="Arial"/>
                <w:sz w:val="20"/>
                <w:szCs w:val="20"/>
              </w:rPr>
              <w:t>(32,272)</w:t>
            </w:r>
          </w:p>
        </w:tc>
      </w:tr>
      <w:tr w:rsidR="00987D86" w:rsidRPr="00DF38D1" w14:paraId="6EEFA8AB" w14:textId="77777777" w:rsidTr="002B09F6">
        <w:tc>
          <w:tcPr>
            <w:tcW w:w="4140" w:type="dxa"/>
          </w:tcPr>
          <w:p w14:paraId="7FD4CEF1" w14:textId="77777777" w:rsidR="00987D86" w:rsidRPr="00DF38D1" w:rsidRDefault="00987D86" w:rsidP="00987D86">
            <w:pPr>
              <w:spacing w:line="340" w:lineRule="exact"/>
              <w:ind w:left="162" w:right="-83" w:hanging="162"/>
              <w:rPr>
                <w:rFonts w:ascii="Arial" w:hAnsi="Arial" w:cs="Arial"/>
                <w:sz w:val="20"/>
                <w:szCs w:val="20"/>
              </w:rPr>
            </w:pPr>
            <w:r w:rsidRPr="00DF38D1">
              <w:rPr>
                <w:rFonts w:ascii="Arial" w:hAnsi="Arial" w:cs="Arial"/>
                <w:b/>
                <w:bCs/>
                <w:sz w:val="20"/>
                <w:szCs w:val="20"/>
              </w:rPr>
              <w:t>Provision for long-term employee benefits at end of year</w:t>
            </w:r>
          </w:p>
        </w:tc>
        <w:tc>
          <w:tcPr>
            <w:tcW w:w="1276" w:type="dxa"/>
            <w:vAlign w:val="bottom"/>
          </w:tcPr>
          <w:p w14:paraId="221400CB" w14:textId="16EA1F33" w:rsidR="00987D86" w:rsidRPr="00DF38D1" w:rsidRDefault="00987D86" w:rsidP="00987D86">
            <w:pPr>
              <w:pBdr>
                <w:bottom w:val="double" w:sz="4" w:space="1" w:color="auto"/>
              </w:pBdr>
              <w:tabs>
                <w:tab w:val="decimal" w:pos="975"/>
              </w:tabs>
              <w:spacing w:line="340" w:lineRule="exact"/>
              <w:ind w:right="12"/>
              <w:rPr>
                <w:rFonts w:ascii="Arial" w:hAnsi="Arial" w:cs="Arial"/>
                <w:sz w:val="20"/>
                <w:szCs w:val="20"/>
                <w:cs/>
              </w:rPr>
            </w:pPr>
            <w:r w:rsidRPr="00987D86">
              <w:rPr>
                <w:rFonts w:ascii="Arial" w:hAnsi="Arial" w:cs="Arial"/>
                <w:sz w:val="20"/>
                <w:szCs w:val="20"/>
              </w:rPr>
              <w:t>594,850</w:t>
            </w:r>
          </w:p>
        </w:tc>
        <w:tc>
          <w:tcPr>
            <w:tcW w:w="1277" w:type="dxa"/>
            <w:vAlign w:val="bottom"/>
          </w:tcPr>
          <w:p w14:paraId="746F2E5B" w14:textId="708C2C22" w:rsidR="00987D86" w:rsidRPr="00DF38D1" w:rsidRDefault="00987D86" w:rsidP="00987D86">
            <w:pPr>
              <w:pBdr>
                <w:bottom w:val="double" w:sz="4" w:space="1" w:color="auto"/>
              </w:pBdr>
              <w:tabs>
                <w:tab w:val="decimal" w:pos="975"/>
              </w:tabs>
              <w:spacing w:line="340" w:lineRule="exact"/>
              <w:ind w:right="12"/>
              <w:rPr>
                <w:rFonts w:ascii="Arial" w:hAnsi="Arial" w:cs="Arial"/>
                <w:sz w:val="20"/>
                <w:szCs w:val="20"/>
                <w:cs/>
              </w:rPr>
            </w:pPr>
            <w:r w:rsidRPr="00987D86">
              <w:rPr>
                <w:rFonts w:ascii="Arial" w:hAnsi="Arial" w:cs="Arial"/>
                <w:sz w:val="20"/>
                <w:szCs w:val="20"/>
              </w:rPr>
              <w:t>527,693</w:t>
            </w:r>
          </w:p>
        </w:tc>
        <w:tc>
          <w:tcPr>
            <w:tcW w:w="1277" w:type="dxa"/>
            <w:vAlign w:val="bottom"/>
          </w:tcPr>
          <w:p w14:paraId="68524541" w14:textId="4C8606EB" w:rsidR="00987D86" w:rsidRPr="00DF38D1" w:rsidRDefault="00987D86" w:rsidP="00987D86">
            <w:pPr>
              <w:pBdr>
                <w:bottom w:val="double" w:sz="4" w:space="1" w:color="auto"/>
              </w:pBdr>
              <w:tabs>
                <w:tab w:val="decimal" w:pos="975"/>
              </w:tabs>
              <w:spacing w:line="340" w:lineRule="exact"/>
              <w:ind w:right="12"/>
              <w:rPr>
                <w:rFonts w:ascii="Arial" w:hAnsi="Arial" w:cs="Arial"/>
                <w:sz w:val="20"/>
                <w:szCs w:val="20"/>
                <w:cs/>
              </w:rPr>
            </w:pPr>
            <w:r w:rsidRPr="00987D86">
              <w:rPr>
                <w:rFonts w:ascii="Arial" w:hAnsi="Arial" w:cs="Arial"/>
                <w:sz w:val="20"/>
                <w:szCs w:val="20"/>
              </w:rPr>
              <w:t>433,486</w:t>
            </w:r>
          </w:p>
        </w:tc>
        <w:tc>
          <w:tcPr>
            <w:tcW w:w="1120" w:type="dxa"/>
            <w:vAlign w:val="bottom"/>
          </w:tcPr>
          <w:p w14:paraId="3737B38B" w14:textId="7CE7CADE" w:rsidR="00987D86" w:rsidRPr="00DF38D1" w:rsidRDefault="00987D86" w:rsidP="00987D86">
            <w:pPr>
              <w:pBdr>
                <w:bottom w:val="double" w:sz="4" w:space="1" w:color="auto"/>
              </w:pBdr>
              <w:tabs>
                <w:tab w:val="decimal" w:pos="859"/>
              </w:tabs>
              <w:spacing w:line="340" w:lineRule="exact"/>
              <w:ind w:right="12"/>
              <w:rPr>
                <w:rFonts w:ascii="Arial" w:hAnsi="Arial" w:cs="Arial"/>
                <w:sz w:val="20"/>
                <w:szCs w:val="20"/>
                <w:cs/>
              </w:rPr>
            </w:pPr>
            <w:r w:rsidRPr="00DF38D1">
              <w:rPr>
                <w:rFonts w:ascii="Arial" w:hAnsi="Arial" w:cs="Arial"/>
                <w:sz w:val="20"/>
                <w:szCs w:val="20"/>
              </w:rPr>
              <w:t>380,376</w:t>
            </w:r>
          </w:p>
        </w:tc>
      </w:tr>
    </w:tbl>
    <w:p w14:paraId="159883F4" w14:textId="3FD718B8" w:rsidR="008558AF" w:rsidRPr="00DF38D1" w:rsidRDefault="00C34FCD" w:rsidP="00ED516D">
      <w:pPr>
        <w:tabs>
          <w:tab w:val="right" w:pos="7280"/>
          <w:tab w:val="right" w:pos="8760"/>
        </w:tabs>
        <w:spacing w:before="240" w:after="120" w:line="380" w:lineRule="exact"/>
        <w:ind w:left="547" w:hanging="547"/>
        <w:jc w:val="thaiDistribute"/>
        <w:rPr>
          <w:rFonts w:ascii="Arial" w:hAnsi="Arial" w:cs="Arial"/>
          <w:sz w:val="22"/>
          <w:szCs w:val="22"/>
        </w:rPr>
      </w:pPr>
      <w:r w:rsidRPr="00DF38D1">
        <w:rPr>
          <w:rFonts w:ascii="Arial" w:hAnsi="Arial"/>
          <w:sz w:val="22"/>
          <w:szCs w:val="22"/>
        </w:rPr>
        <w:tab/>
      </w:r>
      <w:r w:rsidRPr="00DF38D1">
        <w:rPr>
          <w:rFonts w:ascii="Arial" w:hAnsi="Arial"/>
          <w:sz w:val="22"/>
          <w:szCs w:val="22"/>
        </w:rPr>
        <w:tab/>
      </w:r>
      <w:r w:rsidR="004B400C" w:rsidRPr="00DF38D1">
        <w:rPr>
          <w:rFonts w:ascii="Arial" w:hAnsi="Arial"/>
          <w:sz w:val="22"/>
          <w:szCs w:val="22"/>
        </w:rPr>
        <w:t>The Group</w:t>
      </w:r>
      <w:r w:rsidR="008558AF" w:rsidRPr="00DF38D1">
        <w:rPr>
          <w:rFonts w:ascii="Arial" w:hAnsi="Arial"/>
          <w:sz w:val="22"/>
          <w:szCs w:val="22"/>
        </w:rPr>
        <w:t xml:space="preserve"> expect</w:t>
      </w:r>
      <w:r w:rsidR="00AE340E" w:rsidRPr="00DF38D1">
        <w:rPr>
          <w:rFonts w:ascii="Arial" w:hAnsi="Arial"/>
          <w:sz w:val="22"/>
          <w:szCs w:val="22"/>
        </w:rPr>
        <w:t>s</w:t>
      </w:r>
      <w:r w:rsidR="008558AF" w:rsidRPr="00DF38D1">
        <w:rPr>
          <w:rFonts w:ascii="Arial" w:hAnsi="Arial"/>
          <w:sz w:val="22"/>
          <w:szCs w:val="22"/>
        </w:rPr>
        <w:t xml:space="preserve"> to pay Baht </w:t>
      </w:r>
      <w:r w:rsidR="00987D86">
        <w:rPr>
          <w:rFonts w:ascii="Arial" w:hAnsi="Arial"/>
          <w:sz w:val="22"/>
          <w:szCs w:val="22"/>
        </w:rPr>
        <w:t>33.6</w:t>
      </w:r>
      <w:r w:rsidR="008558AF" w:rsidRPr="00DF38D1">
        <w:rPr>
          <w:rFonts w:ascii="Arial" w:hAnsi="Arial"/>
          <w:sz w:val="22"/>
          <w:szCs w:val="22"/>
        </w:rPr>
        <w:t xml:space="preserve"> million </w:t>
      </w:r>
      <w:r w:rsidR="00752259">
        <w:rPr>
          <w:rFonts w:ascii="Arial" w:hAnsi="Arial"/>
          <w:sz w:val="22"/>
          <w:szCs w:val="22"/>
        </w:rPr>
        <w:t xml:space="preserve">(2019: Baht 15.1 million) </w:t>
      </w:r>
      <w:r w:rsidR="008558AF" w:rsidRPr="00DF38D1">
        <w:rPr>
          <w:rFonts w:ascii="Arial" w:hAnsi="Arial"/>
          <w:sz w:val="22"/>
          <w:szCs w:val="22"/>
        </w:rPr>
        <w:t>of long-term employee benefits during the next year (</w:t>
      </w:r>
      <w:r w:rsidR="009373DF">
        <w:rPr>
          <w:rFonts w:ascii="Arial" w:hAnsi="Arial" w:cs="Arial"/>
          <w:sz w:val="22"/>
          <w:szCs w:val="22"/>
        </w:rPr>
        <w:t>the Company only</w:t>
      </w:r>
      <w:r w:rsidR="008558AF" w:rsidRPr="00DF38D1">
        <w:rPr>
          <w:rFonts w:ascii="Arial" w:hAnsi="Arial" w:cs="Arial"/>
          <w:sz w:val="22"/>
          <w:szCs w:val="22"/>
        </w:rPr>
        <w:t xml:space="preserve">: Baht </w:t>
      </w:r>
      <w:r w:rsidR="00987D86">
        <w:rPr>
          <w:rFonts w:ascii="Arial" w:hAnsi="Arial" w:cs="Arial"/>
          <w:sz w:val="22"/>
          <w:szCs w:val="22"/>
        </w:rPr>
        <w:t>33.3</w:t>
      </w:r>
      <w:r w:rsidR="008558AF" w:rsidRPr="00DF38D1">
        <w:rPr>
          <w:rFonts w:ascii="Arial" w:hAnsi="Arial" w:cs="Arial"/>
          <w:sz w:val="22"/>
          <w:szCs w:val="22"/>
        </w:rPr>
        <w:t xml:space="preserve"> million</w:t>
      </w:r>
      <w:r w:rsidR="009373DF">
        <w:rPr>
          <w:rFonts w:ascii="Arial" w:hAnsi="Arial" w:cs="Arial"/>
          <w:sz w:val="22"/>
          <w:szCs w:val="22"/>
        </w:rPr>
        <w:t xml:space="preserve">, </w:t>
      </w:r>
      <w:r w:rsidR="005B0363" w:rsidRPr="00DF38D1">
        <w:rPr>
          <w:rFonts w:ascii="Arial" w:hAnsi="Arial" w:cs="Arial"/>
          <w:sz w:val="22"/>
          <w:szCs w:val="22"/>
        </w:rPr>
        <w:t>201</w:t>
      </w:r>
      <w:r w:rsidR="00AB1958" w:rsidRPr="00DF38D1">
        <w:rPr>
          <w:rFonts w:ascii="Arial" w:hAnsi="Arial" w:cs="Arial"/>
          <w:sz w:val="22"/>
          <w:szCs w:val="22"/>
        </w:rPr>
        <w:t>9</w:t>
      </w:r>
      <w:r w:rsidR="008558AF" w:rsidRPr="00DF38D1">
        <w:rPr>
          <w:rFonts w:ascii="Arial" w:hAnsi="Arial" w:cs="Arial"/>
          <w:sz w:val="22"/>
          <w:szCs w:val="22"/>
        </w:rPr>
        <w:t xml:space="preserve">: Baht </w:t>
      </w:r>
      <w:r w:rsidR="00AB1958" w:rsidRPr="00DF38D1">
        <w:rPr>
          <w:rFonts w:ascii="Arial" w:hAnsi="Arial" w:cs="Arial"/>
          <w:sz w:val="22"/>
          <w:szCs w:val="22"/>
        </w:rPr>
        <w:t>14.7</w:t>
      </w:r>
      <w:r w:rsidR="008558AF" w:rsidRPr="00DF38D1">
        <w:rPr>
          <w:rFonts w:ascii="Arial" w:hAnsi="Arial" w:cs="Arial"/>
          <w:sz w:val="22"/>
          <w:szCs w:val="22"/>
        </w:rPr>
        <w:t xml:space="preserve"> million).</w:t>
      </w:r>
    </w:p>
    <w:p w14:paraId="170AE3F6" w14:textId="6D8C583B" w:rsidR="008558AF" w:rsidRPr="00DF38D1" w:rsidRDefault="008558AF" w:rsidP="008D6D53">
      <w:pPr>
        <w:tabs>
          <w:tab w:val="right" w:pos="7280"/>
          <w:tab w:val="right" w:pos="8760"/>
        </w:tabs>
        <w:spacing w:before="120" w:after="120" w:line="380" w:lineRule="exact"/>
        <w:ind w:left="547" w:hanging="547"/>
        <w:jc w:val="thaiDistribute"/>
        <w:rPr>
          <w:rFonts w:ascii="Arial" w:hAnsi="Arial" w:cstheme="minorBidi"/>
          <w:sz w:val="22"/>
          <w:szCs w:val="22"/>
        </w:rPr>
      </w:pPr>
      <w:r w:rsidRPr="00DF38D1">
        <w:rPr>
          <w:rFonts w:ascii="Arial" w:hAnsi="Arial" w:cs="Arial"/>
          <w:sz w:val="22"/>
          <w:szCs w:val="22"/>
        </w:rPr>
        <w:tab/>
        <w:t xml:space="preserve">As at </w:t>
      </w:r>
      <w:r w:rsidRPr="00DF38D1">
        <w:rPr>
          <w:rFonts w:ascii="Arial" w:hAnsi="Arial" w:cstheme="minorBidi"/>
          <w:sz w:val="22"/>
          <w:szCs w:val="22"/>
        </w:rPr>
        <w:t xml:space="preserve">31 December </w:t>
      </w:r>
      <w:r w:rsidR="005B0363" w:rsidRPr="00DF38D1">
        <w:rPr>
          <w:rFonts w:ascii="Arial" w:hAnsi="Arial" w:cs="Arial"/>
          <w:sz w:val="22"/>
          <w:szCs w:val="22"/>
        </w:rPr>
        <w:t>20</w:t>
      </w:r>
      <w:r w:rsidR="00AB1958" w:rsidRPr="00DF38D1">
        <w:rPr>
          <w:rFonts w:ascii="Arial" w:hAnsi="Arial" w:cs="Arial"/>
          <w:sz w:val="22"/>
          <w:szCs w:val="22"/>
        </w:rPr>
        <w:t>20</w:t>
      </w:r>
      <w:r w:rsidRPr="00DF38D1">
        <w:rPr>
          <w:rFonts w:ascii="Arial" w:hAnsi="Arial" w:cs="Arial"/>
          <w:sz w:val="22"/>
          <w:szCs w:val="22"/>
        </w:rPr>
        <w:t xml:space="preserve">, the weighted average duration of </w:t>
      </w:r>
      <w:r w:rsidRPr="00DF38D1">
        <w:rPr>
          <w:rFonts w:ascii="Arial" w:hAnsi="Arial"/>
          <w:sz w:val="22"/>
          <w:szCs w:val="22"/>
        </w:rPr>
        <w:t xml:space="preserve">the liabilities for long-term employee benefit is </w:t>
      </w:r>
      <w:r w:rsidR="00987D86">
        <w:rPr>
          <w:rFonts w:ascii="Arial" w:hAnsi="Arial"/>
          <w:sz w:val="22"/>
          <w:szCs w:val="22"/>
        </w:rPr>
        <w:t>22</w:t>
      </w:r>
      <w:r w:rsidRPr="00DF38D1">
        <w:rPr>
          <w:rFonts w:ascii="Arial" w:hAnsi="Arial"/>
          <w:sz w:val="22"/>
          <w:szCs w:val="22"/>
        </w:rPr>
        <w:t xml:space="preserve"> years </w:t>
      </w:r>
      <w:r w:rsidR="009373DF">
        <w:rPr>
          <w:rFonts w:ascii="Arial" w:hAnsi="Arial"/>
          <w:sz w:val="22"/>
          <w:szCs w:val="22"/>
        </w:rPr>
        <w:t xml:space="preserve">(2019: 21 years) (the Company only: </w:t>
      </w:r>
      <w:r w:rsidR="00987D86">
        <w:rPr>
          <w:rFonts w:ascii="Arial" w:hAnsi="Arial"/>
          <w:sz w:val="22"/>
          <w:szCs w:val="22"/>
        </w:rPr>
        <w:t>21</w:t>
      </w:r>
      <w:r w:rsidR="009373DF">
        <w:rPr>
          <w:rFonts w:ascii="Arial" w:hAnsi="Arial"/>
          <w:sz w:val="22"/>
          <w:szCs w:val="22"/>
        </w:rPr>
        <w:t xml:space="preserve"> years, 2019: 19 years).</w:t>
      </w:r>
    </w:p>
    <w:p w14:paraId="17D81050" w14:textId="77777777" w:rsidR="008558AF" w:rsidRPr="00DF38D1" w:rsidRDefault="003418C5" w:rsidP="008D6D53">
      <w:pPr>
        <w:tabs>
          <w:tab w:val="right" w:pos="7280"/>
          <w:tab w:val="right" w:pos="8760"/>
        </w:tabs>
        <w:spacing w:before="120" w:after="120" w:line="380" w:lineRule="exact"/>
        <w:ind w:left="547" w:right="-360" w:hanging="547"/>
        <w:jc w:val="thaiDistribute"/>
        <w:rPr>
          <w:rFonts w:ascii="Arial" w:hAnsi="Arial"/>
          <w:sz w:val="22"/>
          <w:szCs w:val="22"/>
        </w:rPr>
      </w:pPr>
      <w:r w:rsidRPr="00DF38D1">
        <w:rPr>
          <w:rFonts w:ascii="Arial" w:hAnsi="Arial"/>
          <w:sz w:val="22"/>
          <w:szCs w:val="22"/>
        </w:rPr>
        <w:tab/>
      </w:r>
      <w:r w:rsidR="008558AF" w:rsidRPr="00DF38D1">
        <w:rPr>
          <w:rFonts w:ascii="Arial" w:hAnsi="Arial"/>
          <w:sz w:val="22"/>
          <w:szCs w:val="22"/>
        </w:rPr>
        <w:t xml:space="preserve">Significant actuarial assumptions are </w:t>
      </w:r>
      <w:proofErr w:type="spellStart"/>
      <w:r w:rsidR="008558AF" w:rsidRPr="00DF38D1">
        <w:rPr>
          <w:rFonts w:ascii="Arial" w:hAnsi="Arial"/>
          <w:sz w:val="22"/>
          <w:szCs w:val="22"/>
        </w:rPr>
        <w:t>summarised</w:t>
      </w:r>
      <w:proofErr w:type="spellEnd"/>
      <w:r w:rsidR="008558AF" w:rsidRPr="00DF38D1">
        <w:rPr>
          <w:rFonts w:ascii="Arial" w:hAnsi="Arial"/>
          <w:sz w:val="22"/>
          <w:szCs w:val="22"/>
        </w:rPr>
        <w:t xml:space="preserve"> below:</w:t>
      </w:r>
    </w:p>
    <w:tbl>
      <w:tblPr>
        <w:tblStyle w:val="TableGrid"/>
        <w:tblW w:w="9016" w:type="dxa"/>
        <w:tblInd w:w="468" w:type="dxa"/>
        <w:tblLayout w:type="fixed"/>
        <w:tblLook w:val="04A0" w:firstRow="1" w:lastRow="0" w:firstColumn="1" w:lastColumn="0" w:noHBand="0" w:noVBand="1"/>
      </w:tblPr>
      <w:tblGrid>
        <w:gridCol w:w="3942"/>
        <w:gridCol w:w="1276"/>
        <w:gridCol w:w="1275"/>
        <w:gridCol w:w="1276"/>
        <w:gridCol w:w="1247"/>
      </w:tblGrid>
      <w:tr w:rsidR="008558AF" w:rsidRPr="00DF38D1" w14:paraId="16D9AEBE" w14:textId="77777777" w:rsidTr="002B09F6">
        <w:tc>
          <w:tcPr>
            <w:tcW w:w="3942" w:type="dxa"/>
            <w:tcBorders>
              <w:top w:val="nil"/>
              <w:left w:val="nil"/>
              <w:bottom w:val="nil"/>
              <w:right w:val="nil"/>
            </w:tcBorders>
          </w:tcPr>
          <w:p w14:paraId="56F68C87" w14:textId="77777777" w:rsidR="008558AF" w:rsidRPr="00DF38D1" w:rsidRDefault="008558AF" w:rsidP="00930115">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4B79EB1D" w14:textId="77777777" w:rsidR="008558AF" w:rsidRPr="00DF38D1" w:rsidRDefault="008558AF" w:rsidP="00930115">
            <w:pPr>
              <w:tabs>
                <w:tab w:val="left" w:pos="600"/>
                <w:tab w:val="left" w:pos="900"/>
                <w:tab w:val="right" w:pos="7280"/>
                <w:tab w:val="right" w:pos="8540"/>
              </w:tabs>
              <w:spacing w:line="380" w:lineRule="exact"/>
              <w:ind w:right="-45"/>
              <w:jc w:val="center"/>
              <w:rPr>
                <w:rFonts w:ascii="Arial" w:hAnsi="Arial"/>
                <w:sz w:val="20"/>
              </w:rPr>
            </w:pPr>
          </w:p>
        </w:tc>
        <w:tc>
          <w:tcPr>
            <w:tcW w:w="2523" w:type="dxa"/>
            <w:gridSpan w:val="2"/>
            <w:tcBorders>
              <w:top w:val="nil"/>
              <w:left w:val="nil"/>
              <w:bottom w:val="nil"/>
              <w:right w:val="nil"/>
            </w:tcBorders>
          </w:tcPr>
          <w:p w14:paraId="1F3D89BC" w14:textId="77777777" w:rsidR="008558AF" w:rsidRPr="00DF38D1" w:rsidRDefault="008558AF" w:rsidP="00930115">
            <w:pPr>
              <w:tabs>
                <w:tab w:val="left" w:pos="600"/>
                <w:tab w:val="left" w:pos="900"/>
                <w:tab w:val="right" w:pos="7280"/>
                <w:tab w:val="right" w:pos="8540"/>
              </w:tabs>
              <w:spacing w:line="380" w:lineRule="exact"/>
              <w:ind w:right="-45"/>
              <w:jc w:val="right"/>
              <w:rPr>
                <w:rFonts w:ascii="Arial" w:hAnsi="Arial"/>
                <w:sz w:val="20"/>
              </w:rPr>
            </w:pPr>
            <w:r w:rsidRPr="00DF38D1">
              <w:rPr>
                <w:rFonts w:ascii="Arial" w:hAnsi="Arial"/>
                <w:sz w:val="20"/>
              </w:rPr>
              <w:t>(Unit: percent per annum)</w:t>
            </w:r>
          </w:p>
        </w:tc>
      </w:tr>
      <w:tr w:rsidR="008558AF" w:rsidRPr="00DF38D1" w14:paraId="569F626C" w14:textId="77777777" w:rsidTr="002B09F6">
        <w:tc>
          <w:tcPr>
            <w:tcW w:w="3942" w:type="dxa"/>
            <w:tcBorders>
              <w:top w:val="nil"/>
              <w:left w:val="nil"/>
              <w:bottom w:val="nil"/>
              <w:right w:val="nil"/>
            </w:tcBorders>
          </w:tcPr>
          <w:p w14:paraId="38116067" w14:textId="77777777" w:rsidR="008558AF" w:rsidRPr="00DF38D1" w:rsidRDefault="008558AF" w:rsidP="00930115">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0DAC1DCC" w14:textId="77777777" w:rsidR="008558AF" w:rsidRPr="00DF38D1"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F38D1">
              <w:rPr>
                <w:rFonts w:ascii="Arial" w:hAnsi="Arial"/>
                <w:sz w:val="20"/>
              </w:rPr>
              <w:t xml:space="preserve">Consolidated </w:t>
            </w:r>
            <w:r w:rsidR="0037702D" w:rsidRPr="00DF38D1">
              <w:rPr>
                <w:rFonts w:ascii="Arial" w:hAnsi="Arial"/>
                <w:sz w:val="20"/>
              </w:rPr>
              <w:t xml:space="preserve">                     </w:t>
            </w:r>
            <w:r w:rsidRPr="00DF38D1">
              <w:rPr>
                <w:rFonts w:ascii="Arial" w:hAnsi="Arial"/>
                <w:sz w:val="20"/>
              </w:rPr>
              <w:t>financial statements</w:t>
            </w:r>
          </w:p>
        </w:tc>
        <w:tc>
          <w:tcPr>
            <w:tcW w:w="2523" w:type="dxa"/>
            <w:gridSpan w:val="2"/>
            <w:tcBorders>
              <w:top w:val="nil"/>
              <w:left w:val="nil"/>
              <w:bottom w:val="nil"/>
              <w:right w:val="nil"/>
            </w:tcBorders>
          </w:tcPr>
          <w:p w14:paraId="1EFFCE70" w14:textId="77777777" w:rsidR="008558AF" w:rsidRPr="00DF38D1"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F38D1">
              <w:rPr>
                <w:rFonts w:ascii="Arial" w:hAnsi="Arial"/>
                <w:sz w:val="20"/>
              </w:rPr>
              <w:t xml:space="preserve">Separate </w:t>
            </w:r>
            <w:r w:rsidR="0037702D" w:rsidRPr="00DF38D1">
              <w:rPr>
                <w:rFonts w:ascii="Arial" w:hAnsi="Arial"/>
                <w:sz w:val="20"/>
              </w:rPr>
              <w:t xml:space="preserve">                       </w:t>
            </w:r>
            <w:r w:rsidRPr="00DF38D1">
              <w:rPr>
                <w:rFonts w:ascii="Arial" w:hAnsi="Arial"/>
                <w:sz w:val="20"/>
              </w:rPr>
              <w:t>financial statements</w:t>
            </w:r>
          </w:p>
        </w:tc>
      </w:tr>
      <w:tr w:rsidR="008F5881" w:rsidRPr="00DF38D1" w14:paraId="108D0FDE" w14:textId="77777777" w:rsidTr="002B09F6">
        <w:tc>
          <w:tcPr>
            <w:tcW w:w="3942" w:type="dxa"/>
            <w:tcBorders>
              <w:top w:val="nil"/>
              <w:left w:val="nil"/>
              <w:bottom w:val="nil"/>
              <w:right w:val="nil"/>
            </w:tcBorders>
          </w:tcPr>
          <w:p w14:paraId="3B8FAADE" w14:textId="77777777" w:rsidR="008F5881" w:rsidRPr="00DF38D1" w:rsidRDefault="008F5881" w:rsidP="008F5881">
            <w:pPr>
              <w:tabs>
                <w:tab w:val="left" w:pos="600"/>
                <w:tab w:val="left" w:pos="900"/>
                <w:tab w:val="right" w:pos="7280"/>
                <w:tab w:val="right" w:pos="8540"/>
              </w:tabs>
              <w:spacing w:line="380" w:lineRule="exact"/>
              <w:ind w:right="-43"/>
              <w:jc w:val="thaiDistribute"/>
              <w:rPr>
                <w:rFonts w:ascii="Arial" w:hAnsi="Arial" w:cs="Arial"/>
                <w:sz w:val="20"/>
              </w:rPr>
            </w:pPr>
          </w:p>
        </w:tc>
        <w:tc>
          <w:tcPr>
            <w:tcW w:w="1276" w:type="dxa"/>
            <w:tcBorders>
              <w:top w:val="nil"/>
              <w:left w:val="nil"/>
              <w:bottom w:val="nil"/>
              <w:right w:val="nil"/>
            </w:tcBorders>
          </w:tcPr>
          <w:p w14:paraId="119AD421" w14:textId="7D947820" w:rsidR="008F5881" w:rsidRPr="00DF38D1" w:rsidRDefault="008F5881" w:rsidP="008F5881">
            <w:pPr>
              <w:pBdr>
                <w:bottom w:val="single" w:sz="4" w:space="1" w:color="auto"/>
              </w:pBdr>
              <w:tabs>
                <w:tab w:val="left" w:pos="1440"/>
              </w:tabs>
              <w:spacing w:line="380" w:lineRule="exact"/>
              <w:jc w:val="center"/>
              <w:rPr>
                <w:rFonts w:ascii="Arial" w:hAnsi="Arial" w:cs="Arial"/>
                <w:spacing w:val="-4"/>
                <w:sz w:val="20"/>
              </w:rPr>
            </w:pPr>
            <w:r w:rsidRPr="00DF38D1">
              <w:rPr>
                <w:rFonts w:ascii="Arial" w:hAnsi="Arial" w:cs="Arial"/>
                <w:spacing w:val="-4"/>
                <w:sz w:val="20"/>
              </w:rPr>
              <w:t>2020</w:t>
            </w:r>
          </w:p>
        </w:tc>
        <w:tc>
          <w:tcPr>
            <w:tcW w:w="1275" w:type="dxa"/>
            <w:tcBorders>
              <w:top w:val="nil"/>
              <w:left w:val="nil"/>
              <w:bottom w:val="nil"/>
              <w:right w:val="nil"/>
            </w:tcBorders>
          </w:tcPr>
          <w:p w14:paraId="7BC8A26B" w14:textId="52C18FD5" w:rsidR="008F5881" w:rsidRPr="00DF38D1" w:rsidRDefault="008F5881" w:rsidP="008F5881">
            <w:pPr>
              <w:pBdr>
                <w:bottom w:val="single" w:sz="4" w:space="1" w:color="auto"/>
              </w:pBdr>
              <w:tabs>
                <w:tab w:val="left" w:pos="1440"/>
              </w:tabs>
              <w:spacing w:line="380" w:lineRule="exact"/>
              <w:jc w:val="center"/>
              <w:rPr>
                <w:rFonts w:ascii="Arial" w:hAnsi="Arial" w:cs="Arial"/>
                <w:spacing w:val="-4"/>
                <w:sz w:val="20"/>
              </w:rPr>
            </w:pPr>
            <w:r w:rsidRPr="00DF38D1">
              <w:rPr>
                <w:rFonts w:ascii="Arial" w:hAnsi="Arial" w:cs="Arial"/>
                <w:spacing w:val="-4"/>
                <w:sz w:val="20"/>
              </w:rPr>
              <w:t>2019</w:t>
            </w:r>
          </w:p>
        </w:tc>
        <w:tc>
          <w:tcPr>
            <w:tcW w:w="1276" w:type="dxa"/>
            <w:tcBorders>
              <w:top w:val="nil"/>
              <w:left w:val="nil"/>
              <w:bottom w:val="nil"/>
              <w:right w:val="nil"/>
            </w:tcBorders>
          </w:tcPr>
          <w:p w14:paraId="5B0BD80F" w14:textId="7BAC00EB" w:rsidR="008F5881" w:rsidRPr="00DF38D1" w:rsidRDefault="008F5881" w:rsidP="008F5881">
            <w:pPr>
              <w:pBdr>
                <w:bottom w:val="single" w:sz="4" w:space="1" w:color="auto"/>
              </w:pBdr>
              <w:tabs>
                <w:tab w:val="left" w:pos="1440"/>
              </w:tabs>
              <w:spacing w:line="380" w:lineRule="exact"/>
              <w:jc w:val="center"/>
              <w:rPr>
                <w:rFonts w:ascii="Arial" w:hAnsi="Arial" w:cs="Arial"/>
                <w:spacing w:val="-4"/>
                <w:sz w:val="20"/>
              </w:rPr>
            </w:pPr>
            <w:r w:rsidRPr="00DF38D1">
              <w:rPr>
                <w:rFonts w:ascii="Arial" w:hAnsi="Arial" w:cs="Arial"/>
                <w:spacing w:val="-4"/>
                <w:sz w:val="20"/>
              </w:rPr>
              <w:t>2020</w:t>
            </w:r>
          </w:p>
        </w:tc>
        <w:tc>
          <w:tcPr>
            <w:tcW w:w="1247" w:type="dxa"/>
            <w:tcBorders>
              <w:top w:val="nil"/>
              <w:left w:val="nil"/>
              <w:bottom w:val="nil"/>
              <w:right w:val="nil"/>
            </w:tcBorders>
          </w:tcPr>
          <w:p w14:paraId="706C9495" w14:textId="38CEA04E" w:rsidR="008F5881" w:rsidRPr="00DF38D1" w:rsidRDefault="008F5881" w:rsidP="008F5881">
            <w:pPr>
              <w:pBdr>
                <w:bottom w:val="single" w:sz="4" w:space="1" w:color="auto"/>
              </w:pBdr>
              <w:tabs>
                <w:tab w:val="left" w:pos="1440"/>
              </w:tabs>
              <w:spacing w:line="380" w:lineRule="exact"/>
              <w:jc w:val="center"/>
              <w:rPr>
                <w:rFonts w:ascii="Arial" w:hAnsi="Arial" w:cs="Arial"/>
                <w:spacing w:val="-4"/>
                <w:sz w:val="20"/>
              </w:rPr>
            </w:pPr>
            <w:r w:rsidRPr="00DF38D1">
              <w:rPr>
                <w:rFonts w:ascii="Arial" w:hAnsi="Arial" w:cs="Arial"/>
                <w:spacing w:val="-4"/>
                <w:sz w:val="20"/>
              </w:rPr>
              <w:t>2019</w:t>
            </w:r>
          </w:p>
        </w:tc>
      </w:tr>
      <w:tr w:rsidR="008F5881" w:rsidRPr="00DF38D1" w14:paraId="0A2C2CE9" w14:textId="77777777" w:rsidTr="002B09F6">
        <w:tc>
          <w:tcPr>
            <w:tcW w:w="3942" w:type="dxa"/>
            <w:tcBorders>
              <w:top w:val="nil"/>
              <w:left w:val="nil"/>
              <w:bottom w:val="nil"/>
              <w:right w:val="nil"/>
            </w:tcBorders>
          </w:tcPr>
          <w:p w14:paraId="0EA67551" w14:textId="77777777" w:rsidR="008F5881" w:rsidRPr="00DF38D1" w:rsidRDefault="008F5881" w:rsidP="008F5881">
            <w:pPr>
              <w:spacing w:line="380" w:lineRule="exact"/>
              <w:ind w:left="162"/>
              <w:rPr>
                <w:rFonts w:ascii="Arial" w:hAnsi="Arial"/>
                <w:sz w:val="20"/>
              </w:rPr>
            </w:pPr>
            <w:r w:rsidRPr="00DF38D1">
              <w:rPr>
                <w:rFonts w:ascii="Arial" w:hAnsi="Arial"/>
                <w:sz w:val="20"/>
              </w:rPr>
              <w:t>Discount rate</w:t>
            </w:r>
          </w:p>
        </w:tc>
        <w:tc>
          <w:tcPr>
            <w:tcW w:w="1276" w:type="dxa"/>
            <w:tcBorders>
              <w:top w:val="nil"/>
              <w:left w:val="nil"/>
              <w:bottom w:val="nil"/>
              <w:right w:val="nil"/>
            </w:tcBorders>
          </w:tcPr>
          <w:p w14:paraId="22EF6AB6" w14:textId="5CFA5288" w:rsidR="008F5881" w:rsidRPr="00DF38D1" w:rsidRDefault="00987D86" w:rsidP="008F5881">
            <w:pPr>
              <w:spacing w:line="380" w:lineRule="exact"/>
              <w:ind w:right="-45"/>
              <w:jc w:val="right"/>
              <w:rPr>
                <w:rFonts w:ascii="Arial" w:hAnsi="Arial" w:cs="Arial"/>
                <w:sz w:val="20"/>
              </w:rPr>
            </w:pPr>
            <w:r>
              <w:rPr>
                <w:rFonts w:ascii="Arial" w:hAnsi="Arial" w:cs="Arial"/>
                <w:sz w:val="20"/>
              </w:rPr>
              <w:t>1.1% - 2.7%</w:t>
            </w:r>
          </w:p>
        </w:tc>
        <w:tc>
          <w:tcPr>
            <w:tcW w:w="1275" w:type="dxa"/>
            <w:tcBorders>
              <w:top w:val="nil"/>
              <w:left w:val="nil"/>
              <w:bottom w:val="nil"/>
              <w:right w:val="nil"/>
            </w:tcBorders>
          </w:tcPr>
          <w:p w14:paraId="55DD8A21" w14:textId="79B2320E" w:rsidR="008F5881" w:rsidRPr="00DF38D1" w:rsidRDefault="008F5881" w:rsidP="008F5881">
            <w:pPr>
              <w:spacing w:line="380" w:lineRule="exact"/>
              <w:ind w:right="-45"/>
              <w:jc w:val="right"/>
              <w:rPr>
                <w:rFonts w:ascii="Arial" w:hAnsi="Arial" w:cs="Arial"/>
                <w:sz w:val="20"/>
              </w:rPr>
            </w:pPr>
            <w:r w:rsidRPr="00DF38D1">
              <w:rPr>
                <w:rFonts w:ascii="Arial" w:hAnsi="Arial" w:cs="Arial"/>
                <w:sz w:val="20"/>
              </w:rPr>
              <w:t>2.8% - 3%</w:t>
            </w:r>
          </w:p>
        </w:tc>
        <w:tc>
          <w:tcPr>
            <w:tcW w:w="1276" w:type="dxa"/>
            <w:tcBorders>
              <w:top w:val="nil"/>
              <w:left w:val="nil"/>
              <w:bottom w:val="nil"/>
              <w:right w:val="nil"/>
            </w:tcBorders>
          </w:tcPr>
          <w:p w14:paraId="2F08EECD" w14:textId="116EDEDE" w:rsidR="008F5881" w:rsidRPr="00DF38D1" w:rsidRDefault="00987D86" w:rsidP="008F5881">
            <w:pPr>
              <w:spacing w:line="380" w:lineRule="exact"/>
              <w:ind w:right="-45"/>
              <w:jc w:val="right"/>
              <w:rPr>
                <w:rFonts w:ascii="Arial" w:hAnsi="Arial" w:cs="Arial"/>
                <w:sz w:val="20"/>
              </w:rPr>
            </w:pPr>
            <w:r>
              <w:rPr>
                <w:rFonts w:ascii="Arial" w:hAnsi="Arial" w:cs="Arial"/>
                <w:sz w:val="20"/>
              </w:rPr>
              <w:t>1.1%</w:t>
            </w:r>
          </w:p>
        </w:tc>
        <w:tc>
          <w:tcPr>
            <w:tcW w:w="1247" w:type="dxa"/>
            <w:tcBorders>
              <w:top w:val="nil"/>
              <w:left w:val="nil"/>
              <w:bottom w:val="nil"/>
              <w:right w:val="nil"/>
            </w:tcBorders>
          </w:tcPr>
          <w:p w14:paraId="04BE0E03" w14:textId="139F3595" w:rsidR="008F5881" w:rsidRPr="00DF38D1" w:rsidRDefault="008F5881" w:rsidP="008F5881">
            <w:pPr>
              <w:spacing w:line="380" w:lineRule="exact"/>
              <w:ind w:right="-45"/>
              <w:jc w:val="right"/>
              <w:rPr>
                <w:rFonts w:ascii="Arial" w:hAnsi="Arial" w:cs="Arial"/>
                <w:sz w:val="20"/>
              </w:rPr>
            </w:pPr>
            <w:r w:rsidRPr="00DF38D1">
              <w:rPr>
                <w:rFonts w:ascii="Arial" w:hAnsi="Arial" w:cs="Arial"/>
                <w:sz w:val="20"/>
              </w:rPr>
              <w:t>3%</w:t>
            </w:r>
          </w:p>
        </w:tc>
      </w:tr>
      <w:tr w:rsidR="008F5881" w:rsidRPr="00DF38D1" w14:paraId="11054C05" w14:textId="77777777" w:rsidTr="002B09F6">
        <w:tc>
          <w:tcPr>
            <w:tcW w:w="3942" w:type="dxa"/>
            <w:tcBorders>
              <w:top w:val="nil"/>
              <w:left w:val="nil"/>
              <w:bottom w:val="nil"/>
              <w:right w:val="nil"/>
            </w:tcBorders>
          </w:tcPr>
          <w:p w14:paraId="5BC39360" w14:textId="77777777" w:rsidR="008F5881" w:rsidRPr="00DF38D1" w:rsidRDefault="008F5881" w:rsidP="008F5881">
            <w:pPr>
              <w:spacing w:line="380" w:lineRule="exact"/>
              <w:ind w:left="162"/>
              <w:rPr>
                <w:rFonts w:ascii="Arial" w:hAnsi="Arial"/>
                <w:sz w:val="20"/>
              </w:rPr>
            </w:pPr>
            <w:r w:rsidRPr="00DF38D1">
              <w:rPr>
                <w:rFonts w:ascii="Arial" w:hAnsi="Arial"/>
                <w:sz w:val="20"/>
              </w:rPr>
              <w:t>Salary increase rate</w:t>
            </w:r>
          </w:p>
        </w:tc>
        <w:tc>
          <w:tcPr>
            <w:tcW w:w="1276" w:type="dxa"/>
            <w:tcBorders>
              <w:top w:val="nil"/>
              <w:left w:val="nil"/>
              <w:bottom w:val="nil"/>
              <w:right w:val="nil"/>
            </w:tcBorders>
          </w:tcPr>
          <w:p w14:paraId="78F9B492" w14:textId="1182ADEA" w:rsidR="008F5881" w:rsidRPr="00DF38D1" w:rsidRDefault="00987D86" w:rsidP="008F5881">
            <w:pPr>
              <w:spacing w:line="380" w:lineRule="exact"/>
              <w:ind w:right="-45"/>
              <w:jc w:val="right"/>
              <w:rPr>
                <w:rFonts w:ascii="Arial" w:hAnsi="Arial" w:cs="Arial"/>
                <w:sz w:val="20"/>
                <w:cs/>
              </w:rPr>
            </w:pPr>
            <w:r>
              <w:rPr>
                <w:rFonts w:ascii="Arial" w:hAnsi="Arial" w:cs="Arial"/>
                <w:sz w:val="20"/>
              </w:rPr>
              <w:t>5% - 6.5%</w:t>
            </w:r>
          </w:p>
        </w:tc>
        <w:tc>
          <w:tcPr>
            <w:tcW w:w="1275" w:type="dxa"/>
            <w:tcBorders>
              <w:top w:val="nil"/>
              <w:left w:val="nil"/>
              <w:bottom w:val="nil"/>
              <w:right w:val="nil"/>
            </w:tcBorders>
          </w:tcPr>
          <w:p w14:paraId="1E91380E" w14:textId="14825DA3" w:rsidR="008F5881" w:rsidRPr="00DF38D1" w:rsidRDefault="008F5881" w:rsidP="008F5881">
            <w:pPr>
              <w:spacing w:line="380" w:lineRule="exact"/>
              <w:ind w:right="-45"/>
              <w:jc w:val="right"/>
              <w:rPr>
                <w:rFonts w:ascii="Arial" w:hAnsi="Arial" w:cs="Arial"/>
                <w:sz w:val="20"/>
                <w:cs/>
              </w:rPr>
            </w:pPr>
            <w:r w:rsidRPr="00DF38D1">
              <w:rPr>
                <w:rFonts w:ascii="Arial" w:hAnsi="Arial" w:cs="Arial"/>
                <w:sz w:val="20"/>
              </w:rPr>
              <w:t>6% - 6.5%</w:t>
            </w:r>
          </w:p>
        </w:tc>
        <w:tc>
          <w:tcPr>
            <w:tcW w:w="1276" w:type="dxa"/>
            <w:tcBorders>
              <w:top w:val="nil"/>
              <w:left w:val="nil"/>
              <w:bottom w:val="nil"/>
              <w:right w:val="nil"/>
            </w:tcBorders>
          </w:tcPr>
          <w:p w14:paraId="44204408" w14:textId="5D34CA30" w:rsidR="008F5881" w:rsidRPr="00DF38D1" w:rsidRDefault="00987D86" w:rsidP="008F5881">
            <w:pPr>
              <w:spacing w:line="380" w:lineRule="exact"/>
              <w:ind w:right="-45"/>
              <w:jc w:val="right"/>
              <w:rPr>
                <w:rFonts w:ascii="Arial" w:hAnsi="Arial" w:cs="Arial"/>
                <w:sz w:val="20"/>
                <w:cs/>
              </w:rPr>
            </w:pPr>
            <w:r>
              <w:rPr>
                <w:rFonts w:ascii="Arial" w:hAnsi="Arial" w:cs="Arial"/>
                <w:sz w:val="20"/>
              </w:rPr>
              <w:t>5.5%</w:t>
            </w:r>
          </w:p>
        </w:tc>
        <w:tc>
          <w:tcPr>
            <w:tcW w:w="1247" w:type="dxa"/>
            <w:tcBorders>
              <w:top w:val="nil"/>
              <w:left w:val="nil"/>
              <w:bottom w:val="nil"/>
              <w:right w:val="nil"/>
            </w:tcBorders>
          </w:tcPr>
          <w:p w14:paraId="24DEC3AB" w14:textId="272E924D" w:rsidR="008F5881" w:rsidRPr="00DF38D1" w:rsidRDefault="008F5881" w:rsidP="008F5881">
            <w:pPr>
              <w:spacing w:line="380" w:lineRule="exact"/>
              <w:ind w:right="-45"/>
              <w:jc w:val="right"/>
              <w:rPr>
                <w:rFonts w:ascii="Arial" w:hAnsi="Arial" w:cs="Arial"/>
                <w:sz w:val="20"/>
                <w:cs/>
              </w:rPr>
            </w:pPr>
            <w:r w:rsidRPr="00DF38D1">
              <w:rPr>
                <w:rFonts w:ascii="Arial" w:hAnsi="Arial" w:cs="Arial"/>
                <w:sz w:val="20"/>
              </w:rPr>
              <w:t>6.5%</w:t>
            </w:r>
          </w:p>
        </w:tc>
      </w:tr>
      <w:tr w:rsidR="008F5881" w:rsidRPr="00DF38D1" w14:paraId="03944614" w14:textId="77777777" w:rsidTr="002B09F6">
        <w:tc>
          <w:tcPr>
            <w:tcW w:w="3942" w:type="dxa"/>
            <w:tcBorders>
              <w:top w:val="nil"/>
              <w:left w:val="nil"/>
              <w:bottom w:val="nil"/>
              <w:right w:val="nil"/>
            </w:tcBorders>
          </w:tcPr>
          <w:p w14:paraId="13420794" w14:textId="77777777" w:rsidR="008F5881" w:rsidRPr="00DF38D1" w:rsidRDefault="008F5881" w:rsidP="008F5881">
            <w:pPr>
              <w:spacing w:line="380" w:lineRule="exact"/>
              <w:ind w:left="162"/>
              <w:rPr>
                <w:rFonts w:ascii="Arial" w:hAnsi="Arial"/>
                <w:sz w:val="20"/>
              </w:rPr>
            </w:pPr>
            <w:r w:rsidRPr="00DF38D1">
              <w:rPr>
                <w:rFonts w:ascii="Arial" w:hAnsi="Arial"/>
                <w:sz w:val="20"/>
              </w:rPr>
              <w:t>Turnover rate</w:t>
            </w:r>
          </w:p>
        </w:tc>
        <w:tc>
          <w:tcPr>
            <w:tcW w:w="1276" w:type="dxa"/>
            <w:tcBorders>
              <w:top w:val="nil"/>
              <w:left w:val="nil"/>
              <w:bottom w:val="nil"/>
              <w:right w:val="nil"/>
            </w:tcBorders>
          </w:tcPr>
          <w:p w14:paraId="67296F3D" w14:textId="0CD04BC3" w:rsidR="008F5881" w:rsidRPr="00DF38D1" w:rsidRDefault="00987D86" w:rsidP="008F5881">
            <w:pPr>
              <w:spacing w:line="380" w:lineRule="exact"/>
              <w:ind w:right="-45"/>
              <w:jc w:val="right"/>
              <w:rPr>
                <w:rFonts w:ascii="Arial" w:hAnsi="Arial" w:cs="Arial"/>
                <w:sz w:val="20"/>
                <w:cs/>
              </w:rPr>
            </w:pPr>
            <w:r>
              <w:rPr>
                <w:rFonts w:ascii="Arial" w:hAnsi="Arial" w:cs="Arial"/>
                <w:sz w:val="20"/>
              </w:rPr>
              <w:t>0% - 30%</w:t>
            </w:r>
          </w:p>
        </w:tc>
        <w:tc>
          <w:tcPr>
            <w:tcW w:w="1275" w:type="dxa"/>
            <w:tcBorders>
              <w:top w:val="nil"/>
              <w:left w:val="nil"/>
              <w:bottom w:val="nil"/>
              <w:right w:val="nil"/>
            </w:tcBorders>
          </w:tcPr>
          <w:p w14:paraId="3B9D5306" w14:textId="36EF16E5" w:rsidR="008F5881" w:rsidRPr="00DF38D1" w:rsidRDefault="008F5881" w:rsidP="008F5881">
            <w:pPr>
              <w:spacing w:line="380" w:lineRule="exact"/>
              <w:ind w:right="-45"/>
              <w:jc w:val="right"/>
              <w:rPr>
                <w:rFonts w:ascii="Arial" w:hAnsi="Arial" w:cs="Arial"/>
                <w:sz w:val="20"/>
                <w:cs/>
              </w:rPr>
            </w:pPr>
            <w:r w:rsidRPr="00DF38D1">
              <w:rPr>
                <w:rFonts w:ascii="Arial" w:hAnsi="Arial" w:cs="Arial"/>
                <w:sz w:val="20"/>
              </w:rPr>
              <w:t>0% - 25%</w:t>
            </w:r>
          </w:p>
        </w:tc>
        <w:tc>
          <w:tcPr>
            <w:tcW w:w="1276" w:type="dxa"/>
            <w:tcBorders>
              <w:top w:val="nil"/>
              <w:left w:val="nil"/>
              <w:bottom w:val="nil"/>
              <w:right w:val="nil"/>
            </w:tcBorders>
          </w:tcPr>
          <w:p w14:paraId="1D86DB2F" w14:textId="2E98D85F" w:rsidR="008F5881" w:rsidRPr="00DF38D1" w:rsidRDefault="00987D86" w:rsidP="008F5881">
            <w:pPr>
              <w:spacing w:line="380" w:lineRule="exact"/>
              <w:ind w:right="-45"/>
              <w:jc w:val="right"/>
              <w:rPr>
                <w:rFonts w:ascii="Arial" w:hAnsi="Arial" w:cs="Arial"/>
                <w:sz w:val="20"/>
                <w:cs/>
              </w:rPr>
            </w:pPr>
            <w:r>
              <w:rPr>
                <w:rFonts w:ascii="Arial" w:hAnsi="Arial" w:cs="Arial"/>
                <w:sz w:val="20"/>
              </w:rPr>
              <w:t>0% - 17.5%</w:t>
            </w:r>
          </w:p>
        </w:tc>
        <w:tc>
          <w:tcPr>
            <w:tcW w:w="1247" w:type="dxa"/>
            <w:tcBorders>
              <w:top w:val="nil"/>
              <w:left w:val="nil"/>
              <w:bottom w:val="nil"/>
              <w:right w:val="nil"/>
            </w:tcBorders>
          </w:tcPr>
          <w:p w14:paraId="599350EC" w14:textId="22BBD144" w:rsidR="008F5881" w:rsidRPr="00DF38D1" w:rsidRDefault="008F5881" w:rsidP="008F5881">
            <w:pPr>
              <w:spacing w:line="380" w:lineRule="exact"/>
              <w:ind w:right="-45"/>
              <w:jc w:val="right"/>
              <w:rPr>
                <w:rFonts w:ascii="Arial" w:hAnsi="Arial" w:cs="Arial"/>
                <w:sz w:val="20"/>
                <w:cs/>
              </w:rPr>
            </w:pPr>
            <w:r w:rsidRPr="00DF38D1">
              <w:rPr>
                <w:rFonts w:ascii="Arial" w:hAnsi="Arial" w:cs="Arial"/>
                <w:sz w:val="20"/>
              </w:rPr>
              <w:t>0% - 20%</w:t>
            </w:r>
          </w:p>
        </w:tc>
      </w:tr>
    </w:tbl>
    <w:p w14:paraId="7E9BD037" w14:textId="77777777" w:rsidR="00987D86" w:rsidRDefault="00987D86" w:rsidP="00496652">
      <w:pPr>
        <w:tabs>
          <w:tab w:val="right" w:pos="7280"/>
          <w:tab w:val="right" w:pos="8760"/>
        </w:tabs>
        <w:spacing w:before="240" w:after="120" w:line="380" w:lineRule="exact"/>
        <w:ind w:left="605" w:hanging="605"/>
        <w:jc w:val="thaiDistribute"/>
        <w:rPr>
          <w:rFonts w:ascii="Arial" w:hAnsi="Arial"/>
          <w:sz w:val="22"/>
          <w:szCs w:val="22"/>
        </w:rPr>
      </w:pPr>
    </w:p>
    <w:p w14:paraId="388CC257" w14:textId="77777777" w:rsidR="00987D86" w:rsidRDefault="00987D8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A5126A9" w14:textId="3A8FC531" w:rsidR="008558AF" w:rsidRPr="00DF38D1" w:rsidRDefault="008558AF" w:rsidP="00496652">
      <w:pPr>
        <w:tabs>
          <w:tab w:val="right" w:pos="7280"/>
          <w:tab w:val="right" w:pos="8760"/>
        </w:tabs>
        <w:spacing w:before="240" w:after="120" w:line="380" w:lineRule="exact"/>
        <w:ind w:left="605" w:hanging="605"/>
        <w:jc w:val="thaiDistribute"/>
        <w:rPr>
          <w:rFonts w:asciiTheme="majorBidi" w:hAnsiTheme="majorBidi" w:cstheme="majorBidi"/>
          <w:noProof/>
          <w:color w:val="000000"/>
          <w:sz w:val="26"/>
          <w:szCs w:val="26"/>
        </w:rPr>
      </w:pPr>
      <w:r w:rsidRPr="00DF38D1">
        <w:rPr>
          <w:rFonts w:ascii="Arial" w:hAnsi="Arial"/>
          <w:sz w:val="22"/>
          <w:szCs w:val="22"/>
        </w:rPr>
        <w:lastRenderedPageBreak/>
        <w:tab/>
        <w:t>The result of sensitivity analysis for significant assumptions</w:t>
      </w:r>
      <w:r w:rsidRPr="00DF38D1">
        <w:rPr>
          <w:rFonts w:ascii="Arial" w:hAnsi="Arial" w:hint="cs"/>
          <w:sz w:val="22"/>
          <w:szCs w:val="22"/>
          <w:cs/>
        </w:rPr>
        <w:t xml:space="preserve"> </w:t>
      </w:r>
      <w:r w:rsidRPr="00DF38D1">
        <w:rPr>
          <w:rFonts w:ascii="Arial" w:hAnsi="Arial"/>
          <w:sz w:val="22"/>
          <w:szCs w:val="22"/>
        </w:rPr>
        <w:t xml:space="preserve">that affect the present value of the long-term employee benefit obligation as at 31 December </w:t>
      </w:r>
      <w:r w:rsidR="005B0363" w:rsidRPr="00DF38D1">
        <w:rPr>
          <w:rFonts w:ascii="Arial" w:hAnsi="Arial"/>
          <w:sz w:val="22"/>
          <w:szCs w:val="22"/>
        </w:rPr>
        <w:t>20</w:t>
      </w:r>
      <w:r w:rsidR="008F5881" w:rsidRPr="00DF38D1">
        <w:rPr>
          <w:rFonts w:ascii="Arial" w:hAnsi="Arial"/>
          <w:sz w:val="22"/>
          <w:szCs w:val="22"/>
        </w:rPr>
        <w:t>20</w:t>
      </w:r>
      <w:r w:rsidRPr="00DF38D1">
        <w:rPr>
          <w:rFonts w:ascii="Arial" w:hAnsi="Arial"/>
          <w:sz w:val="22"/>
          <w:szCs w:val="22"/>
        </w:rPr>
        <w:t xml:space="preserve"> </w:t>
      </w:r>
      <w:r w:rsidR="009321FF" w:rsidRPr="00DF38D1">
        <w:rPr>
          <w:rFonts w:ascii="Arial" w:hAnsi="Arial"/>
          <w:sz w:val="22"/>
          <w:szCs w:val="22"/>
        </w:rPr>
        <w:t xml:space="preserve">and </w:t>
      </w:r>
      <w:r w:rsidR="005B0363" w:rsidRPr="00DF38D1">
        <w:rPr>
          <w:rFonts w:ascii="Arial" w:hAnsi="Arial"/>
          <w:sz w:val="22"/>
          <w:szCs w:val="22"/>
        </w:rPr>
        <w:t>20</w:t>
      </w:r>
      <w:r w:rsidR="008F5881" w:rsidRPr="00DF38D1">
        <w:rPr>
          <w:rFonts w:ascii="Arial" w:hAnsi="Arial"/>
          <w:sz w:val="22"/>
          <w:szCs w:val="22"/>
        </w:rPr>
        <w:t>19</w:t>
      </w:r>
      <w:r w:rsidR="00AA7C18" w:rsidRPr="00DF38D1">
        <w:rPr>
          <w:rFonts w:ascii="Arial" w:hAnsi="Arial"/>
          <w:sz w:val="22"/>
          <w:szCs w:val="22"/>
        </w:rPr>
        <w:t xml:space="preserve"> </w:t>
      </w:r>
      <w:r w:rsidRPr="00DF38D1">
        <w:rPr>
          <w:rFonts w:ascii="Arial" w:hAnsi="Arial"/>
          <w:sz w:val="22"/>
          <w:szCs w:val="22"/>
        </w:rPr>
        <w:t xml:space="preserve">are </w:t>
      </w:r>
      <w:proofErr w:type="spellStart"/>
      <w:r w:rsidRPr="00DF38D1">
        <w:rPr>
          <w:rFonts w:ascii="Arial" w:hAnsi="Arial"/>
          <w:sz w:val="22"/>
          <w:szCs w:val="22"/>
        </w:rPr>
        <w:t>summarised</w:t>
      </w:r>
      <w:proofErr w:type="spellEnd"/>
      <w:r w:rsidRPr="00DF38D1">
        <w:rPr>
          <w:rFonts w:ascii="Arial" w:hAnsi="Arial"/>
          <w:sz w:val="22"/>
          <w:szCs w:val="22"/>
        </w:rPr>
        <w:t xml:space="preserve"> below:</w:t>
      </w:r>
      <w:r w:rsidRPr="00DF38D1">
        <w:rPr>
          <w:rFonts w:asciiTheme="majorBidi" w:hAnsiTheme="majorBidi" w:cstheme="majorBidi"/>
          <w:noProof/>
          <w:color w:val="000000"/>
          <w:sz w:val="26"/>
          <w:szCs w:val="26"/>
        </w:rPr>
        <w:t xml:space="preserve"> </w:t>
      </w: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B11CEA" w:rsidRPr="00DF38D1" w14:paraId="6030356A" w14:textId="77777777" w:rsidTr="002B09F6">
        <w:tc>
          <w:tcPr>
            <w:tcW w:w="9051" w:type="dxa"/>
            <w:gridSpan w:val="7"/>
            <w:tcBorders>
              <w:top w:val="nil"/>
              <w:left w:val="nil"/>
              <w:bottom w:val="nil"/>
              <w:right w:val="nil"/>
            </w:tcBorders>
            <w:shd w:val="clear" w:color="auto" w:fill="auto"/>
            <w:hideMark/>
          </w:tcPr>
          <w:p w14:paraId="4645007A" w14:textId="77777777" w:rsidR="00B11CEA" w:rsidRPr="00DF38D1" w:rsidRDefault="00121205" w:rsidP="009775D4">
            <w:pPr>
              <w:tabs>
                <w:tab w:val="left" w:pos="600"/>
                <w:tab w:val="left" w:pos="900"/>
                <w:tab w:val="right" w:pos="7280"/>
                <w:tab w:val="right" w:pos="8540"/>
              </w:tabs>
              <w:spacing w:line="320" w:lineRule="exact"/>
              <w:ind w:right="-14"/>
              <w:jc w:val="right"/>
              <w:rPr>
                <w:rFonts w:ascii="Arial" w:hAnsi="Arial" w:cs="Arial"/>
                <w:sz w:val="20"/>
                <w:szCs w:val="20"/>
              </w:rPr>
            </w:pPr>
            <w:r w:rsidRPr="00DF38D1">
              <w:rPr>
                <w:rFonts w:ascii="Arial" w:hAnsi="Arial" w:cs="Arial"/>
                <w:sz w:val="20"/>
                <w:szCs w:val="20"/>
              </w:rPr>
              <w:t xml:space="preserve"> </w:t>
            </w:r>
            <w:r w:rsidR="009775D4" w:rsidRPr="00DF38D1">
              <w:rPr>
                <w:rFonts w:ascii="Arial" w:hAnsi="Arial" w:cs="Arial"/>
                <w:sz w:val="20"/>
                <w:szCs w:val="20"/>
              </w:rPr>
              <w:t>(Unit: Million Baht)</w:t>
            </w:r>
          </w:p>
        </w:tc>
      </w:tr>
      <w:tr w:rsidR="009321FF" w:rsidRPr="00DF38D1" w14:paraId="35357283" w14:textId="77777777" w:rsidTr="002B09F6">
        <w:tc>
          <w:tcPr>
            <w:tcW w:w="2538" w:type="dxa"/>
            <w:tcBorders>
              <w:top w:val="nil"/>
              <w:left w:val="nil"/>
              <w:bottom w:val="nil"/>
              <w:right w:val="nil"/>
            </w:tcBorders>
            <w:shd w:val="clear" w:color="auto" w:fill="auto"/>
          </w:tcPr>
          <w:p w14:paraId="347E0F55" w14:textId="77777777" w:rsidR="009321FF" w:rsidRPr="00DF38D1" w:rsidRDefault="009321FF"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631EF1F7" w14:textId="2E84B130" w:rsidR="009321FF" w:rsidRPr="00DF38D1" w:rsidRDefault="005B0363"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20</w:t>
            </w:r>
            <w:r w:rsidR="008F5881" w:rsidRPr="00DF38D1">
              <w:rPr>
                <w:rFonts w:ascii="Arial" w:hAnsi="Arial" w:cs="Arial"/>
                <w:sz w:val="20"/>
                <w:szCs w:val="20"/>
              </w:rPr>
              <w:t>20</w:t>
            </w:r>
          </w:p>
        </w:tc>
      </w:tr>
      <w:tr w:rsidR="00B11CEA" w:rsidRPr="00DF38D1" w14:paraId="55A68A40" w14:textId="77777777" w:rsidTr="002B09F6">
        <w:tc>
          <w:tcPr>
            <w:tcW w:w="2538" w:type="dxa"/>
            <w:tcBorders>
              <w:top w:val="nil"/>
              <w:left w:val="nil"/>
              <w:bottom w:val="nil"/>
              <w:right w:val="nil"/>
            </w:tcBorders>
            <w:shd w:val="clear" w:color="auto" w:fill="auto"/>
          </w:tcPr>
          <w:p w14:paraId="5E76E700" w14:textId="77777777" w:rsidR="00B11CEA" w:rsidRPr="00DF38D1" w:rsidRDefault="00B11CEA"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288DBEC"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276995F2"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14:paraId="18AA3B02"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Turnover rate</w:t>
            </w:r>
          </w:p>
        </w:tc>
      </w:tr>
      <w:tr w:rsidR="009775D4" w:rsidRPr="00DF38D1" w14:paraId="210BFE54" w14:textId="77777777" w:rsidTr="002B09F6">
        <w:tc>
          <w:tcPr>
            <w:tcW w:w="2538" w:type="dxa"/>
            <w:tcBorders>
              <w:top w:val="nil"/>
              <w:left w:val="nil"/>
              <w:bottom w:val="nil"/>
              <w:right w:val="nil"/>
            </w:tcBorders>
            <w:shd w:val="clear" w:color="auto" w:fill="auto"/>
          </w:tcPr>
          <w:p w14:paraId="7112A0E0" w14:textId="77777777" w:rsidR="009775D4" w:rsidRPr="00DF38D1" w:rsidRDefault="009775D4"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72B2933B"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47C720F7"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3D48782D" w14:textId="598BD51C"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0372506" w14:textId="1733686B"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396522">
              <w:rPr>
                <w:rFonts w:ascii="Arial" w:hAnsi="Arial" w:cs="Arial"/>
                <w:sz w:val="20"/>
                <w:szCs w:val="20"/>
              </w:rPr>
              <w:t>0.</w:t>
            </w:r>
            <w:r w:rsidR="00987D86">
              <w:rPr>
                <w:rFonts w:ascii="Arial" w:hAnsi="Arial" w:cs="Arial"/>
                <w:sz w:val="20"/>
                <w:szCs w:val="20"/>
              </w:rPr>
              <w:t>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7E942660"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149130DB"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10%</w:t>
            </w:r>
          </w:p>
        </w:tc>
      </w:tr>
      <w:tr w:rsidR="00553EC9" w:rsidRPr="00DF38D1" w14:paraId="616FC603" w14:textId="77777777" w:rsidTr="002B09F6">
        <w:tc>
          <w:tcPr>
            <w:tcW w:w="2538" w:type="dxa"/>
            <w:tcBorders>
              <w:top w:val="nil"/>
              <w:left w:val="nil"/>
              <w:bottom w:val="nil"/>
              <w:right w:val="nil"/>
            </w:tcBorders>
            <w:shd w:val="clear" w:color="auto" w:fill="auto"/>
            <w:hideMark/>
          </w:tcPr>
          <w:p w14:paraId="64289BE7" w14:textId="77777777" w:rsidR="00553EC9" w:rsidRPr="00DF38D1" w:rsidRDefault="00553EC9" w:rsidP="008D6D53">
            <w:pPr>
              <w:spacing w:line="380" w:lineRule="exact"/>
              <w:ind w:left="288" w:right="-144" w:hanging="288"/>
              <w:rPr>
                <w:rFonts w:ascii="Arial" w:hAnsi="Arial" w:cs="Arial"/>
                <w:sz w:val="20"/>
                <w:szCs w:val="20"/>
              </w:rPr>
            </w:pPr>
            <w:r w:rsidRPr="00DF38D1">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04F1E063" w14:textId="126014E1" w:rsidR="00553EC9" w:rsidRPr="00DF38D1" w:rsidRDefault="00987D86" w:rsidP="00557BB9">
            <w:pPr>
              <w:tabs>
                <w:tab w:val="decimal" w:pos="738"/>
              </w:tabs>
              <w:spacing w:line="380" w:lineRule="exact"/>
              <w:ind w:right="-14"/>
              <w:rPr>
                <w:rFonts w:ascii="Arial" w:hAnsi="Arial" w:cs="Arial"/>
                <w:sz w:val="20"/>
                <w:szCs w:val="20"/>
              </w:rPr>
            </w:pPr>
            <w:r>
              <w:rPr>
                <w:rFonts w:ascii="Arial" w:hAnsi="Arial" w:cs="Arial"/>
                <w:sz w:val="20"/>
                <w:szCs w:val="20"/>
              </w:rPr>
              <w:t>(28)</w:t>
            </w:r>
          </w:p>
        </w:tc>
        <w:tc>
          <w:tcPr>
            <w:tcW w:w="1080" w:type="dxa"/>
            <w:tcBorders>
              <w:top w:val="nil"/>
              <w:left w:val="nil"/>
              <w:bottom w:val="nil"/>
              <w:right w:val="nil"/>
            </w:tcBorders>
            <w:shd w:val="clear" w:color="auto" w:fill="auto"/>
            <w:vAlign w:val="bottom"/>
          </w:tcPr>
          <w:p w14:paraId="4E39E5EB" w14:textId="2691C7F5"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30</w:t>
            </w:r>
          </w:p>
        </w:tc>
        <w:tc>
          <w:tcPr>
            <w:tcW w:w="1080" w:type="dxa"/>
            <w:tcBorders>
              <w:top w:val="nil"/>
              <w:left w:val="nil"/>
              <w:bottom w:val="nil"/>
              <w:right w:val="nil"/>
            </w:tcBorders>
            <w:shd w:val="clear" w:color="auto" w:fill="auto"/>
            <w:vAlign w:val="bottom"/>
          </w:tcPr>
          <w:p w14:paraId="1E364BCE" w14:textId="3570C75D"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30</w:t>
            </w:r>
          </w:p>
        </w:tc>
        <w:tc>
          <w:tcPr>
            <w:tcW w:w="1080" w:type="dxa"/>
            <w:tcBorders>
              <w:top w:val="nil"/>
              <w:left w:val="nil"/>
              <w:bottom w:val="nil"/>
              <w:right w:val="nil"/>
            </w:tcBorders>
            <w:shd w:val="clear" w:color="auto" w:fill="auto"/>
            <w:vAlign w:val="bottom"/>
          </w:tcPr>
          <w:p w14:paraId="2406D2BD" w14:textId="601ED412"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(28)</w:t>
            </w:r>
          </w:p>
        </w:tc>
        <w:tc>
          <w:tcPr>
            <w:tcW w:w="1080" w:type="dxa"/>
            <w:tcBorders>
              <w:top w:val="nil"/>
              <w:left w:val="nil"/>
              <w:bottom w:val="nil"/>
              <w:right w:val="nil"/>
            </w:tcBorders>
            <w:shd w:val="clear" w:color="auto" w:fill="auto"/>
            <w:vAlign w:val="bottom"/>
          </w:tcPr>
          <w:p w14:paraId="34CF5947" w14:textId="2044854B"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(11)</w:t>
            </w:r>
          </w:p>
        </w:tc>
        <w:tc>
          <w:tcPr>
            <w:tcW w:w="1080" w:type="dxa"/>
            <w:tcBorders>
              <w:top w:val="nil"/>
              <w:left w:val="nil"/>
              <w:bottom w:val="nil"/>
              <w:right w:val="nil"/>
            </w:tcBorders>
            <w:shd w:val="clear" w:color="auto" w:fill="auto"/>
            <w:vAlign w:val="bottom"/>
          </w:tcPr>
          <w:p w14:paraId="11A0D09D" w14:textId="2BA577C5"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12</w:t>
            </w:r>
          </w:p>
        </w:tc>
      </w:tr>
      <w:tr w:rsidR="00553EC9" w:rsidRPr="00DF38D1" w14:paraId="7389A0B8" w14:textId="77777777" w:rsidTr="002B09F6">
        <w:tc>
          <w:tcPr>
            <w:tcW w:w="2538" w:type="dxa"/>
            <w:tcBorders>
              <w:top w:val="nil"/>
              <w:left w:val="nil"/>
              <w:bottom w:val="nil"/>
              <w:right w:val="nil"/>
            </w:tcBorders>
            <w:shd w:val="clear" w:color="auto" w:fill="auto"/>
            <w:hideMark/>
          </w:tcPr>
          <w:p w14:paraId="180C5D06" w14:textId="77777777" w:rsidR="00553EC9" w:rsidRPr="00DF38D1" w:rsidRDefault="00553EC9" w:rsidP="008D6D53">
            <w:pPr>
              <w:spacing w:line="380" w:lineRule="exact"/>
              <w:ind w:left="288" w:right="-144" w:hanging="288"/>
              <w:rPr>
                <w:rFonts w:ascii="Arial" w:hAnsi="Arial" w:cs="Arial"/>
                <w:sz w:val="20"/>
                <w:szCs w:val="20"/>
              </w:rPr>
            </w:pPr>
            <w:r w:rsidRPr="00DF38D1">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2D59734A" w14:textId="44FE82F3" w:rsidR="00553EC9" w:rsidRPr="00DF38D1" w:rsidRDefault="00987D86" w:rsidP="00557BB9">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5BA8BBFE" w14:textId="5DD9DFAE"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19</w:t>
            </w:r>
          </w:p>
        </w:tc>
        <w:tc>
          <w:tcPr>
            <w:tcW w:w="1080" w:type="dxa"/>
            <w:tcBorders>
              <w:top w:val="nil"/>
              <w:left w:val="nil"/>
              <w:bottom w:val="nil"/>
              <w:right w:val="nil"/>
            </w:tcBorders>
            <w:shd w:val="clear" w:color="auto" w:fill="auto"/>
            <w:vAlign w:val="bottom"/>
          </w:tcPr>
          <w:p w14:paraId="7340DE81" w14:textId="29F175F3"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1AA4F5E6" w14:textId="27FC9A2A"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(17)</w:t>
            </w:r>
          </w:p>
        </w:tc>
        <w:tc>
          <w:tcPr>
            <w:tcW w:w="1080" w:type="dxa"/>
            <w:tcBorders>
              <w:top w:val="nil"/>
              <w:left w:val="nil"/>
              <w:bottom w:val="nil"/>
              <w:right w:val="nil"/>
            </w:tcBorders>
            <w:shd w:val="clear" w:color="auto" w:fill="auto"/>
            <w:vAlign w:val="bottom"/>
          </w:tcPr>
          <w:p w14:paraId="457A35EC" w14:textId="1309C2CF"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(6)</w:t>
            </w:r>
          </w:p>
        </w:tc>
        <w:tc>
          <w:tcPr>
            <w:tcW w:w="1080" w:type="dxa"/>
            <w:tcBorders>
              <w:top w:val="nil"/>
              <w:left w:val="nil"/>
              <w:bottom w:val="nil"/>
              <w:right w:val="nil"/>
            </w:tcBorders>
            <w:shd w:val="clear" w:color="auto" w:fill="auto"/>
            <w:vAlign w:val="bottom"/>
          </w:tcPr>
          <w:p w14:paraId="7C736F81" w14:textId="78834DB9" w:rsidR="00553EC9" w:rsidRPr="00DF38D1" w:rsidRDefault="00987D86" w:rsidP="00553EC9">
            <w:pPr>
              <w:tabs>
                <w:tab w:val="decimal" w:pos="738"/>
              </w:tabs>
              <w:spacing w:line="380" w:lineRule="exact"/>
              <w:ind w:right="-14"/>
              <w:rPr>
                <w:rFonts w:ascii="Arial" w:hAnsi="Arial" w:cs="Arial"/>
                <w:sz w:val="20"/>
                <w:szCs w:val="20"/>
              </w:rPr>
            </w:pPr>
            <w:r>
              <w:rPr>
                <w:rFonts w:ascii="Arial" w:hAnsi="Arial" w:cs="Arial"/>
                <w:sz w:val="20"/>
                <w:szCs w:val="20"/>
              </w:rPr>
              <w:t>6</w:t>
            </w:r>
          </w:p>
        </w:tc>
      </w:tr>
    </w:tbl>
    <w:p w14:paraId="01E7B29A" w14:textId="77777777" w:rsidR="008558AF" w:rsidRPr="00DF38D1" w:rsidRDefault="008558AF" w:rsidP="009775D4">
      <w:pPr>
        <w:rPr>
          <w:rFonts w:ascii="Arial" w:eastAsia="Arial Unicode MS" w:hAnsi="Arial" w:cs="Arial Unicode MS"/>
          <w:b/>
          <w:bCs/>
          <w:sz w:val="22"/>
          <w:szCs w:val="22"/>
        </w:rPr>
      </w:pP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C35FE5" w:rsidRPr="00DF38D1" w14:paraId="204061D4" w14:textId="77777777" w:rsidTr="002B09F6">
        <w:tc>
          <w:tcPr>
            <w:tcW w:w="9051" w:type="dxa"/>
            <w:gridSpan w:val="7"/>
            <w:tcBorders>
              <w:top w:val="nil"/>
              <w:left w:val="nil"/>
              <w:bottom w:val="nil"/>
              <w:right w:val="nil"/>
            </w:tcBorders>
            <w:shd w:val="clear" w:color="auto" w:fill="auto"/>
            <w:hideMark/>
          </w:tcPr>
          <w:p w14:paraId="30BB65E2" w14:textId="77777777" w:rsidR="00C35FE5" w:rsidRPr="00DF38D1" w:rsidRDefault="00C35FE5" w:rsidP="00C35FE5">
            <w:pPr>
              <w:tabs>
                <w:tab w:val="left" w:pos="600"/>
                <w:tab w:val="left" w:pos="900"/>
                <w:tab w:val="right" w:pos="7280"/>
                <w:tab w:val="right" w:pos="8540"/>
              </w:tabs>
              <w:spacing w:line="320" w:lineRule="exact"/>
              <w:ind w:right="-14"/>
              <w:jc w:val="right"/>
              <w:rPr>
                <w:rFonts w:ascii="Arial" w:hAnsi="Arial" w:cs="Arial"/>
                <w:sz w:val="20"/>
                <w:szCs w:val="20"/>
              </w:rPr>
            </w:pPr>
            <w:r w:rsidRPr="00DF38D1">
              <w:rPr>
                <w:rFonts w:ascii="Arial" w:hAnsi="Arial" w:cs="Arial"/>
                <w:sz w:val="20"/>
                <w:szCs w:val="20"/>
              </w:rPr>
              <w:t>(Unit: Million Baht)</w:t>
            </w:r>
          </w:p>
        </w:tc>
      </w:tr>
      <w:tr w:rsidR="00C35FE5" w:rsidRPr="00DF38D1" w14:paraId="192DC97B" w14:textId="77777777" w:rsidTr="002B09F6">
        <w:tc>
          <w:tcPr>
            <w:tcW w:w="2538" w:type="dxa"/>
            <w:tcBorders>
              <w:top w:val="nil"/>
              <w:left w:val="nil"/>
              <w:bottom w:val="nil"/>
              <w:right w:val="nil"/>
            </w:tcBorders>
            <w:shd w:val="clear" w:color="auto" w:fill="auto"/>
          </w:tcPr>
          <w:p w14:paraId="60F5BA83"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4E010BC8" w14:textId="338E4D6A" w:rsidR="00C35FE5" w:rsidRPr="00DF38D1" w:rsidRDefault="005B0363"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201</w:t>
            </w:r>
            <w:r w:rsidR="008F5881" w:rsidRPr="00DF38D1">
              <w:rPr>
                <w:rFonts w:ascii="Arial" w:hAnsi="Arial" w:cs="Arial"/>
                <w:sz w:val="20"/>
                <w:szCs w:val="20"/>
              </w:rPr>
              <w:t>9</w:t>
            </w:r>
          </w:p>
        </w:tc>
      </w:tr>
      <w:tr w:rsidR="00C35FE5" w:rsidRPr="00DF38D1" w14:paraId="33343497" w14:textId="77777777" w:rsidTr="002B09F6">
        <w:tc>
          <w:tcPr>
            <w:tcW w:w="2538" w:type="dxa"/>
            <w:tcBorders>
              <w:top w:val="nil"/>
              <w:left w:val="nil"/>
              <w:bottom w:val="nil"/>
              <w:right w:val="nil"/>
            </w:tcBorders>
            <w:shd w:val="clear" w:color="auto" w:fill="auto"/>
          </w:tcPr>
          <w:p w14:paraId="0C9734A6"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FCB8A4A"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5E850562"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14:paraId="302C6BE6"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Turnover rate</w:t>
            </w:r>
          </w:p>
        </w:tc>
      </w:tr>
      <w:tr w:rsidR="00C35FE5" w:rsidRPr="00DF38D1" w14:paraId="5587F387" w14:textId="77777777" w:rsidTr="002B09F6">
        <w:tc>
          <w:tcPr>
            <w:tcW w:w="2538" w:type="dxa"/>
            <w:tcBorders>
              <w:top w:val="nil"/>
              <w:left w:val="nil"/>
              <w:bottom w:val="nil"/>
              <w:right w:val="nil"/>
            </w:tcBorders>
            <w:shd w:val="clear" w:color="auto" w:fill="auto"/>
          </w:tcPr>
          <w:p w14:paraId="74D25D1E"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454B470D"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73F1A100"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17BA70B1" w14:textId="780A6709"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6681FB28" w14:textId="35540089"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38D2AF7"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79B5FBC0"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10%</w:t>
            </w:r>
          </w:p>
        </w:tc>
      </w:tr>
      <w:tr w:rsidR="008F5881" w:rsidRPr="00DF38D1" w14:paraId="552E6376" w14:textId="77777777" w:rsidTr="002B09F6">
        <w:tc>
          <w:tcPr>
            <w:tcW w:w="2538" w:type="dxa"/>
            <w:tcBorders>
              <w:top w:val="nil"/>
              <w:left w:val="nil"/>
              <w:bottom w:val="nil"/>
              <w:right w:val="nil"/>
            </w:tcBorders>
            <w:shd w:val="clear" w:color="auto" w:fill="auto"/>
            <w:hideMark/>
          </w:tcPr>
          <w:p w14:paraId="5B9668C5" w14:textId="77777777" w:rsidR="008F5881" w:rsidRPr="00DF38D1" w:rsidRDefault="008F5881" w:rsidP="008D6D53">
            <w:pPr>
              <w:spacing w:line="380" w:lineRule="exact"/>
              <w:ind w:left="288" w:right="-144" w:hanging="288"/>
              <w:rPr>
                <w:rFonts w:ascii="Arial" w:hAnsi="Arial" w:cs="Arial"/>
                <w:sz w:val="20"/>
                <w:szCs w:val="20"/>
              </w:rPr>
            </w:pPr>
            <w:r w:rsidRPr="00DF38D1">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343E2888" w14:textId="0E8BBC85"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(25)</w:t>
            </w:r>
          </w:p>
        </w:tc>
        <w:tc>
          <w:tcPr>
            <w:tcW w:w="1080" w:type="dxa"/>
            <w:tcBorders>
              <w:top w:val="nil"/>
              <w:left w:val="nil"/>
              <w:bottom w:val="nil"/>
              <w:right w:val="nil"/>
            </w:tcBorders>
            <w:shd w:val="clear" w:color="auto" w:fill="auto"/>
            <w:vAlign w:val="bottom"/>
          </w:tcPr>
          <w:p w14:paraId="4FA5B083" w14:textId="283A6D3D"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27</w:t>
            </w:r>
          </w:p>
        </w:tc>
        <w:tc>
          <w:tcPr>
            <w:tcW w:w="1080" w:type="dxa"/>
            <w:tcBorders>
              <w:top w:val="nil"/>
              <w:left w:val="nil"/>
              <w:bottom w:val="nil"/>
              <w:right w:val="nil"/>
            </w:tcBorders>
            <w:shd w:val="clear" w:color="auto" w:fill="auto"/>
            <w:vAlign w:val="bottom"/>
          </w:tcPr>
          <w:p w14:paraId="227179E4" w14:textId="18E997C4" w:rsidR="008F5881" w:rsidRPr="00DF38D1" w:rsidRDefault="00987D86" w:rsidP="008F5881">
            <w:pPr>
              <w:tabs>
                <w:tab w:val="decimal" w:pos="738"/>
              </w:tabs>
              <w:spacing w:line="380" w:lineRule="exact"/>
              <w:ind w:right="-14"/>
              <w:rPr>
                <w:rFonts w:ascii="Arial" w:hAnsi="Arial" w:cs="Arial"/>
                <w:sz w:val="20"/>
                <w:szCs w:val="20"/>
              </w:rPr>
            </w:pPr>
            <w:r>
              <w:rPr>
                <w:rFonts w:ascii="Arial" w:hAnsi="Arial" w:cs="Arial"/>
                <w:sz w:val="20"/>
                <w:szCs w:val="20"/>
              </w:rPr>
              <w:t>29</w:t>
            </w:r>
          </w:p>
        </w:tc>
        <w:tc>
          <w:tcPr>
            <w:tcW w:w="1080" w:type="dxa"/>
            <w:tcBorders>
              <w:top w:val="nil"/>
              <w:left w:val="nil"/>
              <w:bottom w:val="nil"/>
              <w:right w:val="nil"/>
            </w:tcBorders>
            <w:shd w:val="clear" w:color="auto" w:fill="auto"/>
            <w:vAlign w:val="bottom"/>
          </w:tcPr>
          <w:p w14:paraId="765DF3AB" w14:textId="3FC2CA6B" w:rsidR="008F5881" w:rsidRPr="00DF38D1" w:rsidRDefault="00987D86" w:rsidP="008F5881">
            <w:pPr>
              <w:tabs>
                <w:tab w:val="decimal" w:pos="738"/>
              </w:tabs>
              <w:spacing w:line="380" w:lineRule="exact"/>
              <w:ind w:right="-14"/>
              <w:rPr>
                <w:rFonts w:ascii="Arial" w:hAnsi="Arial" w:cs="Arial"/>
                <w:sz w:val="20"/>
                <w:szCs w:val="20"/>
              </w:rPr>
            </w:pPr>
            <w:r>
              <w:rPr>
                <w:rFonts w:ascii="Arial" w:hAnsi="Arial" w:cs="Arial"/>
                <w:sz w:val="20"/>
                <w:szCs w:val="20"/>
              </w:rPr>
              <w:t>(27)</w:t>
            </w:r>
          </w:p>
        </w:tc>
        <w:tc>
          <w:tcPr>
            <w:tcW w:w="1080" w:type="dxa"/>
            <w:tcBorders>
              <w:top w:val="nil"/>
              <w:left w:val="nil"/>
              <w:bottom w:val="nil"/>
              <w:right w:val="nil"/>
            </w:tcBorders>
            <w:shd w:val="clear" w:color="auto" w:fill="auto"/>
            <w:vAlign w:val="bottom"/>
          </w:tcPr>
          <w:p w14:paraId="0D59F124" w14:textId="47E54999"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(11)</w:t>
            </w:r>
          </w:p>
        </w:tc>
        <w:tc>
          <w:tcPr>
            <w:tcW w:w="1080" w:type="dxa"/>
            <w:tcBorders>
              <w:top w:val="nil"/>
              <w:left w:val="nil"/>
              <w:bottom w:val="nil"/>
              <w:right w:val="nil"/>
            </w:tcBorders>
            <w:shd w:val="clear" w:color="auto" w:fill="auto"/>
            <w:vAlign w:val="bottom"/>
          </w:tcPr>
          <w:p w14:paraId="4E84BC08" w14:textId="78D0AE8C"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11</w:t>
            </w:r>
          </w:p>
        </w:tc>
      </w:tr>
      <w:tr w:rsidR="008F5881" w:rsidRPr="00DF38D1" w14:paraId="38FDF101" w14:textId="77777777" w:rsidTr="002B09F6">
        <w:tc>
          <w:tcPr>
            <w:tcW w:w="2538" w:type="dxa"/>
            <w:tcBorders>
              <w:top w:val="nil"/>
              <w:left w:val="nil"/>
              <w:bottom w:val="nil"/>
              <w:right w:val="nil"/>
            </w:tcBorders>
            <w:shd w:val="clear" w:color="auto" w:fill="auto"/>
            <w:hideMark/>
          </w:tcPr>
          <w:p w14:paraId="6FAA7690" w14:textId="77777777" w:rsidR="008F5881" w:rsidRPr="00DF38D1" w:rsidRDefault="008F5881" w:rsidP="008D6D53">
            <w:pPr>
              <w:spacing w:line="380" w:lineRule="exact"/>
              <w:ind w:left="288" w:right="-144" w:hanging="288"/>
              <w:rPr>
                <w:rFonts w:ascii="Arial" w:hAnsi="Arial" w:cs="Arial"/>
                <w:sz w:val="20"/>
                <w:szCs w:val="20"/>
              </w:rPr>
            </w:pPr>
            <w:r w:rsidRPr="00DF38D1">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79936433" w14:textId="4056E038"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(16)</w:t>
            </w:r>
          </w:p>
        </w:tc>
        <w:tc>
          <w:tcPr>
            <w:tcW w:w="1080" w:type="dxa"/>
            <w:tcBorders>
              <w:top w:val="nil"/>
              <w:left w:val="nil"/>
              <w:bottom w:val="nil"/>
              <w:right w:val="nil"/>
            </w:tcBorders>
            <w:shd w:val="clear" w:color="auto" w:fill="auto"/>
            <w:vAlign w:val="bottom"/>
          </w:tcPr>
          <w:p w14:paraId="2677FC54" w14:textId="5D64E779"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17</w:t>
            </w:r>
          </w:p>
        </w:tc>
        <w:tc>
          <w:tcPr>
            <w:tcW w:w="1080" w:type="dxa"/>
            <w:tcBorders>
              <w:top w:val="nil"/>
              <w:left w:val="nil"/>
              <w:bottom w:val="nil"/>
              <w:right w:val="nil"/>
            </w:tcBorders>
            <w:shd w:val="clear" w:color="auto" w:fill="auto"/>
            <w:vAlign w:val="bottom"/>
          </w:tcPr>
          <w:p w14:paraId="6417E979" w14:textId="5A01DBA4" w:rsidR="008F5881" w:rsidRPr="00DF38D1" w:rsidRDefault="00987D86" w:rsidP="008F5881">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0464A153" w14:textId="4CA62FBA"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w:t>
            </w:r>
            <w:r w:rsidR="00987D86">
              <w:rPr>
                <w:rFonts w:ascii="Arial" w:hAnsi="Arial" w:cs="Arial"/>
                <w:sz w:val="20"/>
                <w:szCs w:val="20"/>
              </w:rPr>
              <w:t>17</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tcPr>
          <w:p w14:paraId="238DA2E1" w14:textId="5C0ECE88"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(6)</w:t>
            </w:r>
          </w:p>
        </w:tc>
        <w:tc>
          <w:tcPr>
            <w:tcW w:w="1080" w:type="dxa"/>
            <w:tcBorders>
              <w:top w:val="nil"/>
              <w:left w:val="nil"/>
              <w:bottom w:val="nil"/>
              <w:right w:val="nil"/>
            </w:tcBorders>
            <w:shd w:val="clear" w:color="auto" w:fill="auto"/>
            <w:vAlign w:val="bottom"/>
          </w:tcPr>
          <w:p w14:paraId="0BAE4E49" w14:textId="4FFBE8E4" w:rsidR="008F5881" w:rsidRPr="00DF38D1" w:rsidRDefault="008F5881" w:rsidP="008F5881">
            <w:pPr>
              <w:tabs>
                <w:tab w:val="decimal" w:pos="738"/>
              </w:tabs>
              <w:spacing w:line="380" w:lineRule="exact"/>
              <w:ind w:right="-14"/>
              <w:rPr>
                <w:rFonts w:ascii="Arial" w:hAnsi="Arial" w:cs="Arial"/>
                <w:sz w:val="20"/>
                <w:szCs w:val="20"/>
              </w:rPr>
            </w:pPr>
            <w:r w:rsidRPr="00DF38D1">
              <w:rPr>
                <w:rFonts w:ascii="Arial" w:hAnsi="Arial" w:cs="Arial"/>
                <w:sz w:val="20"/>
                <w:szCs w:val="20"/>
              </w:rPr>
              <w:t>6</w:t>
            </w:r>
          </w:p>
        </w:tc>
      </w:tr>
    </w:tbl>
    <w:p w14:paraId="3E09FF50" w14:textId="4537FF96" w:rsidR="00F4785F" w:rsidRPr="00DF38D1" w:rsidRDefault="008D6D53" w:rsidP="000A249C">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29</w:t>
      </w:r>
      <w:r w:rsidR="00F4785F" w:rsidRPr="00DF38D1">
        <w:rPr>
          <w:rFonts w:ascii="Arial" w:hAnsi="Arial"/>
          <w:b/>
          <w:bCs/>
          <w:sz w:val="22"/>
          <w:szCs w:val="22"/>
        </w:rPr>
        <w:t>.</w:t>
      </w:r>
      <w:r w:rsidR="00F4785F" w:rsidRPr="00DF38D1">
        <w:rPr>
          <w:rFonts w:ascii="Arial" w:hAnsi="Arial"/>
          <w:b/>
          <w:bCs/>
          <w:sz w:val="22"/>
          <w:szCs w:val="22"/>
        </w:rPr>
        <w:tab/>
        <w:t>Statutory reserve</w:t>
      </w:r>
    </w:p>
    <w:p w14:paraId="209474F5" w14:textId="7BE60B3A" w:rsidR="00F4785F" w:rsidRPr="00DF38D1" w:rsidRDefault="00F4785F" w:rsidP="00103FBF">
      <w:pPr>
        <w:spacing w:before="80" w:after="6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 xml:space="preserve">Pursuant to Section 116 of the Public Limited Companies Act B.E. 2535, the Company is required to set aside a statutory reserve at least 5 percent of its net </w:t>
      </w:r>
      <w:r w:rsidR="00886EA2" w:rsidRPr="00DF38D1">
        <w:rPr>
          <w:rFonts w:ascii="Arial" w:hAnsi="Arial"/>
          <w:sz w:val="22"/>
          <w:szCs w:val="22"/>
        </w:rPr>
        <w:t>profit</w:t>
      </w:r>
      <w:r w:rsidRPr="00DF38D1">
        <w:rPr>
          <w:rFonts w:ascii="Arial" w:hAnsi="Arial"/>
          <w:sz w:val="22"/>
          <w:szCs w:val="22"/>
        </w:rPr>
        <w:t xml:space="preserve"> after deducting accumulated deficit brought forward (if any</w:t>
      </w:r>
      <w:r w:rsidR="00886EA2" w:rsidRPr="00DF38D1">
        <w:rPr>
          <w:rFonts w:ascii="Arial" w:hAnsi="Arial"/>
          <w:sz w:val="22"/>
          <w:szCs w:val="22"/>
        </w:rPr>
        <w:t>),</w:t>
      </w:r>
      <w:r w:rsidRPr="00DF38D1">
        <w:rPr>
          <w:rFonts w:ascii="Arial" w:hAnsi="Arial"/>
          <w:sz w:val="22"/>
          <w:szCs w:val="22"/>
        </w:rPr>
        <w:t xml:space="preserve"> until the reserve reaches 10 percent of the registered capital. The statutory reserve is not available for dividend distribution.</w:t>
      </w:r>
      <w:r w:rsidR="00E41CE6">
        <w:rPr>
          <w:rFonts w:ascii="Arial" w:hAnsi="Arial"/>
          <w:sz w:val="22"/>
          <w:szCs w:val="22"/>
        </w:rPr>
        <w:t xml:space="preserve">                           </w:t>
      </w:r>
      <w:r w:rsidR="00886EA2" w:rsidRPr="00DF38D1">
        <w:rPr>
          <w:rFonts w:ascii="Arial" w:hAnsi="Arial"/>
          <w:sz w:val="22"/>
          <w:szCs w:val="22"/>
        </w:rPr>
        <w:t xml:space="preserve"> At present, the statutory reserve has fully been set aside.</w:t>
      </w:r>
    </w:p>
    <w:p w14:paraId="7A57AD1F" w14:textId="77777777" w:rsidR="00DD5F10" w:rsidRPr="00DF38D1" w:rsidRDefault="00DD5F10" w:rsidP="00DD5F10">
      <w:pPr>
        <w:spacing w:before="120" w:after="120" w:line="380" w:lineRule="exact"/>
        <w:ind w:left="540"/>
        <w:jc w:val="both"/>
        <w:rPr>
          <w:rFonts w:ascii="Arial" w:hAnsi="Arial"/>
          <w:sz w:val="22"/>
          <w:szCs w:val="22"/>
        </w:rPr>
      </w:pPr>
      <w:r w:rsidRPr="00DF38D1">
        <w:rPr>
          <w:rFonts w:ascii="Arial" w:hAnsi="Arial"/>
          <w:sz w:val="22"/>
          <w:szCs w:val="22"/>
        </w:rPr>
        <w:t xml:space="preserve">According to the Thai Civil and Commercial Code, the subsidiaries are required to set aside to a statutory reserve an amount equal to at least five percent of its net profit each time the subsidiaries pay out a dividend, until such reserve reaches ten percent of their registered share capital. The statutory reserve cannot be used for dividend payment. </w:t>
      </w:r>
    </w:p>
    <w:p w14:paraId="784BE0E8" w14:textId="77777777" w:rsidR="00987D86" w:rsidRDefault="00987D86">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6C0867CD" w14:textId="14541239" w:rsidR="00C34FCD" w:rsidRPr="00DF38D1" w:rsidRDefault="008D6D53" w:rsidP="00C34FCD">
      <w:pPr>
        <w:spacing w:before="120" w:after="120" w:line="380" w:lineRule="exact"/>
        <w:ind w:left="540" w:hanging="540"/>
        <w:rPr>
          <w:rFonts w:ascii="Arial" w:hAnsi="Arial" w:cs="Arial"/>
          <w:b/>
          <w:bCs/>
          <w:sz w:val="22"/>
          <w:szCs w:val="20"/>
        </w:rPr>
      </w:pPr>
      <w:r>
        <w:rPr>
          <w:rFonts w:ascii="Arial" w:hAnsi="Arial" w:cs="Arial"/>
          <w:b/>
          <w:bCs/>
          <w:sz w:val="22"/>
          <w:szCs w:val="20"/>
        </w:rPr>
        <w:lastRenderedPageBreak/>
        <w:t>30</w:t>
      </w:r>
      <w:r w:rsidR="00C34FCD" w:rsidRPr="00DF38D1">
        <w:rPr>
          <w:rFonts w:ascii="Arial" w:hAnsi="Arial" w:cs="Arial"/>
          <w:b/>
          <w:bCs/>
          <w:sz w:val="22"/>
          <w:szCs w:val="20"/>
        </w:rPr>
        <w:t xml:space="preserve">. </w:t>
      </w:r>
      <w:r w:rsidR="00C34FCD" w:rsidRPr="00DF38D1">
        <w:rPr>
          <w:rFonts w:ascii="Arial" w:hAnsi="Arial" w:cs="Arial"/>
          <w:b/>
          <w:bCs/>
          <w:sz w:val="22"/>
          <w:szCs w:val="20"/>
        </w:rPr>
        <w:tab/>
        <w:t xml:space="preserve">Revenue from contracts with customers </w:t>
      </w:r>
    </w:p>
    <w:p w14:paraId="19831ECF" w14:textId="46E90612" w:rsidR="00C34FCD" w:rsidRPr="00DF38D1" w:rsidRDefault="008D6D53" w:rsidP="00C34FCD">
      <w:pPr>
        <w:spacing w:before="120" w:after="120" w:line="380" w:lineRule="exact"/>
        <w:ind w:left="540" w:hanging="540"/>
        <w:rPr>
          <w:rFonts w:ascii="Arial" w:hAnsi="Arial" w:cs="Arial"/>
          <w:b/>
          <w:bCs/>
          <w:szCs w:val="22"/>
        </w:rPr>
      </w:pPr>
      <w:r>
        <w:rPr>
          <w:rFonts w:ascii="Arial" w:hAnsi="Arial" w:cs="Arial"/>
          <w:b/>
          <w:bCs/>
          <w:sz w:val="22"/>
          <w:szCs w:val="20"/>
        </w:rPr>
        <w:t>30</w:t>
      </w:r>
      <w:r w:rsidR="00C34FCD" w:rsidRPr="00DF38D1">
        <w:rPr>
          <w:rFonts w:ascii="Arial" w:hAnsi="Arial" w:cs="Arial"/>
          <w:b/>
          <w:bCs/>
          <w:sz w:val="22"/>
          <w:szCs w:val="20"/>
        </w:rPr>
        <w:t xml:space="preserve">.1 </w:t>
      </w:r>
      <w:r w:rsidR="00C34FCD" w:rsidRPr="00DF38D1">
        <w:rPr>
          <w:rFonts w:ascii="Arial" w:hAnsi="Arial" w:cs="Arial"/>
          <w:b/>
          <w:bCs/>
          <w:sz w:val="22"/>
          <w:szCs w:val="20"/>
        </w:rPr>
        <w:tab/>
        <w:t xml:space="preserve">Disaggregated revenue information </w:t>
      </w:r>
    </w:p>
    <w:tbl>
      <w:tblPr>
        <w:tblStyle w:val="TableGrid"/>
        <w:tblW w:w="909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3"/>
        <w:gridCol w:w="1283"/>
        <w:gridCol w:w="1283"/>
        <w:gridCol w:w="1286"/>
      </w:tblGrid>
      <w:tr w:rsidR="00C34FCD" w:rsidRPr="00DF38D1" w14:paraId="2E5A258E" w14:textId="77777777" w:rsidTr="00987D86">
        <w:trPr>
          <w:tblHeader/>
        </w:trPr>
        <w:tc>
          <w:tcPr>
            <w:tcW w:w="9095" w:type="dxa"/>
            <w:gridSpan w:val="5"/>
          </w:tcPr>
          <w:p w14:paraId="56419E13" w14:textId="77777777" w:rsidR="00C34FCD" w:rsidRPr="00DF38D1" w:rsidRDefault="00C34FCD" w:rsidP="00B23D48">
            <w:pPr>
              <w:spacing w:line="380" w:lineRule="exact"/>
              <w:jc w:val="right"/>
              <w:rPr>
                <w:rFonts w:ascii="Arial" w:hAnsi="Arial" w:cs="Arial"/>
                <w:sz w:val="20"/>
              </w:rPr>
            </w:pPr>
            <w:r w:rsidRPr="00DF38D1">
              <w:rPr>
                <w:rFonts w:ascii="Arial" w:hAnsi="Arial" w:cs="Arial"/>
                <w:sz w:val="20"/>
              </w:rPr>
              <w:t>(Unit: Thousand Baht)</w:t>
            </w:r>
          </w:p>
        </w:tc>
      </w:tr>
      <w:tr w:rsidR="00C34FCD" w:rsidRPr="00DF38D1" w14:paraId="6C06CFE9" w14:textId="77777777" w:rsidTr="00987D86">
        <w:trPr>
          <w:tblHeader/>
        </w:trPr>
        <w:tc>
          <w:tcPr>
            <w:tcW w:w="3960" w:type="dxa"/>
          </w:tcPr>
          <w:p w14:paraId="535F8C94" w14:textId="77777777" w:rsidR="00C34FCD" w:rsidRPr="00DF38D1" w:rsidRDefault="00C34FCD" w:rsidP="00B23D48">
            <w:pPr>
              <w:spacing w:line="380" w:lineRule="exact"/>
              <w:rPr>
                <w:rFonts w:ascii="Arial" w:hAnsi="Arial" w:cs="Arial"/>
                <w:sz w:val="20"/>
              </w:rPr>
            </w:pPr>
          </w:p>
        </w:tc>
        <w:tc>
          <w:tcPr>
            <w:tcW w:w="2566" w:type="dxa"/>
            <w:gridSpan w:val="2"/>
          </w:tcPr>
          <w:p w14:paraId="13A0FB5C" w14:textId="77777777" w:rsidR="00C34FCD" w:rsidRPr="00DF38D1" w:rsidRDefault="00C34FCD" w:rsidP="00B23D48">
            <w:pPr>
              <w:pBdr>
                <w:bottom w:val="single" w:sz="4" w:space="1" w:color="auto"/>
              </w:pBdr>
              <w:spacing w:line="380" w:lineRule="exact"/>
              <w:jc w:val="center"/>
              <w:rPr>
                <w:rFonts w:ascii="Arial" w:hAnsi="Arial" w:cs="Arial"/>
                <w:sz w:val="20"/>
              </w:rPr>
            </w:pPr>
            <w:r w:rsidRPr="00DF38D1">
              <w:rPr>
                <w:rFonts w:ascii="Arial" w:hAnsi="Arial" w:cs="Arial"/>
                <w:sz w:val="20"/>
              </w:rPr>
              <w:t>Consolidated financial statements</w:t>
            </w:r>
          </w:p>
        </w:tc>
        <w:tc>
          <w:tcPr>
            <w:tcW w:w="2569" w:type="dxa"/>
            <w:gridSpan w:val="2"/>
          </w:tcPr>
          <w:p w14:paraId="21D7B9FC" w14:textId="77777777" w:rsidR="00C34FCD" w:rsidRPr="00DF38D1" w:rsidRDefault="00C34FCD" w:rsidP="00B23D48">
            <w:pPr>
              <w:pBdr>
                <w:bottom w:val="single" w:sz="4" w:space="1" w:color="auto"/>
              </w:pBdr>
              <w:spacing w:line="380" w:lineRule="exact"/>
              <w:jc w:val="center"/>
              <w:rPr>
                <w:rFonts w:ascii="Arial" w:hAnsi="Arial" w:cs="Arial"/>
                <w:sz w:val="20"/>
              </w:rPr>
            </w:pPr>
            <w:r w:rsidRPr="00DF38D1">
              <w:rPr>
                <w:rFonts w:ascii="Arial" w:hAnsi="Arial" w:cs="Arial"/>
                <w:sz w:val="20"/>
              </w:rPr>
              <w:t>Separate financial statements</w:t>
            </w:r>
          </w:p>
        </w:tc>
      </w:tr>
      <w:tr w:rsidR="00C34FCD" w:rsidRPr="00DF38D1" w14:paraId="1DD11630" w14:textId="77777777" w:rsidTr="00987D86">
        <w:trPr>
          <w:trHeight w:val="378"/>
          <w:tblHeader/>
        </w:trPr>
        <w:tc>
          <w:tcPr>
            <w:tcW w:w="3960" w:type="dxa"/>
          </w:tcPr>
          <w:p w14:paraId="5C6315E7" w14:textId="77777777" w:rsidR="00C34FCD" w:rsidRPr="00DF38D1" w:rsidRDefault="00C34FCD" w:rsidP="00B23D48">
            <w:pPr>
              <w:spacing w:line="380" w:lineRule="exact"/>
              <w:rPr>
                <w:rFonts w:ascii="Arial" w:hAnsi="Arial" w:cs="Arial"/>
                <w:sz w:val="20"/>
              </w:rPr>
            </w:pPr>
          </w:p>
        </w:tc>
        <w:tc>
          <w:tcPr>
            <w:tcW w:w="1283" w:type="dxa"/>
            <w:vAlign w:val="bottom"/>
          </w:tcPr>
          <w:p w14:paraId="604C2D49" w14:textId="133DFD5E" w:rsidR="00C34FCD" w:rsidRPr="00DF38D1" w:rsidRDefault="00C34FCD" w:rsidP="00B23D48">
            <w:pPr>
              <w:spacing w:line="380" w:lineRule="exact"/>
              <w:jc w:val="center"/>
              <w:rPr>
                <w:rFonts w:ascii="Arial" w:hAnsi="Arial" w:cs="Arial"/>
                <w:sz w:val="20"/>
                <w:u w:val="single"/>
              </w:rPr>
            </w:pPr>
            <w:r w:rsidRPr="00DF38D1">
              <w:rPr>
                <w:rFonts w:ascii="Arial" w:hAnsi="Arial" w:cs="Arial"/>
                <w:sz w:val="20"/>
                <w:u w:val="single"/>
              </w:rPr>
              <w:t>20</w:t>
            </w:r>
            <w:r w:rsidR="000A249C" w:rsidRPr="00DF38D1">
              <w:rPr>
                <w:rFonts w:ascii="Arial" w:hAnsi="Arial" w:cs="Arial"/>
                <w:sz w:val="20"/>
                <w:u w:val="single"/>
              </w:rPr>
              <w:t>20</w:t>
            </w:r>
          </w:p>
        </w:tc>
        <w:tc>
          <w:tcPr>
            <w:tcW w:w="1283" w:type="dxa"/>
            <w:vAlign w:val="bottom"/>
          </w:tcPr>
          <w:p w14:paraId="657238B6" w14:textId="1366508E" w:rsidR="00C34FCD" w:rsidRPr="00DF38D1" w:rsidRDefault="00C34FCD" w:rsidP="00B23D48">
            <w:pPr>
              <w:spacing w:line="380" w:lineRule="exact"/>
              <w:jc w:val="center"/>
              <w:rPr>
                <w:rFonts w:ascii="Arial" w:hAnsi="Arial" w:cs="Arial"/>
                <w:sz w:val="20"/>
                <w:u w:val="single"/>
              </w:rPr>
            </w:pPr>
            <w:r w:rsidRPr="00DF38D1">
              <w:rPr>
                <w:rFonts w:ascii="Arial" w:hAnsi="Arial" w:cs="Arial"/>
                <w:sz w:val="20"/>
                <w:u w:val="single"/>
              </w:rPr>
              <w:t>201</w:t>
            </w:r>
            <w:r w:rsidR="000A249C" w:rsidRPr="00DF38D1">
              <w:rPr>
                <w:rFonts w:ascii="Arial" w:hAnsi="Arial" w:cs="Arial"/>
                <w:sz w:val="20"/>
                <w:u w:val="single"/>
              </w:rPr>
              <w:t>9</w:t>
            </w:r>
          </w:p>
        </w:tc>
        <w:tc>
          <w:tcPr>
            <w:tcW w:w="1283" w:type="dxa"/>
            <w:vAlign w:val="bottom"/>
          </w:tcPr>
          <w:p w14:paraId="69F68D3C" w14:textId="6EA31842" w:rsidR="00C34FCD" w:rsidRPr="00DF38D1" w:rsidRDefault="00C34FCD" w:rsidP="00B23D48">
            <w:pPr>
              <w:spacing w:line="380" w:lineRule="exact"/>
              <w:jc w:val="center"/>
              <w:rPr>
                <w:rFonts w:ascii="Arial" w:hAnsi="Arial" w:cs="Arial"/>
                <w:sz w:val="20"/>
                <w:u w:val="single"/>
              </w:rPr>
            </w:pPr>
            <w:r w:rsidRPr="00DF38D1">
              <w:rPr>
                <w:rFonts w:ascii="Arial" w:hAnsi="Arial" w:cs="Arial"/>
                <w:sz w:val="20"/>
                <w:u w:val="single"/>
              </w:rPr>
              <w:t>20</w:t>
            </w:r>
            <w:r w:rsidR="000A249C" w:rsidRPr="00DF38D1">
              <w:rPr>
                <w:rFonts w:ascii="Arial" w:hAnsi="Arial" w:cs="Arial"/>
                <w:sz w:val="20"/>
                <w:u w:val="single"/>
              </w:rPr>
              <w:t>20</w:t>
            </w:r>
          </w:p>
        </w:tc>
        <w:tc>
          <w:tcPr>
            <w:tcW w:w="1286" w:type="dxa"/>
            <w:vAlign w:val="bottom"/>
          </w:tcPr>
          <w:p w14:paraId="32951EF3" w14:textId="03B8286E" w:rsidR="00C34FCD" w:rsidRPr="00DF38D1" w:rsidRDefault="00C34FCD" w:rsidP="00B23D48">
            <w:pPr>
              <w:spacing w:line="380" w:lineRule="exact"/>
              <w:jc w:val="center"/>
              <w:rPr>
                <w:rFonts w:ascii="Arial" w:hAnsi="Arial" w:cs="Arial"/>
                <w:sz w:val="20"/>
                <w:u w:val="single"/>
              </w:rPr>
            </w:pPr>
            <w:r w:rsidRPr="00DF38D1">
              <w:rPr>
                <w:rFonts w:ascii="Arial" w:hAnsi="Arial" w:cs="Arial"/>
                <w:sz w:val="20"/>
                <w:u w:val="single"/>
              </w:rPr>
              <w:t>201</w:t>
            </w:r>
            <w:r w:rsidR="000A249C" w:rsidRPr="00DF38D1">
              <w:rPr>
                <w:rFonts w:ascii="Arial" w:hAnsi="Arial" w:cs="Arial"/>
                <w:sz w:val="20"/>
                <w:u w:val="single"/>
              </w:rPr>
              <w:t>9</w:t>
            </w:r>
          </w:p>
        </w:tc>
      </w:tr>
      <w:tr w:rsidR="00C34FCD" w:rsidRPr="00DF38D1" w14:paraId="0806CE7B" w14:textId="77777777" w:rsidTr="00987D86">
        <w:trPr>
          <w:trHeight w:val="83"/>
          <w:tblHeader/>
        </w:trPr>
        <w:tc>
          <w:tcPr>
            <w:tcW w:w="3960" w:type="dxa"/>
          </w:tcPr>
          <w:p w14:paraId="3D6F0DB1" w14:textId="77777777" w:rsidR="00C34FCD" w:rsidRPr="00DF38D1" w:rsidRDefault="00C34FCD" w:rsidP="00B23D48">
            <w:pPr>
              <w:spacing w:line="380" w:lineRule="exact"/>
              <w:rPr>
                <w:rFonts w:ascii="Arial" w:hAnsi="Arial" w:cs="Arial"/>
                <w:b/>
                <w:bCs/>
                <w:sz w:val="20"/>
              </w:rPr>
            </w:pPr>
            <w:r w:rsidRPr="00DF38D1">
              <w:rPr>
                <w:rFonts w:ascii="Arial" w:hAnsi="Arial" w:cs="Arial"/>
                <w:b/>
                <w:bCs/>
                <w:sz w:val="20"/>
              </w:rPr>
              <w:t>Type of goods or service:</w:t>
            </w:r>
          </w:p>
        </w:tc>
        <w:tc>
          <w:tcPr>
            <w:tcW w:w="1283" w:type="dxa"/>
            <w:vAlign w:val="bottom"/>
          </w:tcPr>
          <w:p w14:paraId="686D0E0C" w14:textId="77777777" w:rsidR="00C34FCD" w:rsidRPr="00DF38D1" w:rsidRDefault="00C34FCD" w:rsidP="00B23D48">
            <w:pPr>
              <w:spacing w:line="380" w:lineRule="exact"/>
              <w:jc w:val="center"/>
              <w:rPr>
                <w:rFonts w:ascii="Arial" w:hAnsi="Arial" w:cs="Arial"/>
                <w:sz w:val="20"/>
              </w:rPr>
            </w:pPr>
          </w:p>
        </w:tc>
        <w:tc>
          <w:tcPr>
            <w:tcW w:w="1283" w:type="dxa"/>
            <w:vAlign w:val="bottom"/>
          </w:tcPr>
          <w:p w14:paraId="3AC0DEE4" w14:textId="77777777" w:rsidR="00C34FCD" w:rsidRPr="00DF38D1" w:rsidRDefault="00C34FCD" w:rsidP="00B23D48">
            <w:pPr>
              <w:spacing w:line="380" w:lineRule="exact"/>
              <w:jc w:val="center"/>
              <w:rPr>
                <w:rFonts w:ascii="Arial" w:hAnsi="Arial" w:cs="Arial"/>
                <w:sz w:val="20"/>
              </w:rPr>
            </w:pPr>
          </w:p>
        </w:tc>
        <w:tc>
          <w:tcPr>
            <w:tcW w:w="1283" w:type="dxa"/>
            <w:vAlign w:val="bottom"/>
          </w:tcPr>
          <w:p w14:paraId="1433A653" w14:textId="77777777" w:rsidR="00C34FCD" w:rsidRPr="00DF38D1" w:rsidRDefault="00C34FCD" w:rsidP="00B23D48">
            <w:pPr>
              <w:spacing w:line="380" w:lineRule="exact"/>
              <w:jc w:val="center"/>
              <w:rPr>
                <w:rFonts w:ascii="Arial" w:hAnsi="Arial" w:cs="Arial"/>
                <w:sz w:val="20"/>
              </w:rPr>
            </w:pPr>
          </w:p>
        </w:tc>
        <w:tc>
          <w:tcPr>
            <w:tcW w:w="1286" w:type="dxa"/>
            <w:vAlign w:val="bottom"/>
          </w:tcPr>
          <w:p w14:paraId="1C807B4C" w14:textId="77777777" w:rsidR="00C34FCD" w:rsidRPr="00DF38D1" w:rsidRDefault="00C34FCD" w:rsidP="00B23D48">
            <w:pPr>
              <w:spacing w:line="380" w:lineRule="exact"/>
              <w:jc w:val="center"/>
              <w:rPr>
                <w:rFonts w:ascii="Arial" w:hAnsi="Arial" w:cs="Arial"/>
                <w:sz w:val="20"/>
              </w:rPr>
            </w:pPr>
          </w:p>
        </w:tc>
      </w:tr>
      <w:tr w:rsidR="00987D86" w:rsidRPr="00DF38D1" w14:paraId="3FF051B2" w14:textId="77777777" w:rsidTr="00987D86">
        <w:tc>
          <w:tcPr>
            <w:tcW w:w="3960" w:type="dxa"/>
          </w:tcPr>
          <w:p w14:paraId="082BFD2F" w14:textId="77777777" w:rsidR="00987D86" w:rsidRPr="00DF38D1" w:rsidRDefault="00987D86" w:rsidP="00987D86">
            <w:pPr>
              <w:spacing w:line="380" w:lineRule="exact"/>
              <w:ind w:left="342" w:hanging="185"/>
              <w:rPr>
                <w:rFonts w:ascii="Arial" w:hAnsi="Arial" w:cs="Arial"/>
                <w:sz w:val="20"/>
              </w:rPr>
            </w:pPr>
            <w:r w:rsidRPr="00DF38D1">
              <w:rPr>
                <w:rFonts w:ascii="Arial" w:hAnsi="Arial" w:cs="Arial"/>
                <w:sz w:val="20"/>
              </w:rPr>
              <w:t>Revenue from sales of real estate</w:t>
            </w:r>
          </w:p>
        </w:tc>
        <w:tc>
          <w:tcPr>
            <w:tcW w:w="1283" w:type="dxa"/>
          </w:tcPr>
          <w:p w14:paraId="1A9CA5E7" w14:textId="49FF60A4"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27,481,217</w:t>
            </w:r>
          </w:p>
        </w:tc>
        <w:tc>
          <w:tcPr>
            <w:tcW w:w="1283" w:type="dxa"/>
          </w:tcPr>
          <w:p w14:paraId="069560BE" w14:textId="4BD815ED"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25,151,365</w:t>
            </w:r>
          </w:p>
        </w:tc>
        <w:tc>
          <w:tcPr>
            <w:tcW w:w="1283" w:type="dxa"/>
          </w:tcPr>
          <w:p w14:paraId="2BAD19FD" w14:textId="3BCE0DD9"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24,319,359</w:t>
            </w:r>
          </w:p>
        </w:tc>
        <w:tc>
          <w:tcPr>
            <w:tcW w:w="1286" w:type="dxa"/>
          </w:tcPr>
          <w:p w14:paraId="2ACAC4E5" w14:textId="41BA9180"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24,267,048</w:t>
            </w:r>
          </w:p>
        </w:tc>
      </w:tr>
      <w:tr w:rsidR="00987D86" w:rsidRPr="00DF38D1" w14:paraId="4A527DCE" w14:textId="77777777" w:rsidTr="00987D86">
        <w:tc>
          <w:tcPr>
            <w:tcW w:w="3960" w:type="dxa"/>
          </w:tcPr>
          <w:p w14:paraId="017ADE9A" w14:textId="77777777" w:rsidR="00987D86" w:rsidRPr="00DF38D1" w:rsidRDefault="00987D86" w:rsidP="00987D86">
            <w:pPr>
              <w:spacing w:line="380" w:lineRule="exact"/>
              <w:ind w:left="342" w:hanging="185"/>
              <w:rPr>
                <w:rFonts w:ascii="Arial" w:hAnsi="Arial" w:cs="Arial"/>
                <w:sz w:val="20"/>
              </w:rPr>
            </w:pPr>
            <w:r w:rsidRPr="00DF38D1">
              <w:rPr>
                <w:rFonts w:ascii="Arial" w:hAnsi="Arial" w:cs="Arial"/>
                <w:sz w:val="20"/>
              </w:rPr>
              <w:t>Revenue from hotel operations</w:t>
            </w:r>
          </w:p>
        </w:tc>
        <w:tc>
          <w:tcPr>
            <w:tcW w:w="1283" w:type="dxa"/>
          </w:tcPr>
          <w:p w14:paraId="61BA719E" w14:textId="6AF6151F"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976,268</w:t>
            </w:r>
          </w:p>
        </w:tc>
        <w:tc>
          <w:tcPr>
            <w:tcW w:w="1283" w:type="dxa"/>
          </w:tcPr>
          <w:p w14:paraId="48A592AA" w14:textId="60810EA3"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2,970,202</w:t>
            </w:r>
          </w:p>
        </w:tc>
        <w:tc>
          <w:tcPr>
            <w:tcW w:w="1283" w:type="dxa"/>
          </w:tcPr>
          <w:p w14:paraId="12F86804" w14:textId="521B6B24"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c>
          <w:tcPr>
            <w:tcW w:w="1286" w:type="dxa"/>
          </w:tcPr>
          <w:p w14:paraId="5EBB1647" w14:textId="3F67116A" w:rsidR="00987D86" w:rsidRPr="00987D86"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r>
      <w:tr w:rsidR="00987D86" w:rsidRPr="00DF38D1" w14:paraId="251EE970" w14:textId="77777777" w:rsidTr="00987D86">
        <w:tc>
          <w:tcPr>
            <w:tcW w:w="3960" w:type="dxa"/>
          </w:tcPr>
          <w:p w14:paraId="59B123C6" w14:textId="77777777" w:rsidR="00987D86" w:rsidRPr="00DF38D1" w:rsidRDefault="00987D86" w:rsidP="00987D86">
            <w:pPr>
              <w:spacing w:line="380" w:lineRule="exact"/>
              <w:ind w:left="342" w:hanging="185"/>
              <w:rPr>
                <w:rFonts w:ascii="Arial" w:hAnsi="Arial" w:cs="Arial"/>
                <w:sz w:val="20"/>
              </w:rPr>
            </w:pPr>
            <w:r w:rsidRPr="00DF38D1">
              <w:rPr>
                <w:rFonts w:ascii="Arial" w:hAnsi="Arial" w:cs="Arial"/>
                <w:sz w:val="20"/>
              </w:rPr>
              <w:t>Infrastructure service income</w:t>
            </w:r>
          </w:p>
        </w:tc>
        <w:tc>
          <w:tcPr>
            <w:tcW w:w="1283" w:type="dxa"/>
            <w:vAlign w:val="bottom"/>
          </w:tcPr>
          <w:p w14:paraId="7BB637E5" w14:textId="00EA1B73"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398,073</w:t>
            </w:r>
          </w:p>
        </w:tc>
        <w:tc>
          <w:tcPr>
            <w:tcW w:w="1283" w:type="dxa"/>
            <w:vAlign w:val="bottom"/>
          </w:tcPr>
          <w:p w14:paraId="188B4BA6" w14:textId="17FDE2FF"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349,501</w:t>
            </w:r>
          </w:p>
        </w:tc>
        <w:tc>
          <w:tcPr>
            <w:tcW w:w="1283" w:type="dxa"/>
            <w:vAlign w:val="bottom"/>
          </w:tcPr>
          <w:p w14:paraId="32E1D1BC" w14:textId="01FA1E01"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356,759</w:t>
            </w:r>
          </w:p>
        </w:tc>
        <w:tc>
          <w:tcPr>
            <w:tcW w:w="1286" w:type="dxa"/>
            <w:vAlign w:val="bottom"/>
          </w:tcPr>
          <w:p w14:paraId="1C37D624" w14:textId="46B80F55" w:rsidR="00987D86" w:rsidRPr="00987D86" w:rsidRDefault="00987D86" w:rsidP="00987D86">
            <w:pPr>
              <w:tabs>
                <w:tab w:val="decimal" w:pos="1066"/>
              </w:tabs>
              <w:spacing w:line="380" w:lineRule="exact"/>
              <w:rPr>
                <w:rFonts w:ascii="Arial" w:hAnsi="Arial" w:cs="Arial"/>
                <w:sz w:val="20"/>
              </w:rPr>
            </w:pPr>
            <w:r w:rsidRPr="00987D86">
              <w:rPr>
                <w:rFonts w:ascii="Arial" w:hAnsi="Arial" w:cs="Arial"/>
                <w:sz w:val="20"/>
              </w:rPr>
              <w:t>317,495</w:t>
            </w:r>
          </w:p>
        </w:tc>
      </w:tr>
      <w:tr w:rsidR="00987D86" w:rsidRPr="00DF38D1" w14:paraId="225C830A" w14:textId="77777777" w:rsidTr="00987D86">
        <w:tc>
          <w:tcPr>
            <w:tcW w:w="3960" w:type="dxa"/>
          </w:tcPr>
          <w:p w14:paraId="2DEE36AB" w14:textId="77777777" w:rsidR="00987D86" w:rsidRPr="00DF38D1" w:rsidRDefault="00987D86" w:rsidP="00987D86">
            <w:pPr>
              <w:spacing w:line="380" w:lineRule="exact"/>
              <w:rPr>
                <w:rFonts w:ascii="Arial" w:hAnsi="Arial" w:cstheme="minorBidi"/>
                <w:sz w:val="20"/>
              </w:rPr>
            </w:pPr>
            <w:r w:rsidRPr="00DF38D1">
              <w:rPr>
                <w:rFonts w:ascii="Arial" w:hAnsi="Arial" w:cstheme="minorBidi" w:hint="cs"/>
                <w:sz w:val="20"/>
                <w:cs/>
              </w:rPr>
              <w:t xml:space="preserve">     </w:t>
            </w:r>
            <w:r w:rsidRPr="00DF38D1">
              <w:rPr>
                <w:rFonts w:ascii="Arial" w:hAnsi="Arial" w:cs="Arial"/>
                <w:sz w:val="20"/>
              </w:rPr>
              <w:t>Project management income</w:t>
            </w:r>
          </w:p>
        </w:tc>
        <w:tc>
          <w:tcPr>
            <w:tcW w:w="1283" w:type="dxa"/>
            <w:vAlign w:val="bottom"/>
          </w:tcPr>
          <w:p w14:paraId="26B414D1" w14:textId="735DC186"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230,054</w:t>
            </w:r>
          </w:p>
        </w:tc>
        <w:tc>
          <w:tcPr>
            <w:tcW w:w="1283" w:type="dxa"/>
            <w:vAlign w:val="bottom"/>
          </w:tcPr>
          <w:p w14:paraId="658F4F78" w14:textId="26AB4D44"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296,325</w:t>
            </w:r>
          </w:p>
        </w:tc>
        <w:tc>
          <w:tcPr>
            <w:tcW w:w="1283" w:type="dxa"/>
            <w:vAlign w:val="bottom"/>
          </w:tcPr>
          <w:p w14:paraId="45E89B9D" w14:textId="14BFE7AC"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w:t>
            </w:r>
          </w:p>
        </w:tc>
        <w:tc>
          <w:tcPr>
            <w:tcW w:w="1286" w:type="dxa"/>
            <w:vAlign w:val="bottom"/>
          </w:tcPr>
          <w:p w14:paraId="07A6BAE4" w14:textId="59DBAEB0" w:rsidR="00987D86" w:rsidRPr="00987D86"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w:t>
            </w:r>
          </w:p>
        </w:tc>
      </w:tr>
      <w:tr w:rsidR="00987D86" w:rsidRPr="00DF38D1" w14:paraId="54E3067A" w14:textId="77777777" w:rsidTr="00987D86">
        <w:tc>
          <w:tcPr>
            <w:tcW w:w="3960" w:type="dxa"/>
          </w:tcPr>
          <w:p w14:paraId="521BD1AD" w14:textId="77777777" w:rsidR="00987D86" w:rsidRPr="00DF38D1" w:rsidRDefault="00987D86" w:rsidP="00987D86">
            <w:pPr>
              <w:spacing w:line="380" w:lineRule="exact"/>
              <w:ind w:left="342" w:right="-108" w:hanging="185"/>
              <w:rPr>
                <w:rFonts w:ascii="Arial" w:hAnsi="Arial" w:cs="Arial"/>
                <w:spacing w:val="-8"/>
                <w:sz w:val="20"/>
              </w:rPr>
            </w:pPr>
            <w:r w:rsidRPr="00DF38D1">
              <w:rPr>
                <w:rFonts w:ascii="Arial" w:hAnsi="Arial" w:cs="Arial"/>
                <w:spacing w:val="-8"/>
                <w:sz w:val="20"/>
              </w:rPr>
              <w:t>Total revenue from contracts with customers</w:t>
            </w:r>
          </w:p>
        </w:tc>
        <w:tc>
          <w:tcPr>
            <w:tcW w:w="1283" w:type="dxa"/>
            <w:vAlign w:val="bottom"/>
          </w:tcPr>
          <w:p w14:paraId="1047B8C9" w14:textId="21276D48"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29,085,612</w:t>
            </w:r>
          </w:p>
        </w:tc>
        <w:tc>
          <w:tcPr>
            <w:tcW w:w="1283" w:type="dxa"/>
            <w:vAlign w:val="bottom"/>
          </w:tcPr>
          <w:p w14:paraId="2A88AFD1" w14:textId="655E59E2"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28,767,393</w:t>
            </w:r>
          </w:p>
        </w:tc>
        <w:tc>
          <w:tcPr>
            <w:tcW w:w="1283" w:type="dxa"/>
            <w:vAlign w:val="bottom"/>
          </w:tcPr>
          <w:p w14:paraId="58CDB2A0" w14:textId="6FAB2AE9"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24,676,118</w:t>
            </w:r>
          </w:p>
        </w:tc>
        <w:tc>
          <w:tcPr>
            <w:tcW w:w="1286" w:type="dxa"/>
            <w:vAlign w:val="bottom"/>
          </w:tcPr>
          <w:p w14:paraId="664A8BD3" w14:textId="5B75A415" w:rsidR="00987D86" w:rsidRPr="00987D86"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24,584,543</w:t>
            </w:r>
          </w:p>
        </w:tc>
      </w:tr>
      <w:tr w:rsidR="00987D86" w:rsidRPr="00DF38D1" w14:paraId="03BFB298" w14:textId="77777777" w:rsidTr="00987D86">
        <w:tc>
          <w:tcPr>
            <w:tcW w:w="3960" w:type="dxa"/>
          </w:tcPr>
          <w:p w14:paraId="247C5495" w14:textId="77777777" w:rsidR="00987D86" w:rsidRPr="00DF38D1" w:rsidRDefault="00987D86" w:rsidP="00987D86">
            <w:pPr>
              <w:spacing w:line="380" w:lineRule="exact"/>
              <w:rPr>
                <w:rFonts w:ascii="Arial" w:hAnsi="Arial" w:cstheme="minorBidi"/>
                <w:sz w:val="20"/>
              </w:rPr>
            </w:pPr>
            <w:r w:rsidRPr="00DF38D1">
              <w:rPr>
                <w:rFonts w:ascii="Arial" w:hAnsi="Arial" w:cstheme="minorBidi" w:hint="cs"/>
                <w:sz w:val="20"/>
                <w:cs/>
              </w:rPr>
              <w:t xml:space="preserve">     </w:t>
            </w:r>
            <w:r w:rsidRPr="00DF38D1">
              <w:rPr>
                <w:rFonts w:ascii="Arial" w:hAnsi="Arial" w:cstheme="minorBidi"/>
                <w:sz w:val="20"/>
              </w:rPr>
              <w:t>Rental income</w:t>
            </w:r>
          </w:p>
        </w:tc>
        <w:tc>
          <w:tcPr>
            <w:tcW w:w="1283" w:type="dxa"/>
          </w:tcPr>
          <w:p w14:paraId="50C59EEF" w14:textId="149A22F6"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1,210,900</w:t>
            </w:r>
          </w:p>
        </w:tc>
        <w:tc>
          <w:tcPr>
            <w:tcW w:w="1283" w:type="dxa"/>
          </w:tcPr>
          <w:p w14:paraId="486F299D" w14:textId="2C993E8F"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1,639,995</w:t>
            </w:r>
          </w:p>
        </w:tc>
        <w:tc>
          <w:tcPr>
            <w:tcW w:w="1283" w:type="dxa"/>
          </w:tcPr>
          <w:p w14:paraId="6B9C505D" w14:textId="0E01B31E"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c>
          <w:tcPr>
            <w:tcW w:w="1286" w:type="dxa"/>
          </w:tcPr>
          <w:p w14:paraId="66C3E1F0" w14:textId="56FAA017" w:rsidR="00987D86" w:rsidRPr="00987D86"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r>
      <w:tr w:rsidR="00396522" w:rsidRPr="00DF38D1" w14:paraId="4C4A042C" w14:textId="77777777" w:rsidTr="00987D86">
        <w:tc>
          <w:tcPr>
            <w:tcW w:w="3960" w:type="dxa"/>
          </w:tcPr>
          <w:p w14:paraId="75C656A2" w14:textId="3646369A" w:rsidR="00396522" w:rsidRPr="00DF38D1" w:rsidRDefault="00396522" w:rsidP="00987D86">
            <w:pPr>
              <w:spacing w:line="380" w:lineRule="exact"/>
              <w:rPr>
                <w:rFonts w:ascii="Arial" w:hAnsi="Arial" w:cstheme="minorBidi"/>
                <w:sz w:val="20"/>
                <w:cs/>
              </w:rPr>
            </w:pPr>
            <w:r>
              <w:rPr>
                <w:rFonts w:ascii="Arial" w:hAnsi="Arial" w:cstheme="minorBidi"/>
                <w:sz w:val="20"/>
              </w:rPr>
              <w:t xml:space="preserve">   Interest income</w:t>
            </w:r>
          </w:p>
        </w:tc>
        <w:tc>
          <w:tcPr>
            <w:tcW w:w="1283" w:type="dxa"/>
          </w:tcPr>
          <w:p w14:paraId="54F67864" w14:textId="3001BFF5" w:rsidR="00396522" w:rsidRPr="00987D86" w:rsidRDefault="00396522" w:rsidP="00987D86">
            <w:pPr>
              <w:tabs>
                <w:tab w:val="decimal" w:pos="1066"/>
              </w:tabs>
              <w:spacing w:line="380" w:lineRule="exact"/>
              <w:rPr>
                <w:rFonts w:ascii="Arial" w:hAnsi="Arial" w:cs="Arial"/>
                <w:sz w:val="20"/>
              </w:rPr>
            </w:pPr>
            <w:r>
              <w:rPr>
                <w:rFonts w:ascii="Arial" w:hAnsi="Arial" w:cs="Arial"/>
                <w:sz w:val="20"/>
              </w:rPr>
              <w:t>39,858</w:t>
            </w:r>
          </w:p>
        </w:tc>
        <w:tc>
          <w:tcPr>
            <w:tcW w:w="1283" w:type="dxa"/>
          </w:tcPr>
          <w:p w14:paraId="0E7571C4" w14:textId="3FBDDD17" w:rsidR="00396522" w:rsidRPr="00987D86" w:rsidRDefault="00396522" w:rsidP="00987D86">
            <w:pPr>
              <w:tabs>
                <w:tab w:val="decimal" w:pos="1066"/>
              </w:tabs>
              <w:spacing w:line="380" w:lineRule="exact"/>
              <w:rPr>
                <w:rFonts w:ascii="Arial" w:hAnsi="Arial" w:cs="Arial"/>
                <w:sz w:val="20"/>
              </w:rPr>
            </w:pPr>
            <w:r>
              <w:rPr>
                <w:rFonts w:ascii="Arial" w:hAnsi="Arial" w:cs="Arial"/>
                <w:sz w:val="20"/>
              </w:rPr>
              <w:t>75,827</w:t>
            </w:r>
          </w:p>
        </w:tc>
        <w:tc>
          <w:tcPr>
            <w:tcW w:w="1283" w:type="dxa"/>
          </w:tcPr>
          <w:p w14:paraId="4A9A3316" w14:textId="171D4949" w:rsidR="00396522" w:rsidRPr="00987D86" w:rsidRDefault="00396522" w:rsidP="00987D86">
            <w:pPr>
              <w:tabs>
                <w:tab w:val="decimal" w:pos="1066"/>
              </w:tabs>
              <w:spacing w:line="380" w:lineRule="exact"/>
              <w:rPr>
                <w:rFonts w:ascii="Arial" w:hAnsi="Arial" w:cs="Arial"/>
                <w:sz w:val="20"/>
              </w:rPr>
            </w:pPr>
            <w:r>
              <w:rPr>
                <w:rFonts w:ascii="Arial" w:hAnsi="Arial" w:cs="Arial"/>
                <w:sz w:val="20"/>
              </w:rPr>
              <w:t>484,281</w:t>
            </w:r>
          </w:p>
        </w:tc>
        <w:tc>
          <w:tcPr>
            <w:tcW w:w="1286" w:type="dxa"/>
          </w:tcPr>
          <w:p w14:paraId="18A6A664" w14:textId="7F10AAE4" w:rsidR="00396522" w:rsidRPr="00987D86" w:rsidRDefault="00396522" w:rsidP="00987D86">
            <w:pPr>
              <w:tabs>
                <w:tab w:val="decimal" w:pos="1066"/>
              </w:tabs>
              <w:spacing w:line="380" w:lineRule="exact"/>
              <w:rPr>
                <w:rFonts w:ascii="Arial" w:hAnsi="Arial" w:cs="Arial"/>
                <w:sz w:val="20"/>
              </w:rPr>
            </w:pPr>
            <w:r>
              <w:rPr>
                <w:rFonts w:ascii="Arial" w:hAnsi="Arial" w:cs="Arial"/>
                <w:sz w:val="20"/>
              </w:rPr>
              <w:t>523,809</w:t>
            </w:r>
          </w:p>
        </w:tc>
      </w:tr>
      <w:tr w:rsidR="00987D86" w:rsidRPr="00DF38D1" w14:paraId="2D6B3282" w14:textId="77777777" w:rsidTr="00987D86">
        <w:tc>
          <w:tcPr>
            <w:tcW w:w="3960" w:type="dxa"/>
          </w:tcPr>
          <w:p w14:paraId="6C33351A" w14:textId="418F73E2" w:rsidR="00987D86" w:rsidRPr="00DF38D1" w:rsidRDefault="00987D86" w:rsidP="00987D86">
            <w:pPr>
              <w:spacing w:line="380" w:lineRule="exact"/>
              <w:ind w:left="342" w:right="-108" w:hanging="185"/>
              <w:rPr>
                <w:rFonts w:ascii="Arial" w:hAnsi="Arial" w:cstheme="minorBidi"/>
                <w:spacing w:val="-8"/>
                <w:sz w:val="20"/>
              </w:rPr>
            </w:pPr>
            <w:r w:rsidRPr="00DF38D1">
              <w:rPr>
                <w:rFonts w:ascii="Arial" w:hAnsi="Arial" w:cstheme="minorBidi"/>
                <w:spacing w:val="-8"/>
                <w:sz w:val="20"/>
              </w:rPr>
              <w:t>Dividend</w:t>
            </w:r>
            <w:r w:rsidR="00C4050C">
              <w:rPr>
                <w:rFonts w:ascii="Arial" w:hAnsi="Arial" w:cstheme="minorBidi"/>
                <w:spacing w:val="-8"/>
                <w:sz w:val="20"/>
              </w:rPr>
              <w:t xml:space="preserve"> income</w:t>
            </w:r>
          </w:p>
        </w:tc>
        <w:tc>
          <w:tcPr>
            <w:tcW w:w="1283" w:type="dxa"/>
          </w:tcPr>
          <w:p w14:paraId="03891604" w14:textId="3D983F81" w:rsidR="00987D86" w:rsidRPr="00DF38D1" w:rsidRDefault="00C4050C" w:rsidP="00987D86">
            <w:pPr>
              <w:tabs>
                <w:tab w:val="decimal" w:pos="1066"/>
              </w:tabs>
              <w:spacing w:line="380" w:lineRule="exact"/>
              <w:rPr>
                <w:rFonts w:ascii="Arial" w:hAnsi="Arial" w:cs="Arial"/>
                <w:sz w:val="20"/>
              </w:rPr>
            </w:pPr>
            <w:r>
              <w:rPr>
                <w:rFonts w:ascii="Arial" w:hAnsi="Arial" w:cs="Arial"/>
                <w:sz w:val="20"/>
              </w:rPr>
              <w:t>115</w:t>
            </w:r>
            <w:r w:rsidR="00987D86" w:rsidRPr="00987D86">
              <w:rPr>
                <w:rFonts w:ascii="Arial" w:hAnsi="Arial" w:cs="Arial"/>
                <w:sz w:val="20"/>
              </w:rPr>
              <w:t>,665</w:t>
            </w:r>
          </w:p>
        </w:tc>
        <w:tc>
          <w:tcPr>
            <w:tcW w:w="1283" w:type="dxa"/>
          </w:tcPr>
          <w:p w14:paraId="3D1E5CC3" w14:textId="045A8871"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230,496</w:t>
            </w:r>
          </w:p>
        </w:tc>
        <w:tc>
          <w:tcPr>
            <w:tcW w:w="1283" w:type="dxa"/>
          </w:tcPr>
          <w:p w14:paraId="50D97F5A" w14:textId="2030F71F"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58,600</w:t>
            </w:r>
          </w:p>
        </w:tc>
        <w:tc>
          <w:tcPr>
            <w:tcW w:w="1286" w:type="dxa"/>
          </w:tcPr>
          <w:p w14:paraId="42F789B8" w14:textId="0F82BC94" w:rsidR="00987D86" w:rsidRPr="00987D86" w:rsidRDefault="00987D86" w:rsidP="00987D86">
            <w:pPr>
              <w:tabs>
                <w:tab w:val="decimal" w:pos="1066"/>
              </w:tabs>
              <w:spacing w:line="380" w:lineRule="exact"/>
              <w:rPr>
                <w:rFonts w:ascii="Arial" w:hAnsi="Arial" w:cs="Arial"/>
                <w:sz w:val="20"/>
              </w:rPr>
            </w:pPr>
            <w:r w:rsidRPr="00987D86">
              <w:rPr>
                <w:rFonts w:ascii="Arial" w:hAnsi="Arial" w:cs="Arial"/>
                <w:sz w:val="20"/>
              </w:rPr>
              <w:t>100,208</w:t>
            </w:r>
          </w:p>
        </w:tc>
      </w:tr>
      <w:tr w:rsidR="00987D86" w:rsidRPr="00DF38D1" w14:paraId="3D2505BD" w14:textId="77777777" w:rsidTr="00987D86">
        <w:tc>
          <w:tcPr>
            <w:tcW w:w="3960" w:type="dxa"/>
          </w:tcPr>
          <w:p w14:paraId="1397EB5C" w14:textId="77777777" w:rsidR="00987D86" w:rsidRPr="00DF38D1" w:rsidRDefault="00987D86" w:rsidP="00987D86">
            <w:pPr>
              <w:spacing w:line="380" w:lineRule="exact"/>
              <w:rPr>
                <w:rFonts w:ascii="Arial" w:hAnsi="Arial" w:cstheme="minorBidi"/>
                <w:sz w:val="20"/>
              </w:rPr>
            </w:pPr>
            <w:r w:rsidRPr="00DF38D1">
              <w:rPr>
                <w:rFonts w:ascii="Arial" w:hAnsi="Arial" w:cstheme="minorBidi"/>
                <w:sz w:val="20"/>
              </w:rPr>
              <w:t xml:space="preserve">   Gain on sales of properties</w:t>
            </w:r>
          </w:p>
        </w:tc>
        <w:tc>
          <w:tcPr>
            <w:tcW w:w="1283" w:type="dxa"/>
          </w:tcPr>
          <w:p w14:paraId="462CD574" w14:textId="11853037"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405,275</w:t>
            </w:r>
          </w:p>
        </w:tc>
        <w:tc>
          <w:tcPr>
            <w:tcW w:w="1283" w:type="dxa"/>
          </w:tcPr>
          <w:p w14:paraId="4105A359" w14:textId="726BC3B8"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2,418,306</w:t>
            </w:r>
          </w:p>
        </w:tc>
        <w:tc>
          <w:tcPr>
            <w:tcW w:w="1283" w:type="dxa"/>
          </w:tcPr>
          <w:p w14:paraId="10586FDE" w14:textId="2B405358"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c>
          <w:tcPr>
            <w:tcW w:w="1286" w:type="dxa"/>
          </w:tcPr>
          <w:p w14:paraId="2BC845A8" w14:textId="1C656081" w:rsidR="00987D86" w:rsidRPr="00987D86"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r>
      <w:tr w:rsidR="00987D86" w:rsidRPr="00DF38D1" w14:paraId="6AEDE6A7" w14:textId="77777777" w:rsidTr="00987D86">
        <w:tc>
          <w:tcPr>
            <w:tcW w:w="3960" w:type="dxa"/>
          </w:tcPr>
          <w:p w14:paraId="19D440C1" w14:textId="77777777" w:rsidR="00987D86" w:rsidRDefault="00987D86" w:rsidP="00987D86">
            <w:pPr>
              <w:spacing w:line="380" w:lineRule="exact"/>
              <w:rPr>
                <w:rFonts w:ascii="Arial" w:hAnsi="Arial" w:cstheme="minorBidi"/>
                <w:sz w:val="20"/>
              </w:rPr>
            </w:pPr>
            <w:r>
              <w:rPr>
                <w:rFonts w:ascii="Arial" w:hAnsi="Arial" w:cstheme="minorBidi"/>
                <w:sz w:val="20"/>
              </w:rPr>
              <w:t xml:space="preserve">   Gain on sales of land held for </w:t>
            </w:r>
          </w:p>
          <w:p w14:paraId="4ADF3E0A" w14:textId="62C23C67" w:rsidR="00987D86" w:rsidRPr="00DF38D1" w:rsidRDefault="00987D86" w:rsidP="00987D86">
            <w:pPr>
              <w:spacing w:line="380" w:lineRule="exact"/>
              <w:rPr>
                <w:rFonts w:ascii="Arial" w:hAnsi="Arial" w:cstheme="minorBidi"/>
                <w:sz w:val="20"/>
              </w:rPr>
            </w:pPr>
            <w:r>
              <w:rPr>
                <w:rFonts w:ascii="Arial" w:hAnsi="Arial" w:cstheme="minorBidi"/>
                <w:sz w:val="20"/>
              </w:rPr>
              <w:t xml:space="preserve">      development</w:t>
            </w:r>
          </w:p>
        </w:tc>
        <w:tc>
          <w:tcPr>
            <w:tcW w:w="1283" w:type="dxa"/>
            <w:vAlign w:val="bottom"/>
          </w:tcPr>
          <w:p w14:paraId="715BF19A" w14:textId="5DCA2737"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34,269</w:t>
            </w:r>
          </w:p>
        </w:tc>
        <w:tc>
          <w:tcPr>
            <w:tcW w:w="1283" w:type="dxa"/>
            <w:vAlign w:val="bottom"/>
          </w:tcPr>
          <w:p w14:paraId="6F509754" w14:textId="2F4F576D"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c>
          <w:tcPr>
            <w:tcW w:w="1283" w:type="dxa"/>
            <w:vAlign w:val="bottom"/>
          </w:tcPr>
          <w:p w14:paraId="01CA716C" w14:textId="11D9C066"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34,269</w:t>
            </w:r>
          </w:p>
        </w:tc>
        <w:tc>
          <w:tcPr>
            <w:tcW w:w="1286" w:type="dxa"/>
          </w:tcPr>
          <w:p w14:paraId="65186C95" w14:textId="77777777" w:rsidR="00987D86" w:rsidRDefault="00987D86" w:rsidP="00987D86">
            <w:pPr>
              <w:tabs>
                <w:tab w:val="decimal" w:pos="1066"/>
              </w:tabs>
              <w:spacing w:line="380" w:lineRule="exact"/>
              <w:rPr>
                <w:rFonts w:ascii="Arial" w:hAnsi="Arial" w:cs="Arial"/>
                <w:sz w:val="20"/>
              </w:rPr>
            </w:pPr>
          </w:p>
          <w:p w14:paraId="4E6DF21B" w14:textId="229FBCBD"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r>
      <w:tr w:rsidR="00987D86" w:rsidRPr="00DF38D1" w14:paraId="54590BBB" w14:textId="77777777" w:rsidTr="00987D86">
        <w:tc>
          <w:tcPr>
            <w:tcW w:w="3960" w:type="dxa"/>
          </w:tcPr>
          <w:p w14:paraId="1B0A77CF" w14:textId="3EA9942D" w:rsidR="00987D86" w:rsidRPr="00DF38D1" w:rsidRDefault="00987D86" w:rsidP="00987D86">
            <w:pPr>
              <w:spacing w:line="380" w:lineRule="exact"/>
              <w:rPr>
                <w:rFonts w:ascii="Arial" w:hAnsi="Arial" w:cstheme="minorBidi"/>
                <w:sz w:val="20"/>
              </w:rPr>
            </w:pPr>
            <w:r>
              <w:rPr>
                <w:rFonts w:ascii="Arial" w:hAnsi="Arial" w:cstheme="minorBidi"/>
                <w:sz w:val="20"/>
              </w:rPr>
              <w:t xml:space="preserve">   Gain on exchange </w:t>
            </w:r>
          </w:p>
        </w:tc>
        <w:tc>
          <w:tcPr>
            <w:tcW w:w="1283" w:type="dxa"/>
          </w:tcPr>
          <w:p w14:paraId="7BA302E2" w14:textId="69B6CDB0"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2,138</w:t>
            </w:r>
          </w:p>
        </w:tc>
        <w:tc>
          <w:tcPr>
            <w:tcW w:w="1283" w:type="dxa"/>
          </w:tcPr>
          <w:p w14:paraId="37B28B44" w14:textId="24FDC177"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c>
          <w:tcPr>
            <w:tcW w:w="1283" w:type="dxa"/>
          </w:tcPr>
          <w:p w14:paraId="57959096" w14:textId="35F3B49E"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8,623</w:t>
            </w:r>
          </w:p>
        </w:tc>
        <w:tc>
          <w:tcPr>
            <w:tcW w:w="1286" w:type="dxa"/>
          </w:tcPr>
          <w:p w14:paraId="1FD89F03" w14:textId="7EFFAE40"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w:t>
            </w:r>
          </w:p>
        </w:tc>
      </w:tr>
      <w:tr w:rsidR="00987D86" w:rsidRPr="00DF38D1" w14:paraId="0914E7A6" w14:textId="77777777" w:rsidTr="00987D86">
        <w:tc>
          <w:tcPr>
            <w:tcW w:w="3960" w:type="dxa"/>
          </w:tcPr>
          <w:p w14:paraId="5059F6FB" w14:textId="77777777" w:rsidR="00987D86" w:rsidRPr="00DF38D1" w:rsidRDefault="00987D86" w:rsidP="00987D86">
            <w:pPr>
              <w:spacing w:line="380" w:lineRule="exact"/>
              <w:ind w:left="342" w:right="-108" w:hanging="185"/>
              <w:rPr>
                <w:rFonts w:ascii="Arial" w:hAnsi="Arial" w:cs="Arial"/>
                <w:spacing w:val="-8"/>
                <w:sz w:val="20"/>
              </w:rPr>
            </w:pPr>
            <w:r w:rsidRPr="00DF38D1">
              <w:rPr>
                <w:rFonts w:ascii="Arial" w:hAnsi="Arial" w:cstheme="minorBidi"/>
                <w:sz w:val="20"/>
              </w:rPr>
              <w:t>Others</w:t>
            </w:r>
          </w:p>
        </w:tc>
        <w:tc>
          <w:tcPr>
            <w:tcW w:w="1283" w:type="dxa"/>
          </w:tcPr>
          <w:p w14:paraId="2664D46D" w14:textId="6164E8B0"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163,966</w:t>
            </w:r>
          </w:p>
        </w:tc>
        <w:tc>
          <w:tcPr>
            <w:tcW w:w="1283" w:type="dxa"/>
          </w:tcPr>
          <w:p w14:paraId="053619E4" w14:textId="5DE6387C"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175,332</w:t>
            </w:r>
          </w:p>
        </w:tc>
        <w:tc>
          <w:tcPr>
            <w:tcW w:w="1283" w:type="dxa"/>
          </w:tcPr>
          <w:p w14:paraId="078BED77" w14:textId="6411D4F8"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120,829</w:t>
            </w:r>
          </w:p>
        </w:tc>
        <w:tc>
          <w:tcPr>
            <w:tcW w:w="1286" w:type="dxa"/>
          </w:tcPr>
          <w:p w14:paraId="1E219319" w14:textId="18A23083" w:rsidR="00987D86" w:rsidRPr="00987D86"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67,908</w:t>
            </w:r>
          </w:p>
        </w:tc>
      </w:tr>
      <w:tr w:rsidR="00987D86" w:rsidRPr="00DF38D1" w14:paraId="0ADFFA93" w14:textId="77777777" w:rsidTr="00987D86">
        <w:tc>
          <w:tcPr>
            <w:tcW w:w="3960" w:type="dxa"/>
          </w:tcPr>
          <w:p w14:paraId="02077C50" w14:textId="77777777" w:rsidR="00987D86" w:rsidRPr="00DF38D1" w:rsidRDefault="00987D86" w:rsidP="00987D86">
            <w:pPr>
              <w:spacing w:line="380" w:lineRule="exact"/>
              <w:ind w:right="-108"/>
              <w:rPr>
                <w:rFonts w:ascii="Arial" w:hAnsi="Arial" w:cs="Arial"/>
                <w:spacing w:val="-8"/>
                <w:sz w:val="20"/>
              </w:rPr>
            </w:pPr>
            <w:r w:rsidRPr="00DF38D1">
              <w:rPr>
                <w:rFonts w:ascii="Arial" w:hAnsi="Arial" w:cstheme="minorBidi"/>
                <w:sz w:val="20"/>
              </w:rPr>
              <w:t xml:space="preserve">Total Revenue                                           </w:t>
            </w:r>
          </w:p>
        </w:tc>
        <w:tc>
          <w:tcPr>
            <w:tcW w:w="1283" w:type="dxa"/>
            <w:vAlign w:val="bottom"/>
          </w:tcPr>
          <w:p w14:paraId="7438B498" w14:textId="02DEF68E" w:rsidR="00987D86" w:rsidRPr="00DF38D1" w:rsidRDefault="00987D86" w:rsidP="00987D86">
            <w:pPr>
              <w:pBdr>
                <w:bottom w:val="double" w:sz="4" w:space="1" w:color="auto"/>
              </w:pBdr>
              <w:tabs>
                <w:tab w:val="decimal" w:pos="1066"/>
              </w:tabs>
              <w:spacing w:line="380" w:lineRule="exact"/>
              <w:rPr>
                <w:rFonts w:ascii="Arial" w:hAnsi="Arial" w:cs="Arial"/>
                <w:sz w:val="20"/>
              </w:rPr>
            </w:pPr>
            <w:r w:rsidRPr="00987D86">
              <w:rPr>
                <w:rFonts w:ascii="Arial" w:hAnsi="Arial" w:cs="Arial"/>
                <w:sz w:val="20"/>
              </w:rPr>
              <w:t>31,</w:t>
            </w:r>
            <w:r w:rsidR="00C4050C">
              <w:rPr>
                <w:rFonts w:ascii="Arial" w:hAnsi="Arial" w:cs="Arial"/>
                <w:sz w:val="20"/>
              </w:rPr>
              <w:t>057</w:t>
            </w:r>
            <w:r w:rsidR="00396522">
              <w:rPr>
                <w:rFonts w:ascii="Arial" w:hAnsi="Arial" w:cs="Arial"/>
                <w:sz w:val="20"/>
              </w:rPr>
              <w:t>,683</w:t>
            </w:r>
          </w:p>
        </w:tc>
        <w:tc>
          <w:tcPr>
            <w:tcW w:w="1283" w:type="dxa"/>
            <w:vAlign w:val="bottom"/>
          </w:tcPr>
          <w:p w14:paraId="3E751984" w14:textId="50754A14" w:rsidR="00987D86" w:rsidRPr="00DF38D1" w:rsidRDefault="00396522" w:rsidP="00987D86">
            <w:pPr>
              <w:pBdr>
                <w:bottom w:val="double" w:sz="4" w:space="1" w:color="auto"/>
              </w:pBdr>
              <w:tabs>
                <w:tab w:val="decimal" w:pos="1066"/>
              </w:tabs>
              <w:spacing w:line="380" w:lineRule="exact"/>
              <w:rPr>
                <w:rFonts w:ascii="Arial" w:hAnsi="Arial" w:cs="Arial"/>
                <w:sz w:val="20"/>
              </w:rPr>
            </w:pPr>
            <w:r>
              <w:rPr>
                <w:rFonts w:ascii="Arial" w:hAnsi="Arial" w:cs="Arial"/>
                <w:sz w:val="20"/>
              </w:rPr>
              <w:t>33,307,349</w:t>
            </w:r>
          </w:p>
        </w:tc>
        <w:tc>
          <w:tcPr>
            <w:tcW w:w="1283" w:type="dxa"/>
            <w:vAlign w:val="bottom"/>
          </w:tcPr>
          <w:p w14:paraId="2D60B5E5" w14:textId="6FE38D1A" w:rsidR="00987D86" w:rsidRPr="00DF38D1" w:rsidRDefault="00396522" w:rsidP="00987D86">
            <w:pPr>
              <w:pBdr>
                <w:bottom w:val="double" w:sz="4" w:space="1" w:color="auto"/>
              </w:pBdr>
              <w:tabs>
                <w:tab w:val="decimal" w:pos="1066"/>
              </w:tabs>
              <w:spacing w:line="380" w:lineRule="exact"/>
              <w:rPr>
                <w:rFonts w:ascii="Arial" w:hAnsi="Arial" w:cs="Arial"/>
                <w:sz w:val="20"/>
              </w:rPr>
            </w:pPr>
            <w:r>
              <w:rPr>
                <w:rFonts w:ascii="Arial" w:hAnsi="Arial" w:cs="Arial"/>
                <w:sz w:val="20"/>
              </w:rPr>
              <w:t>25,382,720</w:t>
            </w:r>
          </w:p>
        </w:tc>
        <w:tc>
          <w:tcPr>
            <w:tcW w:w="1286" w:type="dxa"/>
            <w:vAlign w:val="bottom"/>
          </w:tcPr>
          <w:p w14:paraId="722EDCF8" w14:textId="649DBC67" w:rsidR="00987D86" w:rsidRPr="00987D86" w:rsidRDefault="00396522" w:rsidP="00987D86">
            <w:pPr>
              <w:pBdr>
                <w:bottom w:val="double" w:sz="4" w:space="1" w:color="auto"/>
              </w:pBdr>
              <w:tabs>
                <w:tab w:val="decimal" w:pos="1066"/>
              </w:tabs>
              <w:spacing w:line="380" w:lineRule="exact"/>
              <w:rPr>
                <w:rFonts w:ascii="Arial" w:hAnsi="Arial" w:cs="Arial"/>
                <w:sz w:val="20"/>
              </w:rPr>
            </w:pPr>
            <w:r>
              <w:rPr>
                <w:rFonts w:ascii="Arial" w:hAnsi="Arial" w:cs="Arial"/>
                <w:sz w:val="20"/>
              </w:rPr>
              <w:t>25,276,468</w:t>
            </w:r>
          </w:p>
        </w:tc>
      </w:tr>
      <w:tr w:rsidR="00987D86" w:rsidRPr="00DF38D1" w14:paraId="57B77F6C" w14:textId="77777777" w:rsidTr="00987D86">
        <w:tc>
          <w:tcPr>
            <w:tcW w:w="3960" w:type="dxa"/>
          </w:tcPr>
          <w:p w14:paraId="4D9CA335" w14:textId="77777777" w:rsidR="00987D86" w:rsidRPr="00DF38D1" w:rsidRDefault="00987D86" w:rsidP="00987D86">
            <w:pPr>
              <w:spacing w:line="380" w:lineRule="exact"/>
              <w:ind w:right="-108"/>
              <w:rPr>
                <w:rFonts w:ascii="Arial" w:hAnsi="Arial" w:cstheme="minorBidi"/>
                <w:sz w:val="20"/>
              </w:rPr>
            </w:pPr>
            <w:r w:rsidRPr="00DF38D1">
              <w:rPr>
                <w:rFonts w:ascii="Arial" w:hAnsi="Arial" w:cs="Arial"/>
                <w:b/>
                <w:bCs/>
                <w:sz w:val="20"/>
              </w:rPr>
              <w:t>Timing of revenue recognition:</w:t>
            </w:r>
          </w:p>
        </w:tc>
        <w:tc>
          <w:tcPr>
            <w:tcW w:w="1283" w:type="dxa"/>
          </w:tcPr>
          <w:p w14:paraId="0D2DFEE0" w14:textId="77777777" w:rsidR="00987D86" w:rsidRPr="00DF38D1" w:rsidRDefault="00987D86" w:rsidP="00987D86">
            <w:pPr>
              <w:tabs>
                <w:tab w:val="decimal" w:pos="1066"/>
              </w:tabs>
              <w:spacing w:line="380" w:lineRule="exact"/>
              <w:rPr>
                <w:rFonts w:ascii="Arial" w:hAnsi="Arial" w:cs="Arial"/>
                <w:sz w:val="20"/>
              </w:rPr>
            </w:pPr>
          </w:p>
        </w:tc>
        <w:tc>
          <w:tcPr>
            <w:tcW w:w="1283" w:type="dxa"/>
          </w:tcPr>
          <w:p w14:paraId="389789F4" w14:textId="77777777" w:rsidR="00987D86" w:rsidRPr="00DF38D1" w:rsidRDefault="00987D86" w:rsidP="00987D86">
            <w:pPr>
              <w:tabs>
                <w:tab w:val="decimal" w:pos="1066"/>
              </w:tabs>
              <w:spacing w:line="380" w:lineRule="exact"/>
              <w:rPr>
                <w:rFonts w:ascii="Arial" w:hAnsi="Arial" w:cs="Arial"/>
                <w:sz w:val="20"/>
              </w:rPr>
            </w:pPr>
          </w:p>
        </w:tc>
        <w:tc>
          <w:tcPr>
            <w:tcW w:w="1283" w:type="dxa"/>
          </w:tcPr>
          <w:p w14:paraId="2894206C" w14:textId="77777777" w:rsidR="00987D86" w:rsidRPr="00DF38D1" w:rsidRDefault="00987D86" w:rsidP="00987D86">
            <w:pPr>
              <w:tabs>
                <w:tab w:val="decimal" w:pos="1066"/>
              </w:tabs>
              <w:spacing w:line="380" w:lineRule="exact"/>
              <w:rPr>
                <w:rFonts w:ascii="Arial" w:hAnsi="Arial" w:cs="Arial"/>
                <w:sz w:val="20"/>
              </w:rPr>
            </w:pPr>
          </w:p>
        </w:tc>
        <w:tc>
          <w:tcPr>
            <w:tcW w:w="1286" w:type="dxa"/>
          </w:tcPr>
          <w:p w14:paraId="55AC8D59" w14:textId="77777777" w:rsidR="00987D86" w:rsidRPr="00987D86" w:rsidRDefault="00987D86" w:rsidP="00987D86">
            <w:pPr>
              <w:tabs>
                <w:tab w:val="decimal" w:pos="1066"/>
              </w:tabs>
              <w:spacing w:line="380" w:lineRule="exact"/>
              <w:rPr>
                <w:rFonts w:ascii="Arial" w:hAnsi="Arial" w:cs="Arial"/>
                <w:sz w:val="20"/>
              </w:rPr>
            </w:pPr>
          </w:p>
        </w:tc>
      </w:tr>
      <w:tr w:rsidR="00987D86" w:rsidRPr="00DF38D1" w14:paraId="411EFB6B" w14:textId="77777777" w:rsidTr="00987D86">
        <w:tc>
          <w:tcPr>
            <w:tcW w:w="3960" w:type="dxa"/>
          </w:tcPr>
          <w:p w14:paraId="35A0483F" w14:textId="77777777" w:rsidR="00987D86" w:rsidRPr="00DF38D1" w:rsidRDefault="00987D86" w:rsidP="00987D86">
            <w:pPr>
              <w:spacing w:line="380" w:lineRule="exact"/>
              <w:ind w:right="-108"/>
              <w:rPr>
                <w:rFonts w:ascii="Arial" w:hAnsi="Arial" w:cstheme="minorBidi"/>
                <w:sz w:val="20"/>
              </w:rPr>
            </w:pPr>
            <w:r w:rsidRPr="00DF38D1">
              <w:rPr>
                <w:rFonts w:ascii="Arial" w:hAnsi="Arial" w:cs="Arial"/>
                <w:sz w:val="20"/>
              </w:rPr>
              <w:t xml:space="preserve">Revenue </w:t>
            </w:r>
            <w:proofErr w:type="spellStart"/>
            <w:r w:rsidRPr="00DF38D1">
              <w:rPr>
                <w:rFonts w:ascii="Arial" w:hAnsi="Arial" w:cs="Arial"/>
                <w:sz w:val="20"/>
              </w:rPr>
              <w:t>recognised</w:t>
            </w:r>
            <w:proofErr w:type="spellEnd"/>
            <w:r w:rsidRPr="00DF38D1">
              <w:rPr>
                <w:rFonts w:ascii="Arial" w:hAnsi="Arial" w:cs="Arial"/>
                <w:sz w:val="20"/>
              </w:rPr>
              <w:t xml:space="preserve"> at a point in time</w:t>
            </w:r>
          </w:p>
        </w:tc>
        <w:tc>
          <w:tcPr>
            <w:tcW w:w="1283" w:type="dxa"/>
          </w:tcPr>
          <w:p w14:paraId="610075F2" w14:textId="0C42EB92"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28,457,485</w:t>
            </w:r>
          </w:p>
        </w:tc>
        <w:tc>
          <w:tcPr>
            <w:tcW w:w="1283" w:type="dxa"/>
          </w:tcPr>
          <w:p w14:paraId="69B9B5AE" w14:textId="77CE484F"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28,121,567</w:t>
            </w:r>
          </w:p>
        </w:tc>
        <w:tc>
          <w:tcPr>
            <w:tcW w:w="1283" w:type="dxa"/>
          </w:tcPr>
          <w:p w14:paraId="147BBC37" w14:textId="3FB8F71C" w:rsidR="00987D86" w:rsidRPr="00DF38D1" w:rsidRDefault="00987D86" w:rsidP="00987D86">
            <w:pPr>
              <w:tabs>
                <w:tab w:val="decimal" w:pos="1066"/>
              </w:tabs>
              <w:spacing w:line="380" w:lineRule="exact"/>
              <w:rPr>
                <w:rFonts w:ascii="Arial" w:hAnsi="Arial" w:cs="Arial"/>
                <w:sz w:val="20"/>
              </w:rPr>
            </w:pPr>
            <w:r w:rsidRPr="00987D86">
              <w:rPr>
                <w:rFonts w:ascii="Arial" w:hAnsi="Arial" w:cs="Arial"/>
                <w:sz w:val="20"/>
              </w:rPr>
              <w:t>24,319,359</w:t>
            </w:r>
          </w:p>
        </w:tc>
        <w:tc>
          <w:tcPr>
            <w:tcW w:w="1286" w:type="dxa"/>
          </w:tcPr>
          <w:p w14:paraId="69F041F3" w14:textId="1320DF63" w:rsidR="00987D86" w:rsidRPr="00987D86" w:rsidRDefault="00987D86" w:rsidP="00987D86">
            <w:pPr>
              <w:tabs>
                <w:tab w:val="decimal" w:pos="1066"/>
              </w:tabs>
              <w:spacing w:line="380" w:lineRule="exact"/>
              <w:rPr>
                <w:rFonts w:ascii="Arial" w:hAnsi="Arial" w:cs="Arial"/>
                <w:sz w:val="20"/>
              </w:rPr>
            </w:pPr>
            <w:r w:rsidRPr="00987D86">
              <w:rPr>
                <w:rFonts w:ascii="Arial" w:hAnsi="Arial" w:cs="Arial"/>
                <w:sz w:val="20"/>
              </w:rPr>
              <w:t>24,267,048</w:t>
            </w:r>
          </w:p>
        </w:tc>
      </w:tr>
      <w:tr w:rsidR="00987D86" w:rsidRPr="00DF38D1" w14:paraId="3E821693" w14:textId="77777777" w:rsidTr="00987D86">
        <w:tc>
          <w:tcPr>
            <w:tcW w:w="3960" w:type="dxa"/>
          </w:tcPr>
          <w:p w14:paraId="5CA0002D" w14:textId="77777777" w:rsidR="00987D86" w:rsidRPr="00DF38D1" w:rsidRDefault="00987D86" w:rsidP="00987D86">
            <w:pPr>
              <w:spacing w:line="380" w:lineRule="exact"/>
              <w:ind w:right="-108"/>
              <w:rPr>
                <w:rFonts w:ascii="Arial" w:hAnsi="Arial" w:cs="Arial"/>
                <w:sz w:val="20"/>
              </w:rPr>
            </w:pPr>
            <w:r w:rsidRPr="00DF38D1">
              <w:rPr>
                <w:rFonts w:ascii="Arial" w:hAnsi="Arial" w:cs="Arial"/>
                <w:sz w:val="20"/>
              </w:rPr>
              <w:t xml:space="preserve">Revenue </w:t>
            </w:r>
            <w:proofErr w:type="spellStart"/>
            <w:r w:rsidRPr="00DF38D1">
              <w:rPr>
                <w:rFonts w:ascii="Arial" w:hAnsi="Arial" w:cs="Arial"/>
                <w:sz w:val="20"/>
              </w:rPr>
              <w:t>recognised</w:t>
            </w:r>
            <w:proofErr w:type="spellEnd"/>
            <w:r w:rsidRPr="00DF38D1">
              <w:rPr>
                <w:rFonts w:ascii="Arial" w:hAnsi="Arial" w:cs="Arial"/>
                <w:sz w:val="20"/>
              </w:rPr>
              <w:t xml:space="preserve"> over time</w:t>
            </w:r>
          </w:p>
        </w:tc>
        <w:tc>
          <w:tcPr>
            <w:tcW w:w="1283" w:type="dxa"/>
            <w:vAlign w:val="bottom"/>
          </w:tcPr>
          <w:p w14:paraId="0133A30E" w14:textId="35ECC31E"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628,127</w:t>
            </w:r>
          </w:p>
        </w:tc>
        <w:tc>
          <w:tcPr>
            <w:tcW w:w="1283" w:type="dxa"/>
            <w:vAlign w:val="bottom"/>
          </w:tcPr>
          <w:p w14:paraId="3503085C" w14:textId="1F9982EB"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645,826</w:t>
            </w:r>
          </w:p>
        </w:tc>
        <w:tc>
          <w:tcPr>
            <w:tcW w:w="1283" w:type="dxa"/>
            <w:vAlign w:val="bottom"/>
          </w:tcPr>
          <w:p w14:paraId="506474B5" w14:textId="5F402C1D" w:rsidR="00987D86" w:rsidRPr="00DF38D1"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356,759</w:t>
            </w:r>
          </w:p>
        </w:tc>
        <w:tc>
          <w:tcPr>
            <w:tcW w:w="1286" w:type="dxa"/>
            <w:vAlign w:val="bottom"/>
          </w:tcPr>
          <w:p w14:paraId="38DE2D71" w14:textId="3681AA3B" w:rsidR="00987D86" w:rsidRPr="00987D86" w:rsidRDefault="00987D86" w:rsidP="00987D86">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317,495</w:t>
            </w:r>
          </w:p>
        </w:tc>
      </w:tr>
      <w:tr w:rsidR="00987D86" w:rsidRPr="00DF38D1" w14:paraId="34484030" w14:textId="77777777" w:rsidTr="00987D86">
        <w:tc>
          <w:tcPr>
            <w:tcW w:w="3960" w:type="dxa"/>
          </w:tcPr>
          <w:p w14:paraId="1FA8ED08" w14:textId="77777777" w:rsidR="00987D86" w:rsidRPr="00DF38D1" w:rsidRDefault="00987D86" w:rsidP="00987D86">
            <w:pPr>
              <w:spacing w:line="380" w:lineRule="exact"/>
              <w:ind w:right="-108"/>
              <w:rPr>
                <w:rFonts w:ascii="Arial" w:hAnsi="Arial" w:cs="Arial"/>
                <w:sz w:val="20"/>
              </w:rPr>
            </w:pPr>
            <w:r w:rsidRPr="00DF38D1">
              <w:rPr>
                <w:rFonts w:ascii="Arial" w:hAnsi="Arial" w:cs="Arial"/>
                <w:spacing w:val="-8"/>
                <w:sz w:val="20"/>
              </w:rPr>
              <w:t>Total revenue from contracts with customers</w:t>
            </w:r>
          </w:p>
        </w:tc>
        <w:tc>
          <w:tcPr>
            <w:tcW w:w="1283" w:type="dxa"/>
            <w:vAlign w:val="bottom"/>
          </w:tcPr>
          <w:p w14:paraId="2E9A0767" w14:textId="3BE93DF6" w:rsidR="00987D86" w:rsidRPr="00DF38D1" w:rsidRDefault="00987D86" w:rsidP="00987D86">
            <w:pPr>
              <w:pBdr>
                <w:bottom w:val="double" w:sz="4" w:space="1" w:color="auto"/>
              </w:pBdr>
              <w:tabs>
                <w:tab w:val="decimal" w:pos="1066"/>
              </w:tabs>
              <w:spacing w:line="380" w:lineRule="exact"/>
              <w:rPr>
                <w:rFonts w:ascii="Arial" w:hAnsi="Arial" w:cs="Arial"/>
                <w:sz w:val="20"/>
              </w:rPr>
            </w:pPr>
            <w:r w:rsidRPr="00987D86">
              <w:rPr>
                <w:rFonts w:ascii="Arial" w:hAnsi="Arial" w:cs="Arial"/>
                <w:sz w:val="20"/>
              </w:rPr>
              <w:t>29,085,612</w:t>
            </w:r>
          </w:p>
        </w:tc>
        <w:tc>
          <w:tcPr>
            <w:tcW w:w="1283" w:type="dxa"/>
            <w:vAlign w:val="bottom"/>
          </w:tcPr>
          <w:p w14:paraId="661AB66F" w14:textId="19FCDF82" w:rsidR="00987D86" w:rsidRPr="00DF38D1" w:rsidRDefault="00987D86" w:rsidP="00987D86">
            <w:pPr>
              <w:pBdr>
                <w:bottom w:val="double" w:sz="4" w:space="1" w:color="auto"/>
              </w:pBdr>
              <w:tabs>
                <w:tab w:val="decimal" w:pos="1066"/>
              </w:tabs>
              <w:spacing w:line="380" w:lineRule="exact"/>
              <w:rPr>
                <w:rFonts w:ascii="Arial" w:hAnsi="Arial" w:cs="Arial"/>
                <w:sz w:val="20"/>
              </w:rPr>
            </w:pPr>
            <w:r w:rsidRPr="00987D86">
              <w:rPr>
                <w:rFonts w:ascii="Arial" w:hAnsi="Arial" w:cs="Arial"/>
                <w:sz w:val="20"/>
              </w:rPr>
              <w:t>28,767,393</w:t>
            </w:r>
          </w:p>
        </w:tc>
        <w:tc>
          <w:tcPr>
            <w:tcW w:w="1283" w:type="dxa"/>
            <w:vAlign w:val="bottom"/>
          </w:tcPr>
          <w:p w14:paraId="29D5AD1F" w14:textId="15174DBA" w:rsidR="00987D86" w:rsidRPr="00DF38D1" w:rsidRDefault="00987D86" w:rsidP="00987D86">
            <w:pPr>
              <w:pBdr>
                <w:bottom w:val="double" w:sz="4" w:space="1" w:color="auto"/>
              </w:pBdr>
              <w:tabs>
                <w:tab w:val="decimal" w:pos="1066"/>
              </w:tabs>
              <w:spacing w:line="380" w:lineRule="exact"/>
              <w:rPr>
                <w:rFonts w:ascii="Arial" w:hAnsi="Arial" w:cs="Arial"/>
                <w:sz w:val="20"/>
              </w:rPr>
            </w:pPr>
            <w:r w:rsidRPr="00987D86">
              <w:rPr>
                <w:rFonts w:ascii="Arial" w:hAnsi="Arial" w:cs="Arial"/>
                <w:sz w:val="20"/>
              </w:rPr>
              <w:t>24,676,118</w:t>
            </w:r>
          </w:p>
        </w:tc>
        <w:tc>
          <w:tcPr>
            <w:tcW w:w="1286" w:type="dxa"/>
            <w:vAlign w:val="bottom"/>
          </w:tcPr>
          <w:p w14:paraId="055F4E37" w14:textId="046CEEAD" w:rsidR="00987D86" w:rsidRPr="00987D86" w:rsidRDefault="00987D86" w:rsidP="00987D86">
            <w:pPr>
              <w:pBdr>
                <w:bottom w:val="double" w:sz="4" w:space="1" w:color="auto"/>
              </w:pBdr>
              <w:tabs>
                <w:tab w:val="decimal" w:pos="1066"/>
              </w:tabs>
              <w:spacing w:line="380" w:lineRule="exact"/>
              <w:rPr>
                <w:rFonts w:ascii="Arial" w:hAnsi="Arial" w:cs="Arial"/>
                <w:sz w:val="20"/>
              </w:rPr>
            </w:pPr>
            <w:r w:rsidRPr="00987D86">
              <w:rPr>
                <w:rFonts w:ascii="Arial" w:hAnsi="Arial" w:cs="Arial"/>
                <w:sz w:val="20"/>
              </w:rPr>
              <w:t>24,584,543</w:t>
            </w:r>
          </w:p>
        </w:tc>
      </w:tr>
    </w:tbl>
    <w:p w14:paraId="618117FF" w14:textId="77777777" w:rsidR="00396522" w:rsidRDefault="00396522" w:rsidP="00C34FCD">
      <w:pPr>
        <w:spacing w:before="240" w:after="120" w:line="380" w:lineRule="exact"/>
        <w:ind w:left="634"/>
        <w:jc w:val="thaiDistribute"/>
        <w:rPr>
          <w:rFonts w:ascii="Arial" w:hAnsi="Arial" w:cs="Arial"/>
          <w:sz w:val="22"/>
          <w:szCs w:val="20"/>
        </w:rPr>
      </w:pPr>
    </w:p>
    <w:p w14:paraId="196CF5F3" w14:textId="77777777" w:rsidR="00396522" w:rsidRDefault="00396522">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74EEA537" w14:textId="30827FC8" w:rsidR="00C34FCD" w:rsidRPr="00DF38D1" w:rsidRDefault="00C34FCD" w:rsidP="00C34FCD">
      <w:pPr>
        <w:spacing w:before="240" w:after="120" w:line="380" w:lineRule="exact"/>
        <w:ind w:left="634"/>
        <w:jc w:val="thaiDistribute"/>
        <w:rPr>
          <w:rFonts w:ascii="Arial" w:hAnsi="Arial" w:cs="Arial"/>
          <w:sz w:val="22"/>
          <w:szCs w:val="20"/>
        </w:rPr>
      </w:pPr>
      <w:r w:rsidRPr="00DF38D1">
        <w:rPr>
          <w:rFonts w:ascii="Arial" w:hAnsi="Arial" w:cs="Arial"/>
          <w:sz w:val="22"/>
          <w:szCs w:val="20"/>
        </w:rPr>
        <w:lastRenderedPageBreak/>
        <w:t xml:space="preserve">Set out below is a reconciliation of the revenue from contracts with customers with the amounts disclosed in Note </w:t>
      </w:r>
      <w:r w:rsidR="00987D86">
        <w:rPr>
          <w:rFonts w:ascii="Arial" w:hAnsi="Arial" w:cstheme="minorBidi"/>
          <w:sz w:val="22"/>
          <w:szCs w:val="20"/>
        </w:rPr>
        <w:t>35</w:t>
      </w:r>
      <w:r w:rsidRPr="00DF38D1">
        <w:rPr>
          <w:rFonts w:ascii="Arial" w:hAnsi="Arial" w:cs="Arial"/>
          <w:sz w:val="22"/>
          <w:szCs w:val="20"/>
        </w:rPr>
        <w:t xml:space="preserve"> relating to the segment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49"/>
        <w:gridCol w:w="1349"/>
        <w:gridCol w:w="1349"/>
        <w:gridCol w:w="1353"/>
      </w:tblGrid>
      <w:tr w:rsidR="00C34FCD" w:rsidRPr="00DF38D1" w14:paraId="39E3036F" w14:textId="77777777" w:rsidTr="009373DF">
        <w:trPr>
          <w:tblHeader/>
        </w:trPr>
        <w:tc>
          <w:tcPr>
            <w:tcW w:w="9180" w:type="dxa"/>
            <w:gridSpan w:val="5"/>
          </w:tcPr>
          <w:p w14:paraId="3086AE8C" w14:textId="423514CB" w:rsidR="00C34FCD" w:rsidRPr="00DF38D1" w:rsidRDefault="00E41CE6" w:rsidP="00987D86">
            <w:pPr>
              <w:spacing w:line="300" w:lineRule="exact"/>
              <w:jc w:val="right"/>
              <w:rPr>
                <w:rFonts w:ascii="Arial" w:hAnsi="Arial" w:cs="Arial"/>
                <w:sz w:val="20"/>
              </w:rPr>
            </w:pPr>
            <w:r w:rsidRPr="00DF38D1">
              <w:rPr>
                <w:rFonts w:ascii="Arial" w:hAnsi="Arial" w:cs="Arial"/>
                <w:sz w:val="20"/>
              </w:rPr>
              <w:t xml:space="preserve"> </w:t>
            </w:r>
            <w:r w:rsidR="00C34FCD" w:rsidRPr="00DF38D1">
              <w:rPr>
                <w:rFonts w:ascii="Arial" w:hAnsi="Arial" w:cs="Arial"/>
                <w:sz w:val="20"/>
              </w:rPr>
              <w:t>(Unit: Thousand Baht)</w:t>
            </w:r>
          </w:p>
        </w:tc>
      </w:tr>
      <w:tr w:rsidR="00C34FCD" w:rsidRPr="00DF38D1" w14:paraId="2570A34B" w14:textId="77777777" w:rsidTr="00987D86">
        <w:trPr>
          <w:tblHeader/>
        </w:trPr>
        <w:tc>
          <w:tcPr>
            <w:tcW w:w="3780" w:type="dxa"/>
          </w:tcPr>
          <w:p w14:paraId="55078A3F" w14:textId="77777777" w:rsidR="00C34FCD" w:rsidRPr="00DF38D1" w:rsidRDefault="00C34FCD" w:rsidP="00987D86">
            <w:pPr>
              <w:spacing w:line="300" w:lineRule="exact"/>
              <w:rPr>
                <w:rFonts w:ascii="Arial" w:hAnsi="Arial" w:cs="Arial"/>
                <w:sz w:val="20"/>
              </w:rPr>
            </w:pPr>
          </w:p>
        </w:tc>
        <w:tc>
          <w:tcPr>
            <w:tcW w:w="2698" w:type="dxa"/>
            <w:gridSpan w:val="2"/>
          </w:tcPr>
          <w:p w14:paraId="1D4F7352" w14:textId="77777777" w:rsidR="00C34FCD" w:rsidRPr="00DF38D1" w:rsidRDefault="00C34FCD" w:rsidP="00987D86">
            <w:pPr>
              <w:pBdr>
                <w:bottom w:val="single" w:sz="4" w:space="1" w:color="auto"/>
              </w:pBdr>
              <w:spacing w:line="300" w:lineRule="exact"/>
              <w:jc w:val="center"/>
              <w:rPr>
                <w:rFonts w:ascii="Arial" w:hAnsi="Arial" w:cs="Arial"/>
                <w:sz w:val="20"/>
              </w:rPr>
            </w:pPr>
            <w:r w:rsidRPr="00DF38D1">
              <w:rPr>
                <w:rFonts w:ascii="Arial" w:hAnsi="Arial" w:cs="Arial"/>
                <w:sz w:val="20"/>
              </w:rPr>
              <w:t>Consolidated financial statements</w:t>
            </w:r>
          </w:p>
        </w:tc>
        <w:tc>
          <w:tcPr>
            <w:tcW w:w="2702" w:type="dxa"/>
            <w:gridSpan w:val="2"/>
          </w:tcPr>
          <w:p w14:paraId="0C07E1DD" w14:textId="77777777" w:rsidR="00C34FCD" w:rsidRPr="00DF38D1" w:rsidRDefault="00C34FCD" w:rsidP="00987D86">
            <w:pPr>
              <w:pBdr>
                <w:bottom w:val="single" w:sz="4" w:space="1" w:color="auto"/>
              </w:pBdr>
              <w:spacing w:line="300" w:lineRule="exact"/>
              <w:jc w:val="center"/>
              <w:rPr>
                <w:rFonts w:ascii="Arial" w:hAnsi="Arial" w:cs="Arial"/>
                <w:sz w:val="20"/>
              </w:rPr>
            </w:pPr>
            <w:r w:rsidRPr="00DF38D1">
              <w:rPr>
                <w:rFonts w:ascii="Arial" w:hAnsi="Arial" w:cs="Arial"/>
                <w:sz w:val="20"/>
              </w:rPr>
              <w:t>Separate financial statements</w:t>
            </w:r>
          </w:p>
        </w:tc>
      </w:tr>
      <w:tr w:rsidR="00C34FCD" w:rsidRPr="00DF38D1" w14:paraId="16A063D1" w14:textId="77777777" w:rsidTr="00987D86">
        <w:trPr>
          <w:trHeight w:val="378"/>
          <w:tblHeader/>
        </w:trPr>
        <w:tc>
          <w:tcPr>
            <w:tcW w:w="3780" w:type="dxa"/>
          </w:tcPr>
          <w:p w14:paraId="6D353D13" w14:textId="77777777" w:rsidR="00C34FCD" w:rsidRPr="00DF38D1" w:rsidRDefault="00C34FCD" w:rsidP="00987D86">
            <w:pPr>
              <w:spacing w:line="300" w:lineRule="exact"/>
              <w:rPr>
                <w:rFonts w:ascii="Arial" w:hAnsi="Arial" w:cs="Arial"/>
                <w:sz w:val="20"/>
              </w:rPr>
            </w:pPr>
          </w:p>
        </w:tc>
        <w:tc>
          <w:tcPr>
            <w:tcW w:w="1349" w:type="dxa"/>
            <w:vAlign w:val="bottom"/>
          </w:tcPr>
          <w:p w14:paraId="2E74F106" w14:textId="357A2249" w:rsidR="00C34FCD" w:rsidRPr="00DF38D1" w:rsidRDefault="00C34FCD" w:rsidP="00987D86">
            <w:pPr>
              <w:spacing w:line="300" w:lineRule="exact"/>
              <w:jc w:val="center"/>
              <w:rPr>
                <w:rFonts w:ascii="Arial" w:hAnsi="Arial" w:cs="Arial"/>
                <w:sz w:val="20"/>
                <w:u w:val="single"/>
              </w:rPr>
            </w:pPr>
            <w:r w:rsidRPr="00DF38D1">
              <w:rPr>
                <w:rFonts w:ascii="Arial" w:hAnsi="Arial" w:cs="Arial"/>
                <w:sz w:val="20"/>
                <w:u w:val="single"/>
              </w:rPr>
              <w:t>20</w:t>
            </w:r>
            <w:r w:rsidR="003E2C64" w:rsidRPr="00DF38D1">
              <w:rPr>
                <w:rFonts w:ascii="Arial" w:hAnsi="Arial" w:cs="Arial"/>
                <w:sz w:val="20"/>
                <w:u w:val="single"/>
              </w:rPr>
              <w:t>20</w:t>
            </w:r>
          </w:p>
        </w:tc>
        <w:tc>
          <w:tcPr>
            <w:tcW w:w="1349" w:type="dxa"/>
            <w:vAlign w:val="bottom"/>
          </w:tcPr>
          <w:p w14:paraId="574F350A" w14:textId="7F553F20" w:rsidR="00C34FCD" w:rsidRPr="00DF38D1" w:rsidRDefault="00C34FCD" w:rsidP="00987D86">
            <w:pPr>
              <w:spacing w:line="300" w:lineRule="exact"/>
              <w:jc w:val="center"/>
              <w:rPr>
                <w:rFonts w:ascii="Arial" w:hAnsi="Arial" w:cs="Arial"/>
                <w:sz w:val="20"/>
                <w:u w:val="single"/>
              </w:rPr>
            </w:pPr>
            <w:r w:rsidRPr="00DF38D1">
              <w:rPr>
                <w:rFonts w:ascii="Arial" w:hAnsi="Arial" w:cs="Arial"/>
                <w:sz w:val="20"/>
                <w:u w:val="single"/>
              </w:rPr>
              <w:t>201</w:t>
            </w:r>
            <w:r w:rsidR="003E2C64" w:rsidRPr="00DF38D1">
              <w:rPr>
                <w:rFonts w:ascii="Arial" w:hAnsi="Arial" w:cs="Arial"/>
                <w:sz w:val="20"/>
                <w:u w:val="single"/>
              </w:rPr>
              <w:t>9</w:t>
            </w:r>
          </w:p>
        </w:tc>
        <w:tc>
          <w:tcPr>
            <w:tcW w:w="1349" w:type="dxa"/>
            <w:vAlign w:val="bottom"/>
          </w:tcPr>
          <w:p w14:paraId="14B2B3E0" w14:textId="4CD12FAB" w:rsidR="00C34FCD" w:rsidRPr="00DF38D1" w:rsidRDefault="00C34FCD" w:rsidP="00987D86">
            <w:pPr>
              <w:spacing w:line="300" w:lineRule="exact"/>
              <w:jc w:val="center"/>
              <w:rPr>
                <w:rFonts w:ascii="Arial" w:hAnsi="Arial" w:cs="Arial"/>
                <w:sz w:val="20"/>
                <w:u w:val="single"/>
              </w:rPr>
            </w:pPr>
            <w:r w:rsidRPr="00DF38D1">
              <w:rPr>
                <w:rFonts w:ascii="Arial" w:hAnsi="Arial" w:cs="Arial"/>
                <w:sz w:val="20"/>
                <w:u w:val="single"/>
              </w:rPr>
              <w:t>20</w:t>
            </w:r>
            <w:r w:rsidR="003E2C64" w:rsidRPr="00DF38D1">
              <w:rPr>
                <w:rFonts w:ascii="Arial" w:hAnsi="Arial" w:cs="Arial"/>
                <w:sz w:val="20"/>
                <w:u w:val="single"/>
              </w:rPr>
              <w:t>20</w:t>
            </w:r>
          </w:p>
        </w:tc>
        <w:tc>
          <w:tcPr>
            <w:tcW w:w="1353" w:type="dxa"/>
            <w:vAlign w:val="bottom"/>
          </w:tcPr>
          <w:p w14:paraId="26AB59CA" w14:textId="0197B00A" w:rsidR="00C34FCD" w:rsidRPr="00DF38D1" w:rsidRDefault="00C34FCD" w:rsidP="00987D86">
            <w:pPr>
              <w:spacing w:line="300" w:lineRule="exact"/>
              <w:jc w:val="center"/>
              <w:rPr>
                <w:rFonts w:ascii="Arial" w:hAnsi="Arial" w:cs="Arial"/>
                <w:sz w:val="20"/>
                <w:u w:val="single"/>
              </w:rPr>
            </w:pPr>
            <w:r w:rsidRPr="00DF38D1">
              <w:rPr>
                <w:rFonts w:ascii="Arial" w:hAnsi="Arial" w:cs="Arial"/>
                <w:sz w:val="20"/>
                <w:u w:val="single"/>
              </w:rPr>
              <w:t>201</w:t>
            </w:r>
            <w:r w:rsidR="003E2C64" w:rsidRPr="00DF38D1">
              <w:rPr>
                <w:rFonts w:ascii="Arial" w:hAnsi="Arial" w:cs="Arial"/>
                <w:sz w:val="20"/>
                <w:u w:val="single"/>
              </w:rPr>
              <w:t>9</w:t>
            </w:r>
          </w:p>
        </w:tc>
      </w:tr>
      <w:tr w:rsidR="00987D86" w:rsidRPr="00DF38D1" w14:paraId="42C95010" w14:textId="77777777" w:rsidTr="00987D86">
        <w:trPr>
          <w:trHeight w:val="83"/>
          <w:tblHeader/>
        </w:trPr>
        <w:tc>
          <w:tcPr>
            <w:tcW w:w="3780" w:type="dxa"/>
          </w:tcPr>
          <w:p w14:paraId="2221FCB4" w14:textId="77777777" w:rsidR="00987D86" w:rsidRPr="00DF38D1" w:rsidRDefault="00987D86" w:rsidP="00987D86">
            <w:pPr>
              <w:spacing w:line="300" w:lineRule="exact"/>
              <w:rPr>
                <w:rFonts w:ascii="Arial" w:hAnsi="Arial" w:cs="Arial"/>
                <w:sz w:val="20"/>
              </w:rPr>
            </w:pPr>
            <w:r w:rsidRPr="00DF38D1">
              <w:rPr>
                <w:rFonts w:ascii="Arial" w:hAnsi="Arial" w:cs="Arial"/>
                <w:sz w:val="20"/>
              </w:rPr>
              <w:t>External customers</w:t>
            </w:r>
          </w:p>
        </w:tc>
        <w:tc>
          <w:tcPr>
            <w:tcW w:w="1349" w:type="dxa"/>
          </w:tcPr>
          <w:p w14:paraId="0CE84C93" w14:textId="3C1A1DAB" w:rsidR="00987D86" w:rsidRPr="00DF38D1" w:rsidRDefault="00987D86" w:rsidP="00987D86">
            <w:pPr>
              <w:tabs>
                <w:tab w:val="decimal" w:pos="1066"/>
              </w:tabs>
              <w:spacing w:line="300" w:lineRule="exact"/>
              <w:rPr>
                <w:rFonts w:ascii="Arial" w:hAnsi="Arial" w:cs="Arial"/>
                <w:sz w:val="20"/>
              </w:rPr>
            </w:pPr>
            <w:r w:rsidRPr="00987D86">
              <w:rPr>
                <w:rFonts w:ascii="Arial" w:hAnsi="Arial" w:cs="Arial"/>
                <w:sz w:val="20"/>
              </w:rPr>
              <w:t>29,085,612</w:t>
            </w:r>
          </w:p>
        </w:tc>
        <w:tc>
          <w:tcPr>
            <w:tcW w:w="1349" w:type="dxa"/>
          </w:tcPr>
          <w:p w14:paraId="46CE6C4F" w14:textId="47847AA1" w:rsidR="00987D86" w:rsidRPr="00DF38D1" w:rsidRDefault="00987D86" w:rsidP="00987D86">
            <w:pPr>
              <w:tabs>
                <w:tab w:val="decimal" w:pos="1066"/>
              </w:tabs>
              <w:spacing w:line="300" w:lineRule="exact"/>
              <w:rPr>
                <w:rFonts w:ascii="Arial" w:hAnsi="Arial" w:cs="Arial"/>
                <w:sz w:val="20"/>
              </w:rPr>
            </w:pPr>
            <w:r w:rsidRPr="00987D86">
              <w:rPr>
                <w:rFonts w:ascii="Arial" w:hAnsi="Arial" w:cs="Arial"/>
                <w:sz w:val="20"/>
              </w:rPr>
              <w:t>28,767,393</w:t>
            </w:r>
          </w:p>
        </w:tc>
        <w:tc>
          <w:tcPr>
            <w:tcW w:w="1349" w:type="dxa"/>
          </w:tcPr>
          <w:p w14:paraId="781DE26B" w14:textId="40613CE4" w:rsidR="00987D86" w:rsidRPr="00DF38D1" w:rsidRDefault="00987D86" w:rsidP="00987D86">
            <w:pPr>
              <w:tabs>
                <w:tab w:val="decimal" w:pos="1066"/>
              </w:tabs>
              <w:spacing w:line="300" w:lineRule="exact"/>
              <w:rPr>
                <w:rFonts w:ascii="Arial" w:hAnsi="Arial" w:cs="Arial"/>
                <w:sz w:val="20"/>
              </w:rPr>
            </w:pPr>
            <w:r w:rsidRPr="00987D86">
              <w:rPr>
                <w:rFonts w:ascii="Arial" w:hAnsi="Arial" w:cs="Arial"/>
                <w:sz w:val="20"/>
              </w:rPr>
              <w:t>24,676,118</w:t>
            </w:r>
          </w:p>
        </w:tc>
        <w:tc>
          <w:tcPr>
            <w:tcW w:w="1353" w:type="dxa"/>
          </w:tcPr>
          <w:p w14:paraId="2D842D44" w14:textId="0FC86C68" w:rsidR="00987D86" w:rsidRPr="00DF38D1" w:rsidRDefault="00987D86" w:rsidP="00987D86">
            <w:pPr>
              <w:tabs>
                <w:tab w:val="decimal" w:pos="1066"/>
              </w:tabs>
              <w:spacing w:line="300" w:lineRule="exact"/>
              <w:rPr>
                <w:rFonts w:ascii="Arial" w:hAnsi="Arial" w:cs="Arial"/>
                <w:sz w:val="20"/>
              </w:rPr>
            </w:pPr>
            <w:r w:rsidRPr="00DF38D1">
              <w:rPr>
                <w:rFonts w:ascii="Arial" w:hAnsi="Arial" w:cs="Arial"/>
                <w:sz w:val="20"/>
              </w:rPr>
              <w:t>24,584,543</w:t>
            </w:r>
          </w:p>
        </w:tc>
      </w:tr>
      <w:tr w:rsidR="00987D86" w:rsidRPr="00DF38D1" w14:paraId="4C8288A9" w14:textId="77777777" w:rsidTr="00987D86">
        <w:tc>
          <w:tcPr>
            <w:tcW w:w="3780" w:type="dxa"/>
          </w:tcPr>
          <w:p w14:paraId="40113ECB" w14:textId="77777777" w:rsidR="00987D86" w:rsidRPr="00DF38D1" w:rsidRDefault="00987D86" w:rsidP="00987D86">
            <w:pPr>
              <w:spacing w:line="300" w:lineRule="exact"/>
              <w:ind w:left="157" w:hanging="157"/>
              <w:rPr>
                <w:rFonts w:ascii="Arial" w:hAnsi="Arial" w:cs="Arial"/>
                <w:sz w:val="20"/>
              </w:rPr>
            </w:pPr>
            <w:r w:rsidRPr="00DF38D1">
              <w:rPr>
                <w:rFonts w:ascii="Arial" w:hAnsi="Arial" w:cs="Arial"/>
                <w:sz w:val="20"/>
              </w:rPr>
              <w:t>Inter-segment</w:t>
            </w:r>
          </w:p>
        </w:tc>
        <w:tc>
          <w:tcPr>
            <w:tcW w:w="1349" w:type="dxa"/>
          </w:tcPr>
          <w:p w14:paraId="70A2C86F" w14:textId="6D69DED3" w:rsidR="00987D86" w:rsidRPr="00DF38D1" w:rsidRDefault="00987D86" w:rsidP="00987D86">
            <w:pPr>
              <w:pBdr>
                <w:bottom w:val="single" w:sz="4" w:space="1" w:color="auto"/>
              </w:pBdr>
              <w:tabs>
                <w:tab w:val="decimal" w:pos="1066"/>
              </w:tabs>
              <w:spacing w:line="300" w:lineRule="exact"/>
              <w:rPr>
                <w:rFonts w:ascii="Arial" w:hAnsi="Arial" w:cs="Arial"/>
                <w:sz w:val="20"/>
              </w:rPr>
            </w:pPr>
            <w:r w:rsidRPr="00987D86">
              <w:rPr>
                <w:rFonts w:ascii="Arial" w:hAnsi="Arial" w:cs="Arial"/>
                <w:sz w:val="20"/>
              </w:rPr>
              <w:t>124,127</w:t>
            </w:r>
          </w:p>
        </w:tc>
        <w:tc>
          <w:tcPr>
            <w:tcW w:w="1349" w:type="dxa"/>
          </w:tcPr>
          <w:p w14:paraId="2FF05099" w14:textId="4D88CF8C" w:rsidR="00987D86" w:rsidRPr="00DF38D1" w:rsidRDefault="00987D86" w:rsidP="00987D86">
            <w:pPr>
              <w:pBdr>
                <w:bottom w:val="single" w:sz="4" w:space="1" w:color="auto"/>
              </w:pBdr>
              <w:tabs>
                <w:tab w:val="decimal" w:pos="1066"/>
              </w:tabs>
              <w:spacing w:line="300" w:lineRule="exact"/>
              <w:rPr>
                <w:rFonts w:ascii="Arial" w:hAnsi="Arial" w:cs="Arial"/>
                <w:sz w:val="20"/>
              </w:rPr>
            </w:pPr>
            <w:r w:rsidRPr="00987D86">
              <w:rPr>
                <w:rFonts w:ascii="Arial" w:hAnsi="Arial" w:cs="Arial"/>
                <w:sz w:val="20"/>
              </w:rPr>
              <w:t>431,050</w:t>
            </w:r>
          </w:p>
        </w:tc>
        <w:tc>
          <w:tcPr>
            <w:tcW w:w="1349" w:type="dxa"/>
          </w:tcPr>
          <w:p w14:paraId="3150C43E" w14:textId="148EFD23" w:rsidR="00987D86" w:rsidRPr="00DF38D1" w:rsidRDefault="00987D86" w:rsidP="00987D86">
            <w:pPr>
              <w:pBdr>
                <w:bottom w:val="single" w:sz="4" w:space="1" w:color="auto"/>
              </w:pBdr>
              <w:tabs>
                <w:tab w:val="decimal" w:pos="1066"/>
              </w:tabs>
              <w:spacing w:line="300" w:lineRule="exact"/>
              <w:rPr>
                <w:rFonts w:ascii="Arial" w:hAnsi="Arial" w:cs="Arial"/>
                <w:sz w:val="20"/>
              </w:rPr>
            </w:pPr>
            <w:r w:rsidRPr="00987D86">
              <w:rPr>
                <w:rFonts w:ascii="Arial" w:hAnsi="Arial" w:cs="Arial"/>
                <w:sz w:val="20"/>
              </w:rPr>
              <w:t>-</w:t>
            </w:r>
          </w:p>
        </w:tc>
        <w:tc>
          <w:tcPr>
            <w:tcW w:w="1353" w:type="dxa"/>
          </w:tcPr>
          <w:p w14:paraId="02853D05" w14:textId="1D9A1C98" w:rsidR="00987D86" w:rsidRPr="00DF38D1" w:rsidRDefault="009070C9" w:rsidP="00987D86">
            <w:pPr>
              <w:pBdr>
                <w:bottom w:val="single" w:sz="4" w:space="1" w:color="auto"/>
              </w:pBdr>
              <w:tabs>
                <w:tab w:val="decimal" w:pos="1066"/>
              </w:tabs>
              <w:spacing w:line="300" w:lineRule="exact"/>
              <w:rPr>
                <w:rFonts w:ascii="Arial" w:hAnsi="Arial" w:cs="Arial"/>
                <w:sz w:val="20"/>
              </w:rPr>
            </w:pPr>
            <w:r>
              <w:rPr>
                <w:rFonts w:ascii="Arial" w:hAnsi="Arial" w:cs="Arial"/>
                <w:sz w:val="20"/>
              </w:rPr>
              <w:t>-</w:t>
            </w:r>
          </w:p>
        </w:tc>
      </w:tr>
      <w:tr w:rsidR="00987D86" w:rsidRPr="00DF38D1" w14:paraId="362DD962" w14:textId="77777777" w:rsidTr="00987D86">
        <w:tc>
          <w:tcPr>
            <w:tcW w:w="3780" w:type="dxa"/>
          </w:tcPr>
          <w:p w14:paraId="46C19CCE" w14:textId="77777777" w:rsidR="00987D86" w:rsidRPr="00DF38D1" w:rsidRDefault="00987D86" w:rsidP="00987D86">
            <w:pPr>
              <w:spacing w:line="300" w:lineRule="exact"/>
              <w:ind w:left="157" w:hanging="157"/>
              <w:rPr>
                <w:rFonts w:ascii="Arial" w:hAnsi="Arial" w:cs="Arial"/>
                <w:sz w:val="20"/>
              </w:rPr>
            </w:pPr>
            <w:r w:rsidRPr="00DF38D1">
              <w:rPr>
                <w:rFonts w:ascii="Arial" w:hAnsi="Arial" w:cs="Arial"/>
                <w:sz w:val="20"/>
              </w:rPr>
              <w:t>Total</w:t>
            </w:r>
          </w:p>
        </w:tc>
        <w:tc>
          <w:tcPr>
            <w:tcW w:w="1349" w:type="dxa"/>
          </w:tcPr>
          <w:p w14:paraId="0CA95A6A" w14:textId="4C91E1EF" w:rsidR="00987D86" w:rsidRPr="00DF38D1" w:rsidRDefault="00987D86" w:rsidP="00987D86">
            <w:pPr>
              <w:tabs>
                <w:tab w:val="decimal" w:pos="1066"/>
              </w:tabs>
              <w:spacing w:line="300" w:lineRule="exact"/>
              <w:rPr>
                <w:rFonts w:ascii="Arial" w:hAnsi="Arial" w:cs="Arial"/>
                <w:sz w:val="20"/>
              </w:rPr>
            </w:pPr>
            <w:r w:rsidRPr="00987D86">
              <w:rPr>
                <w:rFonts w:ascii="Arial" w:hAnsi="Arial" w:cs="Arial"/>
                <w:sz w:val="20"/>
              </w:rPr>
              <w:t>29,209,739</w:t>
            </w:r>
          </w:p>
        </w:tc>
        <w:tc>
          <w:tcPr>
            <w:tcW w:w="1349" w:type="dxa"/>
          </w:tcPr>
          <w:p w14:paraId="57FE443C" w14:textId="667D0D81" w:rsidR="00987D86" w:rsidRPr="00DF38D1" w:rsidRDefault="00987D86" w:rsidP="00987D86">
            <w:pPr>
              <w:tabs>
                <w:tab w:val="decimal" w:pos="1066"/>
              </w:tabs>
              <w:spacing w:line="300" w:lineRule="exact"/>
              <w:rPr>
                <w:rFonts w:ascii="Arial" w:hAnsi="Arial" w:cs="Arial"/>
                <w:sz w:val="20"/>
              </w:rPr>
            </w:pPr>
            <w:r w:rsidRPr="00987D86">
              <w:rPr>
                <w:rFonts w:ascii="Arial" w:hAnsi="Arial" w:cs="Arial"/>
                <w:sz w:val="20"/>
              </w:rPr>
              <w:t>29,198,443</w:t>
            </w:r>
          </w:p>
        </w:tc>
        <w:tc>
          <w:tcPr>
            <w:tcW w:w="1349" w:type="dxa"/>
          </w:tcPr>
          <w:p w14:paraId="508CA6AF" w14:textId="667BFDCE" w:rsidR="00987D86" w:rsidRPr="00DF38D1" w:rsidRDefault="00987D86" w:rsidP="00987D86">
            <w:pPr>
              <w:tabs>
                <w:tab w:val="decimal" w:pos="1066"/>
              </w:tabs>
              <w:spacing w:line="300" w:lineRule="exact"/>
              <w:rPr>
                <w:rFonts w:ascii="Arial" w:hAnsi="Arial" w:cs="Arial"/>
                <w:sz w:val="20"/>
              </w:rPr>
            </w:pPr>
            <w:r w:rsidRPr="00987D86">
              <w:rPr>
                <w:rFonts w:ascii="Arial" w:hAnsi="Arial" w:cs="Arial"/>
                <w:sz w:val="20"/>
              </w:rPr>
              <w:t>24,676,118</w:t>
            </w:r>
          </w:p>
        </w:tc>
        <w:tc>
          <w:tcPr>
            <w:tcW w:w="1353" w:type="dxa"/>
          </w:tcPr>
          <w:p w14:paraId="3EE36F33" w14:textId="06E70E85" w:rsidR="00987D86" w:rsidRPr="00DF38D1" w:rsidRDefault="00987D86" w:rsidP="00987D86">
            <w:pPr>
              <w:tabs>
                <w:tab w:val="decimal" w:pos="1066"/>
              </w:tabs>
              <w:spacing w:line="300" w:lineRule="exact"/>
              <w:rPr>
                <w:rFonts w:ascii="Arial" w:hAnsi="Arial" w:cs="Arial"/>
                <w:sz w:val="20"/>
              </w:rPr>
            </w:pPr>
            <w:r w:rsidRPr="00DF38D1">
              <w:rPr>
                <w:rFonts w:ascii="Arial" w:hAnsi="Arial" w:cs="Arial"/>
                <w:sz w:val="20"/>
              </w:rPr>
              <w:t>24,</w:t>
            </w:r>
            <w:r w:rsidR="009070C9">
              <w:rPr>
                <w:rFonts w:ascii="Arial" w:hAnsi="Arial" w:cs="Arial"/>
                <w:sz w:val="20"/>
              </w:rPr>
              <w:t>584,543</w:t>
            </w:r>
          </w:p>
        </w:tc>
      </w:tr>
      <w:tr w:rsidR="00987D86" w:rsidRPr="00DF38D1" w14:paraId="4FEB2AF4" w14:textId="77777777" w:rsidTr="00987D86">
        <w:tc>
          <w:tcPr>
            <w:tcW w:w="3780" w:type="dxa"/>
          </w:tcPr>
          <w:p w14:paraId="17F966FC" w14:textId="77777777" w:rsidR="00987D86" w:rsidRPr="00DF38D1" w:rsidRDefault="00987D86" w:rsidP="00987D86">
            <w:pPr>
              <w:spacing w:line="300" w:lineRule="exact"/>
              <w:ind w:left="157" w:hanging="157"/>
              <w:rPr>
                <w:rFonts w:ascii="Arial" w:hAnsi="Arial" w:cs="Arial"/>
                <w:sz w:val="20"/>
              </w:rPr>
            </w:pPr>
            <w:r w:rsidRPr="00DF38D1">
              <w:rPr>
                <w:rFonts w:ascii="Arial" w:hAnsi="Arial" w:cs="Arial"/>
                <w:sz w:val="20"/>
              </w:rPr>
              <w:t>Adjustments and eliminations</w:t>
            </w:r>
          </w:p>
        </w:tc>
        <w:tc>
          <w:tcPr>
            <w:tcW w:w="1349" w:type="dxa"/>
            <w:vAlign w:val="bottom"/>
          </w:tcPr>
          <w:p w14:paraId="55F097FA" w14:textId="3DC4AFE9" w:rsidR="00987D86" w:rsidRPr="00DF38D1" w:rsidRDefault="00987D86" w:rsidP="00987D86">
            <w:pPr>
              <w:pBdr>
                <w:bottom w:val="single" w:sz="4" w:space="1" w:color="auto"/>
              </w:pBdr>
              <w:tabs>
                <w:tab w:val="decimal" w:pos="1066"/>
              </w:tabs>
              <w:spacing w:line="300" w:lineRule="exact"/>
              <w:rPr>
                <w:rFonts w:ascii="Arial" w:hAnsi="Arial" w:cs="Arial"/>
                <w:sz w:val="20"/>
              </w:rPr>
            </w:pPr>
            <w:r w:rsidRPr="00987D86">
              <w:rPr>
                <w:rFonts w:ascii="Arial" w:hAnsi="Arial" w:cs="Arial"/>
                <w:sz w:val="20"/>
              </w:rPr>
              <w:t>(124,127)</w:t>
            </w:r>
          </w:p>
        </w:tc>
        <w:tc>
          <w:tcPr>
            <w:tcW w:w="1349" w:type="dxa"/>
            <w:vAlign w:val="bottom"/>
          </w:tcPr>
          <w:p w14:paraId="0A034823" w14:textId="59E9CDEE" w:rsidR="00987D86" w:rsidRPr="00DF38D1" w:rsidRDefault="00987D86" w:rsidP="00987D86">
            <w:pPr>
              <w:pBdr>
                <w:bottom w:val="single" w:sz="4" w:space="1" w:color="auto"/>
              </w:pBdr>
              <w:tabs>
                <w:tab w:val="decimal" w:pos="1066"/>
              </w:tabs>
              <w:spacing w:line="300" w:lineRule="exact"/>
              <w:rPr>
                <w:rFonts w:ascii="Arial" w:hAnsi="Arial" w:cs="Arial"/>
                <w:sz w:val="20"/>
              </w:rPr>
            </w:pPr>
            <w:r w:rsidRPr="00987D86">
              <w:rPr>
                <w:rFonts w:ascii="Arial" w:hAnsi="Arial" w:cs="Arial"/>
                <w:sz w:val="20"/>
              </w:rPr>
              <w:t>(431,050)</w:t>
            </w:r>
          </w:p>
        </w:tc>
        <w:tc>
          <w:tcPr>
            <w:tcW w:w="1349" w:type="dxa"/>
            <w:vAlign w:val="bottom"/>
          </w:tcPr>
          <w:p w14:paraId="3AF312EC" w14:textId="798E1280" w:rsidR="00987D86" w:rsidRPr="00DF38D1" w:rsidRDefault="00987D86" w:rsidP="00987D86">
            <w:pPr>
              <w:pBdr>
                <w:bottom w:val="single" w:sz="4" w:space="1" w:color="auto"/>
              </w:pBdr>
              <w:tabs>
                <w:tab w:val="decimal" w:pos="1066"/>
              </w:tabs>
              <w:spacing w:line="300" w:lineRule="exact"/>
              <w:rPr>
                <w:rFonts w:ascii="Arial" w:hAnsi="Arial" w:cs="Arial"/>
                <w:sz w:val="20"/>
              </w:rPr>
            </w:pPr>
            <w:r w:rsidRPr="00987D86">
              <w:rPr>
                <w:rFonts w:ascii="Arial" w:hAnsi="Arial" w:cs="Arial"/>
                <w:sz w:val="20"/>
              </w:rPr>
              <w:t>-</w:t>
            </w:r>
          </w:p>
        </w:tc>
        <w:tc>
          <w:tcPr>
            <w:tcW w:w="1353" w:type="dxa"/>
            <w:vAlign w:val="bottom"/>
          </w:tcPr>
          <w:p w14:paraId="1A29C805" w14:textId="6F9861FE" w:rsidR="00987D86" w:rsidRPr="00DF38D1" w:rsidRDefault="009070C9" w:rsidP="00987D86">
            <w:pPr>
              <w:pBdr>
                <w:bottom w:val="single" w:sz="4" w:space="1" w:color="auto"/>
              </w:pBdr>
              <w:tabs>
                <w:tab w:val="decimal" w:pos="1066"/>
              </w:tabs>
              <w:spacing w:line="300" w:lineRule="exact"/>
              <w:rPr>
                <w:rFonts w:ascii="Arial" w:hAnsi="Arial" w:cs="Arial"/>
                <w:sz w:val="20"/>
              </w:rPr>
            </w:pPr>
            <w:r>
              <w:rPr>
                <w:rFonts w:ascii="Arial" w:hAnsi="Arial" w:cs="Arial"/>
                <w:sz w:val="20"/>
              </w:rPr>
              <w:t>-</w:t>
            </w:r>
          </w:p>
        </w:tc>
      </w:tr>
      <w:tr w:rsidR="00987D86" w:rsidRPr="00DF38D1" w14:paraId="6DDD82EC" w14:textId="77777777" w:rsidTr="00987D86">
        <w:tc>
          <w:tcPr>
            <w:tcW w:w="3780" w:type="dxa"/>
          </w:tcPr>
          <w:p w14:paraId="0BDBA2E4" w14:textId="77777777" w:rsidR="00987D86" w:rsidRPr="00DF38D1" w:rsidRDefault="00987D86" w:rsidP="00987D86">
            <w:pPr>
              <w:spacing w:line="300" w:lineRule="exact"/>
              <w:ind w:left="157" w:hanging="157"/>
              <w:rPr>
                <w:rFonts w:ascii="Arial" w:hAnsi="Arial" w:cs="Arial"/>
                <w:sz w:val="20"/>
              </w:rPr>
            </w:pPr>
            <w:r w:rsidRPr="00DF38D1">
              <w:rPr>
                <w:rFonts w:ascii="Arial" w:hAnsi="Arial" w:cs="Arial"/>
                <w:spacing w:val="-6"/>
                <w:sz w:val="20"/>
              </w:rPr>
              <w:t>Total revenue from contracts with customers</w:t>
            </w:r>
          </w:p>
        </w:tc>
        <w:tc>
          <w:tcPr>
            <w:tcW w:w="1349" w:type="dxa"/>
            <w:vAlign w:val="bottom"/>
          </w:tcPr>
          <w:p w14:paraId="0404CCEA" w14:textId="5A68C00B" w:rsidR="00987D86" w:rsidRPr="00DF38D1" w:rsidRDefault="00987D86" w:rsidP="00987D86">
            <w:pPr>
              <w:pBdr>
                <w:bottom w:val="double" w:sz="4" w:space="1" w:color="auto"/>
              </w:pBdr>
              <w:tabs>
                <w:tab w:val="decimal" w:pos="1066"/>
              </w:tabs>
              <w:spacing w:line="300" w:lineRule="exact"/>
              <w:rPr>
                <w:rFonts w:ascii="Arial" w:hAnsi="Arial" w:cs="Arial"/>
                <w:sz w:val="20"/>
              </w:rPr>
            </w:pPr>
            <w:r w:rsidRPr="00987D86">
              <w:rPr>
                <w:rFonts w:ascii="Arial" w:hAnsi="Arial" w:cs="Arial"/>
                <w:sz w:val="20"/>
              </w:rPr>
              <w:t>29,085,612</w:t>
            </w:r>
          </w:p>
        </w:tc>
        <w:tc>
          <w:tcPr>
            <w:tcW w:w="1349" w:type="dxa"/>
            <w:vAlign w:val="bottom"/>
          </w:tcPr>
          <w:p w14:paraId="4735D671" w14:textId="2BADDF5C" w:rsidR="00987D86" w:rsidRPr="00DF38D1" w:rsidRDefault="00987D86" w:rsidP="00987D86">
            <w:pPr>
              <w:pBdr>
                <w:bottom w:val="double" w:sz="4" w:space="1" w:color="auto"/>
              </w:pBdr>
              <w:tabs>
                <w:tab w:val="decimal" w:pos="1066"/>
              </w:tabs>
              <w:spacing w:line="300" w:lineRule="exact"/>
              <w:rPr>
                <w:rFonts w:ascii="Arial" w:hAnsi="Arial" w:cs="Arial"/>
                <w:sz w:val="20"/>
              </w:rPr>
            </w:pPr>
            <w:r w:rsidRPr="00987D86">
              <w:rPr>
                <w:rFonts w:ascii="Arial" w:hAnsi="Arial" w:cs="Arial"/>
                <w:sz w:val="20"/>
              </w:rPr>
              <w:t>28,767,393</w:t>
            </w:r>
          </w:p>
        </w:tc>
        <w:tc>
          <w:tcPr>
            <w:tcW w:w="1349" w:type="dxa"/>
            <w:vAlign w:val="bottom"/>
          </w:tcPr>
          <w:p w14:paraId="7770980C" w14:textId="485E94E1" w:rsidR="00987D86" w:rsidRPr="00DF38D1" w:rsidRDefault="00987D86" w:rsidP="00987D86">
            <w:pPr>
              <w:pBdr>
                <w:bottom w:val="double" w:sz="4" w:space="1" w:color="auto"/>
              </w:pBdr>
              <w:tabs>
                <w:tab w:val="decimal" w:pos="1066"/>
              </w:tabs>
              <w:spacing w:line="300" w:lineRule="exact"/>
              <w:rPr>
                <w:rFonts w:ascii="Arial" w:hAnsi="Arial" w:cs="Arial"/>
                <w:sz w:val="20"/>
              </w:rPr>
            </w:pPr>
            <w:r w:rsidRPr="00987D86">
              <w:rPr>
                <w:rFonts w:ascii="Arial" w:hAnsi="Arial" w:cs="Arial"/>
                <w:sz w:val="20"/>
              </w:rPr>
              <w:t>24,676,118</w:t>
            </w:r>
          </w:p>
        </w:tc>
        <w:tc>
          <w:tcPr>
            <w:tcW w:w="1353" w:type="dxa"/>
            <w:vAlign w:val="bottom"/>
          </w:tcPr>
          <w:p w14:paraId="3585ECE3" w14:textId="1841D063" w:rsidR="00987D86" w:rsidRPr="00DF38D1" w:rsidRDefault="00987D86" w:rsidP="00987D86">
            <w:pPr>
              <w:pBdr>
                <w:bottom w:val="double" w:sz="4" w:space="1" w:color="auto"/>
              </w:pBdr>
              <w:tabs>
                <w:tab w:val="decimal" w:pos="1066"/>
              </w:tabs>
              <w:spacing w:line="300" w:lineRule="exact"/>
              <w:rPr>
                <w:rFonts w:ascii="Arial" w:hAnsi="Arial" w:cs="Arial"/>
                <w:sz w:val="20"/>
              </w:rPr>
            </w:pPr>
            <w:r w:rsidRPr="00DF38D1">
              <w:rPr>
                <w:rFonts w:ascii="Arial" w:hAnsi="Arial" w:cs="Arial"/>
                <w:sz w:val="20"/>
              </w:rPr>
              <w:t>24,584,543</w:t>
            </w:r>
          </w:p>
        </w:tc>
      </w:tr>
    </w:tbl>
    <w:p w14:paraId="65F49C5B" w14:textId="0A8ED2C0" w:rsidR="00C34FCD" w:rsidRPr="00DF38D1" w:rsidRDefault="008D6D53" w:rsidP="00C34FCD">
      <w:pPr>
        <w:spacing w:before="240" w:after="120"/>
        <w:ind w:left="547" w:hanging="547"/>
        <w:rPr>
          <w:rFonts w:ascii="Arial" w:hAnsi="Arial" w:cs="Arial"/>
          <w:b/>
          <w:bCs/>
          <w:sz w:val="22"/>
          <w:szCs w:val="20"/>
        </w:rPr>
      </w:pPr>
      <w:r>
        <w:rPr>
          <w:rFonts w:ascii="Arial" w:hAnsi="Arial" w:cs="Arial"/>
          <w:b/>
          <w:bCs/>
          <w:sz w:val="22"/>
          <w:szCs w:val="20"/>
        </w:rPr>
        <w:t>30</w:t>
      </w:r>
      <w:r w:rsidR="00C34FCD" w:rsidRPr="00DF38D1">
        <w:rPr>
          <w:rFonts w:ascii="Arial" w:hAnsi="Arial" w:cs="Arial"/>
          <w:b/>
          <w:bCs/>
          <w:sz w:val="22"/>
          <w:szCs w:val="20"/>
        </w:rPr>
        <w:t xml:space="preserve">.2 </w:t>
      </w:r>
      <w:r w:rsidR="00C34FCD" w:rsidRPr="00DF38D1">
        <w:rPr>
          <w:rFonts w:ascii="Arial" w:hAnsi="Arial" w:cs="Arial"/>
          <w:b/>
          <w:bCs/>
          <w:sz w:val="22"/>
          <w:szCs w:val="20"/>
        </w:rPr>
        <w:tab/>
        <w:t xml:space="preserve">Revenue </w:t>
      </w:r>
      <w:proofErr w:type="spellStart"/>
      <w:r w:rsidR="00C34FCD" w:rsidRPr="00DF38D1">
        <w:rPr>
          <w:rFonts w:ascii="Arial" w:hAnsi="Arial" w:cs="Arial"/>
          <w:b/>
          <w:bCs/>
          <w:sz w:val="22"/>
          <w:szCs w:val="20"/>
        </w:rPr>
        <w:t>recognised</w:t>
      </w:r>
      <w:proofErr w:type="spellEnd"/>
      <w:r w:rsidR="00C34FCD" w:rsidRPr="00DF38D1">
        <w:rPr>
          <w:rFonts w:ascii="Arial" w:hAnsi="Arial" w:cs="Arial"/>
          <w:b/>
          <w:bCs/>
          <w:sz w:val="22"/>
          <w:szCs w:val="20"/>
        </w:rPr>
        <w:t xml:space="preserve"> in relation to contract balances </w:t>
      </w:r>
    </w:p>
    <w:p w14:paraId="741F3C60" w14:textId="135E7BE1" w:rsidR="00C34FCD" w:rsidRDefault="00C34FCD" w:rsidP="00C34FCD">
      <w:pPr>
        <w:spacing w:before="120" w:after="120" w:line="380" w:lineRule="exact"/>
        <w:ind w:left="547" w:hanging="547"/>
        <w:jc w:val="both"/>
        <w:rPr>
          <w:rFonts w:ascii="Arial" w:hAnsi="Arial" w:cs="Arial"/>
          <w:sz w:val="22"/>
          <w:szCs w:val="20"/>
        </w:rPr>
      </w:pPr>
      <w:r w:rsidRPr="00DF38D1">
        <w:rPr>
          <w:rFonts w:ascii="Arial" w:hAnsi="Arial" w:cs="Arial"/>
          <w:sz w:val="20"/>
          <w:szCs w:val="20"/>
        </w:rPr>
        <w:t xml:space="preserve">        </w:t>
      </w:r>
      <w:r w:rsidRPr="00DF38D1">
        <w:rPr>
          <w:rFonts w:ascii="Arial" w:hAnsi="Arial" w:cstheme="minorBidi"/>
          <w:sz w:val="20"/>
          <w:szCs w:val="20"/>
          <w:cs/>
        </w:rPr>
        <w:tab/>
      </w:r>
      <w:r w:rsidRPr="00DF38D1">
        <w:rPr>
          <w:rFonts w:ascii="Arial" w:hAnsi="Arial" w:cs="Arial"/>
          <w:sz w:val="22"/>
          <w:szCs w:val="22"/>
        </w:rPr>
        <w:t>During the year</w:t>
      </w:r>
      <w:r w:rsidR="009373DF">
        <w:rPr>
          <w:rFonts w:ascii="Arial" w:hAnsi="Arial" w:cs="Arial"/>
          <w:sz w:val="22"/>
          <w:szCs w:val="22"/>
        </w:rPr>
        <w:t>s</w:t>
      </w:r>
      <w:r w:rsidRPr="00DF38D1">
        <w:rPr>
          <w:rFonts w:ascii="Arial" w:hAnsi="Arial" w:cs="Arial"/>
          <w:sz w:val="22"/>
          <w:szCs w:val="22"/>
        </w:rPr>
        <w:t xml:space="preserve">, </w:t>
      </w:r>
      <w:r w:rsidR="009373DF">
        <w:rPr>
          <w:rFonts w:ascii="Arial" w:hAnsi="Arial" w:cs="Arial"/>
          <w:sz w:val="22"/>
          <w:szCs w:val="22"/>
        </w:rPr>
        <w:t>t</w:t>
      </w:r>
      <w:r w:rsidRPr="00DF38D1">
        <w:rPr>
          <w:rFonts w:ascii="Arial" w:hAnsi="Arial" w:cs="Arial"/>
          <w:sz w:val="22"/>
          <w:szCs w:val="22"/>
        </w:rPr>
        <w:t xml:space="preserve">he Group has </w:t>
      </w:r>
      <w:proofErr w:type="spellStart"/>
      <w:r w:rsidRPr="00DF38D1">
        <w:rPr>
          <w:rFonts w:ascii="Arial" w:hAnsi="Arial" w:cs="Arial"/>
          <w:sz w:val="22"/>
          <w:szCs w:val="22"/>
        </w:rPr>
        <w:t>recognised</w:t>
      </w:r>
      <w:proofErr w:type="spellEnd"/>
      <w:r w:rsidRPr="00DF38D1">
        <w:rPr>
          <w:rFonts w:ascii="Arial" w:hAnsi="Arial" w:cs="Arial"/>
          <w:sz w:val="22"/>
          <w:szCs w:val="22"/>
        </w:rPr>
        <w:t xml:space="preserve"> </w:t>
      </w:r>
      <w:r w:rsidR="009373DF">
        <w:rPr>
          <w:rFonts w:ascii="Arial" w:hAnsi="Arial" w:cs="Arial"/>
          <w:sz w:val="22"/>
          <w:szCs w:val="22"/>
        </w:rPr>
        <w:t xml:space="preserve">revenue from </w:t>
      </w:r>
      <w:r w:rsidR="00AE3CC2">
        <w:rPr>
          <w:rFonts w:ascii="Arial" w:hAnsi="Arial" w:cs="Arial"/>
          <w:sz w:val="22"/>
          <w:szCs w:val="22"/>
        </w:rPr>
        <w:t>contracts with customers</w:t>
      </w:r>
      <w:r w:rsidR="009373DF">
        <w:rPr>
          <w:rFonts w:ascii="Arial" w:hAnsi="Arial" w:cs="Arial"/>
          <w:sz w:val="22"/>
          <w:szCs w:val="22"/>
        </w:rPr>
        <w:t xml:space="preserve"> </w:t>
      </w:r>
      <w:r w:rsidRPr="00DF38D1">
        <w:rPr>
          <w:rFonts w:ascii="Arial" w:hAnsi="Arial" w:cs="Arial"/>
          <w:sz w:val="22"/>
          <w:szCs w:val="22"/>
        </w:rPr>
        <w:t>that was</w:t>
      </w:r>
      <w:r w:rsidRPr="00DF38D1">
        <w:rPr>
          <w:rFonts w:ascii="Arial" w:hAnsi="Arial" w:cs="Arial"/>
          <w:sz w:val="22"/>
          <w:szCs w:val="20"/>
        </w:rPr>
        <w:t xml:space="preserve"> included in </w:t>
      </w:r>
      <w:r w:rsidR="00AE3CC2">
        <w:rPr>
          <w:rFonts w:ascii="Arial" w:hAnsi="Arial" w:cs="Arial"/>
          <w:sz w:val="22"/>
          <w:szCs w:val="20"/>
        </w:rPr>
        <w:t>contract liabilities</w:t>
      </w:r>
      <w:r w:rsidRPr="00DF38D1">
        <w:rPr>
          <w:rFonts w:ascii="Arial" w:hAnsi="Arial" w:cs="Arial"/>
          <w:sz w:val="22"/>
          <w:szCs w:val="20"/>
        </w:rPr>
        <w:t xml:space="preserve"> at the beginning of the year</w:t>
      </w:r>
      <w:r w:rsidR="009373DF">
        <w:rPr>
          <w:rFonts w:ascii="Arial" w:hAnsi="Arial" w:cs="Arial"/>
          <w:sz w:val="22"/>
          <w:szCs w:val="20"/>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49"/>
        <w:gridCol w:w="1349"/>
        <w:gridCol w:w="1349"/>
        <w:gridCol w:w="1353"/>
      </w:tblGrid>
      <w:tr w:rsidR="009373DF" w:rsidRPr="00DF38D1" w14:paraId="05832551" w14:textId="77777777" w:rsidTr="00AC0750">
        <w:trPr>
          <w:tblHeader/>
        </w:trPr>
        <w:tc>
          <w:tcPr>
            <w:tcW w:w="9180" w:type="dxa"/>
            <w:gridSpan w:val="5"/>
          </w:tcPr>
          <w:p w14:paraId="1259439A" w14:textId="77777777" w:rsidR="009373DF" w:rsidRPr="00DF38D1" w:rsidRDefault="009373DF" w:rsidP="00AC0750">
            <w:pPr>
              <w:spacing w:line="380" w:lineRule="exact"/>
              <w:jc w:val="right"/>
              <w:rPr>
                <w:rFonts w:ascii="Arial" w:hAnsi="Arial" w:cs="Arial"/>
                <w:sz w:val="20"/>
              </w:rPr>
            </w:pPr>
            <w:r w:rsidRPr="00DF38D1">
              <w:rPr>
                <w:rFonts w:ascii="Arial" w:hAnsi="Arial" w:cs="Arial"/>
                <w:sz w:val="20"/>
              </w:rPr>
              <w:t>(Unit: Thousand Baht)</w:t>
            </w:r>
          </w:p>
        </w:tc>
      </w:tr>
      <w:tr w:rsidR="009373DF" w:rsidRPr="00DF38D1" w14:paraId="66EAFED1" w14:textId="77777777" w:rsidTr="009373DF">
        <w:trPr>
          <w:tblHeader/>
        </w:trPr>
        <w:tc>
          <w:tcPr>
            <w:tcW w:w="3780" w:type="dxa"/>
          </w:tcPr>
          <w:p w14:paraId="133B5B03" w14:textId="77777777" w:rsidR="009373DF" w:rsidRPr="00DF38D1" w:rsidRDefault="009373DF" w:rsidP="00AC0750">
            <w:pPr>
              <w:spacing w:line="380" w:lineRule="exact"/>
              <w:rPr>
                <w:rFonts w:ascii="Arial" w:hAnsi="Arial" w:cs="Arial"/>
                <w:sz w:val="20"/>
              </w:rPr>
            </w:pPr>
          </w:p>
        </w:tc>
        <w:tc>
          <w:tcPr>
            <w:tcW w:w="2698" w:type="dxa"/>
            <w:gridSpan w:val="2"/>
          </w:tcPr>
          <w:p w14:paraId="671F399C" w14:textId="77777777" w:rsidR="009373DF" w:rsidRPr="00DF38D1" w:rsidRDefault="009373DF" w:rsidP="00AC0750">
            <w:pPr>
              <w:pBdr>
                <w:bottom w:val="single" w:sz="4" w:space="1" w:color="auto"/>
              </w:pBdr>
              <w:spacing w:line="380" w:lineRule="exact"/>
              <w:jc w:val="center"/>
              <w:rPr>
                <w:rFonts w:ascii="Arial" w:hAnsi="Arial" w:cs="Arial"/>
                <w:sz w:val="20"/>
              </w:rPr>
            </w:pPr>
            <w:r w:rsidRPr="00DF38D1">
              <w:rPr>
                <w:rFonts w:ascii="Arial" w:hAnsi="Arial" w:cs="Arial"/>
                <w:sz w:val="20"/>
              </w:rPr>
              <w:t>Consolidated financial statements</w:t>
            </w:r>
          </w:p>
        </w:tc>
        <w:tc>
          <w:tcPr>
            <w:tcW w:w="2702" w:type="dxa"/>
            <w:gridSpan w:val="2"/>
          </w:tcPr>
          <w:p w14:paraId="33F2065D" w14:textId="77777777" w:rsidR="009373DF" w:rsidRPr="00DF38D1" w:rsidRDefault="009373DF" w:rsidP="00AC0750">
            <w:pPr>
              <w:pBdr>
                <w:bottom w:val="single" w:sz="4" w:space="1" w:color="auto"/>
              </w:pBdr>
              <w:spacing w:line="380" w:lineRule="exact"/>
              <w:jc w:val="center"/>
              <w:rPr>
                <w:rFonts w:ascii="Arial" w:hAnsi="Arial" w:cs="Arial"/>
                <w:sz w:val="20"/>
              </w:rPr>
            </w:pPr>
            <w:r w:rsidRPr="00DF38D1">
              <w:rPr>
                <w:rFonts w:ascii="Arial" w:hAnsi="Arial" w:cs="Arial"/>
                <w:sz w:val="20"/>
              </w:rPr>
              <w:t>Separate financial statements</w:t>
            </w:r>
          </w:p>
        </w:tc>
      </w:tr>
      <w:tr w:rsidR="009373DF" w:rsidRPr="00DF38D1" w14:paraId="6FDF45D9" w14:textId="77777777" w:rsidTr="009373DF">
        <w:trPr>
          <w:trHeight w:val="378"/>
          <w:tblHeader/>
        </w:trPr>
        <w:tc>
          <w:tcPr>
            <w:tcW w:w="3780" w:type="dxa"/>
          </w:tcPr>
          <w:p w14:paraId="603E7A61" w14:textId="77777777" w:rsidR="009373DF" w:rsidRPr="00DF38D1" w:rsidRDefault="009373DF" w:rsidP="00AC0750">
            <w:pPr>
              <w:spacing w:line="380" w:lineRule="exact"/>
              <w:rPr>
                <w:rFonts w:ascii="Arial" w:hAnsi="Arial" w:cs="Arial"/>
                <w:sz w:val="20"/>
              </w:rPr>
            </w:pPr>
          </w:p>
        </w:tc>
        <w:tc>
          <w:tcPr>
            <w:tcW w:w="1349" w:type="dxa"/>
            <w:vAlign w:val="bottom"/>
          </w:tcPr>
          <w:p w14:paraId="57E9CF00" w14:textId="77777777" w:rsidR="009373DF" w:rsidRPr="00DF38D1" w:rsidRDefault="009373DF" w:rsidP="00AC0750">
            <w:pPr>
              <w:spacing w:line="380" w:lineRule="exact"/>
              <w:jc w:val="center"/>
              <w:rPr>
                <w:rFonts w:ascii="Arial" w:hAnsi="Arial" w:cs="Arial"/>
                <w:sz w:val="20"/>
                <w:u w:val="single"/>
              </w:rPr>
            </w:pPr>
            <w:r w:rsidRPr="00DF38D1">
              <w:rPr>
                <w:rFonts w:ascii="Arial" w:hAnsi="Arial" w:cs="Arial"/>
                <w:sz w:val="20"/>
                <w:u w:val="single"/>
              </w:rPr>
              <w:t>2020</w:t>
            </w:r>
          </w:p>
        </w:tc>
        <w:tc>
          <w:tcPr>
            <w:tcW w:w="1349" w:type="dxa"/>
            <w:vAlign w:val="bottom"/>
          </w:tcPr>
          <w:p w14:paraId="3FB72531" w14:textId="77777777" w:rsidR="009373DF" w:rsidRPr="00DF38D1" w:rsidRDefault="009373DF" w:rsidP="00AC0750">
            <w:pPr>
              <w:spacing w:line="380" w:lineRule="exact"/>
              <w:jc w:val="center"/>
              <w:rPr>
                <w:rFonts w:ascii="Arial" w:hAnsi="Arial" w:cs="Arial"/>
                <w:sz w:val="20"/>
                <w:u w:val="single"/>
              </w:rPr>
            </w:pPr>
            <w:r w:rsidRPr="00DF38D1">
              <w:rPr>
                <w:rFonts w:ascii="Arial" w:hAnsi="Arial" w:cs="Arial"/>
                <w:sz w:val="20"/>
                <w:u w:val="single"/>
              </w:rPr>
              <w:t>2019</w:t>
            </w:r>
          </w:p>
        </w:tc>
        <w:tc>
          <w:tcPr>
            <w:tcW w:w="1349" w:type="dxa"/>
            <w:vAlign w:val="bottom"/>
          </w:tcPr>
          <w:p w14:paraId="701A9BBE" w14:textId="77777777" w:rsidR="009373DF" w:rsidRPr="00DF38D1" w:rsidRDefault="009373DF" w:rsidP="00AC0750">
            <w:pPr>
              <w:spacing w:line="380" w:lineRule="exact"/>
              <w:jc w:val="center"/>
              <w:rPr>
                <w:rFonts w:ascii="Arial" w:hAnsi="Arial" w:cs="Arial"/>
                <w:sz w:val="20"/>
                <w:u w:val="single"/>
              </w:rPr>
            </w:pPr>
            <w:r w:rsidRPr="00DF38D1">
              <w:rPr>
                <w:rFonts w:ascii="Arial" w:hAnsi="Arial" w:cs="Arial"/>
                <w:sz w:val="20"/>
                <w:u w:val="single"/>
              </w:rPr>
              <w:t>2020</w:t>
            </w:r>
          </w:p>
        </w:tc>
        <w:tc>
          <w:tcPr>
            <w:tcW w:w="1353" w:type="dxa"/>
            <w:vAlign w:val="bottom"/>
          </w:tcPr>
          <w:p w14:paraId="47D5CB26" w14:textId="77777777" w:rsidR="009373DF" w:rsidRPr="00DF38D1" w:rsidRDefault="009373DF" w:rsidP="00AC0750">
            <w:pPr>
              <w:spacing w:line="380" w:lineRule="exact"/>
              <w:jc w:val="center"/>
              <w:rPr>
                <w:rFonts w:ascii="Arial" w:hAnsi="Arial" w:cs="Arial"/>
                <w:sz w:val="20"/>
                <w:u w:val="single"/>
              </w:rPr>
            </w:pPr>
            <w:r w:rsidRPr="00DF38D1">
              <w:rPr>
                <w:rFonts w:ascii="Arial" w:hAnsi="Arial" w:cs="Arial"/>
                <w:sz w:val="20"/>
                <w:u w:val="single"/>
              </w:rPr>
              <w:t>2019</w:t>
            </w:r>
          </w:p>
        </w:tc>
      </w:tr>
      <w:tr w:rsidR="009373DF" w:rsidRPr="00DF38D1" w14:paraId="11120737" w14:textId="77777777" w:rsidTr="00984C11">
        <w:trPr>
          <w:trHeight w:val="83"/>
          <w:tblHeader/>
        </w:trPr>
        <w:tc>
          <w:tcPr>
            <w:tcW w:w="3780" w:type="dxa"/>
          </w:tcPr>
          <w:p w14:paraId="638775E3" w14:textId="618A0AE0" w:rsidR="009373DF" w:rsidRPr="00DF38D1" w:rsidRDefault="009373DF" w:rsidP="009373DF">
            <w:pPr>
              <w:spacing w:line="380" w:lineRule="exact"/>
              <w:ind w:left="165" w:hanging="165"/>
              <w:rPr>
                <w:rFonts w:ascii="Arial" w:hAnsi="Arial" w:cs="Arial"/>
                <w:sz w:val="20"/>
              </w:rPr>
            </w:pPr>
            <w:r>
              <w:rPr>
                <w:rFonts w:ascii="Arial" w:hAnsi="Arial" w:cs="Arial"/>
                <w:sz w:val="20"/>
              </w:rPr>
              <w:t>Revenue</w:t>
            </w:r>
            <w:r w:rsidR="009070C9">
              <w:rPr>
                <w:rFonts w:ascii="Arial" w:hAnsi="Arial" w:cs="Arial"/>
                <w:sz w:val="20"/>
              </w:rPr>
              <w:t xml:space="preserve"> from sales of real estate</w:t>
            </w:r>
            <w:r>
              <w:rPr>
                <w:rFonts w:ascii="Arial" w:hAnsi="Arial" w:cs="Arial"/>
                <w:sz w:val="20"/>
              </w:rPr>
              <w:t xml:space="preserve"> </w:t>
            </w:r>
            <w:proofErr w:type="spellStart"/>
            <w:r w:rsidR="00AE3CC2">
              <w:rPr>
                <w:rFonts w:ascii="Arial" w:hAnsi="Arial" w:cs="Arial"/>
                <w:sz w:val="20"/>
              </w:rPr>
              <w:t>recognised</w:t>
            </w:r>
            <w:proofErr w:type="spellEnd"/>
            <w:r>
              <w:rPr>
                <w:rFonts w:ascii="Arial" w:hAnsi="Arial" w:cs="Arial"/>
                <w:sz w:val="20"/>
              </w:rPr>
              <w:t xml:space="preserve"> during the year that was included in advances received from customers at the beginning of the year</w:t>
            </w:r>
          </w:p>
        </w:tc>
        <w:tc>
          <w:tcPr>
            <w:tcW w:w="1349" w:type="dxa"/>
            <w:vAlign w:val="bottom"/>
          </w:tcPr>
          <w:p w14:paraId="5EC28092" w14:textId="61D8B6A4" w:rsidR="009373DF" w:rsidRPr="00DF38D1" w:rsidRDefault="00984C11" w:rsidP="00984C11">
            <w:pPr>
              <w:tabs>
                <w:tab w:val="decimal" w:pos="1066"/>
              </w:tabs>
              <w:spacing w:line="380" w:lineRule="exact"/>
              <w:rPr>
                <w:rFonts w:ascii="Arial" w:hAnsi="Arial" w:cs="Arial"/>
                <w:sz w:val="20"/>
              </w:rPr>
            </w:pPr>
            <w:r>
              <w:rPr>
                <w:rFonts w:ascii="Arial" w:hAnsi="Arial" w:cs="Arial"/>
                <w:sz w:val="20"/>
              </w:rPr>
              <w:t>319,959</w:t>
            </w:r>
          </w:p>
        </w:tc>
        <w:tc>
          <w:tcPr>
            <w:tcW w:w="1349" w:type="dxa"/>
            <w:vAlign w:val="bottom"/>
          </w:tcPr>
          <w:p w14:paraId="66CB4B96" w14:textId="3641C22E" w:rsidR="009373DF" w:rsidRPr="00DF38D1" w:rsidRDefault="00984C11" w:rsidP="00984C11">
            <w:pPr>
              <w:tabs>
                <w:tab w:val="decimal" w:pos="1066"/>
              </w:tabs>
              <w:spacing w:line="380" w:lineRule="exact"/>
              <w:rPr>
                <w:rFonts w:ascii="Arial" w:hAnsi="Arial" w:cs="Arial"/>
                <w:sz w:val="20"/>
              </w:rPr>
            </w:pPr>
            <w:r>
              <w:rPr>
                <w:rFonts w:ascii="Arial" w:hAnsi="Arial" w:cs="Arial"/>
                <w:sz w:val="20"/>
              </w:rPr>
              <w:t>329,093</w:t>
            </w:r>
          </w:p>
        </w:tc>
        <w:tc>
          <w:tcPr>
            <w:tcW w:w="1349" w:type="dxa"/>
            <w:vAlign w:val="bottom"/>
          </w:tcPr>
          <w:p w14:paraId="201F9E93" w14:textId="239FDE31" w:rsidR="009373DF" w:rsidRPr="00DF38D1" w:rsidRDefault="00984C11" w:rsidP="00984C11">
            <w:pPr>
              <w:tabs>
                <w:tab w:val="decimal" w:pos="1066"/>
              </w:tabs>
              <w:spacing w:line="380" w:lineRule="exact"/>
              <w:rPr>
                <w:rFonts w:ascii="Arial" w:hAnsi="Arial" w:cs="Arial"/>
                <w:sz w:val="20"/>
              </w:rPr>
            </w:pPr>
            <w:r>
              <w:rPr>
                <w:rFonts w:ascii="Arial" w:hAnsi="Arial" w:cs="Arial"/>
                <w:sz w:val="20"/>
              </w:rPr>
              <w:t>312,55</w:t>
            </w:r>
            <w:r w:rsidR="004F344A">
              <w:rPr>
                <w:rFonts w:ascii="Arial" w:hAnsi="Arial" w:cs="Arial"/>
                <w:sz w:val="20"/>
              </w:rPr>
              <w:t>2</w:t>
            </w:r>
          </w:p>
        </w:tc>
        <w:tc>
          <w:tcPr>
            <w:tcW w:w="1353" w:type="dxa"/>
            <w:vAlign w:val="bottom"/>
          </w:tcPr>
          <w:p w14:paraId="78132226" w14:textId="2E0CD3C8" w:rsidR="009373DF" w:rsidRPr="00DF38D1" w:rsidRDefault="00984C11" w:rsidP="00984C11">
            <w:pPr>
              <w:tabs>
                <w:tab w:val="decimal" w:pos="1066"/>
              </w:tabs>
              <w:spacing w:line="380" w:lineRule="exact"/>
              <w:rPr>
                <w:rFonts w:ascii="Arial" w:hAnsi="Arial" w:cs="Arial"/>
                <w:sz w:val="20"/>
              </w:rPr>
            </w:pPr>
            <w:r>
              <w:rPr>
                <w:rFonts w:ascii="Arial" w:hAnsi="Arial" w:cs="Arial"/>
                <w:sz w:val="20"/>
              </w:rPr>
              <w:t>318,296</w:t>
            </w:r>
          </w:p>
        </w:tc>
      </w:tr>
      <w:tr w:rsidR="00984C11" w:rsidRPr="00DF38D1" w14:paraId="69B946D4" w14:textId="77777777" w:rsidTr="00AE3CC2">
        <w:trPr>
          <w:trHeight w:val="83"/>
          <w:tblHeader/>
        </w:trPr>
        <w:tc>
          <w:tcPr>
            <w:tcW w:w="3780" w:type="dxa"/>
          </w:tcPr>
          <w:p w14:paraId="10FD2AC6" w14:textId="5DEE8D3F" w:rsidR="00984C11" w:rsidRPr="00AE3CC2" w:rsidRDefault="009070C9" w:rsidP="009373DF">
            <w:pPr>
              <w:spacing w:line="380" w:lineRule="exact"/>
              <w:ind w:left="165" w:hanging="165"/>
              <w:rPr>
                <w:rFonts w:ascii="Arial" w:hAnsi="Arial" w:cs="Arial"/>
                <w:sz w:val="22"/>
                <w:szCs w:val="22"/>
              </w:rPr>
            </w:pPr>
            <w:r>
              <w:rPr>
                <w:rFonts w:ascii="Arial" w:hAnsi="Arial" w:cs="Arial"/>
                <w:sz w:val="20"/>
              </w:rPr>
              <w:t xml:space="preserve">Revenue from hotel operations </w:t>
            </w:r>
            <w:proofErr w:type="spellStart"/>
            <w:r w:rsidR="00AE3CC2">
              <w:rPr>
                <w:rFonts w:ascii="Arial" w:hAnsi="Arial" w:cs="Arial"/>
                <w:sz w:val="20"/>
              </w:rPr>
              <w:t>recognised</w:t>
            </w:r>
            <w:proofErr w:type="spellEnd"/>
            <w:r w:rsidR="00AE3CC2">
              <w:rPr>
                <w:rFonts w:ascii="Arial" w:hAnsi="Arial" w:cs="Arial"/>
                <w:sz w:val="20"/>
              </w:rPr>
              <w:t xml:space="preserve"> </w:t>
            </w:r>
            <w:r w:rsidR="00AE3CC2" w:rsidRPr="00AE3CC2">
              <w:rPr>
                <w:rFonts w:ascii="Arial" w:hAnsi="Arial" w:cs="Arial"/>
                <w:sz w:val="20"/>
              </w:rPr>
              <w:t>during the year that was included in advances received from customers at the beginning</w:t>
            </w:r>
            <w:r w:rsidR="00AE3CC2">
              <w:rPr>
                <w:rFonts w:ascii="Arial" w:hAnsi="Arial" w:cs="Arial"/>
                <w:sz w:val="20"/>
              </w:rPr>
              <w:t xml:space="preserve"> </w:t>
            </w:r>
            <w:r w:rsidR="00AE3CC2" w:rsidRPr="00AE3CC2">
              <w:rPr>
                <w:rFonts w:ascii="Arial" w:hAnsi="Arial" w:cs="Arial"/>
                <w:sz w:val="20"/>
              </w:rPr>
              <w:t>of the year</w:t>
            </w:r>
          </w:p>
        </w:tc>
        <w:tc>
          <w:tcPr>
            <w:tcW w:w="1349" w:type="dxa"/>
            <w:vAlign w:val="bottom"/>
          </w:tcPr>
          <w:p w14:paraId="5B5EB14A" w14:textId="5A06767F" w:rsidR="00984C11" w:rsidRPr="00DF38D1" w:rsidRDefault="00984C11" w:rsidP="00AE3CC2">
            <w:pPr>
              <w:tabs>
                <w:tab w:val="decimal" w:pos="1066"/>
              </w:tabs>
              <w:spacing w:line="380" w:lineRule="exact"/>
              <w:rPr>
                <w:rFonts w:ascii="Arial" w:hAnsi="Arial" w:cs="Arial"/>
                <w:sz w:val="20"/>
              </w:rPr>
            </w:pPr>
            <w:r>
              <w:rPr>
                <w:rFonts w:ascii="Arial" w:hAnsi="Arial" w:cs="Arial"/>
                <w:sz w:val="20"/>
              </w:rPr>
              <w:t>4,501</w:t>
            </w:r>
          </w:p>
        </w:tc>
        <w:tc>
          <w:tcPr>
            <w:tcW w:w="1349" w:type="dxa"/>
            <w:vAlign w:val="bottom"/>
          </w:tcPr>
          <w:p w14:paraId="5AC44909" w14:textId="0CEC2EA1" w:rsidR="00984C11" w:rsidRPr="00DF38D1" w:rsidRDefault="00984C11" w:rsidP="00AE3CC2">
            <w:pPr>
              <w:tabs>
                <w:tab w:val="decimal" w:pos="1066"/>
              </w:tabs>
              <w:spacing w:line="380" w:lineRule="exact"/>
              <w:rPr>
                <w:rFonts w:ascii="Arial" w:hAnsi="Arial" w:cs="Arial"/>
                <w:sz w:val="20"/>
              </w:rPr>
            </w:pPr>
            <w:r>
              <w:rPr>
                <w:rFonts w:ascii="Arial" w:hAnsi="Arial" w:cs="Arial"/>
                <w:sz w:val="20"/>
              </w:rPr>
              <w:t>8,049</w:t>
            </w:r>
          </w:p>
        </w:tc>
        <w:tc>
          <w:tcPr>
            <w:tcW w:w="1349" w:type="dxa"/>
            <w:vAlign w:val="bottom"/>
          </w:tcPr>
          <w:p w14:paraId="3732C05A" w14:textId="5BC5870A" w:rsidR="00984C11" w:rsidRPr="00DF38D1" w:rsidRDefault="00984C11" w:rsidP="00AE3CC2">
            <w:pPr>
              <w:tabs>
                <w:tab w:val="decimal" w:pos="1066"/>
              </w:tabs>
              <w:spacing w:line="380" w:lineRule="exact"/>
              <w:rPr>
                <w:rFonts w:ascii="Arial" w:hAnsi="Arial" w:cs="Arial"/>
                <w:sz w:val="20"/>
              </w:rPr>
            </w:pPr>
            <w:r>
              <w:rPr>
                <w:rFonts w:ascii="Arial" w:hAnsi="Arial" w:cs="Arial"/>
                <w:sz w:val="20"/>
              </w:rPr>
              <w:t>-</w:t>
            </w:r>
          </w:p>
        </w:tc>
        <w:tc>
          <w:tcPr>
            <w:tcW w:w="1353" w:type="dxa"/>
            <w:vAlign w:val="bottom"/>
          </w:tcPr>
          <w:p w14:paraId="310A0D9E" w14:textId="43DA7F72" w:rsidR="00984C11" w:rsidRPr="00DF38D1" w:rsidRDefault="00984C11" w:rsidP="00AE3CC2">
            <w:pPr>
              <w:tabs>
                <w:tab w:val="decimal" w:pos="1066"/>
              </w:tabs>
              <w:spacing w:line="380" w:lineRule="exact"/>
              <w:rPr>
                <w:rFonts w:ascii="Arial" w:hAnsi="Arial" w:cs="Arial"/>
                <w:sz w:val="20"/>
              </w:rPr>
            </w:pPr>
            <w:r>
              <w:rPr>
                <w:rFonts w:ascii="Arial" w:hAnsi="Arial" w:cs="Arial"/>
                <w:sz w:val="20"/>
              </w:rPr>
              <w:t>-</w:t>
            </w:r>
          </w:p>
        </w:tc>
      </w:tr>
    </w:tbl>
    <w:p w14:paraId="6D5C2F99" w14:textId="76286BCC" w:rsidR="00C34FCD" w:rsidRPr="00DF38D1" w:rsidRDefault="008D6D53" w:rsidP="004F344A">
      <w:pPr>
        <w:spacing w:before="240" w:after="120" w:line="380" w:lineRule="exact"/>
        <w:ind w:left="547" w:hanging="547"/>
        <w:rPr>
          <w:rFonts w:ascii="Arial" w:hAnsi="Arial" w:cs="Arial"/>
          <w:b/>
          <w:bCs/>
          <w:sz w:val="22"/>
          <w:szCs w:val="20"/>
        </w:rPr>
      </w:pPr>
      <w:r>
        <w:rPr>
          <w:rFonts w:ascii="Arial" w:hAnsi="Arial" w:cs="Arial"/>
          <w:b/>
          <w:bCs/>
          <w:sz w:val="22"/>
          <w:szCs w:val="20"/>
        </w:rPr>
        <w:t>30</w:t>
      </w:r>
      <w:r w:rsidR="00C34FCD" w:rsidRPr="00DF38D1">
        <w:rPr>
          <w:rFonts w:ascii="Arial" w:hAnsi="Arial" w:cs="Arial"/>
          <w:b/>
          <w:bCs/>
          <w:sz w:val="22"/>
          <w:szCs w:val="20"/>
        </w:rPr>
        <w:t>.3</w:t>
      </w:r>
      <w:r w:rsidR="00C34FCD" w:rsidRPr="00DF38D1">
        <w:rPr>
          <w:rFonts w:ascii="Arial" w:hAnsi="Arial" w:cs="Arial"/>
          <w:b/>
          <w:bCs/>
          <w:sz w:val="22"/>
          <w:szCs w:val="20"/>
        </w:rPr>
        <w:tab/>
        <w:t xml:space="preserve">Revenue to be </w:t>
      </w:r>
      <w:proofErr w:type="spellStart"/>
      <w:r w:rsidR="00C34FCD" w:rsidRPr="00DF38D1">
        <w:rPr>
          <w:rFonts w:ascii="Arial" w:hAnsi="Arial" w:cs="Arial"/>
          <w:b/>
          <w:bCs/>
          <w:sz w:val="22"/>
          <w:szCs w:val="20"/>
        </w:rPr>
        <w:t>recognised</w:t>
      </w:r>
      <w:proofErr w:type="spellEnd"/>
      <w:r w:rsidR="00C34FCD" w:rsidRPr="00DF38D1">
        <w:rPr>
          <w:rFonts w:ascii="Arial" w:hAnsi="Arial" w:cs="Arial"/>
          <w:b/>
          <w:bCs/>
          <w:sz w:val="22"/>
          <w:szCs w:val="20"/>
        </w:rPr>
        <w:t xml:space="preserve"> for the remaining performance obligations </w:t>
      </w:r>
    </w:p>
    <w:p w14:paraId="0ED70FAD" w14:textId="14E6D28F" w:rsidR="003762C4" w:rsidRDefault="00C34FCD" w:rsidP="00D1417C">
      <w:pPr>
        <w:spacing w:before="120" w:after="120" w:line="380" w:lineRule="exact"/>
        <w:ind w:left="547"/>
        <w:jc w:val="both"/>
        <w:rPr>
          <w:rFonts w:ascii="Arial" w:hAnsi="Arial" w:cs="Arial"/>
          <w:sz w:val="22"/>
          <w:szCs w:val="22"/>
        </w:rPr>
      </w:pPr>
      <w:r w:rsidRPr="00DF38D1">
        <w:rPr>
          <w:rFonts w:ascii="Arial" w:hAnsi="Arial" w:cs="Arial"/>
          <w:sz w:val="22"/>
          <w:szCs w:val="22"/>
        </w:rPr>
        <w:t>As at 31 December 20</w:t>
      </w:r>
      <w:r w:rsidR="003762C4" w:rsidRPr="00DF38D1">
        <w:rPr>
          <w:rFonts w:ascii="Arial" w:hAnsi="Arial" w:cs="Arial"/>
          <w:sz w:val="22"/>
          <w:szCs w:val="22"/>
        </w:rPr>
        <w:t>20</w:t>
      </w:r>
      <w:r w:rsidRPr="00DF38D1">
        <w:rPr>
          <w:rFonts w:ascii="Arial" w:hAnsi="Arial" w:cs="Arial"/>
          <w:sz w:val="22"/>
          <w:szCs w:val="22"/>
        </w:rPr>
        <w:t>, revenue</w:t>
      </w:r>
      <w:r w:rsidR="00AE3CC2">
        <w:rPr>
          <w:rFonts w:ascii="Arial" w:hAnsi="Arial" w:cs="Arial"/>
          <w:sz w:val="22"/>
          <w:szCs w:val="22"/>
        </w:rPr>
        <w:t xml:space="preserve"> from sales of real estate</w:t>
      </w:r>
      <w:r w:rsidRPr="00DF38D1">
        <w:rPr>
          <w:rFonts w:ascii="Arial" w:hAnsi="Arial" w:cs="Arial"/>
          <w:sz w:val="22"/>
          <w:szCs w:val="22"/>
        </w:rPr>
        <w:t xml:space="preserve"> totaling Baht </w:t>
      </w:r>
      <w:r w:rsidR="00984C11">
        <w:rPr>
          <w:rFonts w:ascii="Arial" w:hAnsi="Arial" w:cs="Arial"/>
          <w:sz w:val="22"/>
          <w:szCs w:val="22"/>
        </w:rPr>
        <w:t>3,356</w:t>
      </w:r>
      <w:r w:rsidRPr="00DF38D1">
        <w:rPr>
          <w:rFonts w:ascii="Arial" w:hAnsi="Arial" w:cs="Arial"/>
          <w:sz w:val="22"/>
          <w:szCs w:val="22"/>
        </w:rPr>
        <w:t xml:space="preserve"> million is expected to be </w:t>
      </w:r>
      <w:proofErr w:type="spellStart"/>
      <w:r w:rsidRPr="00DF38D1">
        <w:rPr>
          <w:rFonts w:ascii="Arial" w:hAnsi="Arial" w:cs="Arial"/>
          <w:sz w:val="22"/>
          <w:szCs w:val="22"/>
        </w:rPr>
        <w:t>recognised</w:t>
      </w:r>
      <w:proofErr w:type="spellEnd"/>
      <w:r w:rsidRPr="00DF38D1">
        <w:rPr>
          <w:rFonts w:ascii="Arial" w:hAnsi="Arial" w:cs="Arial"/>
          <w:sz w:val="22"/>
          <w:szCs w:val="22"/>
        </w:rPr>
        <w:t xml:space="preserve"> in the future in respect of performance obligations under contracts with customers that are unsatisfied </w:t>
      </w:r>
      <w:r w:rsidR="009373DF">
        <w:rPr>
          <w:rFonts w:ascii="Arial" w:hAnsi="Arial" w:cs="Arial"/>
          <w:sz w:val="22"/>
          <w:szCs w:val="22"/>
        </w:rPr>
        <w:t xml:space="preserve">(2019: Baht </w:t>
      </w:r>
      <w:r w:rsidR="00984C11">
        <w:rPr>
          <w:rFonts w:ascii="Arial" w:hAnsi="Arial" w:cs="Arial"/>
          <w:sz w:val="22"/>
          <w:szCs w:val="22"/>
        </w:rPr>
        <w:t>2,852</w:t>
      </w:r>
      <w:r w:rsidR="009373DF">
        <w:rPr>
          <w:rFonts w:ascii="Arial" w:hAnsi="Arial" w:cs="Arial"/>
          <w:sz w:val="22"/>
          <w:szCs w:val="22"/>
        </w:rPr>
        <w:t xml:space="preserve"> million) (the Company only: </w:t>
      </w:r>
      <w:r w:rsidRPr="00DF38D1">
        <w:rPr>
          <w:rFonts w:ascii="Arial" w:hAnsi="Arial" w:cs="Arial"/>
          <w:sz w:val="22"/>
          <w:szCs w:val="22"/>
        </w:rPr>
        <w:t xml:space="preserve">Baht </w:t>
      </w:r>
      <w:r w:rsidR="00984C11">
        <w:rPr>
          <w:rFonts w:ascii="Arial" w:hAnsi="Arial" w:cs="Arial"/>
          <w:sz w:val="22"/>
          <w:szCs w:val="22"/>
        </w:rPr>
        <w:t>3,132</w:t>
      </w:r>
      <w:r w:rsidRPr="00DF38D1">
        <w:rPr>
          <w:rFonts w:ascii="Arial" w:hAnsi="Arial" w:cs="Arial"/>
          <w:sz w:val="22"/>
          <w:szCs w:val="22"/>
        </w:rPr>
        <w:t xml:space="preserve"> million</w:t>
      </w:r>
      <w:r w:rsidR="009373DF">
        <w:rPr>
          <w:rFonts w:ascii="Arial" w:hAnsi="Arial" w:cs="Arial"/>
          <w:sz w:val="22"/>
          <w:szCs w:val="22"/>
        </w:rPr>
        <w:t xml:space="preserve">, 2019: Baht </w:t>
      </w:r>
      <w:r w:rsidR="00984C11">
        <w:rPr>
          <w:rFonts w:ascii="Arial" w:hAnsi="Arial" w:cs="Arial"/>
          <w:sz w:val="22"/>
          <w:szCs w:val="22"/>
        </w:rPr>
        <w:t>2,753</w:t>
      </w:r>
      <w:r w:rsidR="009373DF">
        <w:rPr>
          <w:rFonts w:ascii="Arial" w:hAnsi="Arial" w:cs="Arial"/>
          <w:sz w:val="22"/>
          <w:szCs w:val="22"/>
        </w:rPr>
        <w:t xml:space="preserve"> million)</w:t>
      </w:r>
      <w:r w:rsidR="00752259">
        <w:rPr>
          <w:rFonts w:ascii="Arial" w:hAnsi="Arial" w:cs="Arial"/>
          <w:sz w:val="22"/>
          <w:szCs w:val="22"/>
        </w:rPr>
        <w:t xml:space="preserve">. </w:t>
      </w:r>
      <w:r w:rsidRPr="00DF38D1">
        <w:rPr>
          <w:rFonts w:ascii="Arial" w:hAnsi="Arial" w:cs="Arial"/>
          <w:sz w:val="22"/>
          <w:szCs w:val="22"/>
        </w:rPr>
        <w:t xml:space="preserve">The Group expects to satisfy these performance obligations within </w:t>
      </w:r>
      <w:r w:rsidR="00984C11">
        <w:rPr>
          <w:rFonts w:ascii="Arial" w:hAnsi="Arial" w:cs="Arial"/>
          <w:sz w:val="22"/>
          <w:szCs w:val="22"/>
        </w:rPr>
        <w:t>2</w:t>
      </w:r>
      <w:r w:rsidRPr="00DF38D1">
        <w:rPr>
          <w:rFonts w:ascii="Arial" w:hAnsi="Arial" w:cs="Arial"/>
          <w:sz w:val="22"/>
          <w:szCs w:val="22"/>
        </w:rPr>
        <w:t xml:space="preserve"> years.</w:t>
      </w:r>
      <w:r w:rsidR="003762C4" w:rsidRPr="00DF38D1">
        <w:rPr>
          <w:rFonts w:ascii="Arial" w:hAnsi="Arial" w:cs="Arial"/>
          <w:sz w:val="22"/>
          <w:szCs w:val="22"/>
        </w:rPr>
        <w:t xml:space="preserve"> </w:t>
      </w:r>
    </w:p>
    <w:p w14:paraId="175B4419" w14:textId="77777777" w:rsidR="004F344A" w:rsidRDefault="004F344A">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15E60696" w14:textId="622743A7" w:rsidR="008D6D53" w:rsidRPr="008D6D53" w:rsidRDefault="00984C11" w:rsidP="002145BC">
      <w:pPr>
        <w:spacing w:before="240" w:after="120" w:line="380" w:lineRule="exact"/>
        <w:ind w:left="547" w:hanging="547"/>
        <w:rPr>
          <w:rFonts w:ascii="Arial" w:hAnsi="Arial" w:cs="Arial"/>
          <w:b/>
          <w:bCs/>
          <w:sz w:val="22"/>
          <w:szCs w:val="20"/>
        </w:rPr>
      </w:pPr>
      <w:r>
        <w:rPr>
          <w:rFonts w:ascii="Arial" w:hAnsi="Arial" w:cs="Arial"/>
          <w:b/>
          <w:bCs/>
          <w:sz w:val="22"/>
          <w:szCs w:val="20"/>
        </w:rPr>
        <w:lastRenderedPageBreak/>
        <w:t>31</w:t>
      </w:r>
      <w:r w:rsidR="008D6D53" w:rsidRPr="008D6D53">
        <w:rPr>
          <w:rFonts w:ascii="Arial" w:hAnsi="Arial" w:cs="Arial"/>
          <w:b/>
          <w:bCs/>
          <w:sz w:val="22"/>
          <w:szCs w:val="20"/>
        </w:rPr>
        <w:t>.</w:t>
      </w:r>
      <w:r w:rsidR="008D6D53" w:rsidRPr="008D6D53">
        <w:rPr>
          <w:rFonts w:ascii="Arial" w:hAnsi="Arial" w:cs="Arial"/>
          <w:b/>
          <w:bCs/>
          <w:sz w:val="22"/>
          <w:szCs w:val="20"/>
        </w:rPr>
        <w:tab/>
        <w:t xml:space="preserve">Finance cost </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6D53" w14:paraId="30988945" w14:textId="77777777" w:rsidTr="002B09F6">
        <w:trPr>
          <w:trHeight w:val="180"/>
          <w:tblHeader/>
        </w:trPr>
        <w:tc>
          <w:tcPr>
            <w:tcW w:w="9092" w:type="dxa"/>
            <w:gridSpan w:val="5"/>
            <w:hideMark/>
          </w:tcPr>
          <w:p w14:paraId="34976F60" w14:textId="77777777" w:rsidR="008D6D53" w:rsidRDefault="008D6D53" w:rsidP="00AE3CC2">
            <w:pPr>
              <w:tabs>
                <w:tab w:val="left" w:pos="600"/>
                <w:tab w:val="left" w:pos="900"/>
                <w:tab w:val="right" w:pos="7280"/>
                <w:tab w:val="right" w:pos="8540"/>
              </w:tabs>
              <w:spacing w:line="340" w:lineRule="exact"/>
              <w:jc w:val="right"/>
              <w:rPr>
                <w:rFonts w:ascii="Arial" w:hAnsi="Arial" w:cs="Arial"/>
                <w:sz w:val="20"/>
                <w:szCs w:val="20"/>
              </w:rPr>
            </w:pPr>
            <w:r>
              <w:rPr>
                <w:rFonts w:ascii="Arial" w:hAnsi="Arial" w:cs="Arial"/>
                <w:sz w:val="20"/>
                <w:szCs w:val="20"/>
              </w:rPr>
              <w:t xml:space="preserve">(Unit: </w:t>
            </w:r>
            <w:r>
              <w:rPr>
                <w:rFonts w:ascii="Arial" w:hAnsi="Arial"/>
                <w:sz w:val="20"/>
                <w:szCs w:val="20"/>
              </w:rPr>
              <w:t>Thousand</w:t>
            </w:r>
            <w:r>
              <w:rPr>
                <w:rFonts w:ascii="Arial" w:hAnsi="Arial" w:cs="Arial"/>
                <w:sz w:val="20"/>
                <w:szCs w:val="20"/>
              </w:rPr>
              <w:t xml:space="preserve"> Baht)</w:t>
            </w:r>
          </w:p>
        </w:tc>
      </w:tr>
      <w:tr w:rsidR="008D6D53" w14:paraId="6F0BEA5D" w14:textId="77777777" w:rsidTr="002B09F6">
        <w:trPr>
          <w:tblHeader/>
        </w:trPr>
        <w:tc>
          <w:tcPr>
            <w:tcW w:w="4500" w:type="dxa"/>
            <w:vAlign w:val="bottom"/>
          </w:tcPr>
          <w:p w14:paraId="66D6FC46" w14:textId="77777777" w:rsidR="008D6D53" w:rsidRDefault="008D6D53" w:rsidP="00AE3CC2">
            <w:pPr>
              <w:tabs>
                <w:tab w:val="left" w:pos="600"/>
                <w:tab w:val="left" w:pos="900"/>
                <w:tab w:val="right" w:pos="7280"/>
                <w:tab w:val="right" w:pos="8540"/>
              </w:tabs>
              <w:spacing w:line="340" w:lineRule="exact"/>
              <w:ind w:right="-45"/>
              <w:jc w:val="center"/>
              <w:rPr>
                <w:rFonts w:ascii="Arial" w:hAnsi="Arial" w:cs="Arial"/>
                <w:sz w:val="20"/>
                <w:szCs w:val="20"/>
                <w:cs/>
              </w:rPr>
            </w:pPr>
          </w:p>
        </w:tc>
        <w:tc>
          <w:tcPr>
            <w:tcW w:w="2296" w:type="dxa"/>
            <w:gridSpan w:val="2"/>
            <w:vAlign w:val="bottom"/>
            <w:hideMark/>
          </w:tcPr>
          <w:p w14:paraId="6098EBF5" w14:textId="77777777" w:rsidR="008D6D53"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Consolidated           financial statements</w:t>
            </w:r>
          </w:p>
        </w:tc>
        <w:tc>
          <w:tcPr>
            <w:tcW w:w="2296" w:type="dxa"/>
            <w:gridSpan w:val="2"/>
            <w:vAlign w:val="bottom"/>
            <w:hideMark/>
          </w:tcPr>
          <w:p w14:paraId="65A110BC" w14:textId="77777777" w:rsidR="008D6D53"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Separate                       financial statements</w:t>
            </w:r>
          </w:p>
        </w:tc>
      </w:tr>
      <w:tr w:rsidR="00984C11" w:rsidRPr="00AE3CC2" w14:paraId="16090B5F" w14:textId="77777777" w:rsidTr="00DD133A">
        <w:trPr>
          <w:tblHeader/>
        </w:trPr>
        <w:tc>
          <w:tcPr>
            <w:tcW w:w="4500" w:type="dxa"/>
          </w:tcPr>
          <w:p w14:paraId="372AEB78" w14:textId="77777777" w:rsidR="00984C11" w:rsidRPr="00AE3CC2" w:rsidRDefault="00984C11" w:rsidP="00AE3CC2">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vAlign w:val="bottom"/>
            <w:hideMark/>
          </w:tcPr>
          <w:p w14:paraId="049833D6" w14:textId="39EED4DB" w:rsidR="00984C11" w:rsidRPr="00AE3CC2" w:rsidRDefault="00984C11"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E3CC2">
              <w:rPr>
                <w:rFonts w:ascii="Arial" w:hAnsi="Arial" w:cs="AngsanaUPC"/>
                <w:sz w:val="20"/>
                <w:szCs w:val="20"/>
              </w:rPr>
              <w:t>2020</w:t>
            </w:r>
          </w:p>
        </w:tc>
        <w:tc>
          <w:tcPr>
            <w:tcW w:w="1148" w:type="dxa"/>
            <w:vAlign w:val="bottom"/>
            <w:hideMark/>
          </w:tcPr>
          <w:p w14:paraId="5E095907" w14:textId="3A1E3042" w:rsidR="00984C11" w:rsidRPr="00AE3CC2" w:rsidRDefault="00984C11"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E3CC2">
              <w:rPr>
                <w:rFonts w:ascii="Arial" w:hAnsi="Arial" w:cs="AngsanaUPC"/>
                <w:sz w:val="20"/>
                <w:szCs w:val="20"/>
              </w:rPr>
              <w:t>2019</w:t>
            </w:r>
          </w:p>
        </w:tc>
        <w:tc>
          <w:tcPr>
            <w:tcW w:w="1148" w:type="dxa"/>
            <w:vAlign w:val="bottom"/>
            <w:hideMark/>
          </w:tcPr>
          <w:p w14:paraId="27A95BE7" w14:textId="0BBAB275" w:rsidR="00984C11" w:rsidRPr="00AE3CC2" w:rsidRDefault="00984C11"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E3CC2">
              <w:rPr>
                <w:rFonts w:ascii="Arial" w:hAnsi="Arial" w:cs="AngsanaUPC"/>
                <w:sz w:val="20"/>
                <w:szCs w:val="20"/>
              </w:rPr>
              <w:t>2020</w:t>
            </w:r>
          </w:p>
        </w:tc>
        <w:tc>
          <w:tcPr>
            <w:tcW w:w="1148" w:type="dxa"/>
            <w:vAlign w:val="bottom"/>
            <w:hideMark/>
          </w:tcPr>
          <w:p w14:paraId="27377826" w14:textId="4BC1766A" w:rsidR="00984C11" w:rsidRPr="00AE3CC2" w:rsidRDefault="00984C11"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E3CC2">
              <w:rPr>
                <w:rFonts w:ascii="Arial" w:hAnsi="Arial" w:cs="AngsanaUPC"/>
                <w:sz w:val="20"/>
                <w:szCs w:val="20"/>
              </w:rPr>
              <w:t>2019</w:t>
            </w:r>
          </w:p>
        </w:tc>
      </w:tr>
      <w:tr w:rsidR="00984C11" w14:paraId="7D6FB184" w14:textId="77777777" w:rsidTr="002B09F6">
        <w:trPr>
          <w:tblHeader/>
        </w:trPr>
        <w:tc>
          <w:tcPr>
            <w:tcW w:w="4500" w:type="dxa"/>
            <w:hideMark/>
          </w:tcPr>
          <w:p w14:paraId="7405EC83" w14:textId="77777777" w:rsidR="00984C11" w:rsidRDefault="00984C11" w:rsidP="00AE3CC2">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Interest expenses on borrowings</w:t>
            </w:r>
          </w:p>
        </w:tc>
        <w:tc>
          <w:tcPr>
            <w:tcW w:w="1148" w:type="dxa"/>
          </w:tcPr>
          <w:p w14:paraId="224F55DA" w14:textId="6147CF64" w:rsidR="00984C11" w:rsidRDefault="00984C11" w:rsidP="00AE3CC2">
            <w:pPr>
              <w:tabs>
                <w:tab w:val="decimal" w:pos="885"/>
              </w:tabs>
              <w:spacing w:line="340" w:lineRule="exact"/>
              <w:ind w:right="-45"/>
              <w:rPr>
                <w:rFonts w:ascii="Arial" w:hAnsi="Arial" w:cs="Arial"/>
                <w:sz w:val="20"/>
                <w:szCs w:val="20"/>
                <w:cs/>
              </w:rPr>
            </w:pPr>
            <w:r>
              <w:rPr>
                <w:rFonts w:ascii="Arial" w:hAnsi="Arial" w:cs="Arial"/>
                <w:sz w:val="20"/>
                <w:szCs w:val="20"/>
              </w:rPr>
              <w:t>760,991</w:t>
            </w:r>
          </w:p>
        </w:tc>
        <w:tc>
          <w:tcPr>
            <w:tcW w:w="1148" w:type="dxa"/>
          </w:tcPr>
          <w:p w14:paraId="589D5433" w14:textId="61235D75"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830,342</w:t>
            </w:r>
          </w:p>
        </w:tc>
        <w:tc>
          <w:tcPr>
            <w:tcW w:w="1148" w:type="dxa"/>
          </w:tcPr>
          <w:p w14:paraId="26B417B9" w14:textId="0E190F33"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667,62</w:t>
            </w:r>
            <w:r w:rsidR="004F344A">
              <w:rPr>
                <w:rFonts w:ascii="Arial" w:hAnsi="Arial" w:cs="Arial"/>
                <w:sz w:val="20"/>
                <w:szCs w:val="20"/>
              </w:rPr>
              <w:t>3</w:t>
            </w:r>
          </w:p>
        </w:tc>
        <w:tc>
          <w:tcPr>
            <w:tcW w:w="1148" w:type="dxa"/>
          </w:tcPr>
          <w:p w14:paraId="65FEDCF6" w14:textId="7BA0C9A1"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679,672</w:t>
            </w:r>
          </w:p>
        </w:tc>
      </w:tr>
      <w:tr w:rsidR="00984C11" w14:paraId="64F8CC6C" w14:textId="77777777" w:rsidTr="002B09F6">
        <w:trPr>
          <w:tblHeader/>
        </w:trPr>
        <w:tc>
          <w:tcPr>
            <w:tcW w:w="4500" w:type="dxa"/>
          </w:tcPr>
          <w:p w14:paraId="67C55CAC" w14:textId="6634C4A6" w:rsidR="00984C11" w:rsidRDefault="00984C11" w:rsidP="00AE3CC2">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Interest expenses on lease liabilities</w:t>
            </w:r>
          </w:p>
        </w:tc>
        <w:tc>
          <w:tcPr>
            <w:tcW w:w="1148" w:type="dxa"/>
          </w:tcPr>
          <w:p w14:paraId="19811C5C" w14:textId="757027CC" w:rsidR="00984C11" w:rsidRDefault="00984C11" w:rsidP="00AE3CC2">
            <w:pPr>
              <w:tabs>
                <w:tab w:val="decimal" w:pos="885"/>
              </w:tabs>
              <w:spacing w:line="340" w:lineRule="exact"/>
              <w:ind w:right="-45"/>
              <w:rPr>
                <w:rFonts w:ascii="Arial" w:hAnsi="Arial" w:cs="Arial"/>
                <w:sz w:val="20"/>
                <w:szCs w:val="20"/>
                <w:cs/>
              </w:rPr>
            </w:pPr>
            <w:r>
              <w:rPr>
                <w:rFonts w:ascii="Arial" w:hAnsi="Arial" w:cs="Arial"/>
                <w:sz w:val="20"/>
                <w:szCs w:val="20"/>
              </w:rPr>
              <w:t>126,682</w:t>
            </w:r>
          </w:p>
        </w:tc>
        <w:tc>
          <w:tcPr>
            <w:tcW w:w="1148" w:type="dxa"/>
          </w:tcPr>
          <w:p w14:paraId="0929C227" w14:textId="5227A67F"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5,106</w:t>
            </w:r>
          </w:p>
        </w:tc>
        <w:tc>
          <w:tcPr>
            <w:tcW w:w="1148" w:type="dxa"/>
          </w:tcPr>
          <w:p w14:paraId="220A05A5" w14:textId="4AF1968C" w:rsidR="00984C11" w:rsidRDefault="009070C9" w:rsidP="00AE3CC2">
            <w:pPr>
              <w:tabs>
                <w:tab w:val="decimal" w:pos="885"/>
              </w:tabs>
              <w:spacing w:line="340" w:lineRule="exact"/>
              <w:ind w:right="-45"/>
              <w:rPr>
                <w:rFonts w:ascii="Arial" w:hAnsi="Arial" w:cs="Arial"/>
                <w:sz w:val="20"/>
                <w:szCs w:val="20"/>
              </w:rPr>
            </w:pPr>
            <w:r>
              <w:rPr>
                <w:rFonts w:ascii="Arial" w:hAnsi="Arial" w:cs="Arial"/>
                <w:sz w:val="20"/>
                <w:szCs w:val="20"/>
              </w:rPr>
              <w:t>6,922</w:t>
            </w:r>
          </w:p>
        </w:tc>
        <w:tc>
          <w:tcPr>
            <w:tcW w:w="1148" w:type="dxa"/>
          </w:tcPr>
          <w:p w14:paraId="75875C9C" w14:textId="11FEEBA7"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w:t>
            </w:r>
          </w:p>
        </w:tc>
      </w:tr>
      <w:tr w:rsidR="00984C11" w14:paraId="01FD1D2B" w14:textId="77777777" w:rsidTr="002B09F6">
        <w:trPr>
          <w:tblHeader/>
        </w:trPr>
        <w:tc>
          <w:tcPr>
            <w:tcW w:w="4500" w:type="dxa"/>
            <w:hideMark/>
          </w:tcPr>
          <w:p w14:paraId="40FA013A" w14:textId="20B66798" w:rsidR="00984C11" w:rsidRDefault="00AE3CC2" w:rsidP="00AE3CC2">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Finance cost on provision for decommissioning</w:t>
            </w:r>
          </w:p>
        </w:tc>
        <w:tc>
          <w:tcPr>
            <w:tcW w:w="1148" w:type="dxa"/>
          </w:tcPr>
          <w:p w14:paraId="520DD3AE" w14:textId="29EFDEFC"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457</w:t>
            </w:r>
          </w:p>
        </w:tc>
        <w:tc>
          <w:tcPr>
            <w:tcW w:w="1148" w:type="dxa"/>
          </w:tcPr>
          <w:p w14:paraId="777E8A3B" w14:textId="08AFA81E"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w:t>
            </w:r>
          </w:p>
        </w:tc>
        <w:tc>
          <w:tcPr>
            <w:tcW w:w="1148" w:type="dxa"/>
          </w:tcPr>
          <w:p w14:paraId="4C89F956" w14:textId="3074BC6C"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w:t>
            </w:r>
          </w:p>
        </w:tc>
        <w:tc>
          <w:tcPr>
            <w:tcW w:w="1148" w:type="dxa"/>
          </w:tcPr>
          <w:p w14:paraId="642F347A" w14:textId="6A28A59A" w:rsidR="00984C11" w:rsidRDefault="00984C11" w:rsidP="00AE3CC2">
            <w:pPr>
              <w:tabs>
                <w:tab w:val="decimal" w:pos="885"/>
              </w:tabs>
              <w:spacing w:line="340" w:lineRule="exact"/>
              <w:ind w:right="-45"/>
              <w:rPr>
                <w:rFonts w:ascii="Arial" w:hAnsi="Arial" w:cs="Arial"/>
                <w:sz w:val="20"/>
                <w:szCs w:val="20"/>
              </w:rPr>
            </w:pPr>
            <w:r>
              <w:rPr>
                <w:rFonts w:ascii="Arial" w:hAnsi="Arial" w:cs="Arial"/>
                <w:sz w:val="20"/>
                <w:szCs w:val="20"/>
              </w:rPr>
              <w:t>-</w:t>
            </w:r>
          </w:p>
        </w:tc>
      </w:tr>
      <w:tr w:rsidR="00984C11" w14:paraId="603D9B6B" w14:textId="77777777" w:rsidTr="002B09F6">
        <w:trPr>
          <w:tblHeader/>
        </w:trPr>
        <w:tc>
          <w:tcPr>
            <w:tcW w:w="4500" w:type="dxa"/>
            <w:hideMark/>
          </w:tcPr>
          <w:p w14:paraId="66549CDC" w14:textId="77777777" w:rsidR="00984C11" w:rsidRPr="004F344A" w:rsidRDefault="00984C11" w:rsidP="00AE3CC2">
            <w:pPr>
              <w:tabs>
                <w:tab w:val="left" w:pos="600"/>
                <w:tab w:val="left" w:pos="900"/>
                <w:tab w:val="right" w:pos="7280"/>
                <w:tab w:val="right" w:pos="8540"/>
              </w:tabs>
              <w:spacing w:line="340" w:lineRule="exact"/>
              <w:ind w:right="-45"/>
              <w:jc w:val="thaiDistribute"/>
              <w:rPr>
                <w:rFonts w:ascii="Arial" w:hAnsi="Arial" w:cs="Arial"/>
                <w:sz w:val="20"/>
                <w:szCs w:val="20"/>
              </w:rPr>
            </w:pPr>
            <w:r w:rsidRPr="004F344A">
              <w:rPr>
                <w:rFonts w:ascii="Arial" w:hAnsi="Arial" w:cs="Arial"/>
                <w:sz w:val="20"/>
                <w:szCs w:val="20"/>
              </w:rPr>
              <w:t>Total</w:t>
            </w:r>
          </w:p>
        </w:tc>
        <w:tc>
          <w:tcPr>
            <w:tcW w:w="1148" w:type="dxa"/>
          </w:tcPr>
          <w:p w14:paraId="5712A480" w14:textId="31412076" w:rsidR="00984C11" w:rsidRDefault="00984C11" w:rsidP="00AE3CC2">
            <w:pPr>
              <w:pBdr>
                <w:top w:val="single" w:sz="4" w:space="1" w:color="auto"/>
                <w:bottom w:val="double" w:sz="4" w:space="1" w:color="auto"/>
              </w:pBdr>
              <w:tabs>
                <w:tab w:val="decimal" w:pos="885"/>
              </w:tabs>
              <w:spacing w:line="340" w:lineRule="exact"/>
              <w:ind w:right="-45"/>
              <w:rPr>
                <w:rFonts w:ascii="Arial" w:hAnsi="Arial" w:cs="Arial"/>
                <w:sz w:val="20"/>
                <w:szCs w:val="20"/>
                <w:cs/>
              </w:rPr>
            </w:pPr>
            <w:r>
              <w:rPr>
                <w:rFonts w:ascii="Arial" w:hAnsi="Arial" w:cs="Arial"/>
                <w:sz w:val="20"/>
                <w:szCs w:val="20"/>
              </w:rPr>
              <w:t>888,130</w:t>
            </w:r>
          </w:p>
        </w:tc>
        <w:tc>
          <w:tcPr>
            <w:tcW w:w="1148" w:type="dxa"/>
          </w:tcPr>
          <w:p w14:paraId="013DA7A8" w14:textId="7C857A21" w:rsidR="00984C11" w:rsidRDefault="00984C11" w:rsidP="00AE3CC2">
            <w:pPr>
              <w:pBdr>
                <w:top w:val="single" w:sz="4" w:space="1" w:color="auto"/>
                <w:bottom w:val="double" w:sz="4" w:space="1" w:color="auto"/>
              </w:pBdr>
              <w:tabs>
                <w:tab w:val="decimal" w:pos="885"/>
              </w:tabs>
              <w:spacing w:line="340" w:lineRule="exact"/>
              <w:ind w:right="-45"/>
              <w:rPr>
                <w:rFonts w:ascii="Arial" w:hAnsi="Arial" w:cs="Arial"/>
                <w:sz w:val="20"/>
                <w:szCs w:val="20"/>
              </w:rPr>
            </w:pPr>
            <w:r>
              <w:rPr>
                <w:rFonts w:ascii="Arial" w:hAnsi="Arial" w:cs="Arial"/>
                <w:sz w:val="20"/>
                <w:szCs w:val="20"/>
              </w:rPr>
              <w:t>835,448</w:t>
            </w:r>
          </w:p>
        </w:tc>
        <w:tc>
          <w:tcPr>
            <w:tcW w:w="1148" w:type="dxa"/>
          </w:tcPr>
          <w:p w14:paraId="355593C0" w14:textId="4A1C61DF" w:rsidR="00984C11" w:rsidRDefault="00984C11" w:rsidP="00AE3CC2">
            <w:pPr>
              <w:pBdr>
                <w:top w:val="single" w:sz="4" w:space="1" w:color="auto"/>
                <w:bottom w:val="double" w:sz="4" w:space="1" w:color="auto"/>
              </w:pBdr>
              <w:tabs>
                <w:tab w:val="decimal" w:pos="885"/>
              </w:tabs>
              <w:spacing w:line="340" w:lineRule="exact"/>
              <w:ind w:right="-45"/>
              <w:rPr>
                <w:rFonts w:ascii="Arial" w:hAnsi="Arial" w:cs="Arial"/>
                <w:sz w:val="20"/>
                <w:szCs w:val="20"/>
              </w:rPr>
            </w:pPr>
            <w:r>
              <w:rPr>
                <w:rFonts w:ascii="Arial" w:hAnsi="Arial" w:cs="Arial"/>
                <w:sz w:val="20"/>
                <w:szCs w:val="20"/>
              </w:rPr>
              <w:t>674,545</w:t>
            </w:r>
          </w:p>
        </w:tc>
        <w:tc>
          <w:tcPr>
            <w:tcW w:w="1148" w:type="dxa"/>
          </w:tcPr>
          <w:p w14:paraId="2F11FDAD" w14:textId="0DBBBBF8" w:rsidR="00984C11" w:rsidRDefault="00984C11" w:rsidP="00AE3CC2">
            <w:pPr>
              <w:pBdr>
                <w:top w:val="single" w:sz="4" w:space="1" w:color="auto"/>
                <w:bottom w:val="double" w:sz="4" w:space="1" w:color="auto"/>
              </w:pBdr>
              <w:tabs>
                <w:tab w:val="decimal" w:pos="885"/>
              </w:tabs>
              <w:spacing w:line="340" w:lineRule="exact"/>
              <w:ind w:right="-45"/>
              <w:rPr>
                <w:rFonts w:ascii="Arial" w:hAnsi="Arial" w:cs="Arial"/>
                <w:sz w:val="20"/>
                <w:szCs w:val="20"/>
              </w:rPr>
            </w:pPr>
            <w:r>
              <w:rPr>
                <w:rFonts w:ascii="Arial" w:hAnsi="Arial" w:cs="Arial"/>
                <w:sz w:val="20"/>
                <w:szCs w:val="20"/>
              </w:rPr>
              <w:t>679,672</w:t>
            </w:r>
          </w:p>
        </w:tc>
      </w:tr>
    </w:tbl>
    <w:p w14:paraId="49D5ECA1" w14:textId="768FB24C" w:rsidR="00F4785F" w:rsidRPr="00DF38D1" w:rsidRDefault="00984C11" w:rsidP="00396522">
      <w:pPr>
        <w:spacing w:before="240" w:after="120" w:line="380" w:lineRule="exact"/>
        <w:ind w:left="547" w:right="-43" w:hanging="547"/>
        <w:jc w:val="both"/>
        <w:rPr>
          <w:rFonts w:ascii="Arial" w:hAnsi="Arial" w:cs="AngsanaUPC"/>
          <w:b/>
          <w:bCs/>
          <w:sz w:val="22"/>
          <w:szCs w:val="22"/>
        </w:rPr>
      </w:pPr>
      <w:r>
        <w:rPr>
          <w:rFonts w:ascii="Arial" w:hAnsi="Arial"/>
          <w:b/>
          <w:bCs/>
          <w:sz w:val="22"/>
          <w:szCs w:val="22"/>
        </w:rPr>
        <w:t>32</w:t>
      </w:r>
      <w:r w:rsidR="00F4785F" w:rsidRPr="00DF38D1">
        <w:rPr>
          <w:rFonts w:ascii="Arial" w:hAnsi="Arial"/>
          <w:b/>
          <w:bCs/>
          <w:sz w:val="22"/>
          <w:szCs w:val="22"/>
        </w:rPr>
        <w:t>.</w:t>
      </w:r>
      <w:r w:rsidR="00F4785F" w:rsidRPr="00DF38D1">
        <w:rPr>
          <w:rFonts w:ascii="Arial" w:hAnsi="Arial"/>
          <w:b/>
          <w:bCs/>
          <w:sz w:val="22"/>
          <w:szCs w:val="22"/>
        </w:rPr>
        <w:tab/>
      </w:r>
      <w:r w:rsidR="00F4785F" w:rsidRPr="00DF38D1">
        <w:rPr>
          <w:rFonts w:ascii="Arial" w:hAnsi="Arial" w:cs="AngsanaUPC"/>
          <w:b/>
          <w:bCs/>
          <w:sz w:val="22"/>
          <w:szCs w:val="22"/>
        </w:rPr>
        <w:t>Expenses by nature</w:t>
      </w:r>
    </w:p>
    <w:p w14:paraId="2EE3AC10" w14:textId="77777777" w:rsidR="00F4785F" w:rsidRPr="00DF38D1" w:rsidRDefault="00F4785F" w:rsidP="001710F9">
      <w:pPr>
        <w:spacing w:before="80" w:line="380" w:lineRule="exact"/>
        <w:ind w:left="547" w:right="-43" w:hanging="547"/>
        <w:jc w:val="both"/>
        <w:rPr>
          <w:rFonts w:ascii="Arial" w:hAnsi="Arial" w:cs="AngsanaUPC"/>
          <w:sz w:val="22"/>
          <w:szCs w:val="22"/>
        </w:rPr>
      </w:pPr>
      <w:r w:rsidRPr="00DF38D1">
        <w:rPr>
          <w:rFonts w:ascii="Arial" w:hAnsi="Arial"/>
          <w:b/>
          <w:bCs/>
          <w:sz w:val="22"/>
          <w:szCs w:val="22"/>
        </w:rPr>
        <w:tab/>
      </w:r>
      <w:r w:rsidR="00671F4C" w:rsidRPr="00DF38D1">
        <w:rPr>
          <w:rFonts w:ascii="Arial" w:hAnsi="Arial" w:cs="AngsanaUPC"/>
          <w:sz w:val="22"/>
          <w:szCs w:val="22"/>
        </w:rPr>
        <w:t>Significant expenses classified by nature are as follows</w:t>
      </w:r>
      <w:r w:rsidRPr="00DF38D1">
        <w:rPr>
          <w:rFonts w:ascii="Arial" w:hAnsi="Arial" w:cs="AngsanaUPC"/>
          <w:sz w:val="22"/>
          <w:szCs w:val="22"/>
        </w:rPr>
        <w:t>:</w:t>
      </w:r>
    </w:p>
    <w:p w14:paraId="6F4CB7E7" w14:textId="77777777" w:rsidR="00167697" w:rsidRPr="008D6D53" w:rsidRDefault="00167697" w:rsidP="00167697">
      <w:pPr>
        <w:spacing w:line="380" w:lineRule="exact"/>
        <w:ind w:left="547" w:right="-43" w:hanging="547"/>
        <w:jc w:val="right"/>
        <w:rPr>
          <w:rFonts w:ascii="Arial" w:hAnsi="Arial"/>
          <w:b/>
          <w:bCs/>
          <w:sz w:val="18"/>
          <w:szCs w:val="18"/>
        </w:rPr>
      </w:pPr>
      <w:r w:rsidRPr="008D6D53">
        <w:rPr>
          <w:rFonts w:ascii="Arial" w:hAnsi="Arial" w:cs="AngsanaUPC"/>
          <w:sz w:val="18"/>
          <w:szCs w:val="18"/>
        </w:rPr>
        <w:t>(Unit: Million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167697" w:rsidRPr="008D6D53" w14:paraId="7E03AB2D" w14:textId="77777777" w:rsidTr="002B09F6">
        <w:tc>
          <w:tcPr>
            <w:tcW w:w="4500" w:type="dxa"/>
          </w:tcPr>
          <w:p w14:paraId="6D380DCE" w14:textId="77777777" w:rsidR="00167697" w:rsidRPr="008D6D53" w:rsidRDefault="00167697" w:rsidP="008D6D53">
            <w:pPr>
              <w:spacing w:line="340" w:lineRule="exact"/>
              <w:ind w:right="-108"/>
              <w:rPr>
                <w:rFonts w:ascii="Arial" w:hAnsi="Arial" w:cs="AngsanaUPC"/>
                <w:sz w:val="18"/>
                <w:szCs w:val="18"/>
              </w:rPr>
            </w:pPr>
          </w:p>
        </w:tc>
        <w:tc>
          <w:tcPr>
            <w:tcW w:w="2250" w:type="dxa"/>
            <w:gridSpan w:val="2"/>
            <w:vAlign w:val="bottom"/>
          </w:tcPr>
          <w:p w14:paraId="1A767F77" w14:textId="77777777" w:rsidR="00167697" w:rsidRPr="008D6D53" w:rsidRDefault="00167697" w:rsidP="008D6D5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Consolidated            financial statements</w:t>
            </w:r>
          </w:p>
        </w:tc>
        <w:tc>
          <w:tcPr>
            <w:tcW w:w="2340" w:type="dxa"/>
            <w:gridSpan w:val="2"/>
            <w:vAlign w:val="bottom"/>
          </w:tcPr>
          <w:p w14:paraId="4F04B3CC" w14:textId="77777777" w:rsidR="00167697" w:rsidRPr="008D6D53" w:rsidRDefault="00167697" w:rsidP="008D6D5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 xml:space="preserve">Separate </w:t>
            </w:r>
          </w:p>
          <w:p w14:paraId="02728276" w14:textId="77777777" w:rsidR="00167697" w:rsidRPr="008D6D53" w:rsidRDefault="00167697" w:rsidP="008D6D5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financial statements</w:t>
            </w:r>
          </w:p>
        </w:tc>
      </w:tr>
      <w:tr w:rsidR="00C35FE5" w:rsidRPr="008D6D53" w14:paraId="71C8D946" w14:textId="77777777" w:rsidTr="002B09F6">
        <w:tc>
          <w:tcPr>
            <w:tcW w:w="4500" w:type="dxa"/>
          </w:tcPr>
          <w:p w14:paraId="6DCAD409" w14:textId="77777777" w:rsidR="00C35FE5" w:rsidRPr="008D6D53" w:rsidRDefault="00C35FE5" w:rsidP="008D6D53">
            <w:pPr>
              <w:spacing w:line="340" w:lineRule="exact"/>
              <w:ind w:right="-108"/>
              <w:rPr>
                <w:rFonts w:ascii="Arial" w:hAnsi="Arial" w:cs="AngsanaUPC"/>
                <w:sz w:val="18"/>
                <w:szCs w:val="18"/>
              </w:rPr>
            </w:pPr>
          </w:p>
        </w:tc>
        <w:tc>
          <w:tcPr>
            <w:tcW w:w="1170" w:type="dxa"/>
            <w:shd w:val="clear" w:color="auto" w:fill="auto"/>
            <w:vAlign w:val="bottom"/>
          </w:tcPr>
          <w:p w14:paraId="19354366" w14:textId="5572B364" w:rsidR="00C35FE5" w:rsidRPr="008D6D53" w:rsidRDefault="005B0363" w:rsidP="008D6D5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20</w:t>
            </w:r>
            <w:r w:rsidR="00D1417C" w:rsidRPr="008D6D53">
              <w:rPr>
                <w:rFonts w:ascii="Arial" w:hAnsi="Arial" w:cs="AngsanaUPC"/>
                <w:sz w:val="18"/>
                <w:szCs w:val="18"/>
              </w:rPr>
              <w:t>20</w:t>
            </w:r>
          </w:p>
        </w:tc>
        <w:tc>
          <w:tcPr>
            <w:tcW w:w="1080" w:type="dxa"/>
            <w:shd w:val="clear" w:color="auto" w:fill="auto"/>
            <w:vAlign w:val="bottom"/>
          </w:tcPr>
          <w:p w14:paraId="2B6769B6" w14:textId="689107A3" w:rsidR="00C35FE5" w:rsidRPr="008D6D53" w:rsidRDefault="00C35FE5" w:rsidP="008D6D5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201</w:t>
            </w:r>
            <w:r w:rsidR="00D1417C" w:rsidRPr="008D6D53">
              <w:rPr>
                <w:rFonts w:ascii="Arial" w:hAnsi="Arial" w:cs="AngsanaUPC"/>
                <w:sz w:val="18"/>
                <w:szCs w:val="18"/>
              </w:rPr>
              <w:t>9</w:t>
            </w:r>
          </w:p>
        </w:tc>
        <w:tc>
          <w:tcPr>
            <w:tcW w:w="1170" w:type="dxa"/>
            <w:shd w:val="clear" w:color="auto" w:fill="auto"/>
            <w:vAlign w:val="bottom"/>
          </w:tcPr>
          <w:p w14:paraId="394F33CC" w14:textId="1AA7B273" w:rsidR="00C35FE5" w:rsidRPr="008D6D53" w:rsidRDefault="005B0363" w:rsidP="008D6D5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20</w:t>
            </w:r>
            <w:r w:rsidR="00D1417C" w:rsidRPr="008D6D53">
              <w:rPr>
                <w:rFonts w:ascii="Arial" w:hAnsi="Arial" w:cs="AngsanaUPC"/>
                <w:sz w:val="18"/>
                <w:szCs w:val="18"/>
              </w:rPr>
              <w:t>20</w:t>
            </w:r>
          </w:p>
        </w:tc>
        <w:tc>
          <w:tcPr>
            <w:tcW w:w="1170" w:type="dxa"/>
            <w:shd w:val="clear" w:color="auto" w:fill="auto"/>
            <w:vAlign w:val="bottom"/>
          </w:tcPr>
          <w:p w14:paraId="2E82FA4B" w14:textId="702EE82A" w:rsidR="00C35FE5" w:rsidRPr="008D6D53" w:rsidRDefault="00E26191" w:rsidP="008D6D5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201</w:t>
            </w:r>
            <w:r w:rsidR="00D1417C" w:rsidRPr="008D6D53">
              <w:rPr>
                <w:rFonts w:ascii="Arial" w:hAnsi="Arial" w:cs="AngsanaUPC"/>
                <w:sz w:val="18"/>
                <w:szCs w:val="18"/>
              </w:rPr>
              <w:t>9</w:t>
            </w:r>
          </w:p>
        </w:tc>
      </w:tr>
      <w:tr w:rsidR="00C35FE5" w:rsidRPr="008D6D53" w14:paraId="1757D5D4" w14:textId="77777777" w:rsidTr="002B09F6">
        <w:tc>
          <w:tcPr>
            <w:tcW w:w="4500" w:type="dxa"/>
          </w:tcPr>
          <w:p w14:paraId="41443DF4" w14:textId="77777777" w:rsidR="00C35FE5" w:rsidRPr="008D6D53" w:rsidRDefault="00C35FE5" w:rsidP="008D6D53">
            <w:pPr>
              <w:spacing w:line="340" w:lineRule="exact"/>
              <w:ind w:left="252" w:right="-108" w:hanging="252"/>
              <w:rPr>
                <w:rFonts w:ascii="Arial" w:hAnsi="Arial" w:cs="Arial"/>
                <w:sz w:val="18"/>
                <w:szCs w:val="18"/>
              </w:rPr>
            </w:pPr>
            <w:r w:rsidRPr="008D6D53">
              <w:rPr>
                <w:rFonts w:ascii="Arial" w:hAnsi="Arial" w:cs="Arial"/>
                <w:sz w:val="18"/>
                <w:szCs w:val="18"/>
              </w:rPr>
              <w:t xml:space="preserve">Purchase of land and land held for development </w:t>
            </w:r>
          </w:p>
        </w:tc>
        <w:tc>
          <w:tcPr>
            <w:tcW w:w="1170" w:type="dxa"/>
            <w:shd w:val="clear" w:color="auto" w:fill="auto"/>
          </w:tcPr>
          <w:p w14:paraId="7209864A" w14:textId="77777777" w:rsidR="00C35FE5" w:rsidRPr="008D6D53" w:rsidRDefault="00C35FE5" w:rsidP="008D6D53">
            <w:pPr>
              <w:tabs>
                <w:tab w:val="decimal" w:pos="864"/>
              </w:tabs>
              <w:spacing w:line="340" w:lineRule="exact"/>
              <w:rPr>
                <w:rFonts w:ascii="Arial" w:hAnsi="Arial" w:cs="Arial"/>
                <w:sz w:val="18"/>
                <w:szCs w:val="18"/>
              </w:rPr>
            </w:pPr>
          </w:p>
        </w:tc>
        <w:tc>
          <w:tcPr>
            <w:tcW w:w="1080" w:type="dxa"/>
            <w:shd w:val="clear" w:color="auto" w:fill="auto"/>
          </w:tcPr>
          <w:p w14:paraId="7271BE1D" w14:textId="77777777" w:rsidR="00C35FE5" w:rsidRPr="008D6D53" w:rsidRDefault="00C35FE5" w:rsidP="008D6D53">
            <w:pPr>
              <w:tabs>
                <w:tab w:val="decimal" w:pos="864"/>
              </w:tabs>
              <w:spacing w:line="340" w:lineRule="exact"/>
              <w:rPr>
                <w:rFonts w:ascii="Arial" w:hAnsi="Arial" w:cs="Arial"/>
                <w:sz w:val="18"/>
                <w:szCs w:val="18"/>
              </w:rPr>
            </w:pPr>
          </w:p>
        </w:tc>
        <w:tc>
          <w:tcPr>
            <w:tcW w:w="1170" w:type="dxa"/>
            <w:shd w:val="clear" w:color="auto" w:fill="auto"/>
          </w:tcPr>
          <w:p w14:paraId="10975AD8" w14:textId="77777777" w:rsidR="00C35FE5" w:rsidRPr="008D6D53" w:rsidRDefault="00C35FE5" w:rsidP="008D6D53">
            <w:pPr>
              <w:tabs>
                <w:tab w:val="decimal" w:pos="864"/>
              </w:tabs>
              <w:spacing w:line="340" w:lineRule="exact"/>
              <w:rPr>
                <w:rFonts w:ascii="Arial" w:hAnsi="Arial" w:cs="Arial"/>
                <w:sz w:val="18"/>
                <w:szCs w:val="18"/>
              </w:rPr>
            </w:pPr>
          </w:p>
        </w:tc>
        <w:tc>
          <w:tcPr>
            <w:tcW w:w="1170" w:type="dxa"/>
            <w:shd w:val="clear" w:color="auto" w:fill="auto"/>
          </w:tcPr>
          <w:p w14:paraId="1984D122" w14:textId="77777777" w:rsidR="00C35FE5" w:rsidRPr="008D6D53" w:rsidRDefault="00C35FE5" w:rsidP="008D6D53">
            <w:pPr>
              <w:tabs>
                <w:tab w:val="decimal" w:pos="864"/>
              </w:tabs>
              <w:spacing w:line="340" w:lineRule="exact"/>
              <w:rPr>
                <w:rFonts w:ascii="Arial" w:hAnsi="Arial" w:cs="Arial"/>
                <w:sz w:val="18"/>
                <w:szCs w:val="18"/>
              </w:rPr>
            </w:pPr>
          </w:p>
        </w:tc>
      </w:tr>
      <w:tr w:rsidR="00C35FE5" w:rsidRPr="008D6D53" w14:paraId="4012D0B9" w14:textId="77777777" w:rsidTr="002B09F6">
        <w:tc>
          <w:tcPr>
            <w:tcW w:w="4500" w:type="dxa"/>
          </w:tcPr>
          <w:p w14:paraId="1FB2DCA4" w14:textId="77777777" w:rsidR="00C35FE5" w:rsidRPr="008D6D53" w:rsidRDefault="00C35FE5" w:rsidP="008D6D53">
            <w:pPr>
              <w:spacing w:line="340" w:lineRule="exact"/>
              <w:ind w:left="252" w:right="-108" w:hanging="252"/>
              <w:rPr>
                <w:rFonts w:ascii="Arial" w:hAnsi="Arial" w:cs="Arial"/>
                <w:sz w:val="18"/>
                <w:szCs w:val="18"/>
              </w:rPr>
            </w:pPr>
            <w:r w:rsidRPr="008D6D53">
              <w:rPr>
                <w:rFonts w:ascii="Arial" w:hAnsi="Arial" w:cs="Arial"/>
                <w:sz w:val="18"/>
                <w:szCs w:val="18"/>
              </w:rPr>
              <w:t xml:space="preserve">   and payment of construction in progress </w:t>
            </w:r>
          </w:p>
        </w:tc>
        <w:tc>
          <w:tcPr>
            <w:tcW w:w="1170" w:type="dxa"/>
            <w:shd w:val="clear" w:color="auto" w:fill="auto"/>
          </w:tcPr>
          <w:p w14:paraId="2BC74304" w14:textId="77777777" w:rsidR="00C35FE5" w:rsidRPr="008D6D53" w:rsidRDefault="00C35FE5" w:rsidP="008D6D53">
            <w:pPr>
              <w:tabs>
                <w:tab w:val="decimal" w:pos="864"/>
              </w:tabs>
              <w:spacing w:line="340" w:lineRule="exact"/>
              <w:rPr>
                <w:rFonts w:ascii="Arial" w:hAnsi="Arial" w:cs="Arial"/>
                <w:sz w:val="18"/>
                <w:szCs w:val="18"/>
              </w:rPr>
            </w:pPr>
          </w:p>
        </w:tc>
        <w:tc>
          <w:tcPr>
            <w:tcW w:w="1080" w:type="dxa"/>
            <w:shd w:val="clear" w:color="auto" w:fill="auto"/>
          </w:tcPr>
          <w:p w14:paraId="1662B637" w14:textId="77777777" w:rsidR="00C35FE5" w:rsidRPr="008D6D53" w:rsidRDefault="00C35FE5" w:rsidP="008D6D53">
            <w:pPr>
              <w:tabs>
                <w:tab w:val="decimal" w:pos="864"/>
              </w:tabs>
              <w:spacing w:line="340" w:lineRule="exact"/>
              <w:rPr>
                <w:rFonts w:ascii="Arial" w:hAnsi="Arial" w:cs="Arial"/>
                <w:sz w:val="18"/>
                <w:szCs w:val="18"/>
              </w:rPr>
            </w:pPr>
          </w:p>
        </w:tc>
        <w:tc>
          <w:tcPr>
            <w:tcW w:w="1170" w:type="dxa"/>
            <w:shd w:val="clear" w:color="auto" w:fill="auto"/>
          </w:tcPr>
          <w:p w14:paraId="63F51393" w14:textId="77777777" w:rsidR="00C35FE5" w:rsidRPr="008D6D53" w:rsidRDefault="00C35FE5" w:rsidP="008D6D53">
            <w:pPr>
              <w:tabs>
                <w:tab w:val="decimal" w:pos="864"/>
              </w:tabs>
              <w:spacing w:line="340" w:lineRule="exact"/>
              <w:rPr>
                <w:rFonts w:ascii="Arial" w:hAnsi="Arial" w:cs="Arial"/>
                <w:sz w:val="18"/>
                <w:szCs w:val="18"/>
              </w:rPr>
            </w:pPr>
          </w:p>
        </w:tc>
        <w:tc>
          <w:tcPr>
            <w:tcW w:w="1170" w:type="dxa"/>
            <w:shd w:val="clear" w:color="auto" w:fill="auto"/>
          </w:tcPr>
          <w:p w14:paraId="4BFCE610" w14:textId="77777777" w:rsidR="00C35FE5" w:rsidRPr="008D6D53" w:rsidRDefault="00C35FE5" w:rsidP="008D6D53">
            <w:pPr>
              <w:tabs>
                <w:tab w:val="decimal" w:pos="864"/>
              </w:tabs>
              <w:spacing w:line="340" w:lineRule="exact"/>
              <w:rPr>
                <w:rFonts w:ascii="Arial" w:hAnsi="Arial" w:cs="Arial"/>
                <w:sz w:val="18"/>
                <w:szCs w:val="18"/>
              </w:rPr>
            </w:pPr>
          </w:p>
        </w:tc>
      </w:tr>
      <w:tr w:rsidR="00D1417C" w:rsidRPr="008D6D53" w14:paraId="56D693E3" w14:textId="77777777" w:rsidTr="002B09F6">
        <w:tc>
          <w:tcPr>
            <w:tcW w:w="4500" w:type="dxa"/>
          </w:tcPr>
          <w:p w14:paraId="2CDE2C0A" w14:textId="77777777" w:rsidR="00D1417C" w:rsidRPr="008D6D53" w:rsidRDefault="00D1417C" w:rsidP="008D6D53">
            <w:pPr>
              <w:spacing w:line="340" w:lineRule="exact"/>
              <w:ind w:left="252" w:right="-108" w:hanging="252"/>
              <w:rPr>
                <w:rFonts w:ascii="Arial" w:hAnsi="Arial" w:cs="Arial"/>
                <w:sz w:val="18"/>
                <w:szCs w:val="18"/>
              </w:rPr>
            </w:pPr>
            <w:r w:rsidRPr="008D6D53">
              <w:rPr>
                <w:rFonts w:ascii="Arial" w:hAnsi="Arial" w:cs="Arial"/>
                <w:sz w:val="18"/>
                <w:szCs w:val="18"/>
              </w:rPr>
              <w:t xml:space="preserve">   during year</w:t>
            </w:r>
          </w:p>
        </w:tc>
        <w:tc>
          <w:tcPr>
            <w:tcW w:w="1170" w:type="dxa"/>
            <w:shd w:val="clear" w:color="auto" w:fill="auto"/>
          </w:tcPr>
          <w:p w14:paraId="624C4583" w14:textId="3A35D60C" w:rsidR="00D1417C" w:rsidRPr="008D6D53" w:rsidRDefault="00984C11" w:rsidP="008D6D53">
            <w:pPr>
              <w:tabs>
                <w:tab w:val="decimal" w:pos="864"/>
              </w:tabs>
              <w:spacing w:line="340" w:lineRule="exact"/>
              <w:rPr>
                <w:rFonts w:ascii="Arial" w:hAnsi="Arial" w:cs="Arial"/>
                <w:sz w:val="18"/>
                <w:szCs w:val="18"/>
              </w:rPr>
            </w:pPr>
            <w:r>
              <w:rPr>
                <w:rFonts w:ascii="Arial" w:hAnsi="Arial" w:cs="Arial"/>
                <w:sz w:val="18"/>
                <w:szCs w:val="18"/>
              </w:rPr>
              <w:t>18,068</w:t>
            </w:r>
          </w:p>
        </w:tc>
        <w:tc>
          <w:tcPr>
            <w:tcW w:w="1080" w:type="dxa"/>
            <w:shd w:val="clear" w:color="auto" w:fill="auto"/>
          </w:tcPr>
          <w:p w14:paraId="2313902D" w14:textId="5625485A" w:rsidR="00D1417C" w:rsidRPr="008D6D53" w:rsidRDefault="00D1417C" w:rsidP="008D6D53">
            <w:pPr>
              <w:tabs>
                <w:tab w:val="decimal" w:pos="864"/>
              </w:tabs>
              <w:spacing w:line="340" w:lineRule="exact"/>
              <w:rPr>
                <w:rFonts w:ascii="Arial" w:hAnsi="Arial" w:cs="Arial"/>
                <w:sz w:val="18"/>
                <w:szCs w:val="18"/>
              </w:rPr>
            </w:pPr>
            <w:r w:rsidRPr="008D6D53">
              <w:rPr>
                <w:rFonts w:ascii="Arial" w:hAnsi="Arial" w:cs="Arial"/>
                <w:sz w:val="18"/>
                <w:szCs w:val="18"/>
              </w:rPr>
              <w:t>20,386</w:t>
            </w:r>
          </w:p>
        </w:tc>
        <w:tc>
          <w:tcPr>
            <w:tcW w:w="1170" w:type="dxa"/>
            <w:shd w:val="clear" w:color="auto" w:fill="auto"/>
          </w:tcPr>
          <w:p w14:paraId="408EE32B" w14:textId="25593001" w:rsidR="00D1417C" w:rsidRPr="008D6D53" w:rsidRDefault="00984C11" w:rsidP="008D6D53">
            <w:pPr>
              <w:tabs>
                <w:tab w:val="decimal" w:pos="864"/>
              </w:tabs>
              <w:spacing w:line="340" w:lineRule="exact"/>
              <w:rPr>
                <w:rFonts w:ascii="Arial" w:hAnsi="Arial" w:cs="Arial"/>
                <w:sz w:val="18"/>
                <w:szCs w:val="18"/>
              </w:rPr>
            </w:pPr>
            <w:r>
              <w:rPr>
                <w:rFonts w:ascii="Arial" w:hAnsi="Arial" w:cs="Arial"/>
                <w:sz w:val="18"/>
                <w:szCs w:val="18"/>
              </w:rPr>
              <w:t>14,145</w:t>
            </w:r>
          </w:p>
        </w:tc>
        <w:tc>
          <w:tcPr>
            <w:tcW w:w="1170" w:type="dxa"/>
            <w:shd w:val="clear" w:color="auto" w:fill="auto"/>
          </w:tcPr>
          <w:p w14:paraId="44ADB3C6" w14:textId="2129DF4E" w:rsidR="00D1417C" w:rsidRPr="008D6D53" w:rsidRDefault="00D1417C" w:rsidP="008D6D53">
            <w:pPr>
              <w:tabs>
                <w:tab w:val="decimal" w:pos="864"/>
              </w:tabs>
              <w:spacing w:line="340" w:lineRule="exact"/>
              <w:rPr>
                <w:rFonts w:ascii="Arial" w:hAnsi="Arial" w:cs="Arial"/>
                <w:sz w:val="18"/>
                <w:szCs w:val="18"/>
              </w:rPr>
            </w:pPr>
            <w:r w:rsidRPr="008D6D53">
              <w:rPr>
                <w:rFonts w:ascii="Arial" w:hAnsi="Arial" w:cs="Arial"/>
                <w:sz w:val="18"/>
                <w:szCs w:val="18"/>
              </w:rPr>
              <w:t>16,358</w:t>
            </w:r>
          </w:p>
        </w:tc>
      </w:tr>
      <w:tr w:rsidR="00D1417C" w:rsidRPr="008D6D53" w14:paraId="2C486F6E" w14:textId="77777777" w:rsidTr="002B09F6">
        <w:tc>
          <w:tcPr>
            <w:tcW w:w="4500" w:type="dxa"/>
          </w:tcPr>
          <w:p w14:paraId="00F446F5" w14:textId="77777777" w:rsidR="00D1417C" w:rsidRPr="008D6D53" w:rsidRDefault="00D1417C" w:rsidP="008D6D53">
            <w:pPr>
              <w:spacing w:line="340" w:lineRule="exact"/>
              <w:ind w:left="252" w:right="-108" w:hanging="252"/>
              <w:rPr>
                <w:rFonts w:ascii="Arial" w:hAnsi="Arial" w:cs="Arial"/>
                <w:sz w:val="18"/>
                <w:szCs w:val="18"/>
              </w:rPr>
            </w:pPr>
            <w:r w:rsidRPr="008D6D53">
              <w:rPr>
                <w:rFonts w:ascii="Arial" w:hAnsi="Arial" w:cs="Arial"/>
                <w:sz w:val="18"/>
                <w:szCs w:val="18"/>
              </w:rPr>
              <w:t>Changes in land, constructions in progress and</w:t>
            </w:r>
          </w:p>
        </w:tc>
        <w:tc>
          <w:tcPr>
            <w:tcW w:w="1170" w:type="dxa"/>
            <w:shd w:val="clear" w:color="auto" w:fill="auto"/>
          </w:tcPr>
          <w:p w14:paraId="3652D02A" w14:textId="77777777" w:rsidR="00D1417C" w:rsidRPr="008D6D53" w:rsidRDefault="00D1417C" w:rsidP="008D6D53">
            <w:pPr>
              <w:tabs>
                <w:tab w:val="decimal" w:pos="864"/>
              </w:tabs>
              <w:spacing w:line="340" w:lineRule="exact"/>
              <w:rPr>
                <w:rFonts w:ascii="Arial" w:hAnsi="Arial" w:cs="Arial"/>
                <w:sz w:val="18"/>
                <w:szCs w:val="18"/>
              </w:rPr>
            </w:pPr>
          </w:p>
        </w:tc>
        <w:tc>
          <w:tcPr>
            <w:tcW w:w="1080" w:type="dxa"/>
            <w:shd w:val="clear" w:color="auto" w:fill="auto"/>
          </w:tcPr>
          <w:p w14:paraId="2208A6B7" w14:textId="77777777" w:rsidR="00D1417C" w:rsidRPr="008D6D53" w:rsidRDefault="00D1417C" w:rsidP="008D6D53">
            <w:pPr>
              <w:tabs>
                <w:tab w:val="decimal" w:pos="864"/>
              </w:tabs>
              <w:spacing w:line="340" w:lineRule="exact"/>
              <w:rPr>
                <w:rFonts w:ascii="Arial" w:hAnsi="Arial" w:cs="Arial"/>
                <w:sz w:val="18"/>
                <w:szCs w:val="18"/>
              </w:rPr>
            </w:pPr>
          </w:p>
        </w:tc>
        <w:tc>
          <w:tcPr>
            <w:tcW w:w="1170" w:type="dxa"/>
            <w:shd w:val="clear" w:color="auto" w:fill="auto"/>
          </w:tcPr>
          <w:p w14:paraId="40F0760C" w14:textId="77777777" w:rsidR="00D1417C" w:rsidRPr="008D6D53" w:rsidRDefault="00D1417C" w:rsidP="008D6D53">
            <w:pPr>
              <w:tabs>
                <w:tab w:val="decimal" w:pos="864"/>
              </w:tabs>
              <w:spacing w:line="340" w:lineRule="exact"/>
              <w:rPr>
                <w:rFonts w:ascii="Arial" w:hAnsi="Arial" w:cs="Arial"/>
                <w:sz w:val="18"/>
                <w:szCs w:val="18"/>
              </w:rPr>
            </w:pPr>
          </w:p>
        </w:tc>
        <w:tc>
          <w:tcPr>
            <w:tcW w:w="1170" w:type="dxa"/>
            <w:shd w:val="clear" w:color="auto" w:fill="auto"/>
          </w:tcPr>
          <w:p w14:paraId="63ED93B5" w14:textId="77777777" w:rsidR="00D1417C" w:rsidRPr="008D6D53" w:rsidRDefault="00D1417C" w:rsidP="008D6D53">
            <w:pPr>
              <w:tabs>
                <w:tab w:val="decimal" w:pos="864"/>
              </w:tabs>
              <w:spacing w:line="340" w:lineRule="exact"/>
              <w:rPr>
                <w:rFonts w:ascii="Arial" w:hAnsi="Arial" w:cs="Arial"/>
                <w:sz w:val="18"/>
                <w:szCs w:val="18"/>
              </w:rPr>
            </w:pPr>
          </w:p>
        </w:tc>
      </w:tr>
      <w:tr w:rsidR="00D1417C" w:rsidRPr="008D6D53" w14:paraId="51B0E5E0" w14:textId="77777777" w:rsidTr="002B09F6">
        <w:tc>
          <w:tcPr>
            <w:tcW w:w="4500" w:type="dxa"/>
          </w:tcPr>
          <w:p w14:paraId="71E79F48" w14:textId="77777777" w:rsidR="00D1417C" w:rsidRPr="008D6D53" w:rsidRDefault="00D1417C" w:rsidP="008D6D53">
            <w:pPr>
              <w:spacing w:line="340" w:lineRule="exact"/>
              <w:ind w:left="252" w:right="-108" w:hanging="252"/>
              <w:rPr>
                <w:rFonts w:ascii="Arial" w:hAnsi="Arial" w:cs="Arial"/>
                <w:sz w:val="18"/>
                <w:szCs w:val="18"/>
              </w:rPr>
            </w:pPr>
            <w:r w:rsidRPr="008D6D53">
              <w:rPr>
                <w:rFonts w:ascii="Arial" w:hAnsi="Arial" w:cs="Arial"/>
                <w:sz w:val="18"/>
                <w:szCs w:val="18"/>
              </w:rPr>
              <w:t xml:space="preserve">   land held for development</w:t>
            </w:r>
          </w:p>
        </w:tc>
        <w:tc>
          <w:tcPr>
            <w:tcW w:w="1170" w:type="dxa"/>
            <w:shd w:val="clear" w:color="auto" w:fill="auto"/>
          </w:tcPr>
          <w:p w14:paraId="5DD68291" w14:textId="6B1E383E" w:rsidR="00D1417C" w:rsidRPr="008D6D53" w:rsidRDefault="00984C11" w:rsidP="008D6D53">
            <w:pPr>
              <w:tabs>
                <w:tab w:val="decimal" w:pos="864"/>
              </w:tabs>
              <w:spacing w:line="340" w:lineRule="exact"/>
              <w:rPr>
                <w:rFonts w:ascii="Arial" w:hAnsi="Arial" w:cs="Arial"/>
                <w:sz w:val="18"/>
                <w:szCs w:val="18"/>
              </w:rPr>
            </w:pPr>
            <w:r>
              <w:rPr>
                <w:rFonts w:ascii="Arial" w:hAnsi="Arial" w:cs="Arial"/>
                <w:sz w:val="18"/>
                <w:szCs w:val="18"/>
              </w:rPr>
              <w:t>(1,122)</w:t>
            </w:r>
          </w:p>
        </w:tc>
        <w:tc>
          <w:tcPr>
            <w:tcW w:w="1080" w:type="dxa"/>
            <w:shd w:val="clear" w:color="auto" w:fill="auto"/>
          </w:tcPr>
          <w:p w14:paraId="095BE6CC" w14:textId="40F1FC44" w:rsidR="00D1417C" w:rsidRPr="008D6D53" w:rsidRDefault="00D1417C" w:rsidP="008D6D53">
            <w:pPr>
              <w:tabs>
                <w:tab w:val="decimal" w:pos="864"/>
              </w:tabs>
              <w:spacing w:line="340" w:lineRule="exact"/>
              <w:rPr>
                <w:rFonts w:ascii="Arial" w:hAnsi="Arial" w:cs="Arial"/>
                <w:sz w:val="18"/>
                <w:szCs w:val="18"/>
              </w:rPr>
            </w:pPr>
            <w:r w:rsidRPr="008D6D53">
              <w:rPr>
                <w:rFonts w:ascii="Arial" w:hAnsi="Arial" w:cs="Arial"/>
                <w:sz w:val="18"/>
                <w:szCs w:val="18"/>
              </w:rPr>
              <w:t>(5,130)</w:t>
            </w:r>
          </w:p>
        </w:tc>
        <w:tc>
          <w:tcPr>
            <w:tcW w:w="1170" w:type="dxa"/>
            <w:shd w:val="clear" w:color="auto" w:fill="auto"/>
          </w:tcPr>
          <w:p w14:paraId="25B1C5BA" w14:textId="092D7D04" w:rsidR="00D1417C" w:rsidRPr="008D6D53" w:rsidRDefault="00984C11" w:rsidP="008D6D53">
            <w:pPr>
              <w:tabs>
                <w:tab w:val="decimal" w:pos="864"/>
              </w:tabs>
              <w:spacing w:line="340" w:lineRule="exact"/>
              <w:rPr>
                <w:rFonts w:ascii="Arial" w:hAnsi="Arial" w:cs="Arial"/>
                <w:sz w:val="18"/>
                <w:szCs w:val="18"/>
              </w:rPr>
            </w:pPr>
            <w:r>
              <w:rPr>
                <w:rFonts w:ascii="Arial" w:hAnsi="Arial" w:cs="Arial"/>
                <w:sz w:val="18"/>
                <w:szCs w:val="18"/>
              </w:rPr>
              <w:t>842</w:t>
            </w:r>
          </w:p>
        </w:tc>
        <w:tc>
          <w:tcPr>
            <w:tcW w:w="1170" w:type="dxa"/>
            <w:shd w:val="clear" w:color="auto" w:fill="auto"/>
          </w:tcPr>
          <w:p w14:paraId="2FFB2B17" w14:textId="68CC6DBF" w:rsidR="00D1417C" w:rsidRPr="008D6D53" w:rsidRDefault="00D1417C" w:rsidP="008D6D53">
            <w:pPr>
              <w:tabs>
                <w:tab w:val="decimal" w:pos="864"/>
              </w:tabs>
              <w:spacing w:line="340" w:lineRule="exact"/>
              <w:rPr>
                <w:rFonts w:ascii="Arial" w:hAnsi="Arial" w:cs="Arial"/>
                <w:sz w:val="18"/>
                <w:szCs w:val="18"/>
              </w:rPr>
            </w:pPr>
            <w:r w:rsidRPr="008D6D53">
              <w:rPr>
                <w:rFonts w:ascii="Arial" w:hAnsi="Arial" w:cs="Arial"/>
                <w:sz w:val="18"/>
                <w:szCs w:val="18"/>
              </w:rPr>
              <w:t>(1,640)</w:t>
            </w:r>
          </w:p>
        </w:tc>
      </w:tr>
      <w:tr w:rsidR="00D1417C" w:rsidRPr="008D6D53" w14:paraId="39B49EED" w14:textId="77777777" w:rsidTr="002B09F6">
        <w:tc>
          <w:tcPr>
            <w:tcW w:w="4500" w:type="dxa"/>
          </w:tcPr>
          <w:p w14:paraId="0A6F9806" w14:textId="77777777" w:rsidR="00D1417C" w:rsidRPr="008D6D53" w:rsidRDefault="00D1417C" w:rsidP="008D6D53">
            <w:pPr>
              <w:spacing w:line="340" w:lineRule="exact"/>
              <w:ind w:left="252" w:right="-108" w:hanging="252"/>
              <w:rPr>
                <w:rFonts w:ascii="Arial" w:hAnsi="Arial" w:cs="Arial"/>
                <w:sz w:val="18"/>
                <w:szCs w:val="18"/>
              </w:rPr>
            </w:pPr>
            <w:r w:rsidRPr="008D6D53">
              <w:rPr>
                <w:rFonts w:ascii="Arial" w:hAnsi="Arial" w:cs="Arial"/>
                <w:sz w:val="18"/>
                <w:szCs w:val="18"/>
              </w:rPr>
              <w:t>Salaries and wages and other employee benefits</w:t>
            </w:r>
          </w:p>
        </w:tc>
        <w:tc>
          <w:tcPr>
            <w:tcW w:w="1170" w:type="dxa"/>
            <w:shd w:val="clear" w:color="auto" w:fill="auto"/>
          </w:tcPr>
          <w:p w14:paraId="7627C2E4" w14:textId="00B7BFC1" w:rsidR="00D1417C" w:rsidRPr="008D6D53" w:rsidRDefault="00984C11" w:rsidP="008D6D53">
            <w:pPr>
              <w:tabs>
                <w:tab w:val="decimal" w:pos="864"/>
              </w:tabs>
              <w:spacing w:line="340" w:lineRule="exact"/>
              <w:rPr>
                <w:rFonts w:ascii="Arial" w:hAnsi="Arial" w:cs="Arial"/>
                <w:sz w:val="18"/>
                <w:szCs w:val="18"/>
              </w:rPr>
            </w:pPr>
            <w:r>
              <w:rPr>
                <w:rFonts w:ascii="Arial" w:hAnsi="Arial" w:cs="Arial"/>
                <w:sz w:val="18"/>
                <w:szCs w:val="18"/>
              </w:rPr>
              <w:t>1,283</w:t>
            </w:r>
          </w:p>
        </w:tc>
        <w:tc>
          <w:tcPr>
            <w:tcW w:w="1080" w:type="dxa"/>
            <w:shd w:val="clear" w:color="auto" w:fill="auto"/>
          </w:tcPr>
          <w:p w14:paraId="6E6CA52E" w14:textId="05B9B32C" w:rsidR="00D1417C" w:rsidRPr="008D6D53" w:rsidRDefault="00D1417C" w:rsidP="008D6D53">
            <w:pPr>
              <w:tabs>
                <w:tab w:val="decimal" w:pos="864"/>
              </w:tabs>
              <w:spacing w:line="340" w:lineRule="exact"/>
              <w:rPr>
                <w:rFonts w:ascii="Arial" w:hAnsi="Arial" w:cs="Arial"/>
                <w:sz w:val="18"/>
                <w:szCs w:val="18"/>
              </w:rPr>
            </w:pPr>
            <w:r w:rsidRPr="008D6D53">
              <w:rPr>
                <w:rFonts w:ascii="Arial" w:hAnsi="Arial" w:cs="Arial"/>
                <w:sz w:val="18"/>
                <w:szCs w:val="18"/>
              </w:rPr>
              <w:t>1,398</w:t>
            </w:r>
          </w:p>
        </w:tc>
        <w:tc>
          <w:tcPr>
            <w:tcW w:w="1170" w:type="dxa"/>
            <w:shd w:val="clear" w:color="auto" w:fill="auto"/>
          </w:tcPr>
          <w:p w14:paraId="5909B565" w14:textId="340DA939" w:rsidR="00D1417C" w:rsidRPr="008D6D53" w:rsidRDefault="00984C11" w:rsidP="008D6D53">
            <w:pPr>
              <w:tabs>
                <w:tab w:val="decimal" w:pos="864"/>
              </w:tabs>
              <w:spacing w:line="340" w:lineRule="exact"/>
              <w:rPr>
                <w:rFonts w:ascii="Arial" w:hAnsi="Arial" w:cs="Arial"/>
                <w:sz w:val="18"/>
                <w:szCs w:val="18"/>
              </w:rPr>
            </w:pPr>
            <w:r>
              <w:rPr>
                <w:rFonts w:ascii="Arial" w:hAnsi="Arial" w:cs="Arial"/>
                <w:sz w:val="18"/>
                <w:szCs w:val="18"/>
              </w:rPr>
              <w:t>1,114</w:t>
            </w:r>
          </w:p>
        </w:tc>
        <w:tc>
          <w:tcPr>
            <w:tcW w:w="1170" w:type="dxa"/>
            <w:shd w:val="clear" w:color="auto" w:fill="auto"/>
          </w:tcPr>
          <w:p w14:paraId="6480BBE1" w14:textId="2BF12BE5" w:rsidR="00D1417C" w:rsidRPr="008D6D53" w:rsidRDefault="00D1417C" w:rsidP="008D6D53">
            <w:pPr>
              <w:tabs>
                <w:tab w:val="decimal" w:pos="864"/>
              </w:tabs>
              <w:spacing w:line="340" w:lineRule="exact"/>
              <w:rPr>
                <w:rFonts w:ascii="Arial" w:hAnsi="Arial" w:cs="Arial"/>
                <w:sz w:val="18"/>
                <w:szCs w:val="18"/>
              </w:rPr>
            </w:pPr>
            <w:r w:rsidRPr="008D6D53">
              <w:rPr>
                <w:rFonts w:ascii="Arial" w:hAnsi="Arial" w:cs="Arial"/>
                <w:sz w:val="18"/>
                <w:szCs w:val="18"/>
              </w:rPr>
              <w:t>1,203</w:t>
            </w:r>
          </w:p>
        </w:tc>
      </w:tr>
      <w:tr w:rsidR="00D1417C" w:rsidRPr="008D6D53" w14:paraId="6BA3D540" w14:textId="77777777" w:rsidTr="002B09F6">
        <w:tc>
          <w:tcPr>
            <w:tcW w:w="4500" w:type="dxa"/>
          </w:tcPr>
          <w:p w14:paraId="6141AB0F" w14:textId="77777777" w:rsidR="00D1417C" w:rsidRPr="008D6D53" w:rsidRDefault="00D1417C" w:rsidP="008D6D53">
            <w:pPr>
              <w:spacing w:line="340" w:lineRule="exact"/>
              <w:ind w:left="252" w:right="-108" w:hanging="252"/>
              <w:rPr>
                <w:rFonts w:ascii="Arial" w:hAnsi="Arial" w:cs="Arial"/>
                <w:sz w:val="18"/>
                <w:szCs w:val="18"/>
              </w:rPr>
            </w:pPr>
            <w:r w:rsidRPr="008D6D53">
              <w:rPr>
                <w:rFonts w:ascii="Arial" w:hAnsi="Arial" w:cs="Arial"/>
                <w:sz w:val="18"/>
                <w:szCs w:val="18"/>
              </w:rPr>
              <w:t xml:space="preserve">Depreciation and </w:t>
            </w:r>
            <w:proofErr w:type="spellStart"/>
            <w:r w:rsidRPr="008D6D53">
              <w:rPr>
                <w:rFonts w:ascii="Arial" w:hAnsi="Arial" w:cs="Arial"/>
                <w:sz w:val="18"/>
                <w:szCs w:val="18"/>
              </w:rPr>
              <w:t>amortisation</w:t>
            </w:r>
            <w:proofErr w:type="spellEnd"/>
            <w:r w:rsidRPr="008D6D53">
              <w:rPr>
                <w:rFonts w:ascii="Arial" w:hAnsi="Arial" w:cs="Arial"/>
                <w:sz w:val="18"/>
                <w:szCs w:val="18"/>
              </w:rPr>
              <w:t xml:space="preserve"> expenses</w:t>
            </w:r>
          </w:p>
        </w:tc>
        <w:tc>
          <w:tcPr>
            <w:tcW w:w="1170" w:type="dxa"/>
            <w:shd w:val="clear" w:color="auto" w:fill="auto"/>
          </w:tcPr>
          <w:p w14:paraId="2F4C4ACC" w14:textId="6D3C76C4" w:rsidR="00D1417C" w:rsidRPr="008D6D53" w:rsidRDefault="00984C11" w:rsidP="008D6D53">
            <w:pPr>
              <w:tabs>
                <w:tab w:val="decimal" w:pos="864"/>
              </w:tabs>
              <w:spacing w:line="340" w:lineRule="exact"/>
              <w:rPr>
                <w:rFonts w:ascii="Arial" w:hAnsi="Arial" w:cs="Arial"/>
                <w:sz w:val="18"/>
                <w:szCs w:val="18"/>
              </w:rPr>
            </w:pPr>
            <w:r>
              <w:rPr>
                <w:rFonts w:ascii="Arial" w:hAnsi="Arial" w:cs="Arial"/>
                <w:sz w:val="18"/>
                <w:szCs w:val="18"/>
              </w:rPr>
              <w:t>951</w:t>
            </w:r>
          </w:p>
        </w:tc>
        <w:tc>
          <w:tcPr>
            <w:tcW w:w="1080" w:type="dxa"/>
            <w:shd w:val="clear" w:color="auto" w:fill="auto"/>
          </w:tcPr>
          <w:p w14:paraId="1CDE409D" w14:textId="75CC6CCB" w:rsidR="00D1417C" w:rsidRPr="008D6D53" w:rsidRDefault="00D1417C" w:rsidP="008D6D53">
            <w:pPr>
              <w:tabs>
                <w:tab w:val="decimal" w:pos="864"/>
              </w:tabs>
              <w:spacing w:line="340" w:lineRule="exact"/>
              <w:rPr>
                <w:rFonts w:ascii="Arial" w:hAnsi="Arial" w:cs="Arial"/>
                <w:sz w:val="18"/>
                <w:szCs w:val="18"/>
              </w:rPr>
            </w:pPr>
            <w:r w:rsidRPr="008D6D53">
              <w:rPr>
                <w:rFonts w:ascii="Arial" w:hAnsi="Arial" w:cs="Arial"/>
                <w:sz w:val="18"/>
                <w:szCs w:val="18"/>
              </w:rPr>
              <w:t>737</w:t>
            </w:r>
          </w:p>
        </w:tc>
        <w:tc>
          <w:tcPr>
            <w:tcW w:w="1170" w:type="dxa"/>
            <w:shd w:val="clear" w:color="auto" w:fill="auto"/>
          </w:tcPr>
          <w:p w14:paraId="15618BF9" w14:textId="5FA8B5C3" w:rsidR="00D1417C" w:rsidRPr="008D6D53" w:rsidRDefault="00984C11" w:rsidP="008D6D53">
            <w:pPr>
              <w:tabs>
                <w:tab w:val="decimal" w:pos="864"/>
              </w:tabs>
              <w:spacing w:line="340" w:lineRule="exact"/>
              <w:rPr>
                <w:rFonts w:ascii="Arial" w:hAnsi="Arial" w:cs="Arial"/>
                <w:sz w:val="18"/>
                <w:szCs w:val="18"/>
              </w:rPr>
            </w:pPr>
            <w:r>
              <w:rPr>
                <w:rFonts w:ascii="Arial" w:hAnsi="Arial" w:cs="Arial"/>
                <w:sz w:val="18"/>
                <w:szCs w:val="18"/>
              </w:rPr>
              <w:t>122</w:t>
            </w:r>
          </w:p>
        </w:tc>
        <w:tc>
          <w:tcPr>
            <w:tcW w:w="1170" w:type="dxa"/>
            <w:shd w:val="clear" w:color="auto" w:fill="auto"/>
          </w:tcPr>
          <w:p w14:paraId="5A438721" w14:textId="1BF77A3D" w:rsidR="00D1417C" w:rsidRPr="008D6D53" w:rsidRDefault="00D1417C" w:rsidP="008D6D53">
            <w:pPr>
              <w:tabs>
                <w:tab w:val="decimal" w:pos="864"/>
              </w:tabs>
              <w:spacing w:line="340" w:lineRule="exact"/>
              <w:rPr>
                <w:rFonts w:ascii="Arial" w:hAnsi="Arial" w:cs="Arial"/>
                <w:sz w:val="18"/>
                <w:szCs w:val="18"/>
              </w:rPr>
            </w:pPr>
            <w:r w:rsidRPr="008D6D53">
              <w:rPr>
                <w:rFonts w:ascii="Arial" w:hAnsi="Arial" w:cs="Arial"/>
                <w:sz w:val="18"/>
                <w:szCs w:val="18"/>
              </w:rPr>
              <w:t>68</w:t>
            </w:r>
          </w:p>
        </w:tc>
      </w:tr>
    </w:tbl>
    <w:p w14:paraId="110E79F0" w14:textId="44B9365E" w:rsidR="004C39C6" w:rsidRPr="00DF38D1" w:rsidRDefault="00984C11" w:rsidP="004C39C6">
      <w:pPr>
        <w:spacing w:before="240" w:after="120" w:line="380" w:lineRule="exact"/>
        <w:ind w:left="547" w:hanging="547"/>
        <w:jc w:val="both"/>
        <w:rPr>
          <w:rFonts w:ascii="Arial" w:hAnsi="Arial"/>
          <w:b/>
          <w:bCs/>
          <w:sz w:val="22"/>
          <w:szCs w:val="22"/>
        </w:rPr>
      </w:pPr>
      <w:r>
        <w:rPr>
          <w:rFonts w:ascii="Arial" w:hAnsi="Arial"/>
          <w:b/>
          <w:bCs/>
          <w:sz w:val="22"/>
          <w:szCs w:val="22"/>
        </w:rPr>
        <w:t>33</w:t>
      </w:r>
      <w:r w:rsidR="004C39C6" w:rsidRPr="00DF38D1">
        <w:rPr>
          <w:rFonts w:ascii="Arial" w:hAnsi="Arial"/>
          <w:b/>
          <w:bCs/>
          <w:sz w:val="22"/>
          <w:szCs w:val="22"/>
        </w:rPr>
        <w:t>.</w:t>
      </w:r>
      <w:r w:rsidR="004C39C6" w:rsidRPr="00DF38D1">
        <w:rPr>
          <w:rFonts w:ascii="Arial" w:hAnsi="Arial"/>
          <w:b/>
          <w:bCs/>
          <w:sz w:val="22"/>
          <w:szCs w:val="22"/>
        </w:rPr>
        <w:tab/>
      </w:r>
      <w:r w:rsidR="00CB16C6" w:rsidRPr="00DF38D1">
        <w:rPr>
          <w:rFonts w:ascii="Arial" w:hAnsi="Arial"/>
          <w:b/>
          <w:bCs/>
          <w:sz w:val="22"/>
          <w:szCs w:val="22"/>
        </w:rPr>
        <w:t>I</w:t>
      </w:r>
      <w:r w:rsidR="004C39C6" w:rsidRPr="00DF38D1">
        <w:rPr>
          <w:rFonts w:ascii="Arial" w:hAnsi="Arial"/>
          <w:b/>
          <w:bCs/>
          <w:sz w:val="22"/>
          <w:szCs w:val="22"/>
        </w:rPr>
        <w:t>ncome tax</w:t>
      </w:r>
    </w:p>
    <w:p w14:paraId="7368A189" w14:textId="59DC8A03" w:rsidR="005D09C8" w:rsidRPr="00DF38D1"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DF38D1">
        <w:rPr>
          <w:rFonts w:ascii="Arial" w:hAnsi="Arial"/>
          <w:sz w:val="22"/>
          <w:szCs w:val="22"/>
        </w:rPr>
        <w:t xml:space="preserve">Income tax expenses for the years ended 31 December </w:t>
      </w:r>
      <w:r w:rsidR="005B0363" w:rsidRPr="00DF38D1">
        <w:rPr>
          <w:rFonts w:ascii="Arial" w:hAnsi="Arial"/>
          <w:sz w:val="22"/>
          <w:szCs w:val="22"/>
        </w:rPr>
        <w:t>20</w:t>
      </w:r>
      <w:r w:rsidR="00CC2972" w:rsidRPr="00DF38D1">
        <w:rPr>
          <w:rFonts w:ascii="Arial" w:hAnsi="Arial"/>
          <w:sz w:val="22"/>
          <w:szCs w:val="22"/>
        </w:rPr>
        <w:t>20</w:t>
      </w:r>
      <w:r w:rsidRPr="00DF38D1">
        <w:rPr>
          <w:rFonts w:ascii="Arial" w:hAnsi="Arial"/>
          <w:sz w:val="22"/>
          <w:szCs w:val="22"/>
        </w:rPr>
        <w:t xml:space="preserve"> and </w:t>
      </w:r>
      <w:r w:rsidR="00E26191" w:rsidRPr="00DF38D1">
        <w:rPr>
          <w:rFonts w:ascii="Arial" w:hAnsi="Arial"/>
          <w:sz w:val="22"/>
          <w:szCs w:val="22"/>
        </w:rPr>
        <w:t>201</w:t>
      </w:r>
      <w:r w:rsidR="00CC2972" w:rsidRPr="00DF38D1">
        <w:rPr>
          <w:rFonts w:ascii="Arial" w:hAnsi="Arial"/>
          <w:sz w:val="22"/>
          <w:szCs w:val="22"/>
        </w:rPr>
        <w:t>9</w:t>
      </w:r>
      <w:r w:rsidRPr="00DF38D1">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984C11" w14:paraId="6790C2B1" w14:textId="77777777" w:rsidTr="002B09F6">
        <w:tc>
          <w:tcPr>
            <w:tcW w:w="9090" w:type="dxa"/>
            <w:gridSpan w:val="5"/>
          </w:tcPr>
          <w:p w14:paraId="1009EB33" w14:textId="77777777" w:rsidR="005D09C8" w:rsidRPr="00984C11" w:rsidRDefault="005D09C8" w:rsidP="00AE3CC2">
            <w:pPr>
              <w:spacing w:before="120" w:after="120" w:line="320" w:lineRule="exact"/>
              <w:ind w:right="-14"/>
              <w:jc w:val="right"/>
              <w:rPr>
                <w:rFonts w:ascii="Arial" w:hAnsi="Arial" w:cs="Arial"/>
                <w:sz w:val="20"/>
                <w:szCs w:val="20"/>
              </w:rPr>
            </w:pPr>
            <w:r w:rsidRPr="00984C11">
              <w:rPr>
                <w:rFonts w:ascii="Arial" w:hAnsi="Arial" w:cs="Arial"/>
                <w:sz w:val="20"/>
                <w:szCs w:val="20"/>
              </w:rPr>
              <w:t>(Unit: Thousand Baht)</w:t>
            </w:r>
          </w:p>
        </w:tc>
      </w:tr>
      <w:tr w:rsidR="005D09C8" w:rsidRPr="00984C11" w14:paraId="69BE5B13" w14:textId="77777777" w:rsidTr="002B09F6">
        <w:tc>
          <w:tcPr>
            <w:tcW w:w="3870" w:type="dxa"/>
          </w:tcPr>
          <w:p w14:paraId="3789DEDC" w14:textId="77777777" w:rsidR="005D09C8" w:rsidRPr="00984C11" w:rsidRDefault="005D09C8" w:rsidP="00AE3CC2">
            <w:pPr>
              <w:spacing w:line="320" w:lineRule="exact"/>
              <w:ind w:right="-14"/>
              <w:jc w:val="thaiDistribute"/>
              <w:rPr>
                <w:rFonts w:ascii="Arial" w:hAnsi="Arial" w:cs="Arial"/>
                <w:sz w:val="20"/>
                <w:szCs w:val="20"/>
              </w:rPr>
            </w:pPr>
          </w:p>
        </w:tc>
        <w:tc>
          <w:tcPr>
            <w:tcW w:w="2610" w:type="dxa"/>
            <w:gridSpan w:val="2"/>
          </w:tcPr>
          <w:p w14:paraId="3F37809A" w14:textId="215B686F" w:rsidR="005D09C8" w:rsidRPr="00984C11" w:rsidRDefault="005D09C8" w:rsidP="00AE3CC2">
            <w:pPr>
              <w:pBdr>
                <w:bottom w:val="single" w:sz="6" w:space="1" w:color="auto"/>
              </w:pBdr>
              <w:spacing w:line="320" w:lineRule="exact"/>
              <w:ind w:right="-14"/>
              <w:jc w:val="center"/>
              <w:rPr>
                <w:rFonts w:ascii="Arial" w:hAnsi="Arial" w:cs="Arial"/>
                <w:sz w:val="20"/>
                <w:szCs w:val="20"/>
              </w:rPr>
            </w:pPr>
            <w:r w:rsidRPr="00984C11">
              <w:rPr>
                <w:rFonts w:ascii="Arial" w:hAnsi="Arial" w:cs="Arial"/>
                <w:sz w:val="20"/>
                <w:szCs w:val="20"/>
              </w:rPr>
              <w:t>Consolidated</w:t>
            </w:r>
            <w:r w:rsidR="00984C11" w:rsidRPr="00984C11">
              <w:rPr>
                <w:rFonts w:ascii="Arial" w:hAnsi="Arial" w:cs="Arial"/>
                <w:sz w:val="20"/>
                <w:szCs w:val="20"/>
              </w:rPr>
              <w:t xml:space="preserve">    </w:t>
            </w:r>
            <w:r w:rsidR="00984C11">
              <w:rPr>
                <w:rFonts w:ascii="Arial" w:hAnsi="Arial" w:cs="Arial"/>
                <w:sz w:val="20"/>
                <w:szCs w:val="20"/>
              </w:rPr>
              <w:t xml:space="preserve">    </w:t>
            </w:r>
            <w:r w:rsidR="00984C11" w:rsidRPr="00984C11">
              <w:rPr>
                <w:rFonts w:ascii="Arial" w:hAnsi="Arial" w:cs="Arial"/>
                <w:sz w:val="20"/>
                <w:szCs w:val="20"/>
              </w:rPr>
              <w:t xml:space="preserve">   </w:t>
            </w:r>
            <w:r w:rsidRPr="00984C11">
              <w:rPr>
                <w:rFonts w:ascii="Arial" w:hAnsi="Arial" w:cs="Arial"/>
                <w:sz w:val="20"/>
                <w:szCs w:val="20"/>
              </w:rPr>
              <w:t xml:space="preserve"> financial statements</w:t>
            </w:r>
          </w:p>
        </w:tc>
        <w:tc>
          <w:tcPr>
            <w:tcW w:w="2610" w:type="dxa"/>
            <w:gridSpan w:val="2"/>
          </w:tcPr>
          <w:p w14:paraId="4F4D7640" w14:textId="2BB42804" w:rsidR="005D09C8" w:rsidRPr="00984C11" w:rsidRDefault="005D09C8" w:rsidP="00AE3CC2">
            <w:pPr>
              <w:pBdr>
                <w:bottom w:val="single" w:sz="6" w:space="1" w:color="auto"/>
              </w:pBdr>
              <w:spacing w:line="320" w:lineRule="exact"/>
              <w:ind w:right="-14"/>
              <w:jc w:val="center"/>
              <w:rPr>
                <w:rFonts w:ascii="Arial" w:hAnsi="Arial" w:cs="Arial"/>
                <w:sz w:val="20"/>
                <w:szCs w:val="20"/>
              </w:rPr>
            </w:pPr>
            <w:r w:rsidRPr="00984C11">
              <w:rPr>
                <w:rFonts w:ascii="Arial" w:hAnsi="Arial" w:cs="Arial"/>
                <w:sz w:val="20"/>
                <w:szCs w:val="20"/>
              </w:rPr>
              <w:t xml:space="preserve">Separate </w:t>
            </w:r>
            <w:r w:rsidR="00984C11" w:rsidRPr="00984C11">
              <w:rPr>
                <w:rFonts w:ascii="Arial" w:hAnsi="Arial" w:cs="Arial"/>
                <w:sz w:val="20"/>
                <w:szCs w:val="20"/>
              </w:rPr>
              <w:t xml:space="preserve">           </w:t>
            </w:r>
            <w:r w:rsidR="00984C11">
              <w:rPr>
                <w:rFonts w:ascii="Arial" w:hAnsi="Arial" w:cs="Arial"/>
                <w:sz w:val="20"/>
                <w:szCs w:val="20"/>
              </w:rPr>
              <w:t xml:space="preserve">     </w:t>
            </w:r>
            <w:r w:rsidR="00984C11" w:rsidRPr="00984C11">
              <w:rPr>
                <w:rFonts w:ascii="Arial" w:hAnsi="Arial" w:cs="Arial"/>
                <w:sz w:val="20"/>
                <w:szCs w:val="20"/>
              </w:rPr>
              <w:t xml:space="preserve"> </w:t>
            </w:r>
            <w:r w:rsidRPr="00984C11">
              <w:rPr>
                <w:rFonts w:ascii="Arial" w:hAnsi="Arial" w:cs="Arial"/>
                <w:sz w:val="20"/>
                <w:szCs w:val="20"/>
              </w:rPr>
              <w:t>financial statements</w:t>
            </w:r>
          </w:p>
        </w:tc>
      </w:tr>
      <w:tr w:rsidR="00C35FE5" w:rsidRPr="00984C11" w14:paraId="77968A34" w14:textId="77777777" w:rsidTr="002B09F6">
        <w:tc>
          <w:tcPr>
            <w:tcW w:w="3870" w:type="dxa"/>
          </w:tcPr>
          <w:p w14:paraId="46B8E256" w14:textId="77777777" w:rsidR="00C35FE5" w:rsidRPr="00984C11" w:rsidRDefault="00C35FE5" w:rsidP="00AE3CC2">
            <w:pPr>
              <w:spacing w:line="320" w:lineRule="exact"/>
              <w:ind w:right="-14"/>
              <w:jc w:val="thaiDistribute"/>
              <w:rPr>
                <w:rFonts w:ascii="Arial" w:hAnsi="Arial" w:cs="Arial"/>
                <w:b/>
                <w:bCs/>
                <w:sz w:val="20"/>
                <w:szCs w:val="20"/>
                <w:u w:val="single"/>
              </w:rPr>
            </w:pPr>
          </w:p>
        </w:tc>
        <w:tc>
          <w:tcPr>
            <w:tcW w:w="1305" w:type="dxa"/>
          </w:tcPr>
          <w:p w14:paraId="3DCFCF70" w14:textId="6824D987" w:rsidR="00C35FE5" w:rsidRPr="00984C11" w:rsidRDefault="005B0363" w:rsidP="00AE3CC2">
            <w:pPr>
              <w:pBdr>
                <w:bottom w:val="single" w:sz="4" w:space="1" w:color="auto"/>
              </w:pBdr>
              <w:spacing w:line="320" w:lineRule="exact"/>
              <w:ind w:right="-14"/>
              <w:jc w:val="center"/>
              <w:rPr>
                <w:rFonts w:ascii="Arial" w:hAnsi="Arial" w:cs="Arial"/>
                <w:sz w:val="20"/>
                <w:szCs w:val="20"/>
              </w:rPr>
            </w:pPr>
            <w:r w:rsidRPr="00984C11">
              <w:rPr>
                <w:rFonts w:ascii="Arial" w:hAnsi="Arial" w:cs="Arial"/>
                <w:sz w:val="20"/>
                <w:szCs w:val="20"/>
              </w:rPr>
              <w:t>20</w:t>
            </w:r>
            <w:r w:rsidR="00CC2972" w:rsidRPr="00984C11">
              <w:rPr>
                <w:rFonts w:ascii="Arial" w:hAnsi="Arial" w:cs="Arial"/>
                <w:sz w:val="20"/>
                <w:szCs w:val="20"/>
              </w:rPr>
              <w:t>20</w:t>
            </w:r>
          </w:p>
        </w:tc>
        <w:tc>
          <w:tcPr>
            <w:tcW w:w="1305" w:type="dxa"/>
          </w:tcPr>
          <w:p w14:paraId="6855DF7D" w14:textId="4319E910" w:rsidR="00C35FE5" w:rsidRPr="00984C11" w:rsidRDefault="00C35FE5" w:rsidP="00AE3CC2">
            <w:pPr>
              <w:pBdr>
                <w:bottom w:val="single" w:sz="4" w:space="1" w:color="auto"/>
              </w:pBdr>
              <w:spacing w:line="320" w:lineRule="exact"/>
              <w:ind w:right="-14"/>
              <w:jc w:val="center"/>
              <w:rPr>
                <w:rFonts w:ascii="Arial" w:hAnsi="Arial" w:cs="Arial"/>
                <w:sz w:val="20"/>
                <w:szCs w:val="20"/>
              </w:rPr>
            </w:pPr>
            <w:r w:rsidRPr="00984C11">
              <w:rPr>
                <w:rFonts w:ascii="Arial" w:hAnsi="Arial" w:cs="Arial"/>
                <w:sz w:val="20"/>
                <w:szCs w:val="20"/>
              </w:rPr>
              <w:t>201</w:t>
            </w:r>
            <w:r w:rsidR="00CC2972" w:rsidRPr="00984C11">
              <w:rPr>
                <w:rFonts w:ascii="Arial" w:hAnsi="Arial" w:cs="Arial"/>
                <w:sz w:val="20"/>
                <w:szCs w:val="20"/>
              </w:rPr>
              <w:t>9</w:t>
            </w:r>
          </w:p>
        </w:tc>
        <w:tc>
          <w:tcPr>
            <w:tcW w:w="1305" w:type="dxa"/>
          </w:tcPr>
          <w:p w14:paraId="416BBC84" w14:textId="49DBC99C" w:rsidR="00C35FE5" w:rsidRPr="00984C11" w:rsidRDefault="005B0363" w:rsidP="00AE3CC2">
            <w:pPr>
              <w:pBdr>
                <w:bottom w:val="single" w:sz="4" w:space="1" w:color="auto"/>
              </w:pBdr>
              <w:spacing w:line="320" w:lineRule="exact"/>
              <w:ind w:right="-14"/>
              <w:jc w:val="center"/>
              <w:rPr>
                <w:rFonts w:ascii="Arial" w:hAnsi="Arial" w:cs="Arial"/>
                <w:sz w:val="20"/>
                <w:szCs w:val="20"/>
              </w:rPr>
            </w:pPr>
            <w:r w:rsidRPr="00984C11">
              <w:rPr>
                <w:rFonts w:ascii="Arial" w:hAnsi="Arial" w:cs="Arial"/>
                <w:sz w:val="20"/>
                <w:szCs w:val="20"/>
              </w:rPr>
              <w:t>20</w:t>
            </w:r>
            <w:r w:rsidR="00CC2972" w:rsidRPr="00984C11">
              <w:rPr>
                <w:rFonts w:ascii="Arial" w:hAnsi="Arial" w:cs="Arial"/>
                <w:sz w:val="20"/>
                <w:szCs w:val="20"/>
              </w:rPr>
              <w:t>20</w:t>
            </w:r>
          </w:p>
        </w:tc>
        <w:tc>
          <w:tcPr>
            <w:tcW w:w="1305" w:type="dxa"/>
          </w:tcPr>
          <w:p w14:paraId="5D2BE254" w14:textId="0E0F6AF5" w:rsidR="00C35FE5" w:rsidRPr="00984C11" w:rsidRDefault="00E26191" w:rsidP="00AE3CC2">
            <w:pPr>
              <w:pBdr>
                <w:bottom w:val="single" w:sz="4" w:space="1" w:color="auto"/>
              </w:pBdr>
              <w:spacing w:line="320" w:lineRule="exact"/>
              <w:ind w:right="-14"/>
              <w:jc w:val="center"/>
              <w:rPr>
                <w:rFonts w:ascii="Arial" w:hAnsi="Arial" w:cs="Arial"/>
                <w:sz w:val="20"/>
                <w:szCs w:val="20"/>
              </w:rPr>
            </w:pPr>
            <w:r w:rsidRPr="00984C11">
              <w:rPr>
                <w:rFonts w:ascii="Arial" w:hAnsi="Arial" w:cs="Arial"/>
                <w:sz w:val="20"/>
                <w:szCs w:val="20"/>
              </w:rPr>
              <w:t>201</w:t>
            </w:r>
            <w:r w:rsidR="00CC2972" w:rsidRPr="00984C11">
              <w:rPr>
                <w:rFonts w:ascii="Arial" w:hAnsi="Arial" w:cs="Arial"/>
                <w:sz w:val="20"/>
                <w:szCs w:val="20"/>
              </w:rPr>
              <w:t>9</w:t>
            </w:r>
          </w:p>
        </w:tc>
      </w:tr>
      <w:tr w:rsidR="00C35FE5" w:rsidRPr="00984C11" w14:paraId="190DFAD3" w14:textId="77777777" w:rsidTr="002B09F6">
        <w:tc>
          <w:tcPr>
            <w:tcW w:w="3870" w:type="dxa"/>
            <w:vAlign w:val="bottom"/>
          </w:tcPr>
          <w:p w14:paraId="6540D6FD" w14:textId="77777777" w:rsidR="00C35FE5" w:rsidRPr="00984C11" w:rsidRDefault="00C35FE5" w:rsidP="00AE3CC2">
            <w:pPr>
              <w:spacing w:line="320" w:lineRule="exact"/>
              <w:ind w:left="312" w:right="-43" w:hanging="312"/>
              <w:rPr>
                <w:rFonts w:ascii="Arial" w:hAnsi="Arial" w:cs="Arial"/>
                <w:b/>
                <w:bCs/>
                <w:sz w:val="20"/>
                <w:szCs w:val="20"/>
                <w:cs/>
              </w:rPr>
            </w:pPr>
            <w:r w:rsidRPr="00984C11">
              <w:rPr>
                <w:rFonts w:ascii="Arial" w:hAnsi="Arial" w:cs="Arial"/>
                <w:b/>
                <w:bCs/>
                <w:sz w:val="20"/>
                <w:szCs w:val="20"/>
              </w:rPr>
              <w:t>Current income tax:</w:t>
            </w:r>
          </w:p>
        </w:tc>
        <w:tc>
          <w:tcPr>
            <w:tcW w:w="1305" w:type="dxa"/>
            <w:vAlign w:val="bottom"/>
          </w:tcPr>
          <w:p w14:paraId="0384898C" w14:textId="77777777" w:rsidR="00C35FE5" w:rsidRPr="00984C11" w:rsidRDefault="00C35FE5" w:rsidP="00AE3CC2">
            <w:pPr>
              <w:tabs>
                <w:tab w:val="decimal" w:pos="972"/>
              </w:tabs>
              <w:spacing w:line="320" w:lineRule="exact"/>
              <w:ind w:right="-14"/>
              <w:rPr>
                <w:rFonts w:ascii="Arial" w:hAnsi="Arial" w:cs="Arial"/>
                <w:sz w:val="20"/>
                <w:szCs w:val="20"/>
              </w:rPr>
            </w:pPr>
          </w:p>
        </w:tc>
        <w:tc>
          <w:tcPr>
            <w:tcW w:w="1305" w:type="dxa"/>
            <w:vAlign w:val="bottom"/>
          </w:tcPr>
          <w:p w14:paraId="0E9D66FA" w14:textId="77777777" w:rsidR="00C35FE5" w:rsidRPr="00984C11" w:rsidRDefault="00C35FE5" w:rsidP="00AE3CC2">
            <w:pPr>
              <w:tabs>
                <w:tab w:val="decimal" w:pos="972"/>
              </w:tabs>
              <w:spacing w:line="320" w:lineRule="exact"/>
              <w:ind w:right="-14"/>
              <w:rPr>
                <w:rFonts w:ascii="Arial" w:hAnsi="Arial" w:cs="Arial"/>
                <w:sz w:val="20"/>
                <w:szCs w:val="20"/>
              </w:rPr>
            </w:pPr>
          </w:p>
        </w:tc>
        <w:tc>
          <w:tcPr>
            <w:tcW w:w="1305" w:type="dxa"/>
            <w:vAlign w:val="bottom"/>
          </w:tcPr>
          <w:p w14:paraId="47843141" w14:textId="77777777" w:rsidR="00C35FE5" w:rsidRPr="00984C11" w:rsidRDefault="00C35FE5" w:rsidP="00AE3CC2">
            <w:pPr>
              <w:tabs>
                <w:tab w:val="decimal" w:pos="972"/>
              </w:tabs>
              <w:spacing w:line="320" w:lineRule="exact"/>
              <w:ind w:right="-14"/>
              <w:rPr>
                <w:rFonts w:ascii="Arial" w:hAnsi="Arial" w:cs="Arial"/>
                <w:sz w:val="20"/>
                <w:szCs w:val="20"/>
              </w:rPr>
            </w:pPr>
          </w:p>
        </w:tc>
        <w:tc>
          <w:tcPr>
            <w:tcW w:w="1305" w:type="dxa"/>
            <w:vAlign w:val="bottom"/>
          </w:tcPr>
          <w:p w14:paraId="35625970" w14:textId="77777777" w:rsidR="00C35FE5" w:rsidRPr="00984C11" w:rsidRDefault="00C35FE5" w:rsidP="00AE3CC2">
            <w:pPr>
              <w:tabs>
                <w:tab w:val="decimal" w:pos="972"/>
              </w:tabs>
              <w:spacing w:line="320" w:lineRule="exact"/>
              <w:ind w:right="-14"/>
              <w:rPr>
                <w:rFonts w:ascii="Arial" w:hAnsi="Arial" w:cs="Arial"/>
                <w:sz w:val="20"/>
                <w:szCs w:val="20"/>
              </w:rPr>
            </w:pPr>
          </w:p>
        </w:tc>
      </w:tr>
      <w:tr w:rsidR="00CC2972" w:rsidRPr="00984C11" w14:paraId="4C01EB3A" w14:textId="77777777" w:rsidTr="002B09F6">
        <w:trPr>
          <w:trHeight w:val="80"/>
        </w:trPr>
        <w:tc>
          <w:tcPr>
            <w:tcW w:w="3870" w:type="dxa"/>
            <w:vAlign w:val="bottom"/>
          </w:tcPr>
          <w:p w14:paraId="485C4206" w14:textId="77777777" w:rsidR="00CC2972" w:rsidRPr="00984C11" w:rsidRDefault="00CC2972" w:rsidP="00AE3CC2">
            <w:pPr>
              <w:spacing w:line="320" w:lineRule="exact"/>
              <w:ind w:left="222" w:right="-43" w:hanging="222"/>
              <w:rPr>
                <w:rFonts w:ascii="Arial" w:hAnsi="Arial" w:cs="Arial"/>
                <w:sz w:val="20"/>
                <w:szCs w:val="20"/>
              </w:rPr>
            </w:pPr>
            <w:r w:rsidRPr="00984C11">
              <w:rPr>
                <w:rFonts w:ascii="Arial" w:hAnsi="Arial" w:cs="Arial"/>
                <w:sz w:val="20"/>
                <w:szCs w:val="20"/>
              </w:rPr>
              <w:t>Current income tax charge</w:t>
            </w:r>
          </w:p>
        </w:tc>
        <w:tc>
          <w:tcPr>
            <w:tcW w:w="1305" w:type="dxa"/>
            <w:vAlign w:val="bottom"/>
          </w:tcPr>
          <w:p w14:paraId="165DC410" w14:textId="0E9711F3" w:rsidR="00CC2972" w:rsidRPr="00984C11" w:rsidRDefault="00550DA9" w:rsidP="00AE3CC2">
            <w:pPr>
              <w:tabs>
                <w:tab w:val="decimal" w:pos="1020"/>
              </w:tabs>
              <w:spacing w:line="320" w:lineRule="exact"/>
              <w:ind w:right="-14"/>
              <w:rPr>
                <w:rFonts w:ascii="Arial" w:hAnsi="Arial" w:cs="Arial"/>
                <w:sz w:val="20"/>
                <w:szCs w:val="20"/>
              </w:rPr>
            </w:pPr>
            <w:r>
              <w:rPr>
                <w:rFonts w:ascii="Arial" w:hAnsi="Arial" w:cs="Arial"/>
                <w:sz w:val="20"/>
                <w:szCs w:val="20"/>
              </w:rPr>
              <w:t>1,295,370</w:t>
            </w:r>
          </w:p>
        </w:tc>
        <w:tc>
          <w:tcPr>
            <w:tcW w:w="1305" w:type="dxa"/>
            <w:vAlign w:val="bottom"/>
          </w:tcPr>
          <w:p w14:paraId="26375229" w14:textId="1C7B7520" w:rsidR="00CC2972" w:rsidRPr="00984C11" w:rsidRDefault="00CC2972" w:rsidP="00AE3CC2">
            <w:pPr>
              <w:tabs>
                <w:tab w:val="decimal" w:pos="1020"/>
              </w:tabs>
              <w:spacing w:line="320" w:lineRule="exact"/>
              <w:ind w:right="-14"/>
              <w:rPr>
                <w:rFonts w:ascii="Arial" w:hAnsi="Arial" w:cs="Arial"/>
                <w:sz w:val="20"/>
                <w:szCs w:val="20"/>
              </w:rPr>
            </w:pPr>
            <w:r w:rsidRPr="00984C11">
              <w:rPr>
                <w:rFonts w:ascii="Arial" w:hAnsi="Arial" w:cs="Arial"/>
                <w:sz w:val="20"/>
                <w:szCs w:val="20"/>
              </w:rPr>
              <w:t>1,380,115</w:t>
            </w:r>
          </w:p>
        </w:tc>
        <w:tc>
          <w:tcPr>
            <w:tcW w:w="1305" w:type="dxa"/>
            <w:vAlign w:val="bottom"/>
          </w:tcPr>
          <w:p w14:paraId="3357B926" w14:textId="16AC3538" w:rsidR="00CC2972" w:rsidRPr="00984C11" w:rsidRDefault="00984C11" w:rsidP="00AE3CC2">
            <w:pPr>
              <w:tabs>
                <w:tab w:val="decimal" w:pos="972"/>
              </w:tabs>
              <w:spacing w:line="320" w:lineRule="exact"/>
              <w:ind w:right="-14"/>
              <w:rPr>
                <w:rFonts w:ascii="Arial" w:hAnsi="Arial" w:cs="Arial"/>
                <w:sz w:val="20"/>
                <w:szCs w:val="20"/>
              </w:rPr>
            </w:pPr>
            <w:r w:rsidRPr="00984C11">
              <w:rPr>
                <w:rFonts w:ascii="Arial" w:hAnsi="Arial" w:cs="Arial"/>
                <w:sz w:val="20"/>
                <w:szCs w:val="20"/>
              </w:rPr>
              <w:t>1,006,163</w:t>
            </w:r>
          </w:p>
        </w:tc>
        <w:tc>
          <w:tcPr>
            <w:tcW w:w="1305" w:type="dxa"/>
            <w:vAlign w:val="bottom"/>
          </w:tcPr>
          <w:p w14:paraId="4766C0DE" w14:textId="5CCFBAA8" w:rsidR="00CC2972" w:rsidRPr="00984C11" w:rsidRDefault="00CC2972" w:rsidP="00AE3CC2">
            <w:pPr>
              <w:tabs>
                <w:tab w:val="decimal" w:pos="972"/>
              </w:tabs>
              <w:spacing w:line="320" w:lineRule="exact"/>
              <w:ind w:right="-14"/>
              <w:rPr>
                <w:rFonts w:ascii="Arial" w:hAnsi="Arial" w:cs="Arial"/>
                <w:sz w:val="20"/>
                <w:szCs w:val="20"/>
              </w:rPr>
            </w:pPr>
            <w:r w:rsidRPr="00984C11">
              <w:rPr>
                <w:rFonts w:ascii="Arial" w:hAnsi="Arial" w:cs="Arial"/>
                <w:sz w:val="20"/>
                <w:szCs w:val="20"/>
              </w:rPr>
              <w:t>1,005,235</w:t>
            </w:r>
          </w:p>
        </w:tc>
      </w:tr>
      <w:tr w:rsidR="00CC2972" w:rsidRPr="00984C11" w14:paraId="2AB9DADD" w14:textId="77777777" w:rsidTr="002B09F6">
        <w:tc>
          <w:tcPr>
            <w:tcW w:w="3870" w:type="dxa"/>
            <w:vAlign w:val="bottom"/>
          </w:tcPr>
          <w:p w14:paraId="00A9DD1A" w14:textId="77777777" w:rsidR="00CC2972" w:rsidRPr="00984C11" w:rsidRDefault="00CC2972" w:rsidP="00AE3CC2">
            <w:pPr>
              <w:spacing w:line="320" w:lineRule="exact"/>
              <w:ind w:left="312" w:right="-43" w:hanging="312"/>
              <w:rPr>
                <w:rFonts w:ascii="Arial" w:hAnsi="Arial" w:cs="Arial"/>
                <w:b/>
                <w:bCs/>
                <w:sz w:val="20"/>
                <w:szCs w:val="20"/>
                <w:cs/>
              </w:rPr>
            </w:pPr>
            <w:r w:rsidRPr="00984C11">
              <w:rPr>
                <w:rFonts w:ascii="Arial" w:hAnsi="Arial" w:cs="Arial"/>
                <w:b/>
                <w:bCs/>
                <w:sz w:val="20"/>
                <w:szCs w:val="20"/>
              </w:rPr>
              <w:t>Deferred tax:</w:t>
            </w:r>
            <w:r w:rsidRPr="00984C11">
              <w:rPr>
                <w:rFonts w:ascii="Arial" w:hAnsi="Arial" w:cs="Arial"/>
                <w:b/>
                <w:bCs/>
                <w:sz w:val="20"/>
                <w:szCs w:val="20"/>
                <w:cs/>
              </w:rPr>
              <w:t xml:space="preserve"> </w:t>
            </w:r>
          </w:p>
        </w:tc>
        <w:tc>
          <w:tcPr>
            <w:tcW w:w="1305" w:type="dxa"/>
            <w:vAlign w:val="bottom"/>
          </w:tcPr>
          <w:p w14:paraId="0F93D76F" w14:textId="77777777" w:rsidR="00CC2972" w:rsidRPr="00984C11" w:rsidRDefault="00CC2972" w:rsidP="00AE3CC2">
            <w:pPr>
              <w:tabs>
                <w:tab w:val="decimal" w:pos="1020"/>
              </w:tabs>
              <w:spacing w:line="320" w:lineRule="exact"/>
              <w:ind w:right="-14"/>
              <w:rPr>
                <w:rFonts w:ascii="Arial" w:hAnsi="Arial" w:cs="Arial"/>
                <w:sz w:val="20"/>
                <w:szCs w:val="20"/>
              </w:rPr>
            </w:pPr>
          </w:p>
        </w:tc>
        <w:tc>
          <w:tcPr>
            <w:tcW w:w="1305" w:type="dxa"/>
            <w:vAlign w:val="bottom"/>
          </w:tcPr>
          <w:p w14:paraId="35BC7E84" w14:textId="77777777" w:rsidR="00CC2972" w:rsidRPr="00984C11" w:rsidRDefault="00CC2972" w:rsidP="00AE3CC2">
            <w:pPr>
              <w:tabs>
                <w:tab w:val="decimal" w:pos="1020"/>
              </w:tabs>
              <w:spacing w:line="320" w:lineRule="exact"/>
              <w:ind w:right="-14"/>
              <w:rPr>
                <w:rFonts w:ascii="Arial" w:hAnsi="Arial" w:cs="Arial"/>
                <w:sz w:val="20"/>
                <w:szCs w:val="20"/>
              </w:rPr>
            </w:pPr>
          </w:p>
        </w:tc>
        <w:tc>
          <w:tcPr>
            <w:tcW w:w="1305" w:type="dxa"/>
            <w:vAlign w:val="bottom"/>
          </w:tcPr>
          <w:p w14:paraId="1B4E4DFB" w14:textId="77777777" w:rsidR="00CC2972" w:rsidRPr="00984C11" w:rsidRDefault="00CC2972" w:rsidP="00AE3CC2">
            <w:pPr>
              <w:tabs>
                <w:tab w:val="decimal" w:pos="972"/>
              </w:tabs>
              <w:spacing w:line="320" w:lineRule="exact"/>
              <w:ind w:right="-14"/>
              <w:rPr>
                <w:rFonts w:ascii="Arial" w:hAnsi="Arial" w:cs="Arial"/>
                <w:sz w:val="20"/>
                <w:szCs w:val="20"/>
              </w:rPr>
            </w:pPr>
          </w:p>
        </w:tc>
        <w:tc>
          <w:tcPr>
            <w:tcW w:w="1305" w:type="dxa"/>
            <w:vAlign w:val="bottom"/>
          </w:tcPr>
          <w:p w14:paraId="26126503" w14:textId="77777777" w:rsidR="00CC2972" w:rsidRPr="00984C11" w:rsidRDefault="00CC2972" w:rsidP="00AE3CC2">
            <w:pPr>
              <w:tabs>
                <w:tab w:val="decimal" w:pos="972"/>
              </w:tabs>
              <w:spacing w:line="320" w:lineRule="exact"/>
              <w:ind w:right="-14"/>
              <w:rPr>
                <w:rFonts w:ascii="Arial" w:hAnsi="Arial" w:cs="Arial"/>
                <w:sz w:val="20"/>
                <w:szCs w:val="20"/>
              </w:rPr>
            </w:pPr>
          </w:p>
        </w:tc>
      </w:tr>
      <w:tr w:rsidR="00CC2972" w:rsidRPr="00984C11" w14:paraId="0904EC35" w14:textId="77777777" w:rsidTr="002B09F6">
        <w:tc>
          <w:tcPr>
            <w:tcW w:w="3870" w:type="dxa"/>
            <w:vAlign w:val="bottom"/>
          </w:tcPr>
          <w:p w14:paraId="6FC31872" w14:textId="77777777" w:rsidR="00AE3CC2" w:rsidRDefault="00CC2972" w:rsidP="00AE3CC2">
            <w:pPr>
              <w:spacing w:line="320" w:lineRule="exact"/>
              <w:ind w:left="222" w:right="-43" w:hanging="222"/>
              <w:rPr>
                <w:rFonts w:ascii="Arial" w:hAnsi="Arial" w:cs="Arial"/>
                <w:sz w:val="20"/>
                <w:szCs w:val="20"/>
              </w:rPr>
            </w:pPr>
            <w:r w:rsidRPr="00984C11">
              <w:rPr>
                <w:rFonts w:ascii="Arial" w:hAnsi="Arial" w:cs="Arial"/>
                <w:sz w:val="20"/>
                <w:szCs w:val="20"/>
              </w:rPr>
              <w:t xml:space="preserve">Relating to origination and reversal </w:t>
            </w:r>
            <w:r w:rsidR="002B09F6" w:rsidRPr="00984C11">
              <w:rPr>
                <w:rFonts w:ascii="Arial" w:hAnsi="Arial" w:cs="Arial"/>
                <w:sz w:val="20"/>
                <w:szCs w:val="20"/>
              </w:rPr>
              <w:t xml:space="preserve">  </w:t>
            </w:r>
          </w:p>
          <w:p w14:paraId="370E21A8" w14:textId="2A1F406F" w:rsidR="00CC2972" w:rsidRPr="00984C11" w:rsidRDefault="00AE3CC2" w:rsidP="00AE3CC2">
            <w:pPr>
              <w:spacing w:line="320" w:lineRule="exact"/>
              <w:ind w:left="222" w:right="-43" w:hanging="222"/>
              <w:rPr>
                <w:rFonts w:ascii="Arial" w:hAnsi="Arial" w:cs="Arial"/>
                <w:sz w:val="20"/>
                <w:szCs w:val="20"/>
                <w:cs/>
              </w:rPr>
            </w:pPr>
            <w:r>
              <w:rPr>
                <w:rFonts w:ascii="Arial" w:hAnsi="Arial" w:cs="Arial"/>
                <w:sz w:val="20"/>
                <w:szCs w:val="20"/>
              </w:rPr>
              <w:t xml:space="preserve">    </w:t>
            </w:r>
            <w:r w:rsidR="00CC2972" w:rsidRPr="00984C11">
              <w:rPr>
                <w:rFonts w:ascii="Arial" w:hAnsi="Arial" w:cs="Arial"/>
                <w:sz w:val="20"/>
                <w:szCs w:val="20"/>
              </w:rPr>
              <w:t>of temporary differences</w:t>
            </w:r>
          </w:p>
        </w:tc>
        <w:tc>
          <w:tcPr>
            <w:tcW w:w="1305" w:type="dxa"/>
            <w:vAlign w:val="bottom"/>
          </w:tcPr>
          <w:p w14:paraId="342E0DE9" w14:textId="0E196DDC" w:rsidR="00CC2972" w:rsidRPr="00984C11" w:rsidRDefault="00550DA9" w:rsidP="00AE3CC2">
            <w:pPr>
              <w:pBdr>
                <w:bottom w:val="single" w:sz="4" w:space="1" w:color="auto"/>
              </w:pBdr>
              <w:tabs>
                <w:tab w:val="decimal" w:pos="1020"/>
              </w:tabs>
              <w:spacing w:line="320" w:lineRule="exact"/>
              <w:ind w:right="-14"/>
              <w:rPr>
                <w:rFonts w:ascii="Arial" w:hAnsi="Arial" w:cs="Arial"/>
                <w:sz w:val="20"/>
                <w:szCs w:val="20"/>
              </w:rPr>
            </w:pPr>
            <w:r>
              <w:rPr>
                <w:rFonts w:ascii="Arial" w:hAnsi="Arial" w:cs="Arial"/>
                <w:sz w:val="20"/>
                <w:szCs w:val="20"/>
              </w:rPr>
              <w:t>(79,634)</w:t>
            </w:r>
          </w:p>
        </w:tc>
        <w:tc>
          <w:tcPr>
            <w:tcW w:w="1305" w:type="dxa"/>
            <w:vAlign w:val="bottom"/>
          </w:tcPr>
          <w:p w14:paraId="65D8825A" w14:textId="57536E95" w:rsidR="00CC2972" w:rsidRPr="00984C11" w:rsidRDefault="00CC2972" w:rsidP="00AE3CC2">
            <w:pPr>
              <w:pBdr>
                <w:bottom w:val="single" w:sz="4" w:space="1" w:color="auto"/>
              </w:pBdr>
              <w:tabs>
                <w:tab w:val="decimal" w:pos="1020"/>
              </w:tabs>
              <w:spacing w:line="320" w:lineRule="exact"/>
              <w:ind w:right="-14"/>
              <w:rPr>
                <w:rFonts w:ascii="Arial" w:hAnsi="Arial" w:cs="Arial"/>
                <w:sz w:val="20"/>
                <w:szCs w:val="20"/>
              </w:rPr>
            </w:pPr>
            <w:r w:rsidRPr="00984C11">
              <w:rPr>
                <w:rFonts w:ascii="Arial" w:hAnsi="Arial" w:cs="Arial"/>
                <w:sz w:val="20"/>
                <w:szCs w:val="20"/>
              </w:rPr>
              <w:t>338,679</w:t>
            </w:r>
          </w:p>
        </w:tc>
        <w:tc>
          <w:tcPr>
            <w:tcW w:w="1305" w:type="dxa"/>
            <w:vAlign w:val="bottom"/>
          </w:tcPr>
          <w:p w14:paraId="3E0DA750" w14:textId="5FCF5D2E" w:rsidR="00CC2972" w:rsidRPr="00984C11" w:rsidRDefault="00984C11" w:rsidP="00AE3CC2">
            <w:pPr>
              <w:pBdr>
                <w:bottom w:val="single" w:sz="4" w:space="1" w:color="auto"/>
              </w:pBdr>
              <w:tabs>
                <w:tab w:val="decimal" w:pos="972"/>
              </w:tabs>
              <w:spacing w:line="320" w:lineRule="exact"/>
              <w:ind w:right="-14"/>
              <w:rPr>
                <w:rFonts w:ascii="Arial" w:hAnsi="Arial" w:cs="Arial"/>
                <w:sz w:val="20"/>
                <w:szCs w:val="20"/>
              </w:rPr>
            </w:pPr>
            <w:r w:rsidRPr="00984C11">
              <w:rPr>
                <w:rFonts w:ascii="Arial" w:hAnsi="Arial" w:cs="Arial"/>
                <w:sz w:val="20"/>
                <w:szCs w:val="20"/>
              </w:rPr>
              <w:t>40,874</w:t>
            </w:r>
          </w:p>
        </w:tc>
        <w:tc>
          <w:tcPr>
            <w:tcW w:w="1305" w:type="dxa"/>
            <w:vAlign w:val="bottom"/>
          </w:tcPr>
          <w:p w14:paraId="2CD88221" w14:textId="1E2AF63D" w:rsidR="00CC2972" w:rsidRPr="00984C11" w:rsidRDefault="00CC2972" w:rsidP="00AE3CC2">
            <w:pPr>
              <w:pBdr>
                <w:bottom w:val="single" w:sz="4" w:space="1" w:color="auto"/>
              </w:pBdr>
              <w:tabs>
                <w:tab w:val="decimal" w:pos="972"/>
              </w:tabs>
              <w:spacing w:line="320" w:lineRule="exact"/>
              <w:ind w:right="-14"/>
              <w:rPr>
                <w:rFonts w:ascii="Arial" w:hAnsi="Arial" w:cs="Arial"/>
                <w:sz w:val="20"/>
                <w:szCs w:val="20"/>
              </w:rPr>
            </w:pPr>
            <w:r w:rsidRPr="00984C11">
              <w:rPr>
                <w:rFonts w:ascii="Arial" w:hAnsi="Arial" w:cs="Arial"/>
                <w:sz w:val="20"/>
                <w:szCs w:val="20"/>
              </w:rPr>
              <w:t>58,969</w:t>
            </w:r>
          </w:p>
        </w:tc>
      </w:tr>
      <w:tr w:rsidR="00CC2972" w:rsidRPr="00984C11" w14:paraId="2B782520" w14:textId="77777777" w:rsidTr="002B09F6">
        <w:tc>
          <w:tcPr>
            <w:tcW w:w="3870" w:type="dxa"/>
            <w:vAlign w:val="bottom"/>
          </w:tcPr>
          <w:p w14:paraId="1CE653EB" w14:textId="77777777" w:rsidR="00CC2972" w:rsidRPr="00984C11" w:rsidRDefault="00CC2972" w:rsidP="00AE3CC2">
            <w:pPr>
              <w:spacing w:line="320" w:lineRule="exact"/>
              <w:ind w:left="222" w:right="-43" w:hanging="222"/>
              <w:rPr>
                <w:rFonts w:ascii="Arial" w:hAnsi="Arial" w:cs="Arial"/>
                <w:b/>
                <w:bCs/>
                <w:sz w:val="20"/>
                <w:szCs w:val="20"/>
                <w:cs/>
              </w:rPr>
            </w:pPr>
            <w:r w:rsidRPr="00984C11">
              <w:rPr>
                <w:rFonts w:ascii="Arial" w:hAnsi="Arial" w:cs="Arial"/>
                <w:b/>
                <w:bCs/>
                <w:sz w:val="20"/>
                <w:szCs w:val="20"/>
              </w:rPr>
              <w:t>Income tax expenses reported in the statements of income</w:t>
            </w:r>
          </w:p>
        </w:tc>
        <w:tc>
          <w:tcPr>
            <w:tcW w:w="1305" w:type="dxa"/>
            <w:vAlign w:val="bottom"/>
          </w:tcPr>
          <w:p w14:paraId="4B2E2DB8" w14:textId="37494338" w:rsidR="00CC2972" w:rsidRPr="00984C11" w:rsidRDefault="00984C11" w:rsidP="00AE3CC2">
            <w:pPr>
              <w:pBdr>
                <w:bottom w:val="double" w:sz="4" w:space="1" w:color="auto"/>
              </w:pBdr>
              <w:tabs>
                <w:tab w:val="decimal" w:pos="1020"/>
              </w:tabs>
              <w:spacing w:line="320" w:lineRule="exact"/>
              <w:ind w:right="-14"/>
              <w:rPr>
                <w:rFonts w:ascii="Arial" w:hAnsi="Arial" w:cs="Arial"/>
                <w:sz w:val="20"/>
                <w:szCs w:val="20"/>
              </w:rPr>
            </w:pPr>
            <w:r w:rsidRPr="00984C11">
              <w:rPr>
                <w:rFonts w:ascii="Arial" w:hAnsi="Arial" w:cs="Arial"/>
                <w:sz w:val="20"/>
                <w:szCs w:val="20"/>
              </w:rPr>
              <w:t>1,215,736</w:t>
            </w:r>
          </w:p>
        </w:tc>
        <w:tc>
          <w:tcPr>
            <w:tcW w:w="1305" w:type="dxa"/>
            <w:vAlign w:val="bottom"/>
          </w:tcPr>
          <w:p w14:paraId="459CD365" w14:textId="69C9397D" w:rsidR="00CC2972" w:rsidRPr="00984C11" w:rsidRDefault="00CC2972" w:rsidP="00AE3CC2">
            <w:pPr>
              <w:pBdr>
                <w:bottom w:val="double" w:sz="4" w:space="1" w:color="auto"/>
              </w:pBdr>
              <w:tabs>
                <w:tab w:val="decimal" w:pos="1020"/>
              </w:tabs>
              <w:spacing w:line="320" w:lineRule="exact"/>
              <w:ind w:right="-14"/>
              <w:rPr>
                <w:rFonts w:ascii="Arial" w:hAnsi="Arial" w:cs="Arial"/>
                <w:sz w:val="20"/>
                <w:szCs w:val="20"/>
              </w:rPr>
            </w:pPr>
            <w:r w:rsidRPr="00984C11">
              <w:rPr>
                <w:rFonts w:ascii="Arial" w:hAnsi="Arial" w:cs="Arial"/>
                <w:sz w:val="20"/>
                <w:szCs w:val="20"/>
              </w:rPr>
              <w:t>1,718,794</w:t>
            </w:r>
          </w:p>
        </w:tc>
        <w:tc>
          <w:tcPr>
            <w:tcW w:w="1305" w:type="dxa"/>
            <w:vAlign w:val="bottom"/>
          </w:tcPr>
          <w:p w14:paraId="2C66A495" w14:textId="4749F830" w:rsidR="00CC2972" w:rsidRPr="00984C11" w:rsidRDefault="00984C11" w:rsidP="00AE3CC2">
            <w:pPr>
              <w:pBdr>
                <w:bottom w:val="double" w:sz="4" w:space="1" w:color="auto"/>
              </w:pBdr>
              <w:tabs>
                <w:tab w:val="decimal" w:pos="972"/>
              </w:tabs>
              <w:spacing w:line="320" w:lineRule="exact"/>
              <w:ind w:right="-14"/>
              <w:rPr>
                <w:rFonts w:ascii="Arial" w:hAnsi="Arial" w:cs="Arial"/>
                <w:sz w:val="20"/>
                <w:szCs w:val="20"/>
              </w:rPr>
            </w:pPr>
            <w:r w:rsidRPr="00984C11">
              <w:rPr>
                <w:rFonts w:ascii="Arial" w:hAnsi="Arial" w:cs="Arial"/>
                <w:sz w:val="20"/>
                <w:szCs w:val="20"/>
              </w:rPr>
              <w:t>1,047,037</w:t>
            </w:r>
          </w:p>
        </w:tc>
        <w:tc>
          <w:tcPr>
            <w:tcW w:w="1305" w:type="dxa"/>
            <w:vAlign w:val="bottom"/>
          </w:tcPr>
          <w:p w14:paraId="78C4A844" w14:textId="22EFAD86" w:rsidR="00CC2972" w:rsidRPr="00984C11" w:rsidRDefault="00CC2972" w:rsidP="00AE3CC2">
            <w:pPr>
              <w:pBdr>
                <w:bottom w:val="double" w:sz="4" w:space="1" w:color="auto"/>
              </w:pBdr>
              <w:tabs>
                <w:tab w:val="decimal" w:pos="972"/>
              </w:tabs>
              <w:spacing w:line="320" w:lineRule="exact"/>
              <w:ind w:right="-14"/>
              <w:rPr>
                <w:rFonts w:ascii="Arial" w:hAnsi="Arial" w:cs="Arial"/>
                <w:sz w:val="20"/>
                <w:szCs w:val="20"/>
              </w:rPr>
            </w:pPr>
            <w:r w:rsidRPr="00984C11">
              <w:rPr>
                <w:rFonts w:ascii="Arial" w:hAnsi="Arial" w:cs="Arial"/>
                <w:sz w:val="20"/>
                <w:szCs w:val="20"/>
              </w:rPr>
              <w:t>1,064,204</w:t>
            </w:r>
          </w:p>
        </w:tc>
      </w:tr>
    </w:tbl>
    <w:p w14:paraId="3B35102C" w14:textId="5A19395F" w:rsidR="005D09C8" w:rsidRPr="00DF38D1"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DF38D1">
        <w:rPr>
          <w:rFonts w:ascii="Arial" w:hAnsi="Arial"/>
          <w:sz w:val="22"/>
          <w:szCs w:val="22"/>
        </w:rPr>
        <w:lastRenderedPageBreak/>
        <w:t xml:space="preserve">The amounts of income tax relating to each component of other comprehensive income for the years ended 31 December </w:t>
      </w:r>
      <w:r w:rsidR="005B0363" w:rsidRPr="00DF38D1">
        <w:rPr>
          <w:rFonts w:ascii="Arial" w:hAnsi="Arial"/>
          <w:sz w:val="22"/>
          <w:szCs w:val="22"/>
        </w:rPr>
        <w:t>20</w:t>
      </w:r>
      <w:r w:rsidR="00192C34" w:rsidRPr="00DF38D1">
        <w:rPr>
          <w:rFonts w:ascii="Arial" w:hAnsi="Arial"/>
          <w:sz w:val="22"/>
          <w:szCs w:val="22"/>
        </w:rPr>
        <w:t>20</w:t>
      </w:r>
      <w:r w:rsidRPr="00DF38D1">
        <w:rPr>
          <w:rFonts w:ascii="Arial" w:hAnsi="Arial"/>
          <w:sz w:val="22"/>
          <w:szCs w:val="22"/>
        </w:rPr>
        <w:t xml:space="preserve"> and </w:t>
      </w:r>
      <w:r w:rsidR="00E26191" w:rsidRPr="00DF38D1">
        <w:rPr>
          <w:rFonts w:ascii="Arial" w:hAnsi="Arial"/>
          <w:sz w:val="22"/>
          <w:szCs w:val="22"/>
        </w:rPr>
        <w:t>201</w:t>
      </w:r>
      <w:r w:rsidR="00192C34" w:rsidRPr="00DF38D1">
        <w:rPr>
          <w:rFonts w:ascii="Arial" w:hAnsi="Arial"/>
          <w:sz w:val="22"/>
          <w:szCs w:val="22"/>
        </w:rPr>
        <w:t>9</w:t>
      </w:r>
      <w:r w:rsidRPr="00DF38D1">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DF38D1" w14:paraId="6AC74C7D" w14:textId="77777777" w:rsidTr="002B09F6">
        <w:tc>
          <w:tcPr>
            <w:tcW w:w="9090" w:type="dxa"/>
            <w:gridSpan w:val="5"/>
          </w:tcPr>
          <w:p w14:paraId="7DBA2FC3" w14:textId="77777777" w:rsidR="005D09C8" w:rsidRPr="00DF38D1" w:rsidRDefault="005D09C8" w:rsidP="004F344A">
            <w:pPr>
              <w:spacing w:line="340" w:lineRule="exact"/>
              <w:ind w:right="-14"/>
              <w:jc w:val="right"/>
              <w:rPr>
                <w:rFonts w:ascii="Arial" w:hAnsi="Arial" w:cs="Arial"/>
                <w:sz w:val="20"/>
                <w:szCs w:val="20"/>
              </w:rPr>
            </w:pPr>
            <w:r w:rsidRPr="00DF38D1">
              <w:rPr>
                <w:rFonts w:ascii="Arial" w:hAnsi="Arial" w:cs="Arial"/>
                <w:sz w:val="20"/>
                <w:szCs w:val="20"/>
              </w:rPr>
              <w:t>(Unit: Thousand Baht)</w:t>
            </w:r>
          </w:p>
        </w:tc>
      </w:tr>
      <w:tr w:rsidR="005D09C8" w:rsidRPr="00DF38D1" w14:paraId="24DC76DC" w14:textId="77777777" w:rsidTr="002B09F6">
        <w:tc>
          <w:tcPr>
            <w:tcW w:w="3870" w:type="dxa"/>
          </w:tcPr>
          <w:p w14:paraId="7ACE52F7" w14:textId="77777777" w:rsidR="005D09C8" w:rsidRPr="00DF38D1" w:rsidRDefault="005D09C8" w:rsidP="004F344A">
            <w:pPr>
              <w:spacing w:line="340" w:lineRule="exact"/>
              <w:ind w:right="-14"/>
              <w:jc w:val="thaiDistribute"/>
              <w:rPr>
                <w:rFonts w:ascii="Arial" w:hAnsi="Arial" w:cs="Arial"/>
                <w:sz w:val="20"/>
                <w:szCs w:val="20"/>
              </w:rPr>
            </w:pPr>
          </w:p>
        </w:tc>
        <w:tc>
          <w:tcPr>
            <w:tcW w:w="2610" w:type="dxa"/>
            <w:gridSpan w:val="2"/>
          </w:tcPr>
          <w:p w14:paraId="5851BBCD" w14:textId="450DB8E1" w:rsidR="005D09C8" w:rsidRPr="00DF38D1" w:rsidRDefault="005D09C8" w:rsidP="004F344A">
            <w:pPr>
              <w:pBdr>
                <w:bottom w:val="single" w:sz="6" w:space="1" w:color="auto"/>
              </w:pBdr>
              <w:spacing w:line="340" w:lineRule="exact"/>
              <w:ind w:right="-14"/>
              <w:jc w:val="center"/>
              <w:rPr>
                <w:rFonts w:ascii="Arial" w:hAnsi="Arial" w:cs="Arial"/>
                <w:sz w:val="20"/>
                <w:szCs w:val="20"/>
              </w:rPr>
            </w:pPr>
            <w:r w:rsidRPr="00DF38D1">
              <w:rPr>
                <w:rFonts w:ascii="Arial" w:hAnsi="Arial" w:cs="Arial"/>
                <w:sz w:val="20"/>
                <w:szCs w:val="20"/>
              </w:rPr>
              <w:t xml:space="preserve">Consolidated </w:t>
            </w:r>
            <w:r w:rsidR="006B166E">
              <w:rPr>
                <w:rFonts w:ascii="Arial" w:hAnsi="Arial" w:cs="Arial"/>
                <w:sz w:val="20"/>
                <w:szCs w:val="20"/>
              </w:rPr>
              <w:t xml:space="preserve">           </w:t>
            </w:r>
            <w:r w:rsidRPr="00DF38D1">
              <w:rPr>
                <w:rFonts w:ascii="Arial" w:hAnsi="Arial" w:cs="Arial"/>
                <w:sz w:val="20"/>
                <w:szCs w:val="20"/>
              </w:rPr>
              <w:t>financial statements</w:t>
            </w:r>
          </w:p>
        </w:tc>
        <w:tc>
          <w:tcPr>
            <w:tcW w:w="2610" w:type="dxa"/>
            <w:gridSpan w:val="2"/>
          </w:tcPr>
          <w:p w14:paraId="529E7ADE" w14:textId="6CE015F3" w:rsidR="005D09C8" w:rsidRPr="00DF38D1" w:rsidRDefault="005D09C8" w:rsidP="004F344A">
            <w:pPr>
              <w:pBdr>
                <w:bottom w:val="single" w:sz="6" w:space="1" w:color="auto"/>
              </w:pBdr>
              <w:spacing w:line="340" w:lineRule="exact"/>
              <w:ind w:right="-14"/>
              <w:jc w:val="center"/>
              <w:rPr>
                <w:rFonts w:ascii="Arial" w:hAnsi="Arial" w:cs="Arial"/>
                <w:sz w:val="20"/>
                <w:szCs w:val="20"/>
              </w:rPr>
            </w:pPr>
            <w:r w:rsidRPr="00DF38D1">
              <w:rPr>
                <w:rFonts w:ascii="Arial" w:hAnsi="Arial" w:cs="Arial"/>
                <w:sz w:val="20"/>
                <w:szCs w:val="20"/>
              </w:rPr>
              <w:t>Separate</w:t>
            </w:r>
            <w:r w:rsidR="006B166E">
              <w:rPr>
                <w:rFonts w:ascii="Arial" w:hAnsi="Arial" w:cs="Arial"/>
                <w:sz w:val="20"/>
                <w:szCs w:val="20"/>
              </w:rPr>
              <w:t xml:space="preserve">                  </w:t>
            </w:r>
            <w:r w:rsidRPr="00DF38D1">
              <w:rPr>
                <w:rFonts w:ascii="Arial" w:hAnsi="Arial" w:cs="Arial"/>
                <w:sz w:val="20"/>
                <w:szCs w:val="20"/>
              </w:rPr>
              <w:t xml:space="preserve"> financial statements</w:t>
            </w:r>
          </w:p>
        </w:tc>
      </w:tr>
      <w:tr w:rsidR="00C35FE5" w:rsidRPr="00DF38D1" w14:paraId="4D4F0DAA" w14:textId="77777777" w:rsidTr="002B09F6">
        <w:tc>
          <w:tcPr>
            <w:tcW w:w="3870" w:type="dxa"/>
          </w:tcPr>
          <w:p w14:paraId="38C89217" w14:textId="77777777" w:rsidR="00C35FE5" w:rsidRPr="00DF38D1" w:rsidRDefault="00C35FE5" w:rsidP="004F344A">
            <w:pPr>
              <w:spacing w:line="340" w:lineRule="exact"/>
              <w:ind w:right="-14"/>
              <w:jc w:val="thaiDistribute"/>
              <w:rPr>
                <w:rFonts w:ascii="Arial" w:hAnsi="Arial" w:cs="Arial"/>
                <w:b/>
                <w:bCs/>
                <w:sz w:val="20"/>
                <w:szCs w:val="20"/>
                <w:u w:val="single"/>
              </w:rPr>
            </w:pPr>
          </w:p>
        </w:tc>
        <w:tc>
          <w:tcPr>
            <w:tcW w:w="1305" w:type="dxa"/>
          </w:tcPr>
          <w:p w14:paraId="019950BB" w14:textId="79F7EE03" w:rsidR="00C35FE5" w:rsidRPr="00DF38D1" w:rsidRDefault="005B0363" w:rsidP="004F344A">
            <w:pPr>
              <w:pBdr>
                <w:bottom w:val="single" w:sz="4" w:space="1" w:color="auto"/>
              </w:pBdr>
              <w:spacing w:line="340" w:lineRule="exact"/>
              <w:ind w:right="-14"/>
              <w:jc w:val="center"/>
              <w:rPr>
                <w:rFonts w:ascii="Arial" w:hAnsi="Arial" w:cs="Arial"/>
                <w:sz w:val="20"/>
                <w:szCs w:val="20"/>
              </w:rPr>
            </w:pPr>
            <w:r w:rsidRPr="00DF38D1">
              <w:rPr>
                <w:rFonts w:ascii="Arial" w:hAnsi="Arial" w:cs="Arial"/>
                <w:sz w:val="20"/>
                <w:szCs w:val="20"/>
              </w:rPr>
              <w:t>20</w:t>
            </w:r>
            <w:r w:rsidR="00192C34" w:rsidRPr="00DF38D1">
              <w:rPr>
                <w:rFonts w:ascii="Arial" w:hAnsi="Arial" w:cs="Arial"/>
                <w:sz w:val="20"/>
                <w:szCs w:val="20"/>
              </w:rPr>
              <w:t>20</w:t>
            </w:r>
          </w:p>
        </w:tc>
        <w:tc>
          <w:tcPr>
            <w:tcW w:w="1305" w:type="dxa"/>
          </w:tcPr>
          <w:p w14:paraId="71BAB746" w14:textId="5AEF260D" w:rsidR="00C35FE5" w:rsidRPr="00DF38D1" w:rsidRDefault="00E26191" w:rsidP="004F344A">
            <w:pPr>
              <w:pBdr>
                <w:bottom w:val="single" w:sz="4" w:space="1" w:color="auto"/>
              </w:pBdr>
              <w:spacing w:line="340" w:lineRule="exact"/>
              <w:ind w:right="-14"/>
              <w:jc w:val="center"/>
              <w:rPr>
                <w:rFonts w:ascii="Arial" w:hAnsi="Arial" w:cs="Arial"/>
                <w:sz w:val="20"/>
                <w:szCs w:val="20"/>
              </w:rPr>
            </w:pPr>
            <w:r w:rsidRPr="00DF38D1">
              <w:rPr>
                <w:rFonts w:ascii="Arial" w:hAnsi="Arial" w:cs="Arial"/>
                <w:sz w:val="20"/>
                <w:szCs w:val="20"/>
              </w:rPr>
              <w:t>20</w:t>
            </w:r>
            <w:r w:rsidR="00192C34" w:rsidRPr="00DF38D1">
              <w:rPr>
                <w:rFonts w:ascii="Arial" w:hAnsi="Arial" w:cs="Arial"/>
                <w:sz w:val="20"/>
                <w:szCs w:val="20"/>
              </w:rPr>
              <w:t>19</w:t>
            </w:r>
          </w:p>
        </w:tc>
        <w:tc>
          <w:tcPr>
            <w:tcW w:w="1305" w:type="dxa"/>
          </w:tcPr>
          <w:p w14:paraId="2315F21E" w14:textId="0764B106" w:rsidR="00C35FE5" w:rsidRPr="00DF38D1" w:rsidRDefault="005B0363" w:rsidP="004F344A">
            <w:pPr>
              <w:pBdr>
                <w:bottom w:val="single" w:sz="4" w:space="1" w:color="auto"/>
              </w:pBdr>
              <w:spacing w:line="340" w:lineRule="exact"/>
              <w:ind w:right="-14"/>
              <w:jc w:val="center"/>
              <w:rPr>
                <w:rFonts w:ascii="Arial" w:hAnsi="Arial" w:cs="Arial"/>
                <w:sz w:val="20"/>
                <w:szCs w:val="20"/>
              </w:rPr>
            </w:pPr>
            <w:r w:rsidRPr="00DF38D1">
              <w:rPr>
                <w:rFonts w:ascii="Arial" w:hAnsi="Arial" w:cs="Arial"/>
                <w:sz w:val="20"/>
                <w:szCs w:val="20"/>
              </w:rPr>
              <w:t>20</w:t>
            </w:r>
            <w:r w:rsidR="00192C34" w:rsidRPr="00DF38D1">
              <w:rPr>
                <w:rFonts w:ascii="Arial" w:hAnsi="Arial" w:cs="Arial"/>
                <w:sz w:val="20"/>
                <w:szCs w:val="20"/>
              </w:rPr>
              <w:t>20</w:t>
            </w:r>
          </w:p>
        </w:tc>
        <w:tc>
          <w:tcPr>
            <w:tcW w:w="1305" w:type="dxa"/>
          </w:tcPr>
          <w:p w14:paraId="1BF62751" w14:textId="2996950A" w:rsidR="00C35FE5" w:rsidRPr="00DF38D1" w:rsidRDefault="00E26191" w:rsidP="004F344A">
            <w:pPr>
              <w:pBdr>
                <w:bottom w:val="single" w:sz="4" w:space="1" w:color="auto"/>
              </w:pBdr>
              <w:spacing w:line="340" w:lineRule="exact"/>
              <w:ind w:right="-14"/>
              <w:jc w:val="center"/>
              <w:rPr>
                <w:rFonts w:ascii="Arial" w:hAnsi="Arial" w:cs="Arial"/>
                <w:sz w:val="20"/>
                <w:szCs w:val="20"/>
              </w:rPr>
            </w:pPr>
            <w:r w:rsidRPr="00DF38D1">
              <w:rPr>
                <w:rFonts w:ascii="Arial" w:hAnsi="Arial" w:cs="Arial"/>
                <w:sz w:val="20"/>
                <w:szCs w:val="20"/>
              </w:rPr>
              <w:t>201</w:t>
            </w:r>
            <w:r w:rsidR="00192C34" w:rsidRPr="00DF38D1">
              <w:rPr>
                <w:rFonts w:ascii="Arial" w:hAnsi="Arial" w:cs="Arial"/>
                <w:sz w:val="20"/>
                <w:szCs w:val="20"/>
              </w:rPr>
              <w:t>9</w:t>
            </w:r>
          </w:p>
        </w:tc>
      </w:tr>
      <w:tr w:rsidR="00192C34" w:rsidRPr="00DF38D1" w14:paraId="6BB4AA4B" w14:textId="77777777" w:rsidTr="002B09F6">
        <w:tc>
          <w:tcPr>
            <w:tcW w:w="3870" w:type="dxa"/>
          </w:tcPr>
          <w:p w14:paraId="6CCC1849" w14:textId="3F8E0D94" w:rsidR="00192C34" w:rsidRPr="00DF38D1" w:rsidRDefault="00192C34" w:rsidP="004F344A">
            <w:pPr>
              <w:tabs>
                <w:tab w:val="left" w:pos="102"/>
                <w:tab w:val="left" w:pos="567"/>
                <w:tab w:val="left" w:pos="1134"/>
                <w:tab w:val="left" w:pos="1701"/>
              </w:tabs>
              <w:spacing w:line="340" w:lineRule="exact"/>
              <w:ind w:left="252" w:right="-108" w:hanging="243"/>
              <w:rPr>
                <w:rFonts w:ascii="Arial" w:hAnsi="Arial" w:cs="Arial"/>
                <w:sz w:val="20"/>
                <w:szCs w:val="20"/>
              </w:rPr>
            </w:pPr>
            <w:r w:rsidRPr="00DF38D1">
              <w:rPr>
                <w:rFonts w:ascii="Arial" w:hAnsi="Arial" w:cs="Arial"/>
                <w:sz w:val="20"/>
                <w:szCs w:val="20"/>
              </w:rPr>
              <w:t xml:space="preserve">Deferred tax </w:t>
            </w:r>
            <w:r w:rsidR="002145BC">
              <w:rPr>
                <w:rFonts w:ascii="Arial" w:hAnsi="Arial" w:cs="Arial"/>
                <w:sz w:val="20"/>
                <w:szCs w:val="20"/>
              </w:rPr>
              <w:t>on</w:t>
            </w:r>
            <w:r w:rsidRPr="00DF38D1">
              <w:rPr>
                <w:rFonts w:ascii="Arial" w:hAnsi="Arial" w:cs="Arial"/>
                <w:sz w:val="20"/>
                <w:szCs w:val="20"/>
              </w:rPr>
              <w:t xml:space="preserve"> gain</w:t>
            </w:r>
            <w:r w:rsidR="00AE3CC2">
              <w:rPr>
                <w:rFonts w:ascii="Arial" w:hAnsi="Arial" w:cs="Arial"/>
                <w:sz w:val="20"/>
                <w:szCs w:val="20"/>
              </w:rPr>
              <w:t xml:space="preserve"> (loss)</w:t>
            </w:r>
            <w:r w:rsidRPr="00DF38D1">
              <w:rPr>
                <w:rFonts w:ascii="Arial" w:hAnsi="Arial" w:cs="Arial"/>
                <w:sz w:val="20"/>
                <w:szCs w:val="20"/>
              </w:rPr>
              <w:t xml:space="preserve"> </w:t>
            </w:r>
            <w:r w:rsidR="002145BC">
              <w:rPr>
                <w:rFonts w:ascii="Arial" w:hAnsi="Arial" w:cs="Arial"/>
                <w:sz w:val="20"/>
                <w:szCs w:val="20"/>
              </w:rPr>
              <w:t xml:space="preserve">from </w:t>
            </w:r>
            <w:proofErr w:type="gramStart"/>
            <w:r w:rsidR="002145BC">
              <w:rPr>
                <w:rFonts w:ascii="Arial" w:hAnsi="Arial" w:cs="Arial"/>
                <w:sz w:val="20"/>
                <w:szCs w:val="20"/>
              </w:rPr>
              <w:t>the</w:t>
            </w:r>
            <w:r w:rsidRPr="00DF38D1">
              <w:rPr>
                <w:rFonts w:ascii="Arial" w:hAnsi="Arial" w:cs="Arial"/>
                <w:sz w:val="20"/>
                <w:szCs w:val="20"/>
              </w:rPr>
              <w:t xml:space="preserve"> </w:t>
            </w:r>
            <w:r w:rsidR="002145BC">
              <w:rPr>
                <w:rFonts w:ascii="Arial" w:hAnsi="Arial" w:cs="Arial"/>
                <w:sz w:val="20"/>
                <w:szCs w:val="20"/>
              </w:rPr>
              <w:t xml:space="preserve"> </w:t>
            </w:r>
            <w:r w:rsidRPr="00DF38D1">
              <w:rPr>
                <w:rFonts w:ascii="Arial" w:hAnsi="Arial" w:cs="Arial"/>
                <w:sz w:val="20"/>
                <w:szCs w:val="20"/>
              </w:rPr>
              <w:t>change</w:t>
            </w:r>
            <w:proofErr w:type="gramEnd"/>
            <w:r w:rsidRPr="00DF38D1">
              <w:rPr>
                <w:rFonts w:ascii="Arial" w:hAnsi="Arial" w:cs="Arial"/>
                <w:sz w:val="20"/>
                <w:szCs w:val="20"/>
              </w:rPr>
              <w:t xml:space="preserve"> in value of available-for-sale investments</w:t>
            </w:r>
          </w:p>
        </w:tc>
        <w:tc>
          <w:tcPr>
            <w:tcW w:w="1305" w:type="dxa"/>
            <w:vAlign w:val="bottom"/>
          </w:tcPr>
          <w:p w14:paraId="6CCC8714" w14:textId="6BB70BDA" w:rsidR="00192C34" w:rsidRPr="00DF38D1" w:rsidRDefault="006B166E" w:rsidP="004F344A">
            <w:pPr>
              <w:tabs>
                <w:tab w:val="decimal" w:pos="972"/>
              </w:tabs>
              <w:spacing w:line="340" w:lineRule="exact"/>
              <w:ind w:right="-14"/>
              <w:rPr>
                <w:rFonts w:ascii="Arial" w:hAnsi="Arial" w:cs="Arial"/>
                <w:sz w:val="20"/>
                <w:szCs w:val="20"/>
                <w:cs/>
              </w:rPr>
            </w:pPr>
            <w:r>
              <w:rPr>
                <w:rFonts w:ascii="Arial" w:hAnsi="Arial" w:cs="Arial"/>
                <w:sz w:val="20"/>
                <w:szCs w:val="20"/>
              </w:rPr>
              <w:t>-</w:t>
            </w:r>
          </w:p>
        </w:tc>
        <w:tc>
          <w:tcPr>
            <w:tcW w:w="1305" w:type="dxa"/>
            <w:vAlign w:val="bottom"/>
          </w:tcPr>
          <w:p w14:paraId="7D66ED18" w14:textId="2B387A88" w:rsidR="00192C34" w:rsidRPr="00DF38D1" w:rsidRDefault="00192C34" w:rsidP="004F344A">
            <w:pPr>
              <w:tabs>
                <w:tab w:val="decimal" w:pos="972"/>
              </w:tabs>
              <w:spacing w:line="340" w:lineRule="exact"/>
              <w:ind w:right="-14"/>
              <w:rPr>
                <w:rFonts w:ascii="Arial" w:hAnsi="Arial" w:cs="Arial"/>
                <w:sz w:val="20"/>
                <w:szCs w:val="20"/>
                <w:cs/>
              </w:rPr>
            </w:pPr>
            <w:r w:rsidRPr="00DF38D1">
              <w:rPr>
                <w:rFonts w:ascii="Arial" w:hAnsi="Arial" w:cs="Arial"/>
                <w:sz w:val="20"/>
                <w:szCs w:val="20"/>
              </w:rPr>
              <w:t>(65,864)</w:t>
            </w:r>
          </w:p>
        </w:tc>
        <w:tc>
          <w:tcPr>
            <w:tcW w:w="1305" w:type="dxa"/>
            <w:vAlign w:val="bottom"/>
          </w:tcPr>
          <w:p w14:paraId="70A2A209" w14:textId="684E9EB5" w:rsidR="00192C34" w:rsidRPr="00DF38D1" w:rsidRDefault="006B166E" w:rsidP="004F344A">
            <w:pPr>
              <w:tabs>
                <w:tab w:val="decimal" w:pos="972"/>
              </w:tabs>
              <w:spacing w:line="340" w:lineRule="exact"/>
              <w:ind w:right="-14"/>
              <w:rPr>
                <w:rFonts w:ascii="Arial" w:hAnsi="Arial" w:cs="Arial"/>
                <w:sz w:val="20"/>
                <w:szCs w:val="20"/>
                <w:cs/>
              </w:rPr>
            </w:pPr>
            <w:r>
              <w:rPr>
                <w:rFonts w:ascii="Arial" w:hAnsi="Arial" w:cs="Arial"/>
                <w:sz w:val="20"/>
                <w:szCs w:val="20"/>
              </w:rPr>
              <w:t>-</w:t>
            </w:r>
          </w:p>
        </w:tc>
        <w:tc>
          <w:tcPr>
            <w:tcW w:w="1305" w:type="dxa"/>
            <w:vAlign w:val="bottom"/>
          </w:tcPr>
          <w:p w14:paraId="2A2F17E6" w14:textId="60D1C9F7" w:rsidR="00192C34" w:rsidRPr="00DF38D1" w:rsidRDefault="00192C34" w:rsidP="004F344A">
            <w:pPr>
              <w:tabs>
                <w:tab w:val="decimal" w:pos="972"/>
              </w:tabs>
              <w:spacing w:line="340" w:lineRule="exact"/>
              <w:ind w:right="-14"/>
              <w:rPr>
                <w:rFonts w:ascii="Arial" w:hAnsi="Arial" w:cs="Arial"/>
                <w:sz w:val="20"/>
                <w:szCs w:val="20"/>
                <w:cs/>
              </w:rPr>
            </w:pPr>
            <w:r w:rsidRPr="00DF38D1">
              <w:rPr>
                <w:rFonts w:ascii="Arial" w:hAnsi="Arial" w:cs="Arial"/>
                <w:sz w:val="20"/>
                <w:szCs w:val="20"/>
              </w:rPr>
              <w:t>505</w:t>
            </w:r>
          </w:p>
        </w:tc>
      </w:tr>
      <w:tr w:rsidR="002145BC" w:rsidRPr="00DF38D1" w14:paraId="7DD7041A" w14:textId="77777777" w:rsidTr="002B09F6">
        <w:tc>
          <w:tcPr>
            <w:tcW w:w="3870" w:type="dxa"/>
          </w:tcPr>
          <w:p w14:paraId="553B2368" w14:textId="07F4A233" w:rsidR="002145BC" w:rsidRPr="00DF38D1" w:rsidRDefault="002145BC" w:rsidP="004F344A">
            <w:pPr>
              <w:tabs>
                <w:tab w:val="left" w:pos="102"/>
                <w:tab w:val="left" w:pos="567"/>
                <w:tab w:val="left" w:pos="1134"/>
                <w:tab w:val="left" w:pos="1701"/>
              </w:tabs>
              <w:spacing w:line="340" w:lineRule="exact"/>
              <w:ind w:left="252" w:right="-108" w:hanging="243"/>
              <w:rPr>
                <w:rFonts w:ascii="Arial" w:hAnsi="Arial" w:cs="Arial"/>
                <w:sz w:val="20"/>
                <w:szCs w:val="20"/>
              </w:rPr>
            </w:pPr>
            <w:r>
              <w:rPr>
                <w:rFonts w:ascii="Arial" w:hAnsi="Arial" w:cs="Arial"/>
                <w:sz w:val="20"/>
                <w:szCs w:val="20"/>
              </w:rPr>
              <w:t>Deferred tax on loss from the change in value of financial assets measured at FVOCI</w:t>
            </w:r>
          </w:p>
        </w:tc>
        <w:tc>
          <w:tcPr>
            <w:tcW w:w="1305" w:type="dxa"/>
            <w:vAlign w:val="bottom"/>
          </w:tcPr>
          <w:p w14:paraId="58CA2246" w14:textId="7E0B4AEE" w:rsidR="002145BC" w:rsidRPr="00DF38D1" w:rsidRDefault="00CB2940" w:rsidP="004F344A">
            <w:pPr>
              <w:tabs>
                <w:tab w:val="decimal" w:pos="972"/>
              </w:tabs>
              <w:spacing w:line="340" w:lineRule="exact"/>
              <w:ind w:right="-14"/>
              <w:rPr>
                <w:rFonts w:ascii="Arial" w:hAnsi="Arial" w:cs="Arial"/>
                <w:sz w:val="20"/>
                <w:szCs w:val="20"/>
                <w:cs/>
              </w:rPr>
            </w:pPr>
            <w:r>
              <w:rPr>
                <w:rFonts w:ascii="Arial" w:hAnsi="Arial" w:cs="Arial"/>
                <w:sz w:val="20"/>
                <w:szCs w:val="20"/>
              </w:rPr>
              <w:t>391,</w:t>
            </w:r>
            <w:r w:rsidR="00B84EB3">
              <w:rPr>
                <w:rFonts w:ascii="Arial" w:hAnsi="Arial" w:cs="Arial"/>
                <w:sz w:val="20"/>
                <w:szCs w:val="20"/>
              </w:rPr>
              <w:t>316</w:t>
            </w:r>
          </w:p>
        </w:tc>
        <w:tc>
          <w:tcPr>
            <w:tcW w:w="1305" w:type="dxa"/>
            <w:vAlign w:val="bottom"/>
          </w:tcPr>
          <w:p w14:paraId="5D91BAEF" w14:textId="4EFF2D6F" w:rsidR="002145BC" w:rsidRPr="00DF38D1" w:rsidRDefault="002145BC" w:rsidP="004F344A">
            <w:pPr>
              <w:tabs>
                <w:tab w:val="decimal" w:pos="972"/>
              </w:tabs>
              <w:spacing w:line="340" w:lineRule="exact"/>
              <w:ind w:right="-14"/>
              <w:rPr>
                <w:rFonts w:ascii="Arial" w:hAnsi="Arial" w:cs="Arial"/>
                <w:sz w:val="20"/>
                <w:szCs w:val="20"/>
              </w:rPr>
            </w:pPr>
            <w:r>
              <w:rPr>
                <w:rFonts w:ascii="Arial" w:hAnsi="Arial" w:cs="Arial"/>
                <w:sz w:val="20"/>
                <w:szCs w:val="20"/>
              </w:rPr>
              <w:t>-</w:t>
            </w:r>
          </w:p>
        </w:tc>
        <w:tc>
          <w:tcPr>
            <w:tcW w:w="1305" w:type="dxa"/>
            <w:vAlign w:val="bottom"/>
          </w:tcPr>
          <w:p w14:paraId="3ABD450E" w14:textId="5784EBAC" w:rsidR="002145BC" w:rsidRPr="00DF38D1" w:rsidRDefault="006B166E" w:rsidP="004F344A">
            <w:pPr>
              <w:tabs>
                <w:tab w:val="decimal" w:pos="972"/>
              </w:tabs>
              <w:spacing w:line="340" w:lineRule="exact"/>
              <w:ind w:right="-14"/>
              <w:rPr>
                <w:rFonts w:ascii="Arial" w:hAnsi="Arial" w:cs="Arial"/>
                <w:sz w:val="20"/>
                <w:szCs w:val="20"/>
                <w:cs/>
              </w:rPr>
            </w:pPr>
            <w:r>
              <w:rPr>
                <w:rFonts w:ascii="Arial" w:hAnsi="Arial" w:cs="Arial"/>
                <w:sz w:val="20"/>
                <w:szCs w:val="20"/>
              </w:rPr>
              <w:t>180,472</w:t>
            </w:r>
          </w:p>
        </w:tc>
        <w:tc>
          <w:tcPr>
            <w:tcW w:w="1305" w:type="dxa"/>
            <w:vAlign w:val="bottom"/>
          </w:tcPr>
          <w:p w14:paraId="0A0F08F3" w14:textId="2E7EE0EB" w:rsidR="002145BC" w:rsidRPr="00DF38D1" w:rsidRDefault="002145BC" w:rsidP="004F344A">
            <w:pPr>
              <w:tabs>
                <w:tab w:val="decimal" w:pos="972"/>
              </w:tabs>
              <w:spacing w:line="340" w:lineRule="exact"/>
              <w:ind w:right="-14"/>
              <w:rPr>
                <w:rFonts w:ascii="Arial" w:hAnsi="Arial" w:cs="Arial"/>
                <w:sz w:val="20"/>
                <w:szCs w:val="20"/>
              </w:rPr>
            </w:pPr>
            <w:r>
              <w:rPr>
                <w:rFonts w:ascii="Arial" w:hAnsi="Arial" w:cs="Arial"/>
                <w:sz w:val="20"/>
                <w:szCs w:val="20"/>
              </w:rPr>
              <w:t>-</w:t>
            </w:r>
          </w:p>
        </w:tc>
      </w:tr>
      <w:tr w:rsidR="00192C34" w:rsidRPr="00DF38D1" w14:paraId="7EF7F097" w14:textId="77777777" w:rsidTr="002B09F6">
        <w:tc>
          <w:tcPr>
            <w:tcW w:w="3870" w:type="dxa"/>
          </w:tcPr>
          <w:p w14:paraId="2B8B18A9" w14:textId="408946ED" w:rsidR="00192C34" w:rsidRPr="00DF38D1" w:rsidRDefault="006B166E" w:rsidP="004F344A">
            <w:pPr>
              <w:tabs>
                <w:tab w:val="left" w:pos="102"/>
                <w:tab w:val="left" w:pos="567"/>
                <w:tab w:val="left" w:pos="1134"/>
                <w:tab w:val="left" w:pos="1701"/>
              </w:tabs>
              <w:spacing w:line="340" w:lineRule="exact"/>
              <w:ind w:left="252" w:right="-108" w:hanging="243"/>
              <w:rPr>
                <w:rFonts w:ascii="Arial" w:hAnsi="Arial" w:cs="Arial"/>
                <w:sz w:val="20"/>
                <w:szCs w:val="20"/>
                <w:cs/>
              </w:rPr>
            </w:pPr>
            <w:r w:rsidRPr="00DF38D1">
              <w:rPr>
                <w:rFonts w:ascii="Arial" w:hAnsi="Arial" w:cs="Arial"/>
                <w:sz w:val="20"/>
                <w:szCs w:val="20"/>
              </w:rPr>
              <w:t xml:space="preserve">Deferred tax </w:t>
            </w:r>
            <w:r>
              <w:rPr>
                <w:rFonts w:ascii="Arial" w:hAnsi="Arial" w:cs="Arial"/>
                <w:sz w:val="20"/>
                <w:szCs w:val="20"/>
              </w:rPr>
              <w:t>on</w:t>
            </w:r>
            <w:r w:rsidRPr="00DF38D1">
              <w:rPr>
                <w:rFonts w:ascii="Arial" w:hAnsi="Arial" w:cs="Arial"/>
                <w:sz w:val="20"/>
                <w:szCs w:val="20"/>
              </w:rPr>
              <w:t xml:space="preserve"> actuarial </w:t>
            </w:r>
            <w:r>
              <w:rPr>
                <w:rFonts w:ascii="Arial" w:hAnsi="Arial" w:cs="Arial"/>
                <w:sz w:val="20"/>
                <w:szCs w:val="20"/>
              </w:rPr>
              <w:t>losses</w:t>
            </w:r>
          </w:p>
        </w:tc>
        <w:tc>
          <w:tcPr>
            <w:tcW w:w="1305" w:type="dxa"/>
            <w:vAlign w:val="bottom"/>
          </w:tcPr>
          <w:p w14:paraId="123DC5EB" w14:textId="2E1ACB77" w:rsidR="00192C34" w:rsidRPr="00DF38D1" w:rsidRDefault="00CB2940" w:rsidP="004F344A">
            <w:pPr>
              <w:pBdr>
                <w:bottom w:val="single" w:sz="4" w:space="1" w:color="auto"/>
              </w:pBdr>
              <w:tabs>
                <w:tab w:val="decimal" w:pos="972"/>
              </w:tabs>
              <w:spacing w:line="340" w:lineRule="exact"/>
              <w:ind w:right="-14"/>
              <w:rPr>
                <w:rFonts w:ascii="Arial" w:hAnsi="Arial" w:cs="Arial"/>
                <w:sz w:val="20"/>
                <w:szCs w:val="20"/>
              </w:rPr>
            </w:pPr>
            <w:r>
              <w:rPr>
                <w:rFonts w:ascii="Arial" w:hAnsi="Arial" w:cs="Arial"/>
                <w:sz w:val="20"/>
                <w:szCs w:val="20"/>
              </w:rPr>
              <w:t>11,740</w:t>
            </w:r>
          </w:p>
        </w:tc>
        <w:tc>
          <w:tcPr>
            <w:tcW w:w="1305" w:type="dxa"/>
            <w:vAlign w:val="bottom"/>
          </w:tcPr>
          <w:p w14:paraId="66DE7686" w14:textId="0AD90CA2" w:rsidR="00192C34" w:rsidRPr="00DF38D1" w:rsidRDefault="00192C34" w:rsidP="004F344A">
            <w:pPr>
              <w:pBdr>
                <w:bottom w:val="single" w:sz="4" w:space="1" w:color="auto"/>
              </w:pBdr>
              <w:tabs>
                <w:tab w:val="decimal" w:pos="972"/>
              </w:tabs>
              <w:spacing w:line="340" w:lineRule="exact"/>
              <w:ind w:right="-14"/>
              <w:rPr>
                <w:rFonts w:ascii="Arial" w:hAnsi="Arial" w:cs="Arial"/>
                <w:sz w:val="20"/>
                <w:szCs w:val="20"/>
              </w:rPr>
            </w:pPr>
            <w:r w:rsidRPr="00DF38D1">
              <w:rPr>
                <w:rFonts w:ascii="Arial" w:hAnsi="Arial" w:cs="Arial"/>
                <w:sz w:val="20"/>
                <w:szCs w:val="20"/>
              </w:rPr>
              <w:t>-</w:t>
            </w:r>
          </w:p>
        </w:tc>
        <w:tc>
          <w:tcPr>
            <w:tcW w:w="1305" w:type="dxa"/>
            <w:vAlign w:val="bottom"/>
          </w:tcPr>
          <w:p w14:paraId="7F75EEAF" w14:textId="0B970CD4" w:rsidR="00192C34" w:rsidRPr="00DF38D1" w:rsidRDefault="006B166E" w:rsidP="004F344A">
            <w:pPr>
              <w:pBdr>
                <w:bottom w:val="single" w:sz="4" w:space="1" w:color="auto"/>
              </w:pBdr>
              <w:tabs>
                <w:tab w:val="decimal" w:pos="972"/>
              </w:tabs>
              <w:spacing w:line="340" w:lineRule="exact"/>
              <w:ind w:right="-14"/>
              <w:rPr>
                <w:rFonts w:ascii="Arial" w:hAnsi="Arial" w:cs="Arial"/>
                <w:sz w:val="20"/>
                <w:szCs w:val="20"/>
              </w:rPr>
            </w:pPr>
            <w:r>
              <w:rPr>
                <w:rFonts w:ascii="Arial" w:hAnsi="Arial" w:cs="Arial"/>
                <w:sz w:val="20"/>
                <w:szCs w:val="20"/>
              </w:rPr>
              <w:t>11,319</w:t>
            </w:r>
          </w:p>
        </w:tc>
        <w:tc>
          <w:tcPr>
            <w:tcW w:w="1305" w:type="dxa"/>
            <w:vAlign w:val="bottom"/>
          </w:tcPr>
          <w:p w14:paraId="6A52A103" w14:textId="434EA880" w:rsidR="00192C34" w:rsidRPr="00DF38D1" w:rsidRDefault="00192C34" w:rsidP="004F344A">
            <w:pPr>
              <w:pBdr>
                <w:bottom w:val="single" w:sz="4" w:space="1" w:color="auto"/>
              </w:pBdr>
              <w:tabs>
                <w:tab w:val="decimal" w:pos="972"/>
              </w:tabs>
              <w:spacing w:line="340" w:lineRule="exact"/>
              <w:ind w:right="-14"/>
              <w:rPr>
                <w:rFonts w:ascii="Arial" w:hAnsi="Arial" w:cs="Arial"/>
                <w:sz w:val="20"/>
                <w:szCs w:val="20"/>
              </w:rPr>
            </w:pPr>
            <w:r w:rsidRPr="00DF38D1">
              <w:rPr>
                <w:rFonts w:ascii="Arial" w:hAnsi="Arial" w:cs="Arial"/>
                <w:sz w:val="20"/>
                <w:szCs w:val="20"/>
              </w:rPr>
              <w:t>-</w:t>
            </w:r>
          </w:p>
        </w:tc>
      </w:tr>
      <w:tr w:rsidR="00192C34" w:rsidRPr="00DF38D1" w14:paraId="19D21EEE" w14:textId="77777777" w:rsidTr="002B09F6">
        <w:tc>
          <w:tcPr>
            <w:tcW w:w="3870" w:type="dxa"/>
          </w:tcPr>
          <w:p w14:paraId="08D5BE68" w14:textId="77777777" w:rsidR="00192C34" w:rsidRPr="00DF38D1" w:rsidRDefault="00192C34" w:rsidP="004F344A">
            <w:pPr>
              <w:tabs>
                <w:tab w:val="left" w:pos="102"/>
                <w:tab w:val="left" w:pos="567"/>
                <w:tab w:val="left" w:pos="1134"/>
                <w:tab w:val="left" w:pos="1701"/>
              </w:tabs>
              <w:spacing w:line="340" w:lineRule="exact"/>
              <w:ind w:left="252" w:right="-108" w:hanging="243"/>
              <w:rPr>
                <w:rFonts w:ascii="Arial" w:hAnsi="Arial" w:cs="Arial"/>
                <w:sz w:val="20"/>
                <w:szCs w:val="20"/>
              </w:rPr>
            </w:pPr>
          </w:p>
        </w:tc>
        <w:tc>
          <w:tcPr>
            <w:tcW w:w="1305" w:type="dxa"/>
            <w:vAlign w:val="bottom"/>
          </w:tcPr>
          <w:p w14:paraId="0AF63E7A" w14:textId="480C0493" w:rsidR="00192C34" w:rsidRPr="00DF38D1" w:rsidRDefault="00CB2940" w:rsidP="004F344A">
            <w:pPr>
              <w:pBdr>
                <w:bottom w:val="double" w:sz="4" w:space="1" w:color="auto"/>
              </w:pBdr>
              <w:tabs>
                <w:tab w:val="decimal" w:pos="972"/>
              </w:tabs>
              <w:spacing w:line="340" w:lineRule="exact"/>
              <w:ind w:right="-14"/>
              <w:rPr>
                <w:rFonts w:ascii="Arial" w:hAnsi="Arial" w:cs="Arial"/>
                <w:sz w:val="20"/>
                <w:szCs w:val="20"/>
                <w:cs/>
              </w:rPr>
            </w:pPr>
            <w:r>
              <w:rPr>
                <w:rFonts w:ascii="Arial" w:hAnsi="Arial" w:cs="Arial"/>
                <w:sz w:val="20"/>
                <w:szCs w:val="20"/>
              </w:rPr>
              <w:t>403,056</w:t>
            </w:r>
          </w:p>
        </w:tc>
        <w:tc>
          <w:tcPr>
            <w:tcW w:w="1305" w:type="dxa"/>
            <w:vAlign w:val="bottom"/>
          </w:tcPr>
          <w:p w14:paraId="23C7859F" w14:textId="2BE1DB11" w:rsidR="00192C34" w:rsidRPr="00DF38D1" w:rsidRDefault="00192C34" w:rsidP="004F344A">
            <w:pPr>
              <w:pBdr>
                <w:bottom w:val="double" w:sz="4" w:space="1" w:color="auto"/>
              </w:pBdr>
              <w:tabs>
                <w:tab w:val="decimal" w:pos="972"/>
              </w:tabs>
              <w:spacing w:line="340" w:lineRule="exact"/>
              <w:ind w:right="-14"/>
              <w:rPr>
                <w:rFonts w:ascii="Arial" w:hAnsi="Arial" w:cs="Arial"/>
                <w:sz w:val="20"/>
                <w:szCs w:val="20"/>
                <w:cs/>
              </w:rPr>
            </w:pPr>
            <w:r w:rsidRPr="00DF38D1">
              <w:rPr>
                <w:rFonts w:ascii="Arial" w:hAnsi="Arial" w:cs="Arial"/>
                <w:sz w:val="20"/>
                <w:szCs w:val="20"/>
              </w:rPr>
              <w:t>(65,864)</w:t>
            </w:r>
          </w:p>
        </w:tc>
        <w:tc>
          <w:tcPr>
            <w:tcW w:w="1305" w:type="dxa"/>
            <w:vAlign w:val="bottom"/>
          </w:tcPr>
          <w:p w14:paraId="385DDA30" w14:textId="760A1D6C" w:rsidR="00192C34" w:rsidRPr="00DF38D1" w:rsidRDefault="006B166E" w:rsidP="004F344A">
            <w:pPr>
              <w:pBdr>
                <w:bottom w:val="double" w:sz="4" w:space="1" w:color="auto"/>
              </w:pBdr>
              <w:tabs>
                <w:tab w:val="decimal" w:pos="972"/>
              </w:tabs>
              <w:spacing w:line="340" w:lineRule="exact"/>
              <w:ind w:right="-14"/>
              <w:rPr>
                <w:rFonts w:ascii="Arial" w:hAnsi="Arial" w:cs="Arial"/>
                <w:sz w:val="20"/>
                <w:szCs w:val="20"/>
              </w:rPr>
            </w:pPr>
            <w:r>
              <w:rPr>
                <w:rFonts w:ascii="Arial" w:hAnsi="Arial" w:cs="Arial"/>
                <w:sz w:val="20"/>
                <w:szCs w:val="20"/>
              </w:rPr>
              <w:t>191,791</w:t>
            </w:r>
          </w:p>
        </w:tc>
        <w:tc>
          <w:tcPr>
            <w:tcW w:w="1305" w:type="dxa"/>
            <w:vAlign w:val="bottom"/>
          </w:tcPr>
          <w:p w14:paraId="03882A79" w14:textId="793830F7" w:rsidR="00192C34" w:rsidRPr="00DF38D1" w:rsidRDefault="00192C34" w:rsidP="004F344A">
            <w:pPr>
              <w:pBdr>
                <w:bottom w:val="double" w:sz="4" w:space="1" w:color="auto"/>
              </w:pBdr>
              <w:tabs>
                <w:tab w:val="decimal" w:pos="972"/>
              </w:tabs>
              <w:spacing w:line="340" w:lineRule="exact"/>
              <w:ind w:right="-14"/>
              <w:rPr>
                <w:rFonts w:ascii="Arial" w:hAnsi="Arial" w:cs="Arial"/>
                <w:sz w:val="20"/>
                <w:szCs w:val="20"/>
              </w:rPr>
            </w:pPr>
            <w:r w:rsidRPr="00DF38D1">
              <w:rPr>
                <w:rFonts w:ascii="Arial" w:hAnsi="Arial" w:cs="Arial"/>
                <w:sz w:val="20"/>
                <w:szCs w:val="20"/>
              </w:rPr>
              <w:t>505</w:t>
            </w:r>
          </w:p>
        </w:tc>
      </w:tr>
    </w:tbl>
    <w:p w14:paraId="47E2BD0B" w14:textId="18B0CF6F" w:rsidR="005D09C8" w:rsidRPr="00DF38D1" w:rsidRDefault="005D09C8" w:rsidP="002B09F6">
      <w:pPr>
        <w:spacing w:before="240" w:after="120"/>
        <w:ind w:left="547"/>
        <w:rPr>
          <w:rFonts w:ascii="Arial" w:hAnsi="Arial"/>
          <w:sz w:val="22"/>
          <w:szCs w:val="22"/>
        </w:rPr>
      </w:pPr>
      <w:r w:rsidRPr="00DF38D1">
        <w:rPr>
          <w:rFonts w:ascii="Arial" w:hAnsi="Arial"/>
          <w:sz w:val="22"/>
          <w:szCs w:val="22"/>
        </w:rPr>
        <w:t>The reconciliation between accounting profit and income tax expense is shown below.</w:t>
      </w:r>
    </w:p>
    <w:tbl>
      <w:tblPr>
        <w:tblW w:w="9360" w:type="dxa"/>
        <w:tblInd w:w="450" w:type="dxa"/>
        <w:tblLayout w:type="fixed"/>
        <w:tblLook w:val="0000" w:firstRow="0" w:lastRow="0" w:firstColumn="0" w:lastColumn="0" w:noHBand="0" w:noVBand="0"/>
      </w:tblPr>
      <w:tblGrid>
        <w:gridCol w:w="3870"/>
        <w:gridCol w:w="1440"/>
        <w:gridCol w:w="1440"/>
        <w:gridCol w:w="1305"/>
        <w:gridCol w:w="1305"/>
      </w:tblGrid>
      <w:tr w:rsidR="005D09C8" w:rsidRPr="004F344A" w14:paraId="72754D68" w14:textId="77777777" w:rsidTr="009070C9">
        <w:tc>
          <w:tcPr>
            <w:tcW w:w="9360" w:type="dxa"/>
            <w:gridSpan w:val="5"/>
          </w:tcPr>
          <w:p w14:paraId="607B3A38" w14:textId="7B49FC9F" w:rsidR="005D09C8" w:rsidRPr="004F344A" w:rsidRDefault="00727F75" w:rsidP="004F344A">
            <w:pPr>
              <w:spacing w:before="120" w:after="120" w:line="280" w:lineRule="exact"/>
              <w:ind w:right="-14"/>
              <w:jc w:val="right"/>
              <w:rPr>
                <w:rFonts w:ascii="Arial" w:hAnsi="Arial" w:cs="Arial"/>
                <w:sz w:val="18"/>
                <w:szCs w:val="18"/>
              </w:rPr>
            </w:pPr>
            <w:r>
              <w:rPr>
                <w:rFonts w:ascii="Arial" w:hAnsi="Arial" w:cs="Arial"/>
                <w:sz w:val="18"/>
                <w:szCs w:val="18"/>
              </w:rPr>
              <w:t xml:space="preserve"> </w:t>
            </w:r>
            <w:r w:rsidR="005D09C8" w:rsidRPr="004F344A">
              <w:rPr>
                <w:rFonts w:ascii="Arial" w:hAnsi="Arial" w:cs="Arial"/>
                <w:sz w:val="18"/>
                <w:szCs w:val="18"/>
              </w:rPr>
              <w:t>(Unit: Thousand Baht)</w:t>
            </w:r>
          </w:p>
        </w:tc>
      </w:tr>
      <w:tr w:rsidR="006B166E" w:rsidRPr="004F344A" w14:paraId="43C4F74F" w14:textId="77777777" w:rsidTr="009070C9">
        <w:tc>
          <w:tcPr>
            <w:tcW w:w="3870" w:type="dxa"/>
          </w:tcPr>
          <w:p w14:paraId="19279189" w14:textId="77777777" w:rsidR="006B166E" w:rsidRPr="004F344A" w:rsidRDefault="006B166E" w:rsidP="004F344A">
            <w:pPr>
              <w:spacing w:line="280" w:lineRule="exact"/>
              <w:ind w:right="-14"/>
              <w:jc w:val="thaiDistribute"/>
              <w:rPr>
                <w:rFonts w:ascii="Arial" w:hAnsi="Arial" w:cs="Arial"/>
                <w:sz w:val="18"/>
                <w:szCs w:val="18"/>
              </w:rPr>
            </w:pPr>
          </w:p>
        </w:tc>
        <w:tc>
          <w:tcPr>
            <w:tcW w:w="2880" w:type="dxa"/>
            <w:gridSpan w:val="2"/>
          </w:tcPr>
          <w:p w14:paraId="1E06E6E6" w14:textId="6AD0DF7E" w:rsidR="006B166E" w:rsidRPr="004F344A" w:rsidRDefault="006B166E" w:rsidP="004F344A">
            <w:pPr>
              <w:pBdr>
                <w:bottom w:val="single" w:sz="6" w:space="1" w:color="auto"/>
              </w:pBdr>
              <w:spacing w:line="280" w:lineRule="exact"/>
              <w:ind w:right="-14"/>
              <w:jc w:val="center"/>
              <w:rPr>
                <w:rFonts w:ascii="Arial" w:hAnsi="Arial" w:cs="Arial"/>
                <w:sz w:val="18"/>
                <w:szCs w:val="18"/>
              </w:rPr>
            </w:pPr>
            <w:r w:rsidRPr="004F344A">
              <w:rPr>
                <w:rFonts w:ascii="Arial" w:hAnsi="Arial" w:cs="Arial"/>
                <w:sz w:val="18"/>
                <w:szCs w:val="18"/>
              </w:rPr>
              <w:t xml:space="preserve">Consolidated         </w:t>
            </w:r>
            <w:r w:rsidR="00AE3CC2" w:rsidRPr="004F344A">
              <w:rPr>
                <w:rFonts w:ascii="Arial" w:hAnsi="Arial" w:cs="Arial"/>
                <w:sz w:val="18"/>
                <w:szCs w:val="18"/>
              </w:rPr>
              <w:t xml:space="preserve">   </w:t>
            </w:r>
            <w:r w:rsidR="00727F75">
              <w:rPr>
                <w:rFonts w:ascii="Arial" w:hAnsi="Arial" w:cs="Arial"/>
                <w:sz w:val="18"/>
                <w:szCs w:val="18"/>
              </w:rPr>
              <w:t xml:space="preserve">       </w:t>
            </w:r>
            <w:r w:rsidRPr="004F344A">
              <w:rPr>
                <w:rFonts w:ascii="Arial" w:hAnsi="Arial" w:cs="Arial"/>
                <w:sz w:val="18"/>
                <w:szCs w:val="18"/>
              </w:rPr>
              <w:t xml:space="preserve">   financial statements</w:t>
            </w:r>
          </w:p>
        </w:tc>
        <w:tc>
          <w:tcPr>
            <w:tcW w:w="2610" w:type="dxa"/>
            <w:gridSpan w:val="2"/>
          </w:tcPr>
          <w:p w14:paraId="09D4CCE4" w14:textId="7DDED580" w:rsidR="006B166E" w:rsidRPr="004F344A" w:rsidRDefault="006B166E" w:rsidP="004F344A">
            <w:pPr>
              <w:pBdr>
                <w:bottom w:val="single" w:sz="6" w:space="1" w:color="auto"/>
              </w:pBdr>
              <w:spacing w:line="280" w:lineRule="exact"/>
              <w:ind w:right="-14"/>
              <w:jc w:val="center"/>
              <w:rPr>
                <w:rFonts w:ascii="Arial" w:hAnsi="Arial" w:cs="Arial"/>
                <w:sz w:val="18"/>
                <w:szCs w:val="18"/>
              </w:rPr>
            </w:pPr>
            <w:r w:rsidRPr="004F344A">
              <w:rPr>
                <w:rFonts w:ascii="Arial" w:hAnsi="Arial" w:cs="Arial"/>
                <w:sz w:val="18"/>
                <w:szCs w:val="18"/>
              </w:rPr>
              <w:t xml:space="preserve">Separate              </w:t>
            </w:r>
            <w:r w:rsidR="00727F75">
              <w:rPr>
                <w:rFonts w:ascii="Arial" w:hAnsi="Arial" w:cs="Arial"/>
                <w:sz w:val="18"/>
                <w:szCs w:val="18"/>
              </w:rPr>
              <w:t xml:space="preserve">              </w:t>
            </w:r>
            <w:r w:rsidRPr="004F344A">
              <w:rPr>
                <w:rFonts w:ascii="Arial" w:hAnsi="Arial" w:cs="Arial"/>
                <w:sz w:val="18"/>
                <w:szCs w:val="18"/>
              </w:rPr>
              <w:t xml:space="preserve">     financial statements</w:t>
            </w:r>
          </w:p>
        </w:tc>
      </w:tr>
      <w:tr w:rsidR="006B166E" w:rsidRPr="004F344A" w14:paraId="500323F6" w14:textId="77777777" w:rsidTr="009070C9">
        <w:tc>
          <w:tcPr>
            <w:tcW w:w="3870" w:type="dxa"/>
          </w:tcPr>
          <w:p w14:paraId="7650592E" w14:textId="77777777" w:rsidR="006B166E" w:rsidRPr="004F344A" w:rsidRDefault="006B166E" w:rsidP="004F344A">
            <w:pPr>
              <w:spacing w:line="280" w:lineRule="exact"/>
              <w:ind w:right="-14"/>
              <w:jc w:val="thaiDistribute"/>
              <w:rPr>
                <w:rFonts w:ascii="Arial" w:hAnsi="Arial" w:cs="Arial"/>
                <w:b/>
                <w:bCs/>
                <w:sz w:val="18"/>
                <w:szCs w:val="18"/>
                <w:u w:val="single"/>
              </w:rPr>
            </w:pPr>
          </w:p>
        </w:tc>
        <w:tc>
          <w:tcPr>
            <w:tcW w:w="1440" w:type="dxa"/>
          </w:tcPr>
          <w:p w14:paraId="037A1E7E" w14:textId="145BB296" w:rsidR="006B166E" w:rsidRPr="004F344A" w:rsidRDefault="006B166E" w:rsidP="004F344A">
            <w:pPr>
              <w:pBdr>
                <w:bottom w:val="single" w:sz="4" w:space="1" w:color="auto"/>
              </w:pBdr>
              <w:spacing w:line="280" w:lineRule="exact"/>
              <w:ind w:right="-14"/>
              <w:jc w:val="center"/>
              <w:rPr>
                <w:rFonts w:ascii="Arial" w:hAnsi="Arial" w:cs="Arial"/>
                <w:sz w:val="18"/>
                <w:szCs w:val="18"/>
              </w:rPr>
            </w:pPr>
            <w:r w:rsidRPr="004F344A">
              <w:rPr>
                <w:rFonts w:ascii="Arial" w:hAnsi="Arial" w:cs="Arial"/>
                <w:sz w:val="18"/>
                <w:szCs w:val="18"/>
              </w:rPr>
              <w:t>2020</w:t>
            </w:r>
          </w:p>
        </w:tc>
        <w:tc>
          <w:tcPr>
            <w:tcW w:w="1440" w:type="dxa"/>
          </w:tcPr>
          <w:p w14:paraId="7EF08716" w14:textId="2F577101" w:rsidR="006B166E" w:rsidRPr="004F344A" w:rsidRDefault="006B166E" w:rsidP="004F344A">
            <w:pPr>
              <w:pBdr>
                <w:bottom w:val="single" w:sz="4" w:space="1" w:color="auto"/>
              </w:pBdr>
              <w:spacing w:line="280" w:lineRule="exact"/>
              <w:ind w:right="-14"/>
              <w:jc w:val="center"/>
              <w:rPr>
                <w:rFonts w:ascii="Arial" w:hAnsi="Arial" w:cs="Arial"/>
                <w:sz w:val="18"/>
                <w:szCs w:val="18"/>
              </w:rPr>
            </w:pPr>
            <w:r w:rsidRPr="004F344A">
              <w:rPr>
                <w:rFonts w:ascii="Arial" w:hAnsi="Arial" w:cs="Arial"/>
                <w:sz w:val="18"/>
                <w:szCs w:val="18"/>
              </w:rPr>
              <w:t>2019</w:t>
            </w:r>
          </w:p>
        </w:tc>
        <w:tc>
          <w:tcPr>
            <w:tcW w:w="1305" w:type="dxa"/>
          </w:tcPr>
          <w:p w14:paraId="6C7B437C" w14:textId="15785648" w:rsidR="006B166E" w:rsidRPr="004F344A" w:rsidRDefault="006B166E" w:rsidP="004F344A">
            <w:pPr>
              <w:pBdr>
                <w:bottom w:val="single" w:sz="4" w:space="1" w:color="auto"/>
              </w:pBdr>
              <w:spacing w:line="280" w:lineRule="exact"/>
              <w:ind w:right="-14"/>
              <w:jc w:val="center"/>
              <w:rPr>
                <w:rFonts w:ascii="Arial" w:hAnsi="Arial" w:cs="Arial"/>
                <w:sz w:val="18"/>
                <w:szCs w:val="18"/>
              </w:rPr>
            </w:pPr>
            <w:r w:rsidRPr="004F344A">
              <w:rPr>
                <w:rFonts w:ascii="Arial" w:hAnsi="Arial" w:cs="Arial"/>
                <w:sz w:val="18"/>
                <w:szCs w:val="18"/>
              </w:rPr>
              <w:t>2020</w:t>
            </w:r>
          </w:p>
        </w:tc>
        <w:tc>
          <w:tcPr>
            <w:tcW w:w="1305" w:type="dxa"/>
          </w:tcPr>
          <w:p w14:paraId="4FD8ECD9" w14:textId="4EBEAA4C" w:rsidR="006B166E" w:rsidRPr="004F344A" w:rsidRDefault="006B166E" w:rsidP="004F344A">
            <w:pPr>
              <w:pBdr>
                <w:bottom w:val="single" w:sz="4" w:space="1" w:color="auto"/>
              </w:pBdr>
              <w:spacing w:line="280" w:lineRule="exact"/>
              <w:ind w:right="-14"/>
              <w:jc w:val="center"/>
              <w:rPr>
                <w:rFonts w:ascii="Arial" w:hAnsi="Arial" w:cs="Arial"/>
                <w:sz w:val="18"/>
                <w:szCs w:val="18"/>
              </w:rPr>
            </w:pPr>
            <w:r w:rsidRPr="004F344A">
              <w:rPr>
                <w:rFonts w:ascii="Arial" w:hAnsi="Arial" w:cs="Arial"/>
                <w:sz w:val="18"/>
                <w:szCs w:val="18"/>
              </w:rPr>
              <w:t>2019</w:t>
            </w:r>
          </w:p>
        </w:tc>
      </w:tr>
      <w:tr w:rsidR="006B166E" w:rsidRPr="004F344A" w14:paraId="0B385612" w14:textId="77777777" w:rsidTr="009070C9">
        <w:tc>
          <w:tcPr>
            <w:tcW w:w="3870" w:type="dxa"/>
            <w:vAlign w:val="bottom"/>
          </w:tcPr>
          <w:p w14:paraId="23877A1F" w14:textId="77777777" w:rsidR="006B166E" w:rsidRPr="004F344A" w:rsidRDefault="006B166E" w:rsidP="004F344A">
            <w:pPr>
              <w:spacing w:line="280" w:lineRule="exact"/>
              <w:ind w:right="-45"/>
              <w:jc w:val="both"/>
              <w:rPr>
                <w:rFonts w:ascii="Arial" w:hAnsi="Arial" w:cs="Arial"/>
                <w:sz w:val="18"/>
                <w:szCs w:val="18"/>
              </w:rPr>
            </w:pPr>
          </w:p>
        </w:tc>
        <w:tc>
          <w:tcPr>
            <w:tcW w:w="1440" w:type="dxa"/>
            <w:vAlign w:val="bottom"/>
          </w:tcPr>
          <w:p w14:paraId="1F64C45E" w14:textId="77777777" w:rsidR="006B166E" w:rsidRPr="004F344A" w:rsidRDefault="006B166E" w:rsidP="004F344A">
            <w:pPr>
              <w:tabs>
                <w:tab w:val="decimal" w:pos="902"/>
              </w:tabs>
              <w:spacing w:line="280" w:lineRule="exact"/>
              <w:rPr>
                <w:rFonts w:ascii="Arial" w:hAnsi="Arial" w:cs="Arial"/>
                <w:spacing w:val="-4"/>
                <w:sz w:val="18"/>
                <w:szCs w:val="18"/>
              </w:rPr>
            </w:pPr>
          </w:p>
        </w:tc>
        <w:tc>
          <w:tcPr>
            <w:tcW w:w="1440" w:type="dxa"/>
            <w:vAlign w:val="bottom"/>
          </w:tcPr>
          <w:p w14:paraId="77CDFA19" w14:textId="77777777" w:rsidR="006B166E" w:rsidRPr="004F344A" w:rsidRDefault="006B166E" w:rsidP="004F344A">
            <w:pPr>
              <w:tabs>
                <w:tab w:val="decimal" w:pos="902"/>
              </w:tabs>
              <w:spacing w:line="280" w:lineRule="exact"/>
              <w:rPr>
                <w:rFonts w:ascii="Arial" w:hAnsi="Arial" w:cs="Arial"/>
                <w:spacing w:val="-4"/>
                <w:sz w:val="18"/>
                <w:szCs w:val="18"/>
              </w:rPr>
            </w:pPr>
          </w:p>
        </w:tc>
        <w:tc>
          <w:tcPr>
            <w:tcW w:w="1305" w:type="dxa"/>
            <w:vAlign w:val="bottom"/>
          </w:tcPr>
          <w:p w14:paraId="34009AE0" w14:textId="77777777" w:rsidR="006B166E" w:rsidRPr="004F344A" w:rsidRDefault="006B166E" w:rsidP="004F344A">
            <w:pPr>
              <w:tabs>
                <w:tab w:val="decimal" w:pos="902"/>
              </w:tabs>
              <w:spacing w:line="280" w:lineRule="exact"/>
              <w:rPr>
                <w:rFonts w:ascii="Arial" w:hAnsi="Arial" w:cs="Arial"/>
                <w:spacing w:val="-4"/>
                <w:sz w:val="18"/>
                <w:szCs w:val="18"/>
              </w:rPr>
            </w:pPr>
          </w:p>
        </w:tc>
        <w:tc>
          <w:tcPr>
            <w:tcW w:w="1305" w:type="dxa"/>
            <w:vAlign w:val="bottom"/>
          </w:tcPr>
          <w:p w14:paraId="16425EB7" w14:textId="77777777" w:rsidR="006B166E" w:rsidRPr="004F344A" w:rsidRDefault="006B166E" w:rsidP="004F344A">
            <w:pPr>
              <w:tabs>
                <w:tab w:val="decimal" w:pos="902"/>
              </w:tabs>
              <w:spacing w:line="280" w:lineRule="exact"/>
              <w:rPr>
                <w:rFonts w:ascii="Arial" w:hAnsi="Arial" w:cs="Arial"/>
                <w:spacing w:val="-4"/>
                <w:sz w:val="18"/>
                <w:szCs w:val="18"/>
              </w:rPr>
            </w:pPr>
          </w:p>
        </w:tc>
      </w:tr>
      <w:tr w:rsidR="006B166E" w:rsidRPr="004F344A" w14:paraId="6FE50E1E" w14:textId="77777777" w:rsidTr="009070C9">
        <w:tc>
          <w:tcPr>
            <w:tcW w:w="3870" w:type="dxa"/>
            <w:vAlign w:val="bottom"/>
          </w:tcPr>
          <w:p w14:paraId="0B4A9DE0" w14:textId="77777777" w:rsidR="006B166E" w:rsidRPr="004F344A" w:rsidRDefault="006B166E" w:rsidP="004F344A">
            <w:pPr>
              <w:spacing w:line="280" w:lineRule="exact"/>
              <w:ind w:right="-45"/>
              <w:jc w:val="both"/>
              <w:rPr>
                <w:rFonts w:ascii="Arial" w:hAnsi="Arial" w:cs="Arial"/>
                <w:spacing w:val="-5"/>
                <w:sz w:val="18"/>
                <w:szCs w:val="18"/>
                <w:cs/>
              </w:rPr>
            </w:pPr>
            <w:r w:rsidRPr="004F344A">
              <w:rPr>
                <w:rFonts w:ascii="Arial" w:hAnsi="Arial" w:cs="Arial"/>
                <w:sz w:val="18"/>
                <w:szCs w:val="18"/>
              </w:rPr>
              <w:t>Accounting profit before tax</w:t>
            </w:r>
          </w:p>
        </w:tc>
        <w:tc>
          <w:tcPr>
            <w:tcW w:w="1440" w:type="dxa"/>
          </w:tcPr>
          <w:p w14:paraId="489749BB" w14:textId="19015651" w:rsidR="006B166E" w:rsidRPr="004F344A" w:rsidRDefault="006B166E" w:rsidP="004F344A">
            <w:pPr>
              <w:pBdr>
                <w:bottom w:val="doub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8,337,510</w:t>
            </w:r>
          </w:p>
        </w:tc>
        <w:tc>
          <w:tcPr>
            <w:tcW w:w="1440" w:type="dxa"/>
          </w:tcPr>
          <w:p w14:paraId="6EF45CFA" w14:textId="6DDC788F" w:rsidR="006B166E" w:rsidRPr="004F344A" w:rsidRDefault="006B166E" w:rsidP="004F344A">
            <w:pPr>
              <w:pBdr>
                <w:bottom w:val="doub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11,766,487</w:t>
            </w:r>
          </w:p>
        </w:tc>
        <w:tc>
          <w:tcPr>
            <w:tcW w:w="1305" w:type="dxa"/>
          </w:tcPr>
          <w:p w14:paraId="2F9FDF0E" w14:textId="7038B288" w:rsidR="006B166E" w:rsidRPr="004F344A" w:rsidRDefault="004F344A" w:rsidP="004F344A">
            <w:pPr>
              <w:pBdr>
                <w:bottom w:val="double" w:sz="4" w:space="1" w:color="auto"/>
              </w:pBdr>
              <w:tabs>
                <w:tab w:val="decimal" w:pos="1041"/>
              </w:tabs>
              <w:spacing w:line="280" w:lineRule="exact"/>
              <w:rPr>
                <w:rFonts w:ascii="Arial" w:hAnsi="Arial" w:cs="Arial"/>
                <w:spacing w:val="-4"/>
                <w:sz w:val="18"/>
                <w:szCs w:val="18"/>
              </w:rPr>
            </w:pPr>
            <w:r>
              <w:rPr>
                <w:rFonts w:ascii="Arial" w:hAnsi="Arial" w:cs="Arial"/>
                <w:spacing w:val="-4"/>
                <w:sz w:val="18"/>
                <w:szCs w:val="18"/>
              </w:rPr>
              <w:t>8,191,954</w:t>
            </w:r>
          </w:p>
        </w:tc>
        <w:tc>
          <w:tcPr>
            <w:tcW w:w="1305" w:type="dxa"/>
          </w:tcPr>
          <w:p w14:paraId="233CD5DC" w14:textId="58B9F611" w:rsidR="006B166E" w:rsidRPr="004F344A" w:rsidRDefault="006B166E" w:rsidP="004F344A">
            <w:pPr>
              <w:pBdr>
                <w:bottom w:val="doub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11,089,110</w:t>
            </w:r>
          </w:p>
        </w:tc>
      </w:tr>
      <w:tr w:rsidR="006B166E" w:rsidRPr="004F344A" w14:paraId="01C03948" w14:textId="77777777" w:rsidTr="009070C9">
        <w:tc>
          <w:tcPr>
            <w:tcW w:w="3870" w:type="dxa"/>
            <w:vAlign w:val="bottom"/>
          </w:tcPr>
          <w:p w14:paraId="415B93C1" w14:textId="77777777" w:rsidR="006B166E" w:rsidRPr="004F344A" w:rsidRDefault="006B166E" w:rsidP="004F344A">
            <w:pPr>
              <w:tabs>
                <w:tab w:val="left" w:pos="2880"/>
                <w:tab w:val="right" w:pos="5040"/>
                <w:tab w:val="right" w:pos="6390"/>
                <w:tab w:val="right" w:pos="8190"/>
              </w:tabs>
              <w:spacing w:line="280" w:lineRule="exact"/>
              <w:ind w:right="-43"/>
              <w:jc w:val="both"/>
              <w:rPr>
                <w:rFonts w:ascii="Arial" w:hAnsi="Arial" w:cs="Arial"/>
                <w:sz w:val="18"/>
                <w:szCs w:val="18"/>
              </w:rPr>
            </w:pPr>
          </w:p>
        </w:tc>
        <w:tc>
          <w:tcPr>
            <w:tcW w:w="1440" w:type="dxa"/>
            <w:vAlign w:val="bottom"/>
          </w:tcPr>
          <w:p w14:paraId="71401A84" w14:textId="77777777" w:rsidR="006B166E" w:rsidRPr="004F344A" w:rsidRDefault="006B166E" w:rsidP="004F344A">
            <w:pPr>
              <w:tabs>
                <w:tab w:val="decimal" w:pos="1041"/>
              </w:tabs>
              <w:spacing w:line="280" w:lineRule="exact"/>
              <w:rPr>
                <w:rFonts w:ascii="Arial" w:hAnsi="Arial" w:cs="Arial"/>
                <w:spacing w:val="-4"/>
                <w:sz w:val="18"/>
                <w:szCs w:val="18"/>
              </w:rPr>
            </w:pPr>
          </w:p>
        </w:tc>
        <w:tc>
          <w:tcPr>
            <w:tcW w:w="1440" w:type="dxa"/>
            <w:vAlign w:val="bottom"/>
          </w:tcPr>
          <w:p w14:paraId="43463E20" w14:textId="77777777"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78CA3B58" w14:textId="77777777"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0153AA7D" w14:textId="77777777" w:rsidR="006B166E" w:rsidRPr="004F344A" w:rsidRDefault="006B166E" w:rsidP="004F344A">
            <w:pPr>
              <w:tabs>
                <w:tab w:val="decimal" w:pos="1041"/>
              </w:tabs>
              <w:spacing w:line="280" w:lineRule="exact"/>
              <w:rPr>
                <w:rFonts w:ascii="Arial" w:hAnsi="Arial" w:cs="Arial"/>
                <w:spacing w:val="-4"/>
                <w:sz w:val="18"/>
                <w:szCs w:val="18"/>
              </w:rPr>
            </w:pPr>
          </w:p>
        </w:tc>
      </w:tr>
      <w:tr w:rsidR="006B166E" w:rsidRPr="004F344A" w14:paraId="68E66CB4" w14:textId="77777777" w:rsidTr="009070C9">
        <w:tc>
          <w:tcPr>
            <w:tcW w:w="3870" w:type="dxa"/>
            <w:vAlign w:val="bottom"/>
          </w:tcPr>
          <w:p w14:paraId="466237A7" w14:textId="77777777" w:rsidR="006B166E" w:rsidRPr="004F344A" w:rsidRDefault="006B166E" w:rsidP="004F344A">
            <w:pPr>
              <w:tabs>
                <w:tab w:val="left" w:pos="2880"/>
                <w:tab w:val="right" w:pos="5040"/>
                <w:tab w:val="right" w:pos="6390"/>
                <w:tab w:val="right" w:pos="8190"/>
              </w:tabs>
              <w:spacing w:line="280" w:lineRule="exact"/>
              <w:ind w:right="-43"/>
              <w:jc w:val="both"/>
              <w:rPr>
                <w:rFonts w:ascii="Arial" w:hAnsi="Arial" w:cs="Arial"/>
                <w:sz w:val="18"/>
                <w:szCs w:val="18"/>
              </w:rPr>
            </w:pPr>
            <w:r w:rsidRPr="004F344A">
              <w:rPr>
                <w:rFonts w:ascii="Arial" w:hAnsi="Arial" w:cs="Arial"/>
                <w:sz w:val="18"/>
                <w:szCs w:val="18"/>
              </w:rPr>
              <w:t>Applicable tax rate</w:t>
            </w:r>
          </w:p>
        </w:tc>
        <w:tc>
          <w:tcPr>
            <w:tcW w:w="1440" w:type="dxa"/>
            <w:vAlign w:val="bottom"/>
          </w:tcPr>
          <w:p w14:paraId="40FDE55C" w14:textId="0889BC1C" w:rsidR="006B166E" w:rsidRPr="004F344A" w:rsidRDefault="006B166E" w:rsidP="004F344A">
            <w:pPr>
              <w:tabs>
                <w:tab w:val="decimal" w:pos="902"/>
              </w:tabs>
              <w:spacing w:line="280" w:lineRule="exact"/>
              <w:rPr>
                <w:rFonts w:ascii="Arial" w:hAnsi="Arial" w:cs="Arial"/>
                <w:sz w:val="18"/>
                <w:szCs w:val="18"/>
              </w:rPr>
            </w:pPr>
            <w:r w:rsidRPr="004F344A">
              <w:rPr>
                <w:rFonts w:ascii="Arial" w:hAnsi="Arial" w:cs="Arial"/>
                <w:sz w:val="18"/>
                <w:szCs w:val="18"/>
              </w:rPr>
              <w:t>17%</w:t>
            </w:r>
            <w:r w:rsidRPr="004F344A">
              <w:rPr>
                <w:rFonts w:ascii="Arial" w:hAnsi="Arial" w:cs="Arial"/>
                <w:sz w:val="18"/>
                <w:szCs w:val="18"/>
                <w:cs/>
              </w:rPr>
              <w:t xml:space="preserve"> </w:t>
            </w:r>
            <w:r w:rsidRPr="004F344A">
              <w:rPr>
                <w:rFonts w:ascii="Arial" w:hAnsi="Arial" w:cs="Arial"/>
                <w:sz w:val="18"/>
                <w:szCs w:val="18"/>
              </w:rPr>
              <w:t>and</w:t>
            </w:r>
            <w:r w:rsidRPr="004F344A">
              <w:rPr>
                <w:rFonts w:ascii="Arial" w:hAnsi="Arial" w:cs="Arial"/>
                <w:sz w:val="18"/>
                <w:szCs w:val="18"/>
                <w:cs/>
              </w:rPr>
              <w:t xml:space="preserve"> </w:t>
            </w:r>
            <w:r w:rsidRPr="004F344A">
              <w:rPr>
                <w:rFonts w:ascii="Arial" w:hAnsi="Arial" w:cs="Arial"/>
                <w:sz w:val="18"/>
                <w:szCs w:val="18"/>
              </w:rPr>
              <w:t>20%</w:t>
            </w:r>
          </w:p>
        </w:tc>
        <w:tc>
          <w:tcPr>
            <w:tcW w:w="1440" w:type="dxa"/>
            <w:vAlign w:val="bottom"/>
          </w:tcPr>
          <w:p w14:paraId="6754C3ED" w14:textId="305EC708" w:rsidR="006B166E" w:rsidRPr="004F344A" w:rsidRDefault="006B166E" w:rsidP="004F344A">
            <w:pPr>
              <w:tabs>
                <w:tab w:val="decimal" w:pos="902"/>
              </w:tabs>
              <w:spacing w:line="280" w:lineRule="exact"/>
              <w:rPr>
                <w:rFonts w:ascii="Arial" w:hAnsi="Arial" w:cs="Arial"/>
                <w:sz w:val="18"/>
                <w:szCs w:val="18"/>
              </w:rPr>
            </w:pPr>
            <w:r w:rsidRPr="004F344A">
              <w:rPr>
                <w:rFonts w:ascii="Arial" w:hAnsi="Arial" w:cs="Arial"/>
                <w:sz w:val="18"/>
                <w:szCs w:val="18"/>
              </w:rPr>
              <w:t>20%</w:t>
            </w:r>
            <w:r w:rsidRPr="004F344A">
              <w:rPr>
                <w:rFonts w:ascii="Arial" w:hAnsi="Arial" w:cs="Arial"/>
                <w:sz w:val="18"/>
                <w:szCs w:val="18"/>
                <w:cs/>
              </w:rPr>
              <w:t xml:space="preserve"> </w:t>
            </w:r>
            <w:r w:rsidRPr="004F344A">
              <w:rPr>
                <w:rFonts w:ascii="Arial" w:hAnsi="Arial" w:cs="Arial"/>
                <w:sz w:val="18"/>
                <w:szCs w:val="18"/>
              </w:rPr>
              <w:t>and</w:t>
            </w:r>
            <w:r w:rsidRPr="004F344A">
              <w:rPr>
                <w:rFonts w:ascii="Arial" w:hAnsi="Arial" w:cs="Arial"/>
                <w:sz w:val="18"/>
                <w:szCs w:val="18"/>
                <w:cs/>
              </w:rPr>
              <w:t xml:space="preserve"> </w:t>
            </w:r>
            <w:r w:rsidRPr="004F344A">
              <w:rPr>
                <w:rFonts w:ascii="Arial" w:hAnsi="Arial" w:cs="Arial"/>
                <w:sz w:val="18"/>
                <w:szCs w:val="18"/>
              </w:rPr>
              <w:t>28%</w:t>
            </w:r>
          </w:p>
        </w:tc>
        <w:tc>
          <w:tcPr>
            <w:tcW w:w="1305" w:type="dxa"/>
            <w:vAlign w:val="bottom"/>
          </w:tcPr>
          <w:p w14:paraId="39ED3C35" w14:textId="330E437E" w:rsidR="006B166E" w:rsidRPr="004F344A" w:rsidRDefault="006B166E" w:rsidP="004F344A">
            <w:pPr>
              <w:tabs>
                <w:tab w:val="decimal" w:pos="902"/>
              </w:tabs>
              <w:spacing w:line="280" w:lineRule="exact"/>
              <w:rPr>
                <w:rFonts w:ascii="Arial" w:hAnsi="Arial" w:cs="Arial"/>
                <w:sz w:val="18"/>
                <w:szCs w:val="18"/>
              </w:rPr>
            </w:pPr>
            <w:r w:rsidRPr="004F344A">
              <w:rPr>
                <w:rFonts w:ascii="Arial" w:hAnsi="Arial" w:cs="Arial"/>
                <w:sz w:val="18"/>
                <w:szCs w:val="18"/>
              </w:rPr>
              <w:t>20%</w:t>
            </w:r>
          </w:p>
        </w:tc>
        <w:tc>
          <w:tcPr>
            <w:tcW w:w="1305" w:type="dxa"/>
            <w:vAlign w:val="bottom"/>
          </w:tcPr>
          <w:p w14:paraId="5D2B8050" w14:textId="3AA579E1" w:rsidR="006B166E" w:rsidRPr="004F344A" w:rsidRDefault="006B166E" w:rsidP="004F344A">
            <w:pPr>
              <w:tabs>
                <w:tab w:val="decimal" w:pos="902"/>
              </w:tabs>
              <w:spacing w:line="280" w:lineRule="exact"/>
              <w:rPr>
                <w:rFonts w:ascii="Arial" w:hAnsi="Arial" w:cs="Arial"/>
                <w:spacing w:val="-4"/>
                <w:sz w:val="18"/>
                <w:szCs w:val="18"/>
              </w:rPr>
            </w:pPr>
            <w:r w:rsidRPr="004F344A">
              <w:rPr>
                <w:rFonts w:ascii="Arial" w:hAnsi="Arial" w:cs="Arial"/>
                <w:spacing w:val="-4"/>
                <w:sz w:val="18"/>
                <w:szCs w:val="18"/>
              </w:rPr>
              <w:t>20%</w:t>
            </w:r>
          </w:p>
        </w:tc>
      </w:tr>
      <w:tr w:rsidR="006B166E" w:rsidRPr="004F344A" w14:paraId="21CD0BCB" w14:textId="77777777" w:rsidTr="009070C9">
        <w:trPr>
          <w:trHeight w:val="80"/>
        </w:trPr>
        <w:tc>
          <w:tcPr>
            <w:tcW w:w="3870" w:type="dxa"/>
            <w:vAlign w:val="bottom"/>
          </w:tcPr>
          <w:p w14:paraId="6AE527F4" w14:textId="77777777" w:rsidR="006B166E" w:rsidRPr="004F344A" w:rsidRDefault="006B166E" w:rsidP="004F344A">
            <w:pPr>
              <w:tabs>
                <w:tab w:val="left" w:pos="1440"/>
              </w:tabs>
              <w:spacing w:line="280" w:lineRule="exact"/>
              <w:ind w:left="222" w:hanging="222"/>
              <w:rPr>
                <w:rFonts w:ascii="Arial" w:hAnsi="Arial" w:cs="Arial"/>
                <w:color w:val="000000"/>
                <w:sz w:val="18"/>
                <w:szCs w:val="18"/>
              </w:rPr>
            </w:pPr>
            <w:r w:rsidRPr="004F344A">
              <w:rPr>
                <w:rFonts w:ascii="Arial" w:hAnsi="Arial" w:cs="Arial"/>
                <w:color w:val="000000"/>
                <w:sz w:val="18"/>
                <w:szCs w:val="18"/>
              </w:rPr>
              <w:t>Accounting profit before tax multiplied by income tax rate</w:t>
            </w:r>
          </w:p>
        </w:tc>
        <w:tc>
          <w:tcPr>
            <w:tcW w:w="1440" w:type="dxa"/>
            <w:vAlign w:val="bottom"/>
          </w:tcPr>
          <w:p w14:paraId="743AB16D" w14:textId="45400906"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1,667,941</w:t>
            </w:r>
          </w:p>
        </w:tc>
        <w:tc>
          <w:tcPr>
            <w:tcW w:w="1440" w:type="dxa"/>
            <w:vAlign w:val="bottom"/>
          </w:tcPr>
          <w:p w14:paraId="0AB5911F" w14:textId="53CF2123"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2,318,256</w:t>
            </w:r>
          </w:p>
        </w:tc>
        <w:tc>
          <w:tcPr>
            <w:tcW w:w="1305" w:type="dxa"/>
            <w:vAlign w:val="bottom"/>
          </w:tcPr>
          <w:p w14:paraId="728D02BD" w14:textId="7D13E705" w:rsidR="006B166E" w:rsidRPr="004F344A" w:rsidRDefault="004F344A" w:rsidP="004F344A">
            <w:pPr>
              <w:tabs>
                <w:tab w:val="decimal" w:pos="1041"/>
              </w:tabs>
              <w:spacing w:line="280" w:lineRule="exact"/>
              <w:rPr>
                <w:rFonts w:ascii="Arial" w:hAnsi="Arial" w:cs="Arial"/>
                <w:spacing w:val="-4"/>
                <w:sz w:val="18"/>
                <w:szCs w:val="18"/>
              </w:rPr>
            </w:pPr>
            <w:r>
              <w:rPr>
                <w:rFonts w:ascii="Arial" w:hAnsi="Arial" w:cs="Arial"/>
                <w:spacing w:val="-4"/>
                <w:sz w:val="18"/>
                <w:szCs w:val="18"/>
              </w:rPr>
              <w:t>1,638,391</w:t>
            </w:r>
          </w:p>
        </w:tc>
        <w:tc>
          <w:tcPr>
            <w:tcW w:w="1305" w:type="dxa"/>
            <w:vAlign w:val="bottom"/>
          </w:tcPr>
          <w:p w14:paraId="26AEFA82" w14:textId="622529D1"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2,217,822</w:t>
            </w:r>
          </w:p>
        </w:tc>
      </w:tr>
      <w:tr w:rsidR="006B166E" w:rsidRPr="004F344A" w14:paraId="7EED70AE" w14:textId="77777777" w:rsidTr="009070C9">
        <w:trPr>
          <w:trHeight w:val="80"/>
        </w:trPr>
        <w:tc>
          <w:tcPr>
            <w:tcW w:w="3870" w:type="dxa"/>
            <w:vAlign w:val="bottom"/>
          </w:tcPr>
          <w:p w14:paraId="524A37EC" w14:textId="77777777" w:rsidR="006B166E" w:rsidRPr="004F344A" w:rsidRDefault="006B166E" w:rsidP="004F344A">
            <w:pPr>
              <w:tabs>
                <w:tab w:val="left" w:pos="1440"/>
              </w:tabs>
              <w:spacing w:line="280" w:lineRule="exact"/>
              <w:ind w:left="222" w:hanging="222"/>
              <w:rPr>
                <w:rFonts w:ascii="Arial" w:hAnsi="Arial" w:cs="Arial"/>
                <w:color w:val="000000"/>
                <w:sz w:val="18"/>
                <w:szCs w:val="18"/>
              </w:rPr>
            </w:pPr>
            <w:r w:rsidRPr="004F344A">
              <w:rPr>
                <w:rFonts w:ascii="Arial" w:hAnsi="Arial" w:cs="Arial"/>
                <w:color w:val="000000"/>
                <w:sz w:val="18"/>
                <w:szCs w:val="18"/>
              </w:rPr>
              <w:t>Adjustment in respect of income tax of precious year</w:t>
            </w:r>
          </w:p>
        </w:tc>
        <w:tc>
          <w:tcPr>
            <w:tcW w:w="1440" w:type="dxa"/>
            <w:vAlign w:val="bottom"/>
          </w:tcPr>
          <w:p w14:paraId="04503606" w14:textId="7AD4FCA4"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4,814</w:t>
            </w:r>
          </w:p>
        </w:tc>
        <w:tc>
          <w:tcPr>
            <w:tcW w:w="1440" w:type="dxa"/>
            <w:vAlign w:val="bottom"/>
          </w:tcPr>
          <w:p w14:paraId="14353D21" w14:textId="3B6555F5"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(5,433)</w:t>
            </w:r>
          </w:p>
        </w:tc>
        <w:tc>
          <w:tcPr>
            <w:tcW w:w="1305" w:type="dxa"/>
            <w:vAlign w:val="bottom"/>
          </w:tcPr>
          <w:p w14:paraId="5976D043" w14:textId="399F70DF"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c>
          <w:tcPr>
            <w:tcW w:w="1305" w:type="dxa"/>
            <w:vAlign w:val="bottom"/>
          </w:tcPr>
          <w:p w14:paraId="3E2079CD" w14:textId="1DF301E9"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r>
      <w:tr w:rsidR="006B166E" w:rsidRPr="004F344A" w14:paraId="6C57E09D" w14:textId="77777777" w:rsidTr="009070C9">
        <w:tc>
          <w:tcPr>
            <w:tcW w:w="3870" w:type="dxa"/>
            <w:vAlign w:val="bottom"/>
          </w:tcPr>
          <w:p w14:paraId="7608C0CA" w14:textId="77777777" w:rsidR="006B166E" w:rsidRPr="004F344A" w:rsidRDefault="006B166E" w:rsidP="004F344A">
            <w:pPr>
              <w:tabs>
                <w:tab w:val="left" w:pos="2880"/>
                <w:tab w:val="right" w:pos="5040"/>
                <w:tab w:val="right" w:pos="6390"/>
                <w:tab w:val="right" w:pos="8190"/>
              </w:tabs>
              <w:spacing w:line="280" w:lineRule="exact"/>
              <w:ind w:left="106" w:right="-43" w:hanging="106"/>
              <w:rPr>
                <w:rFonts w:ascii="Arial" w:hAnsi="Arial" w:cs="Arial"/>
                <w:sz w:val="18"/>
                <w:szCs w:val="18"/>
                <w:cs/>
              </w:rPr>
            </w:pPr>
            <w:r w:rsidRPr="004F344A">
              <w:rPr>
                <w:rFonts w:ascii="Arial" w:hAnsi="Arial" w:cs="Arial"/>
                <w:color w:val="000000"/>
                <w:sz w:val="18"/>
                <w:szCs w:val="18"/>
              </w:rPr>
              <w:t>Effects of:</w:t>
            </w:r>
          </w:p>
        </w:tc>
        <w:tc>
          <w:tcPr>
            <w:tcW w:w="1440" w:type="dxa"/>
            <w:vAlign w:val="bottom"/>
          </w:tcPr>
          <w:p w14:paraId="48D8EFB5" w14:textId="77777777" w:rsidR="006B166E" w:rsidRPr="004F344A" w:rsidRDefault="006B166E" w:rsidP="004F344A">
            <w:pPr>
              <w:tabs>
                <w:tab w:val="decimal" w:pos="1041"/>
              </w:tabs>
              <w:spacing w:line="280" w:lineRule="exact"/>
              <w:rPr>
                <w:rFonts w:ascii="Arial" w:hAnsi="Arial" w:cs="Arial"/>
                <w:spacing w:val="-4"/>
                <w:sz w:val="18"/>
                <w:szCs w:val="18"/>
                <w:cs/>
              </w:rPr>
            </w:pPr>
          </w:p>
        </w:tc>
        <w:tc>
          <w:tcPr>
            <w:tcW w:w="1440" w:type="dxa"/>
            <w:vAlign w:val="bottom"/>
          </w:tcPr>
          <w:p w14:paraId="4570C301" w14:textId="77777777" w:rsidR="006B166E" w:rsidRPr="004F344A" w:rsidRDefault="006B166E" w:rsidP="004F344A">
            <w:pPr>
              <w:tabs>
                <w:tab w:val="decimal" w:pos="1041"/>
              </w:tabs>
              <w:spacing w:line="280" w:lineRule="exact"/>
              <w:rPr>
                <w:rFonts w:ascii="Arial" w:hAnsi="Arial" w:cs="Arial"/>
                <w:spacing w:val="-4"/>
                <w:sz w:val="18"/>
                <w:szCs w:val="18"/>
                <w:cs/>
              </w:rPr>
            </w:pPr>
          </w:p>
        </w:tc>
        <w:tc>
          <w:tcPr>
            <w:tcW w:w="1305" w:type="dxa"/>
            <w:vAlign w:val="bottom"/>
          </w:tcPr>
          <w:p w14:paraId="11F5C573" w14:textId="77777777" w:rsidR="006B166E" w:rsidRPr="004F344A" w:rsidRDefault="006B166E" w:rsidP="004F344A">
            <w:pPr>
              <w:tabs>
                <w:tab w:val="decimal" w:pos="1041"/>
              </w:tabs>
              <w:spacing w:line="280" w:lineRule="exact"/>
              <w:rPr>
                <w:rFonts w:ascii="Arial" w:hAnsi="Arial" w:cs="Arial"/>
                <w:spacing w:val="-4"/>
                <w:sz w:val="18"/>
                <w:szCs w:val="18"/>
                <w:cs/>
              </w:rPr>
            </w:pPr>
          </w:p>
        </w:tc>
        <w:tc>
          <w:tcPr>
            <w:tcW w:w="1305" w:type="dxa"/>
            <w:vAlign w:val="bottom"/>
          </w:tcPr>
          <w:p w14:paraId="1CA47637" w14:textId="77777777" w:rsidR="006B166E" w:rsidRPr="004F344A" w:rsidRDefault="006B166E" w:rsidP="004F344A">
            <w:pPr>
              <w:tabs>
                <w:tab w:val="decimal" w:pos="1041"/>
              </w:tabs>
              <w:spacing w:line="280" w:lineRule="exact"/>
              <w:rPr>
                <w:rFonts w:ascii="Arial" w:hAnsi="Arial" w:cs="Arial"/>
                <w:spacing w:val="-4"/>
                <w:sz w:val="18"/>
                <w:szCs w:val="18"/>
                <w:cs/>
              </w:rPr>
            </w:pPr>
          </w:p>
        </w:tc>
      </w:tr>
      <w:tr w:rsidR="006B166E" w:rsidRPr="004F344A" w14:paraId="69A95B9B" w14:textId="77777777" w:rsidTr="009070C9">
        <w:tc>
          <w:tcPr>
            <w:tcW w:w="3870" w:type="dxa"/>
            <w:vAlign w:val="bottom"/>
          </w:tcPr>
          <w:p w14:paraId="0250CF90" w14:textId="77777777" w:rsidR="006B166E" w:rsidRPr="004F344A" w:rsidRDefault="006B166E" w:rsidP="004F344A">
            <w:pPr>
              <w:tabs>
                <w:tab w:val="left" w:pos="2880"/>
                <w:tab w:val="right" w:pos="5040"/>
                <w:tab w:val="right" w:pos="6390"/>
                <w:tab w:val="right" w:pos="8190"/>
              </w:tabs>
              <w:spacing w:line="280" w:lineRule="exact"/>
              <w:ind w:left="106" w:right="-43" w:hanging="106"/>
              <w:rPr>
                <w:rFonts w:ascii="Arial" w:hAnsi="Arial" w:cs="Arial"/>
                <w:color w:val="000000"/>
                <w:sz w:val="18"/>
                <w:szCs w:val="18"/>
              </w:rPr>
            </w:pPr>
            <w:r w:rsidRPr="004F344A">
              <w:rPr>
                <w:rFonts w:ascii="Arial" w:hAnsi="Arial" w:cs="Arial"/>
                <w:color w:val="000000"/>
                <w:sz w:val="18"/>
                <w:szCs w:val="18"/>
              </w:rPr>
              <w:tab/>
              <w:t xml:space="preserve">  Change in value of investments </w:t>
            </w:r>
          </w:p>
        </w:tc>
        <w:tc>
          <w:tcPr>
            <w:tcW w:w="1440" w:type="dxa"/>
            <w:vAlign w:val="bottom"/>
          </w:tcPr>
          <w:p w14:paraId="713789C5" w14:textId="60DB95CA" w:rsidR="006B166E" w:rsidRPr="004F344A" w:rsidRDefault="006B166E" w:rsidP="004F344A">
            <w:pPr>
              <w:tabs>
                <w:tab w:val="decimal" w:pos="1041"/>
              </w:tabs>
              <w:spacing w:line="280" w:lineRule="exact"/>
              <w:rPr>
                <w:rFonts w:ascii="Arial" w:hAnsi="Arial" w:cs="Arial"/>
                <w:spacing w:val="-4"/>
                <w:sz w:val="18"/>
                <w:szCs w:val="18"/>
              </w:rPr>
            </w:pPr>
          </w:p>
        </w:tc>
        <w:tc>
          <w:tcPr>
            <w:tcW w:w="1440" w:type="dxa"/>
            <w:vAlign w:val="bottom"/>
          </w:tcPr>
          <w:p w14:paraId="7AAD4F30" w14:textId="5CB32D3E"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65C3E8AF" w14:textId="5CF922A6"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27C27258" w14:textId="77777777" w:rsidR="006B166E" w:rsidRPr="004F344A" w:rsidRDefault="006B166E" w:rsidP="004F344A">
            <w:pPr>
              <w:tabs>
                <w:tab w:val="decimal" w:pos="1041"/>
              </w:tabs>
              <w:spacing w:line="280" w:lineRule="exact"/>
              <w:rPr>
                <w:rFonts w:ascii="Arial" w:hAnsi="Arial" w:cs="Arial"/>
                <w:spacing w:val="-4"/>
                <w:sz w:val="18"/>
                <w:szCs w:val="18"/>
              </w:rPr>
            </w:pPr>
          </w:p>
        </w:tc>
      </w:tr>
      <w:tr w:rsidR="006B166E" w:rsidRPr="004F344A" w14:paraId="7ED415A4" w14:textId="77777777" w:rsidTr="009070C9">
        <w:tc>
          <w:tcPr>
            <w:tcW w:w="3870" w:type="dxa"/>
            <w:vAlign w:val="bottom"/>
          </w:tcPr>
          <w:p w14:paraId="212C27A5" w14:textId="77777777" w:rsidR="006B166E" w:rsidRPr="004F344A" w:rsidRDefault="006B166E" w:rsidP="004F344A">
            <w:pPr>
              <w:tabs>
                <w:tab w:val="left" w:pos="2880"/>
                <w:tab w:val="right" w:pos="5040"/>
                <w:tab w:val="right" w:pos="6390"/>
                <w:tab w:val="right" w:pos="8190"/>
              </w:tabs>
              <w:spacing w:line="280" w:lineRule="exact"/>
              <w:ind w:left="106" w:right="-43" w:hanging="106"/>
              <w:jc w:val="both"/>
              <w:rPr>
                <w:rFonts w:ascii="Arial" w:hAnsi="Arial" w:cs="Arial"/>
                <w:color w:val="000000"/>
                <w:sz w:val="18"/>
                <w:szCs w:val="18"/>
              </w:rPr>
            </w:pPr>
            <w:r w:rsidRPr="004F344A">
              <w:rPr>
                <w:rFonts w:ascii="Arial" w:hAnsi="Arial" w:cs="Arial"/>
                <w:color w:val="000000"/>
                <w:sz w:val="18"/>
                <w:szCs w:val="18"/>
              </w:rPr>
              <w:tab/>
              <w:t xml:space="preserve">      accounted for the equity method</w:t>
            </w:r>
          </w:p>
        </w:tc>
        <w:tc>
          <w:tcPr>
            <w:tcW w:w="1440" w:type="dxa"/>
            <w:vAlign w:val="bottom"/>
          </w:tcPr>
          <w:p w14:paraId="35F9B2B8" w14:textId="264D01C3"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(517,</w:t>
            </w:r>
            <w:r w:rsidR="004F344A">
              <w:rPr>
                <w:rFonts w:ascii="Arial" w:hAnsi="Arial" w:cs="Arial"/>
                <w:spacing w:val="-4"/>
                <w:sz w:val="18"/>
                <w:szCs w:val="18"/>
              </w:rPr>
              <w:t>674</w:t>
            </w:r>
            <w:r w:rsidRPr="004F344A">
              <w:rPr>
                <w:rFonts w:ascii="Arial" w:hAnsi="Arial" w:cs="Arial"/>
                <w:spacing w:val="-4"/>
                <w:sz w:val="18"/>
                <w:szCs w:val="18"/>
              </w:rPr>
              <w:t>)</w:t>
            </w:r>
          </w:p>
        </w:tc>
        <w:tc>
          <w:tcPr>
            <w:tcW w:w="1440" w:type="dxa"/>
            <w:vAlign w:val="bottom"/>
          </w:tcPr>
          <w:p w14:paraId="474A0526" w14:textId="34DC82D3"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(676,502)</w:t>
            </w:r>
          </w:p>
        </w:tc>
        <w:tc>
          <w:tcPr>
            <w:tcW w:w="1305" w:type="dxa"/>
            <w:vAlign w:val="bottom"/>
          </w:tcPr>
          <w:p w14:paraId="7DB46781" w14:textId="0BBFA239" w:rsidR="006B166E" w:rsidRPr="004F344A" w:rsidRDefault="004F344A" w:rsidP="004F344A">
            <w:pPr>
              <w:tabs>
                <w:tab w:val="decimal" w:pos="1041"/>
              </w:tabs>
              <w:spacing w:line="280" w:lineRule="exact"/>
              <w:rPr>
                <w:rFonts w:ascii="Arial" w:hAnsi="Arial" w:cs="Arial"/>
                <w:spacing w:val="-4"/>
                <w:sz w:val="18"/>
                <w:szCs w:val="18"/>
              </w:rPr>
            </w:pPr>
            <w:r>
              <w:rPr>
                <w:rFonts w:ascii="Arial" w:hAnsi="Arial" w:cs="Arial"/>
                <w:spacing w:val="-4"/>
                <w:sz w:val="18"/>
                <w:szCs w:val="18"/>
              </w:rPr>
              <w:t>(601,640)</w:t>
            </w:r>
          </w:p>
        </w:tc>
        <w:tc>
          <w:tcPr>
            <w:tcW w:w="1305" w:type="dxa"/>
            <w:vAlign w:val="bottom"/>
          </w:tcPr>
          <w:p w14:paraId="0CF3C4DD" w14:textId="3C3A2DCF"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(1,155,784)</w:t>
            </w:r>
          </w:p>
        </w:tc>
      </w:tr>
      <w:tr w:rsidR="006B166E" w:rsidRPr="004F344A" w14:paraId="2FF5D7C6" w14:textId="77777777" w:rsidTr="009070C9">
        <w:tc>
          <w:tcPr>
            <w:tcW w:w="3870" w:type="dxa"/>
            <w:vAlign w:val="bottom"/>
          </w:tcPr>
          <w:p w14:paraId="294F4019" w14:textId="77777777" w:rsidR="006B166E" w:rsidRPr="004F344A" w:rsidRDefault="006B166E" w:rsidP="004F344A">
            <w:pPr>
              <w:tabs>
                <w:tab w:val="left" w:pos="2880"/>
                <w:tab w:val="right" w:pos="5040"/>
                <w:tab w:val="right" w:pos="6390"/>
                <w:tab w:val="right" w:pos="8190"/>
              </w:tabs>
              <w:spacing w:line="280" w:lineRule="exact"/>
              <w:ind w:left="106" w:right="-43" w:hanging="106"/>
              <w:jc w:val="both"/>
              <w:rPr>
                <w:rFonts w:ascii="Arial" w:hAnsi="Arial" w:cs="Arial"/>
                <w:color w:val="000000"/>
                <w:sz w:val="18"/>
                <w:szCs w:val="18"/>
              </w:rPr>
            </w:pPr>
            <w:r w:rsidRPr="004F344A">
              <w:rPr>
                <w:rFonts w:ascii="Arial" w:hAnsi="Arial" w:cs="Arial"/>
                <w:color w:val="000000"/>
                <w:sz w:val="18"/>
                <w:szCs w:val="18"/>
              </w:rPr>
              <w:tab/>
              <w:t xml:space="preserve">  Exempt dividend income</w:t>
            </w:r>
          </w:p>
        </w:tc>
        <w:tc>
          <w:tcPr>
            <w:tcW w:w="1440" w:type="dxa"/>
            <w:vAlign w:val="bottom"/>
          </w:tcPr>
          <w:p w14:paraId="605ABAF3" w14:textId="5C565E6C"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c>
          <w:tcPr>
            <w:tcW w:w="1440" w:type="dxa"/>
            <w:vAlign w:val="bottom"/>
          </w:tcPr>
          <w:p w14:paraId="13C2DB24" w14:textId="78713DAE"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(10,495)</w:t>
            </w:r>
          </w:p>
        </w:tc>
        <w:tc>
          <w:tcPr>
            <w:tcW w:w="1305" w:type="dxa"/>
            <w:vAlign w:val="bottom"/>
          </w:tcPr>
          <w:p w14:paraId="355DA5E8" w14:textId="2B58445B"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c>
          <w:tcPr>
            <w:tcW w:w="1305" w:type="dxa"/>
            <w:vAlign w:val="bottom"/>
          </w:tcPr>
          <w:p w14:paraId="64B2871A" w14:textId="495B5335"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(10,484)</w:t>
            </w:r>
          </w:p>
        </w:tc>
      </w:tr>
      <w:tr w:rsidR="006B166E" w:rsidRPr="004F344A" w14:paraId="5DB3352D" w14:textId="77777777" w:rsidTr="009070C9">
        <w:tc>
          <w:tcPr>
            <w:tcW w:w="3870" w:type="dxa"/>
            <w:vAlign w:val="bottom"/>
          </w:tcPr>
          <w:p w14:paraId="05638CEB" w14:textId="77777777" w:rsidR="006B166E" w:rsidRPr="004F344A" w:rsidRDefault="006B166E" w:rsidP="004F344A">
            <w:pPr>
              <w:tabs>
                <w:tab w:val="left" w:pos="2880"/>
                <w:tab w:val="right" w:pos="5040"/>
                <w:tab w:val="right" w:pos="6390"/>
                <w:tab w:val="right" w:pos="8190"/>
              </w:tabs>
              <w:spacing w:line="280" w:lineRule="exact"/>
              <w:ind w:left="-18" w:right="-43" w:firstLine="266"/>
              <w:rPr>
                <w:rFonts w:ascii="Arial" w:hAnsi="Arial" w:cs="Arial"/>
                <w:sz w:val="18"/>
                <w:szCs w:val="18"/>
                <w:cs/>
              </w:rPr>
            </w:pPr>
            <w:r w:rsidRPr="004F344A">
              <w:rPr>
                <w:rFonts w:ascii="Arial" w:hAnsi="Arial" w:cs="Arial"/>
                <w:sz w:val="18"/>
                <w:szCs w:val="18"/>
              </w:rPr>
              <w:t>Non-deductible expenses</w:t>
            </w:r>
          </w:p>
        </w:tc>
        <w:tc>
          <w:tcPr>
            <w:tcW w:w="1440" w:type="dxa"/>
            <w:vAlign w:val="bottom"/>
          </w:tcPr>
          <w:p w14:paraId="5721B982" w14:textId="7443328B" w:rsidR="006B166E" w:rsidRPr="004F344A" w:rsidRDefault="006B166E" w:rsidP="004F344A">
            <w:pPr>
              <w:tabs>
                <w:tab w:val="decimal" w:pos="1041"/>
              </w:tabs>
              <w:spacing w:line="280" w:lineRule="exact"/>
              <w:rPr>
                <w:rFonts w:ascii="Arial" w:hAnsi="Arial" w:cs="Arial"/>
                <w:spacing w:val="-4"/>
                <w:sz w:val="18"/>
                <w:szCs w:val="18"/>
                <w:cs/>
              </w:rPr>
            </w:pPr>
            <w:r w:rsidRPr="004F344A">
              <w:rPr>
                <w:rFonts w:ascii="Arial" w:hAnsi="Arial" w:cs="Arial"/>
                <w:spacing w:val="-4"/>
                <w:sz w:val="18"/>
                <w:szCs w:val="18"/>
              </w:rPr>
              <w:t>21,976</w:t>
            </w:r>
          </w:p>
        </w:tc>
        <w:tc>
          <w:tcPr>
            <w:tcW w:w="1440" w:type="dxa"/>
            <w:vAlign w:val="bottom"/>
          </w:tcPr>
          <w:p w14:paraId="43D69B86" w14:textId="50F6F661" w:rsidR="006B166E" w:rsidRPr="004F344A" w:rsidRDefault="006B166E" w:rsidP="004F344A">
            <w:pPr>
              <w:tabs>
                <w:tab w:val="decimal" w:pos="1041"/>
              </w:tabs>
              <w:spacing w:line="280" w:lineRule="exact"/>
              <w:rPr>
                <w:rFonts w:ascii="Arial" w:hAnsi="Arial" w:cs="Arial"/>
                <w:spacing w:val="-4"/>
                <w:sz w:val="18"/>
                <w:szCs w:val="18"/>
                <w:cs/>
              </w:rPr>
            </w:pPr>
            <w:r w:rsidRPr="004F344A">
              <w:rPr>
                <w:rFonts w:ascii="Arial" w:hAnsi="Arial" w:cs="Arial"/>
                <w:spacing w:val="-4"/>
                <w:sz w:val="18"/>
                <w:szCs w:val="18"/>
              </w:rPr>
              <w:t>17,141</w:t>
            </w:r>
          </w:p>
        </w:tc>
        <w:tc>
          <w:tcPr>
            <w:tcW w:w="1305" w:type="dxa"/>
            <w:vAlign w:val="bottom"/>
          </w:tcPr>
          <w:p w14:paraId="1B1941B8" w14:textId="2D56D90E" w:rsidR="006B166E" w:rsidRPr="004F344A" w:rsidRDefault="006B166E" w:rsidP="004F344A">
            <w:pPr>
              <w:tabs>
                <w:tab w:val="decimal" w:pos="1041"/>
              </w:tabs>
              <w:spacing w:line="280" w:lineRule="exact"/>
              <w:rPr>
                <w:rFonts w:ascii="Arial" w:hAnsi="Arial" w:cs="Arial"/>
                <w:spacing w:val="-4"/>
                <w:sz w:val="18"/>
                <w:szCs w:val="18"/>
                <w:cs/>
              </w:rPr>
            </w:pPr>
            <w:r w:rsidRPr="004F344A">
              <w:rPr>
                <w:rFonts w:ascii="Arial" w:hAnsi="Arial" w:cs="Arial"/>
                <w:spacing w:val="-4"/>
                <w:sz w:val="18"/>
                <w:szCs w:val="18"/>
              </w:rPr>
              <w:t>11,255</w:t>
            </w:r>
          </w:p>
        </w:tc>
        <w:tc>
          <w:tcPr>
            <w:tcW w:w="1305" w:type="dxa"/>
            <w:vAlign w:val="bottom"/>
          </w:tcPr>
          <w:p w14:paraId="32FAE1BF" w14:textId="788AA219" w:rsidR="006B166E" w:rsidRPr="004F344A" w:rsidRDefault="006B166E" w:rsidP="004F344A">
            <w:pPr>
              <w:tabs>
                <w:tab w:val="decimal" w:pos="1041"/>
              </w:tabs>
              <w:spacing w:line="280" w:lineRule="exact"/>
              <w:rPr>
                <w:rFonts w:ascii="Arial" w:hAnsi="Arial" w:cs="Arial"/>
                <w:spacing w:val="-4"/>
                <w:sz w:val="18"/>
                <w:szCs w:val="18"/>
                <w:cs/>
              </w:rPr>
            </w:pPr>
            <w:r w:rsidRPr="004F344A">
              <w:rPr>
                <w:rFonts w:ascii="Arial" w:hAnsi="Arial" w:cs="Arial"/>
                <w:spacing w:val="-4"/>
                <w:sz w:val="18"/>
                <w:szCs w:val="18"/>
              </w:rPr>
              <w:t>14,223</w:t>
            </w:r>
          </w:p>
        </w:tc>
      </w:tr>
      <w:tr w:rsidR="006B166E" w:rsidRPr="004F344A" w14:paraId="1761F1C0" w14:textId="77777777" w:rsidTr="009070C9">
        <w:tc>
          <w:tcPr>
            <w:tcW w:w="3870" w:type="dxa"/>
            <w:vAlign w:val="bottom"/>
          </w:tcPr>
          <w:p w14:paraId="3F0BE28E" w14:textId="77777777" w:rsidR="006B166E" w:rsidRPr="004F344A" w:rsidRDefault="006B166E" w:rsidP="004F344A">
            <w:pPr>
              <w:tabs>
                <w:tab w:val="right" w:pos="5040"/>
                <w:tab w:val="right" w:pos="6390"/>
                <w:tab w:val="right" w:pos="8190"/>
              </w:tabs>
              <w:spacing w:line="280" w:lineRule="exact"/>
              <w:ind w:left="402" w:right="-43" w:hanging="180"/>
              <w:rPr>
                <w:rFonts w:ascii="Arial" w:hAnsi="Arial" w:cs="Arial"/>
                <w:sz w:val="18"/>
                <w:szCs w:val="18"/>
                <w:cs/>
              </w:rPr>
            </w:pPr>
            <w:r w:rsidRPr="004F344A">
              <w:rPr>
                <w:rFonts w:ascii="Arial" w:hAnsi="Arial" w:cs="Arial"/>
                <w:sz w:val="18"/>
                <w:szCs w:val="18"/>
              </w:rPr>
              <w:t>Additional expense deductions allowed</w:t>
            </w:r>
          </w:p>
        </w:tc>
        <w:tc>
          <w:tcPr>
            <w:tcW w:w="1440" w:type="dxa"/>
            <w:vAlign w:val="bottom"/>
          </w:tcPr>
          <w:p w14:paraId="45FF27F2" w14:textId="77D1C48D" w:rsidR="006B166E" w:rsidRPr="004F344A" w:rsidRDefault="006B166E" w:rsidP="004F344A">
            <w:pPr>
              <w:tabs>
                <w:tab w:val="decimal" w:pos="1041"/>
              </w:tabs>
              <w:spacing w:line="280" w:lineRule="exact"/>
              <w:rPr>
                <w:rFonts w:ascii="Arial" w:hAnsi="Arial" w:cs="Arial"/>
                <w:spacing w:val="-4"/>
                <w:sz w:val="18"/>
                <w:szCs w:val="18"/>
                <w:cs/>
              </w:rPr>
            </w:pPr>
            <w:r w:rsidRPr="004F344A">
              <w:rPr>
                <w:rFonts w:ascii="Arial" w:hAnsi="Arial" w:cs="Arial"/>
                <w:spacing w:val="-4"/>
                <w:sz w:val="18"/>
                <w:szCs w:val="18"/>
              </w:rPr>
              <w:t>(2,736)</w:t>
            </w:r>
          </w:p>
        </w:tc>
        <w:tc>
          <w:tcPr>
            <w:tcW w:w="1440" w:type="dxa"/>
            <w:vAlign w:val="bottom"/>
          </w:tcPr>
          <w:p w14:paraId="68AC37E4" w14:textId="456E4697" w:rsidR="006B166E" w:rsidRPr="004F344A" w:rsidRDefault="006B166E" w:rsidP="004F344A">
            <w:pPr>
              <w:tabs>
                <w:tab w:val="decimal" w:pos="1041"/>
              </w:tabs>
              <w:spacing w:line="280" w:lineRule="exact"/>
              <w:rPr>
                <w:rFonts w:ascii="Arial" w:hAnsi="Arial" w:cs="Arial"/>
                <w:spacing w:val="-4"/>
                <w:sz w:val="18"/>
                <w:szCs w:val="18"/>
                <w:cs/>
              </w:rPr>
            </w:pPr>
            <w:r w:rsidRPr="004F344A">
              <w:rPr>
                <w:rFonts w:ascii="Arial" w:hAnsi="Arial" w:cs="Arial"/>
                <w:spacing w:val="-4"/>
                <w:sz w:val="18"/>
                <w:szCs w:val="18"/>
              </w:rPr>
              <w:t>(20,518)</w:t>
            </w:r>
          </w:p>
        </w:tc>
        <w:tc>
          <w:tcPr>
            <w:tcW w:w="1305" w:type="dxa"/>
            <w:vAlign w:val="bottom"/>
          </w:tcPr>
          <w:p w14:paraId="31E922E2" w14:textId="3296E1F4" w:rsidR="006B166E" w:rsidRPr="004F344A" w:rsidRDefault="006B166E" w:rsidP="004F344A">
            <w:pPr>
              <w:tabs>
                <w:tab w:val="decimal" w:pos="1041"/>
              </w:tabs>
              <w:spacing w:line="280" w:lineRule="exact"/>
              <w:rPr>
                <w:rFonts w:ascii="Arial" w:hAnsi="Arial" w:cs="Arial"/>
                <w:spacing w:val="-4"/>
                <w:sz w:val="18"/>
                <w:szCs w:val="18"/>
                <w:cs/>
              </w:rPr>
            </w:pPr>
            <w:r w:rsidRPr="004F344A">
              <w:rPr>
                <w:rFonts w:ascii="Arial" w:hAnsi="Arial" w:cs="Arial"/>
                <w:spacing w:val="-4"/>
                <w:sz w:val="18"/>
                <w:szCs w:val="18"/>
              </w:rPr>
              <w:t>(1,368)</w:t>
            </w:r>
          </w:p>
        </w:tc>
        <w:tc>
          <w:tcPr>
            <w:tcW w:w="1305" w:type="dxa"/>
            <w:vAlign w:val="bottom"/>
          </w:tcPr>
          <w:p w14:paraId="57EC1802" w14:textId="456280A7" w:rsidR="006B166E" w:rsidRPr="004F344A" w:rsidRDefault="006B166E" w:rsidP="004F344A">
            <w:pPr>
              <w:tabs>
                <w:tab w:val="decimal" w:pos="1041"/>
              </w:tabs>
              <w:spacing w:line="280" w:lineRule="exact"/>
              <w:rPr>
                <w:rFonts w:ascii="Arial" w:hAnsi="Arial" w:cs="Arial"/>
                <w:spacing w:val="-4"/>
                <w:sz w:val="18"/>
                <w:szCs w:val="18"/>
                <w:cs/>
              </w:rPr>
            </w:pPr>
            <w:r w:rsidRPr="004F344A">
              <w:rPr>
                <w:rFonts w:ascii="Arial" w:hAnsi="Arial" w:cs="Arial"/>
                <w:spacing w:val="-4"/>
                <w:sz w:val="18"/>
                <w:szCs w:val="18"/>
              </w:rPr>
              <w:t>(1,208)</w:t>
            </w:r>
          </w:p>
        </w:tc>
      </w:tr>
      <w:tr w:rsidR="006B166E" w:rsidRPr="004F344A" w14:paraId="3B4CBC19" w14:textId="77777777" w:rsidTr="009070C9">
        <w:tc>
          <w:tcPr>
            <w:tcW w:w="3870" w:type="dxa"/>
            <w:vAlign w:val="bottom"/>
          </w:tcPr>
          <w:p w14:paraId="2384113E" w14:textId="77777777" w:rsidR="006B166E" w:rsidRPr="004F344A" w:rsidRDefault="006B166E" w:rsidP="004F344A">
            <w:pPr>
              <w:tabs>
                <w:tab w:val="right" w:pos="5040"/>
                <w:tab w:val="right" w:pos="6390"/>
                <w:tab w:val="right" w:pos="8190"/>
              </w:tabs>
              <w:spacing w:line="280" w:lineRule="exact"/>
              <w:ind w:left="-36" w:right="-43" w:firstLine="284"/>
              <w:rPr>
                <w:rFonts w:ascii="Arial" w:hAnsi="Arial" w:cs="Arial"/>
                <w:sz w:val="18"/>
                <w:szCs w:val="18"/>
              </w:rPr>
            </w:pPr>
            <w:r w:rsidRPr="004F344A">
              <w:rPr>
                <w:rFonts w:ascii="Arial" w:hAnsi="Arial" w:cs="Arial"/>
                <w:sz w:val="18"/>
                <w:szCs w:val="18"/>
              </w:rPr>
              <w:t>Unused tax losses</w:t>
            </w:r>
          </w:p>
        </w:tc>
        <w:tc>
          <w:tcPr>
            <w:tcW w:w="1440" w:type="dxa"/>
            <w:vAlign w:val="bottom"/>
          </w:tcPr>
          <w:p w14:paraId="1C963DBC" w14:textId="616711F9"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10,111</w:t>
            </w:r>
          </w:p>
        </w:tc>
        <w:tc>
          <w:tcPr>
            <w:tcW w:w="1440" w:type="dxa"/>
            <w:vAlign w:val="bottom"/>
          </w:tcPr>
          <w:p w14:paraId="4ACB1057" w14:textId="4A297079"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5,761</w:t>
            </w:r>
          </w:p>
        </w:tc>
        <w:tc>
          <w:tcPr>
            <w:tcW w:w="1305" w:type="dxa"/>
            <w:vAlign w:val="bottom"/>
          </w:tcPr>
          <w:p w14:paraId="6B3EB88A" w14:textId="32CCA4D4"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c>
          <w:tcPr>
            <w:tcW w:w="1305" w:type="dxa"/>
            <w:vAlign w:val="bottom"/>
          </w:tcPr>
          <w:p w14:paraId="603A654A" w14:textId="475E4AE7"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r>
      <w:tr w:rsidR="006B166E" w:rsidRPr="004F344A" w14:paraId="506A5EEE" w14:textId="77777777" w:rsidTr="009070C9">
        <w:tc>
          <w:tcPr>
            <w:tcW w:w="3870" w:type="dxa"/>
            <w:vAlign w:val="bottom"/>
          </w:tcPr>
          <w:p w14:paraId="102F4D98" w14:textId="77777777" w:rsidR="006B166E" w:rsidRPr="004F344A" w:rsidRDefault="006B166E" w:rsidP="004F344A">
            <w:pPr>
              <w:tabs>
                <w:tab w:val="right" w:pos="5040"/>
                <w:tab w:val="right" w:pos="6390"/>
                <w:tab w:val="right" w:pos="8190"/>
              </w:tabs>
              <w:spacing w:line="280" w:lineRule="exact"/>
              <w:ind w:left="-36" w:right="-43" w:firstLine="284"/>
              <w:rPr>
                <w:rFonts w:ascii="Arial" w:hAnsi="Arial" w:cs="Arial"/>
                <w:sz w:val="18"/>
                <w:szCs w:val="18"/>
              </w:rPr>
            </w:pPr>
            <w:r w:rsidRPr="004F344A">
              <w:rPr>
                <w:rFonts w:ascii="Arial" w:hAnsi="Arial" w:cs="Arial"/>
                <w:sz w:val="18"/>
                <w:szCs w:val="18"/>
              </w:rPr>
              <w:t>Reversal deferred tax asset</w:t>
            </w:r>
          </w:p>
        </w:tc>
        <w:tc>
          <w:tcPr>
            <w:tcW w:w="1440" w:type="dxa"/>
            <w:vAlign w:val="bottom"/>
          </w:tcPr>
          <w:p w14:paraId="01C06A7C" w14:textId="62C3F257" w:rsidR="006B166E" w:rsidRPr="004F344A" w:rsidRDefault="006B166E" w:rsidP="004F344A">
            <w:pPr>
              <w:tabs>
                <w:tab w:val="decimal" w:pos="1041"/>
              </w:tabs>
              <w:spacing w:line="280" w:lineRule="exact"/>
              <w:rPr>
                <w:rFonts w:ascii="Arial" w:hAnsi="Arial" w:cs="Arial"/>
                <w:spacing w:val="-4"/>
                <w:sz w:val="18"/>
                <w:szCs w:val="18"/>
              </w:rPr>
            </w:pPr>
          </w:p>
        </w:tc>
        <w:tc>
          <w:tcPr>
            <w:tcW w:w="1440" w:type="dxa"/>
            <w:vAlign w:val="bottom"/>
          </w:tcPr>
          <w:p w14:paraId="4DC1B53E" w14:textId="30EF2DFC"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1B52ED16" w14:textId="55C63BC1"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575E1C23" w14:textId="77777777" w:rsidR="006B166E" w:rsidRPr="004F344A" w:rsidRDefault="006B166E" w:rsidP="004F344A">
            <w:pPr>
              <w:tabs>
                <w:tab w:val="decimal" w:pos="1041"/>
              </w:tabs>
              <w:spacing w:line="280" w:lineRule="exact"/>
              <w:rPr>
                <w:rFonts w:ascii="Arial" w:hAnsi="Arial" w:cs="Arial"/>
                <w:spacing w:val="-4"/>
                <w:sz w:val="18"/>
                <w:szCs w:val="18"/>
              </w:rPr>
            </w:pPr>
          </w:p>
        </w:tc>
      </w:tr>
      <w:tr w:rsidR="006B166E" w:rsidRPr="004F344A" w14:paraId="6035507B" w14:textId="77777777" w:rsidTr="009070C9">
        <w:tc>
          <w:tcPr>
            <w:tcW w:w="3870" w:type="dxa"/>
            <w:vAlign w:val="bottom"/>
          </w:tcPr>
          <w:p w14:paraId="1BC89FBD" w14:textId="77777777" w:rsidR="006B166E" w:rsidRPr="004F344A" w:rsidRDefault="006B166E" w:rsidP="004F344A">
            <w:pPr>
              <w:tabs>
                <w:tab w:val="right" w:pos="5040"/>
                <w:tab w:val="right" w:pos="6390"/>
                <w:tab w:val="right" w:pos="8190"/>
              </w:tabs>
              <w:spacing w:line="280" w:lineRule="exact"/>
              <w:ind w:left="-36" w:right="-43" w:firstLine="284"/>
              <w:rPr>
                <w:rFonts w:ascii="Arial" w:hAnsi="Arial" w:cs="Arial"/>
                <w:sz w:val="18"/>
                <w:szCs w:val="18"/>
              </w:rPr>
            </w:pPr>
            <w:r w:rsidRPr="004F344A">
              <w:rPr>
                <w:rFonts w:ascii="Arial" w:hAnsi="Arial" w:cs="Arial"/>
                <w:sz w:val="18"/>
                <w:szCs w:val="18"/>
              </w:rPr>
              <w:t xml:space="preserve">   as previously recorded</w:t>
            </w:r>
          </w:p>
        </w:tc>
        <w:tc>
          <w:tcPr>
            <w:tcW w:w="1440" w:type="dxa"/>
            <w:vAlign w:val="bottom"/>
          </w:tcPr>
          <w:p w14:paraId="7AA4CFE0" w14:textId="0A6FA5B6"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c>
          <w:tcPr>
            <w:tcW w:w="1440" w:type="dxa"/>
            <w:vAlign w:val="bottom"/>
          </w:tcPr>
          <w:p w14:paraId="1FC7C9C0" w14:textId="7834FF92"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2,839</w:t>
            </w:r>
          </w:p>
        </w:tc>
        <w:tc>
          <w:tcPr>
            <w:tcW w:w="1305" w:type="dxa"/>
            <w:vAlign w:val="bottom"/>
          </w:tcPr>
          <w:p w14:paraId="4E938A83" w14:textId="243D76AE"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c>
          <w:tcPr>
            <w:tcW w:w="1305" w:type="dxa"/>
            <w:vAlign w:val="bottom"/>
          </w:tcPr>
          <w:p w14:paraId="0D35B389" w14:textId="2332C378"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r>
      <w:tr w:rsidR="006B166E" w:rsidRPr="004F344A" w14:paraId="52479DF2" w14:textId="77777777" w:rsidTr="009070C9">
        <w:tc>
          <w:tcPr>
            <w:tcW w:w="3870" w:type="dxa"/>
            <w:vAlign w:val="bottom"/>
          </w:tcPr>
          <w:p w14:paraId="785D63FC" w14:textId="77777777" w:rsidR="006B166E" w:rsidRPr="004F344A" w:rsidRDefault="006B166E" w:rsidP="004F344A">
            <w:pPr>
              <w:tabs>
                <w:tab w:val="right" w:pos="5040"/>
                <w:tab w:val="right" w:pos="6390"/>
                <w:tab w:val="right" w:pos="8190"/>
              </w:tabs>
              <w:spacing w:line="280" w:lineRule="exact"/>
              <w:ind w:left="-36" w:right="-43" w:firstLine="284"/>
              <w:rPr>
                <w:rFonts w:ascii="Arial" w:hAnsi="Arial" w:cs="Arial"/>
                <w:sz w:val="18"/>
                <w:szCs w:val="18"/>
              </w:rPr>
            </w:pPr>
            <w:r w:rsidRPr="004F344A">
              <w:rPr>
                <w:rFonts w:ascii="Arial" w:hAnsi="Arial" w:cs="Arial"/>
                <w:sz w:val="18"/>
                <w:szCs w:val="18"/>
              </w:rPr>
              <w:t>Items treated as revenue</w:t>
            </w:r>
          </w:p>
        </w:tc>
        <w:tc>
          <w:tcPr>
            <w:tcW w:w="1440" w:type="dxa"/>
            <w:vAlign w:val="bottom"/>
          </w:tcPr>
          <w:p w14:paraId="31D1AA91" w14:textId="29916D77" w:rsidR="006B166E" w:rsidRPr="004F344A" w:rsidRDefault="006B166E" w:rsidP="004F344A">
            <w:pPr>
              <w:tabs>
                <w:tab w:val="decimal" w:pos="1041"/>
              </w:tabs>
              <w:spacing w:line="280" w:lineRule="exact"/>
              <w:rPr>
                <w:rFonts w:ascii="Arial" w:hAnsi="Arial" w:cs="Arial"/>
                <w:spacing w:val="-4"/>
                <w:sz w:val="18"/>
                <w:szCs w:val="18"/>
              </w:rPr>
            </w:pPr>
          </w:p>
        </w:tc>
        <w:tc>
          <w:tcPr>
            <w:tcW w:w="1440" w:type="dxa"/>
            <w:vAlign w:val="bottom"/>
          </w:tcPr>
          <w:p w14:paraId="5389456E" w14:textId="76800D76"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5439751C" w14:textId="71EEF027"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3B4E9F72" w14:textId="77777777" w:rsidR="006B166E" w:rsidRPr="004F344A" w:rsidRDefault="006B166E" w:rsidP="004F344A">
            <w:pPr>
              <w:tabs>
                <w:tab w:val="decimal" w:pos="1041"/>
              </w:tabs>
              <w:spacing w:line="280" w:lineRule="exact"/>
              <w:rPr>
                <w:rFonts w:ascii="Arial" w:hAnsi="Arial" w:cs="Arial"/>
                <w:spacing w:val="-4"/>
                <w:sz w:val="18"/>
                <w:szCs w:val="18"/>
              </w:rPr>
            </w:pPr>
          </w:p>
        </w:tc>
      </w:tr>
      <w:tr w:rsidR="006B166E" w:rsidRPr="004F344A" w14:paraId="1275D6BD" w14:textId="77777777" w:rsidTr="009070C9">
        <w:tc>
          <w:tcPr>
            <w:tcW w:w="3870" w:type="dxa"/>
            <w:vAlign w:val="bottom"/>
          </w:tcPr>
          <w:p w14:paraId="20833C56" w14:textId="77777777" w:rsidR="006B166E" w:rsidRPr="004F344A" w:rsidRDefault="006B166E" w:rsidP="004F344A">
            <w:pPr>
              <w:tabs>
                <w:tab w:val="right" w:pos="5040"/>
                <w:tab w:val="right" w:pos="6390"/>
                <w:tab w:val="right" w:pos="8190"/>
              </w:tabs>
              <w:spacing w:line="280" w:lineRule="exact"/>
              <w:ind w:left="-36" w:right="-43" w:firstLine="284"/>
              <w:rPr>
                <w:rFonts w:ascii="Arial" w:hAnsi="Arial" w:cs="Arial"/>
                <w:sz w:val="18"/>
                <w:szCs w:val="18"/>
              </w:rPr>
            </w:pPr>
            <w:r w:rsidRPr="004F344A">
              <w:rPr>
                <w:rFonts w:ascii="Arial" w:hAnsi="Arial" w:cs="Arial"/>
                <w:sz w:val="18"/>
                <w:szCs w:val="18"/>
              </w:rPr>
              <w:t xml:space="preserve">   under the Revenue Code</w:t>
            </w:r>
          </w:p>
        </w:tc>
        <w:tc>
          <w:tcPr>
            <w:tcW w:w="1440" w:type="dxa"/>
            <w:vAlign w:val="bottom"/>
          </w:tcPr>
          <w:p w14:paraId="65AE668A" w14:textId="40791BBF"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30,390</w:t>
            </w:r>
          </w:p>
        </w:tc>
        <w:tc>
          <w:tcPr>
            <w:tcW w:w="1440" w:type="dxa"/>
            <w:vAlign w:val="bottom"/>
          </w:tcPr>
          <w:p w14:paraId="6EA097EB" w14:textId="012A4BC0"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86,019</w:t>
            </w:r>
          </w:p>
        </w:tc>
        <w:tc>
          <w:tcPr>
            <w:tcW w:w="1305" w:type="dxa"/>
            <w:vAlign w:val="bottom"/>
          </w:tcPr>
          <w:p w14:paraId="21F0FFC5" w14:textId="4EA8C4AA"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c>
          <w:tcPr>
            <w:tcW w:w="1305" w:type="dxa"/>
            <w:vAlign w:val="bottom"/>
          </w:tcPr>
          <w:p w14:paraId="3590E389" w14:textId="20DE05BA"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r>
      <w:tr w:rsidR="006B166E" w:rsidRPr="004F344A" w14:paraId="0D592BB2" w14:textId="77777777" w:rsidTr="009070C9">
        <w:tc>
          <w:tcPr>
            <w:tcW w:w="3870" w:type="dxa"/>
            <w:vAlign w:val="bottom"/>
          </w:tcPr>
          <w:p w14:paraId="4DBBCD94" w14:textId="77777777" w:rsidR="006B166E" w:rsidRPr="004F344A" w:rsidRDefault="006B166E" w:rsidP="004F344A">
            <w:pPr>
              <w:tabs>
                <w:tab w:val="right" w:pos="5040"/>
                <w:tab w:val="right" w:pos="6390"/>
                <w:tab w:val="right" w:pos="8190"/>
              </w:tabs>
              <w:spacing w:line="280" w:lineRule="exact"/>
              <w:ind w:left="-36" w:right="-43" w:firstLine="284"/>
              <w:rPr>
                <w:rFonts w:ascii="Arial" w:hAnsi="Arial" w:cs="Arial"/>
                <w:sz w:val="18"/>
                <w:szCs w:val="18"/>
              </w:rPr>
            </w:pPr>
            <w:proofErr w:type="spellStart"/>
            <w:r w:rsidRPr="004F344A">
              <w:rPr>
                <w:rFonts w:ascii="Arial" w:hAnsi="Arial" w:cs="Arial"/>
                <w:sz w:val="18"/>
                <w:szCs w:val="18"/>
              </w:rPr>
              <w:t>Utilise</w:t>
            </w:r>
            <w:proofErr w:type="spellEnd"/>
            <w:r w:rsidRPr="004F344A">
              <w:rPr>
                <w:rFonts w:ascii="Arial" w:hAnsi="Arial" w:cs="Arial"/>
                <w:sz w:val="18"/>
                <w:szCs w:val="18"/>
              </w:rPr>
              <w:t xml:space="preserve"> of tax losses</w:t>
            </w:r>
          </w:p>
        </w:tc>
        <w:tc>
          <w:tcPr>
            <w:tcW w:w="1440" w:type="dxa"/>
            <w:vAlign w:val="bottom"/>
          </w:tcPr>
          <w:p w14:paraId="38CA7418" w14:textId="3B8D8547"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(8)</w:t>
            </w:r>
          </w:p>
        </w:tc>
        <w:tc>
          <w:tcPr>
            <w:tcW w:w="1440" w:type="dxa"/>
            <w:vAlign w:val="bottom"/>
          </w:tcPr>
          <w:p w14:paraId="49D48194" w14:textId="3F3EB9BA"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(11)</w:t>
            </w:r>
          </w:p>
        </w:tc>
        <w:tc>
          <w:tcPr>
            <w:tcW w:w="1305" w:type="dxa"/>
            <w:vAlign w:val="bottom"/>
          </w:tcPr>
          <w:p w14:paraId="787BE1D4" w14:textId="6467F29A"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c>
          <w:tcPr>
            <w:tcW w:w="1305" w:type="dxa"/>
            <w:vAlign w:val="bottom"/>
          </w:tcPr>
          <w:p w14:paraId="439384C4" w14:textId="71DA6F71" w:rsidR="006B166E" w:rsidRPr="004F344A" w:rsidRDefault="006B166E" w:rsidP="004F344A">
            <w:pP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w:t>
            </w:r>
          </w:p>
        </w:tc>
      </w:tr>
      <w:tr w:rsidR="006B166E" w:rsidRPr="004F344A" w14:paraId="7162DB89" w14:textId="77777777" w:rsidTr="009070C9">
        <w:tc>
          <w:tcPr>
            <w:tcW w:w="3870" w:type="dxa"/>
            <w:vAlign w:val="bottom"/>
          </w:tcPr>
          <w:p w14:paraId="30EE12FF" w14:textId="77777777" w:rsidR="006B166E" w:rsidRPr="004F344A" w:rsidRDefault="006B166E" w:rsidP="004F344A">
            <w:pPr>
              <w:tabs>
                <w:tab w:val="left" w:pos="2880"/>
                <w:tab w:val="right" w:pos="5040"/>
                <w:tab w:val="right" w:pos="6390"/>
                <w:tab w:val="right" w:pos="8190"/>
              </w:tabs>
              <w:spacing w:line="280" w:lineRule="exact"/>
              <w:ind w:left="-36" w:right="-43" w:firstLine="284"/>
              <w:rPr>
                <w:rFonts w:ascii="Arial" w:hAnsi="Arial" w:cs="Arial"/>
                <w:sz w:val="18"/>
                <w:szCs w:val="18"/>
                <w:cs/>
              </w:rPr>
            </w:pPr>
            <w:r w:rsidRPr="004F344A">
              <w:rPr>
                <w:rFonts w:ascii="Arial" w:hAnsi="Arial" w:cs="Arial"/>
                <w:sz w:val="18"/>
                <w:szCs w:val="18"/>
              </w:rPr>
              <w:t>Others</w:t>
            </w:r>
          </w:p>
        </w:tc>
        <w:tc>
          <w:tcPr>
            <w:tcW w:w="1440" w:type="dxa"/>
          </w:tcPr>
          <w:p w14:paraId="385B977B" w14:textId="2CC7288A" w:rsidR="006B166E" w:rsidRPr="004F344A" w:rsidRDefault="004F344A" w:rsidP="004F344A">
            <w:pPr>
              <w:pBdr>
                <w:bottom w:val="single" w:sz="4" w:space="1" w:color="auto"/>
              </w:pBdr>
              <w:tabs>
                <w:tab w:val="decimal" w:pos="1041"/>
              </w:tabs>
              <w:spacing w:line="280" w:lineRule="exact"/>
              <w:rPr>
                <w:rFonts w:ascii="Arial" w:hAnsi="Arial" w:cs="Arial"/>
                <w:spacing w:val="-4"/>
                <w:sz w:val="18"/>
                <w:szCs w:val="18"/>
              </w:rPr>
            </w:pPr>
            <w:r>
              <w:rPr>
                <w:rFonts w:ascii="Arial" w:hAnsi="Arial" w:cs="Arial"/>
                <w:spacing w:val="-4"/>
                <w:sz w:val="18"/>
                <w:szCs w:val="18"/>
              </w:rPr>
              <w:t>922</w:t>
            </w:r>
          </w:p>
        </w:tc>
        <w:tc>
          <w:tcPr>
            <w:tcW w:w="1440" w:type="dxa"/>
          </w:tcPr>
          <w:p w14:paraId="2CCF112B" w14:textId="73306C31" w:rsidR="006B166E" w:rsidRPr="004F344A" w:rsidRDefault="006B166E" w:rsidP="004F344A">
            <w:pPr>
              <w:pBdr>
                <w:bottom w:val="sing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1,737</w:t>
            </w:r>
          </w:p>
        </w:tc>
        <w:tc>
          <w:tcPr>
            <w:tcW w:w="1305" w:type="dxa"/>
          </w:tcPr>
          <w:p w14:paraId="1ED25D0A" w14:textId="37D14EC9" w:rsidR="006B166E" w:rsidRPr="004F344A" w:rsidRDefault="004F344A" w:rsidP="004F344A">
            <w:pPr>
              <w:pBdr>
                <w:bottom w:val="single" w:sz="4" w:space="1" w:color="auto"/>
              </w:pBdr>
              <w:tabs>
                <w:tab w:val="decimal" w:pos="1041"/>
              </w:tabs>
              <w:spacing w:line="280" w:lineRule="exact"/>
              <w:rPr>
                <w:rFonts w:ascii="Arial" w:hAnsi="Arial" w:cs="Arial"/>
                <w:spacing w:val="-4"/>
                <w:sz w:val="18"/>
                <w:szCs w:val="18"/>
              </w:rPr>
            </w:pPr>
            <w:r>
              <w:rPr>
                <w:rFonts w:ascii="Arial" w:hAnsi="Arial" w:cs="Arial"/>
                <w:spacing w:val="-4"/>
                <w:sz w:val="18"/>
                <w:szCs w:val="18"/>
              </w:rPr>
              <w:t>399</w:t>
            </w:r>
          </w:p>
        </w:tc>
        <w:tc>
          <w:tcPr>
            <w:tcW w:w="1305" w:type="dxa"/>
          </w:tcPr>
          <w:p w14:paraId="074807E0" w14:textId="5EF8DF81" w:rsidR="006B166E" w:rsidRPr="004F344A" w:rsidRDefault="006B166E" w:rsidP="004F344A">
            <w:pPr>
              <w:pBdr>
                <w:bottom w:val="sing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(365)</w:t>
            </w:r>
          </w:p>
        </w:tc>
      </w:tr>
      <w:tr w:rsidR="006B166E" w:rsidRPr="004F344A" w14:paraId="4CCF8B92" w14:textId="77777777" w:rsidTr="009070C9">
        <w:tc>
          <w:tcPr>
            <w:tcW w:w="3870" w:type="dxa"/>
            <w:vAlign w:val="bottom"/>
          </w:tcPr>
          <w:p w14:paraId="788D1BB0" w14:textId="77777777" w:rsidR="006B166E" w:rsidRPr="004F344A" w:rsidRDefault="006B166E" w:rsidP="004F344A">
            <w:pPr>
              <w:tabs>
                <w:tab w:val="left" w:pos="2880"/>
                <w:tab w:val="right" w:pos="5040"/>
                <w:tab w:val="right" w:pos="6390"/>
                <w:tab w:val="right" w:pos="8190"/>
              </w:tabs>
              <w:spacing w:line="280" w:lineRule="exact"/>
              <w:ind w:right="-43"/>
              <w:rPr>
                <w:rFonts w:ascii="Arial" w:hAnsi="Arial" w:cs="Arial"/>
                <w:sz w:val="18"/>
                <w:szCs w:val="18"/>
                <w:cs/>
              </w:rPr>
            </w:pPr>
            <w:r w:rsidRPr="004F344A">
              <w:rPr>
                <w:rFonts w:ascii="Arial" w:hAnsi="Arial" w:cs="Arial"/>
                <w:sz w:val="18"/>
                <w:szCs w:val="18"/>
              </w:rPr>
              <w:t>Total</w:t>
            </w:r>
          </w:p>
        </w:tc>
        <w:tc>
          <w:tcPr>
            <w:tcW w:w="1440" w:type="dxa"/>
          </w:tcPr>
          <w:p w14:paraId="586C3821" w14:textId="36E9652A" w:rsidR="006B166E" w:rsidRPr="004F344A" w:rsidRDefault="006B166E" w:rsidP="004F344A">
            <w:pPr>
              <w:pBdr>
                <w:bottom w:val="sing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(457,019)</w:t>
            </w:r>
          </w:p>
        </w:tc>
        <w:tc>
          <w:tcPr>
            <w:tcW w:w="1440" w:type="dxa"/>
          </w:tcPr>
          <w:p w14:paraId="4AB23A4E" w14:textId="32DAC324" w:rsidR="006B166E" w:rsidRPr="004F344A" w:rsidRDefault="006B166E" w:rsidP="004F344A">
            <w:pPr>
              <w:pBdr>
                <w:bottom w:val="sing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(594,029)</w:t>
            </w:r>
          </w:p>
        </w:tc>
        <w:tc>
          <w:tcPr>
            <w:tcW w:w="1305" w:type="dxa"/>
          </w:tcPr>
          <w:p w14:paraId="3273A6E4" w14:textId="15796479" w:rsidR="006B166E" w:rsidRPr="004F344A" w:rsidRDefault="006B166E" w:rsidP="004F344A">
            <w:pPr>
              <w:pBdr>
                <w:bottom w:val="sing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(5</w:t>
            </w:r>
            <w:r w:rsidR="004F344A">
              <w:rPr>
                <w:rFonts w:ascii="Arial" w:hAnsi="Arial" w:cs="Arial"/>
                <w:spacing w:val="-4"/>
                <w:sz w:val="18"/>
                <w:szCs w:val="18"/>
              </w:rPr>
              <w:t>91,354</w:t>
            </w:r>
            <w:r w:rsidRPr="004F344A">
              <w:rPr>
                <w:rFonts w:ascii="Arial" w:hAnsi="Arial" w:cs="Arial"/>
                <w:spacing w:val="-4"/>
                <w:sz w:val="18"/>
                <w:szCs w:val="18"/>
              </w:rPr>
              <w:t>)</w:t>
            </w:r>
          </w:p>
        </w:tc>
        <w:tc>
          <w:tcPr>
            <w:tcW w:w="1305" w:type="dxa"/>
          </w:tcPr>
          <w:p w14:paraId="19D64987" w14:textId="6B6EBB4B" w:rsidR="006B166E" w:rsidRPr="004F344A" w:rsidRDefault="006B166E" w:rsidP="004F344A">
            <w:pPr>
              <w:pBdr>
                <w:bottom w:val="sing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(1,153,618)</w:t>
            </w:r>
          </w:p>
        </w:tc>
      </w:tr>
      <w:tr w:rsidR="006B166E" w:rsidRPr="004F344A" w14:paraId="0F0F51D1" w14:textId="77777777" w:rsidTr="009070C9">
        <w:tc>
          <w:tcPr>
            <w:tcW w:w="3870" w:type="dxa"/>
            <w:vAlign w:val="bottom"/>
          </w:tcPr>
          <w:p w14:paraId="512A3D79" w14:textId="77777777" w:rsidR="006B166E" w:rsidRPr="004F344A" w:rsidRDefault="006B166E" w:rsidP="004F344A">
            <w:pPr>
              <w:tabs>
                <w:tab w:val="left" w:pos="2880"/>
                <w:tab w:val="right" w:pos="5040"/>
                <w:tab w:val="right" w:pos="6390"/>
                <w:tab w:val="right" w:pos="8190"/>
              </w:tabs>
              <w:spacing w:line="280" w:lineRule="exact"/>
              <w:ind w:right="-43"/>
              <w:rPr>
                <w:rFonts w:ascii="Arial" w:hAnsi="Arial" w:cs="Arial"/>
                <w:sz w:val="18"/>
                <w:szCs w:val="18"/>
              </w:rPr>
            </w:pPr>
            <w:r w:rsidRPr="004F344A">
              <w:rPr>
                <w:rFonts w:ascii="Arial" w:hAnsi="Arial" w:cs="Arial"/>
                <w:color w:val="000000"/>
                <w:sz w:val="18"/>
                <w:szCs w:val="18"/>
              </w:rPr>
              <w:t xml:space="preserve">Income tax expenses reported in the </w:t>
            </w:r>
          </w:p>
        </w:tc>
        <w:tc>
          <w:tcPr>
            <w:tcW w:w="1440" w:type="dxa"/>
          </w:tcPr>
          <w:p w14:paraId="5C853833" w14:textId="64010F69" w:rsidR="006B166E" w:rsidRPr="004F344A" w:rsidRDefault="006B166E" w:rsidP="004F344A">
            <w:pPr>
              <w:tabs>
                <w:tab w:val="decimal" w:pos="1041"/>
              </w:tabs>
              <w:spacing w:line="280" w:lineRule="exact"/>
              <w:rPr>
                <w:rFonts w:ascii="Arial" w:hAnsi="Arial" w:cs="Arial"/>
                <w:spacing w:val="-4"/>
                <w:sz w:val="18"/>
                <w:szCs w:val="18"/>
              </w:rPr>
            </w:pPr>
          </w:p>
        </w:tc>
        <w:tc>
          <w:tcPr>
            <w:tcW w:w="1440" w:type="dxa"/>
          </w:tcPr>
          <w:p w14:paraId="7DC9F648" w14:textId="5DA6D332"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tcPr>
          <w:p w14:paraId="47FA2EBA" w14:textId="6156E548" w:rsidR="006B166E" w:rsidRPr="004F344A" w:rsidRDefault="006B166E" w:rsidP="004F344A">
            <w:pPr>
              <w:tabs>
                <w:tab w:val="decimal" w:pos="1041"/>
              </w:tabs>
              <w:spacing w:line="280" w:lineRule="exact"/>
              <w:rPr>
                <w:rFonts w:ascii="Arial" w:hAnsi="Arial" w:cs="Arial"/>
                <w:spacing w:val="-4"/>
                <w:sz w:val="18"/>
                <w:szCs w:val="18"/>
              </w:rPr>
            </w:pPr>
          </w:p>
        </w:tc>
        <w:tc>
          <w:tcPr>
            <w:tcW w:w="1305" w:type="dxa"/>
            <w:vAlign w:val="bottom"/>
          </w:tcPr>
          <w:p w14:paraId="63DF7819" w14:textId="77777777" w:rsidR="006B166E" w:rsidRPr="004F344A" w:rsidRDefault="006B166E" w:rsidP="004F344A">
            <w:pPr>
              <w:tabs>
                <w:tab w:val="decimal" w:pos="1041"/>
              </w:tabs>
              <w:spacing w:line="280" w:lineRule="exact"/>
              <w:rPr>
                <w:rFonts w:ascii="Arial" w:hAnsi="Arial" w:cs="Arial"/>
                <w:spacing w:val="-4"/>
                <w:sz w:val="18"/>
                <w:szCs w:val="18"/>
              </w:rPr>
            </w:pPr>
          </w:p>
        </w:tc>
      </w:tr>
      <w:tr w:rsidR="006B166E" w:rsidRPr="004F344A" w14:paraId="0740131A" w14:textId="77777777" w:rsidTr="009070C9">
        <w:tc>
          <w:tcPr>
            <w:tcW w:w="3870" w:type="dxa"/>
            <w:vAlign w:val="bottom"/>
          </w:tcPr>
          <w:p w14:paraId="59C286A2" w14:textId="77777777" w:rsidR="006B166E" w:rsidRPr="004F344A" w:rsidRDefault="006B166E" w:rsidP="004F344A">
            <w:pPr>
              <w:tabs>
                <w:tab w:val="left" w:pos="2880"/>
                <w:tab w:val="right" w:pos="5040"/>
                <w:tab w:val="right" w:pos="6390"/>
                <w:tab w:val="right" w:pos="8190"/>
              </w:tabs>
              <w:spacing w:line="280" w:lineRule="exact"/>
              <w:ind w:left="248" w:right="-43" w:hanging="248"/>
              <w:rPr>
                <w:rFonts w:ascii="Arial" w:hAnsi="Arial" w:cs="Arial"/>
                <w:sz w:val="18"/>
                <w:szCs w:val="18"/>
                <w:cs/>
              </w:rPr>
            </w:pPr>
            <w:r w:rsidRPr="004F344A">
              <w:rPr>
                <w:rFonts w:ascii="Arial" w:hAnsi="Arial" w:cs="Arial"/>
                <w:color w:val="000000"/>
                <w:sz w:val="18"/>
                <w:szCs w:val="18"/>
              </w:rPr>
              <w:tab/>
              <w:t>statement of income</w:t>
            </w:r>
          </w:p>
        </w:tc>
        <w:tc>
          <w:tcPr>
            <w:tcW w:w="1440" w:type="dxa"/>
          </w:tcPr>
          <w:p w14:paraId="16B3C82D" w14:textId="5162212B" w:rsidR="006B166E" w:rsidRPr="004F344A" w:rsidRDefault="006B166E" w:rsidP="004F344A">
            <w:pPr>
              <w:pBdr>
                <w:bottom w:val="doub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1,215,736</w:t>
            </w:r>
          </w:p>
        </w:tc>
        <w:tc>
          <w:tcPr>
            <w:tcW w:w="1440" w:type="dxa"/>
          </w:tcPr>
          <w:p w14:paraId="0A13193A" w14:textId="47A591C7" w:rsidR="006B166E" w:rsidRPr="004F344A" w:rsidRDefault="006B166E" w:rsidP="004F344A">
            <w:pPr>
              <w:pBdr>
                <w:bottom w:val="doub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1,718,794</w:t>
            </w:r>
          </w:p>
        </w:tc>
        <w:tc>
          <w:tcPr>
            <w:tcW w:w="1305" w:type="dxa"/>
          </w:tcPr>
          <w:p w14:paraId="19BB865D" w14:textId="7B9EF997" w:rsidR="006B166E" w:rsidRPr="004F344A" w:rsidRDefault="006B166E" w:rsidP="004F344A">
            <w:pPr>
              <w:pBdr>
                <w:bottom w:val="doub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1,047,037</w:t>
            </w:r>
          </w:p>
        </w:tc>
        <w:tc>
          <w:tcPr>
            <w:tcW w:w="1305" w:type="dxa"/>
          </w:tcPr>
          <w:p w14:paraId="4A1E4B6B" w14:textId="2919FF0C" w:rsidR="006B166E" w:rsidRPr="004F344A" w:rsidRDefault="006B166E" w:rsidP="004F344A">
            <w:pPr>
              <w:pBdr>
                <w:bottom w:val="double" w:sz="4" w:space="1" w:color="auto"/>
              </w:pBdr>
              <w:tabs>
                <w:tab w:val="decimal" w:pos="1041"/>
              </w:tabs>
              <w:spacing w:line="280" w:lineRule="exact"/>
              <w:rPr>
                <w:rFonts w:ascii="Arial" w:hAnsi="Arial" w:cs="Arial"/>
                <w:spacing w:val="-4"/>
                <w:sz w:val="18"/>
                <w:szCs w:val="18"/>
              </w:rPr>
            </w:pPr>
            <w:r w:rsidRPr="004F344A">
              <w:rPr>
                <w:rFonts w:ascii="Arial" w:hAnsi="Arial" w:cs="Arial"/>
                <w:spacing w:val="-4"/>
                <w:sz w:val="18"/>
                <w:szCs w:val="18"/>
              </w:rPr>
              <w:t>1,064,204</w:t>
            </w:r>
          </w:p>
        </w:tc>
      </w:tr>
    </w:tbl>
    <w:p w14:paraId="62A4FC9D" w14:textId="3EC286B7" w:rsidR="005D09C8" w:rsidRPr="00DF38D1" w:rsidRDefault="005D09C8" w:rsidP="005D09C8">
      <w:pPr>
        <w:spacing w:before="240" w:after="120" w:line="380" w:lineRule="exact"/>
        <w:ind w:left="547"/>
        <w:jc w:val="both"/>
        <w:rPr>
          <w:rFonts w:ascii="Arial" w:hAnsi="Arial"/>
          <w:sz w:val="22"/>
          <w:szCs w:val="22"/>
        </w:rPr>
      </w:pPr>
      <w:r w:rsidRPr="00DF38D1">
        <w:rPr>
          <w:rFonts w:ascii="Arial" w:hAnsi="Arial"/>
          <w:sz w:val="22"/>
          <w:szCs w:val="22"/>
        </w:rPr>
        <w:lastRenderedPageBreak/>
        <w:t xml:space="preserve">The components of deferred tax assets and deferred tax liabilities </w:t>
      </w:r>
      <w:r w:rsidR="002145BC">
        <w:rPr>
          <w:rFonts w:ascii="Arial" w:hAnsi="Arial"/>
          <w:sz w:val="22"/>
          <w:szCs w:val="22"/>
        </w:rPr>
        <w:t>are as follows:</w:t>
      </w:r>
    </w:p>
    <w:tbl>
      <w:tblPr>
        <w:tblW w:w="9432" w:type="dxa"/>
        <w:tblInd w:w="180" w:type="dxa"/>
        <w:tblLayout w:type="fixed"/>
        <w:tblLook w:val="0000" w:firstRow="0" w:lastRow="0" w:firstColumn="0" w:lastColumn="0" w:noHBand="0" w:noVBand="0"/>
      </w:tblPr>
      <w:tblGrid>
        <w:gridCol w:w="4590"/>
        <w:gridCol w:w="1266"/>
        <w:gridCol w:w="1260"/>
        <w:gridCol w:w="1157"/>
        <w:gridCol w:w="1159"/>
      </w:tblGrid>
      <w:tr w:rsidR="005D09C8" w:rsidRPr="00DF38D1" w14:paraId="4739D4FA" w14:textId="77777777" w:rsidTr="002B09F6">
        <w:tc>
          <w:tcPr>
            <w:tcW w:w="4590" w:type="dxa"/>
            <w:vAlign w:val="bottom"/>
          </w:tcPr>
          <w:p w14:paraId="6E7C0154" w14:textId="77777777" w:rsidR="005D09C8" w:rsidRPr="00DF38D1" w:rsidRDefault="005D09C8" w:rsidP="005D09C8">
            <w:pPr>
              <w:tabs>
                <w:tab w:val="left" w:pos="2880"/>
                <w:tab w:val="right" w:pos="5040"/>
                <w:tab w:val="right" w:pos="6390"/>
                <w:tab w:val="right" w:pos="8190"/>
              </w:tabs>
              <w:spacing w:line="340" w:lineRule="exact"/>
              <w:ind w:right="-108"/>
              <w:rPr>
                <w:rFonts w:ascii="Arial" w:hAnsi="Arial" w:cs="Arial"/>
                <w:spacing w:val="-5"/>
                <w:sz w:val="20"/>
                <w:szCs w:val="20"/>
                <w:u w:val="single"/>
              </w:rPr>
            </w:pPr>
          </w:p>
        </w:tc>
        <w:tc>
          <w:tcPr>
            <w:tcW w:w="4842" w:type="dxa"/>
            <w:gridSpan w:val="4"/>
            <w:vAlign w:val="bottom"/>
          </w:tcPr>
          <w:p w14:paraId="264BDBBE" w14:textId="77777777" w:rsidR="005D09C8" w:rsidRPr="00DF38D1" w:rsidRDefault="005D09C8" w:rsidP="005D09C8">
            <w:pPr>
              <w:tabs>
                <w:tab w:val="left" w:pos="2880"/>
                <w:tab w:val="right" w:pos="5040"/>
                <w:tab w:val="right" w:pos="6390"/>
                <w:tab w:val="right" w:pos="8190"/>
              </w:tabs>
              <w:spacing w:line="340" w:lineRule="exact"/>
              <w:ind w:left="-18" w:right="4"/>
              <w:jc w:val="right"/>
              <w:rPr>
                <w:rFonts w:ascii="Arial" w:hAnsi="Arial" w:cs="Arial"/>
                <w:spacing w:val="-5"/>
                <w:sz w:val="20"/>
                <w:szCs w:val="20"/>
              </w:rPr>
            </w:pPr>
            <w:r w:rsidRPr="00DF38D1">
              <w:rPr>
                <w:rFonts w:ascii="Arial" w:hAnsi="Arial" w:cs="Arial"/>
                <w:spacing w:val="-5"/>
                <w:sz w:val="20"/>
                <w:szCs w:val="20"/>
              </w:rPr>
              <w:t xml:space="preserve"> (Unit: Thousand Baht)</w:t>
            </w:r>
          </w:p>
        </w:tc>
      </w:tr>
      <w:tr w:rsidR="005D09C8" w:rsidRPr="00DF38D1" w14:paraId="40A46A0A" w14:textId="77777777" w:rsidTr="002B09F6">
        <w:tc>
          <w:tcPr>
            <w:tcW w:w="4590" w:type="dxa"/>
            <w:shd w:val="clear" w:color="auto" w:fill="auto"/>
            <w:vAlign w:val="bottom"/>
          </w:tcPr>
          <w:p w14:paraId="10AC4334" w14:textId="77777777" w:rsidR="005D09C8" w:rsidRPr="00DF38D1" w:rsidRDefault="005D09C8" w:rsidP="005D09C8">
            <w:pPr>
              <w:tabs>
                <w:tab w:val="left" w:pos="2880"/>
                <w:tab w:val="right" w:pos="5040"/>
                <w:tab w:val="right" w:pos="6390"/>
                <w:tab w:val="right" w:pos="8190"/>
              </w:tabs>
              <w:spacing w:line="320" w:lineRule="exact"/>
              <w:ind w:left="58" w:right="-108" w:hanging="17"/>
              <w:jc w:val="thaiDistribute"/>
              <w:rPr>
                <w:rFonts w:ascii="Arial" w:hAnsi="Arial" w:cs="Arial"/>
                <w:b/>
                <w:bCs/>
                <w:spacing w:val="-5"/>
                <w:sz w:val="20"/>
                <w:szCs w:val="20"/>
              </w:rPr>
            </w:pPr>
          </w:p>
        </w:tc>
        <w:tc>
          <w:tcPr>
            <w:tcW w:w="4842" w:type="dxa"/>
            <w:gridSpan w:val="4"/>
            <w:shd w:val="clear" w:color="auto" w:fill="auto"/>
            <w:vAlign w:val="bottom"/>
          </w:tcPr>
          <w:p w14:paraId="3B9AE733" w14:textId="77777777" w:rsidR="005D09C8" w:rsidRPr="00DF38D1" w:rsidRDefault="005D09C8" w:rsidP="005D09C8">
            <w:pPr>
              <w:pBdr>
                <w:bottom w:val="single" w:sz="4" w:space="1" w:color="auto"/>
              </w:pBdr>
              <w:spacing w:line="320" w:lineRule="exact"/>
              <w:ind w:left="-18" w:right="4"/>
              <w:jc w:val="center"/>
              <w:rPr>
                <w:rFonts w:ascii="Arial" w:hAnsi="Arial" w:cs="Arial"/>
                <w:spacing w:val="-5"/>
                <w:sz w:val="20"/>
                <w:szCs w:val="20"/>
              </w:rPr>
            </w:pPr>
            <w:r w:rsidRPr="00DF38D1">
              <w:rPr>
                <w:rFonts w:ascii="Arial" w:hAnsi="Arial" w:cs="Arial"/>
                <w:spacing w:val="-5"/>
                <w:sz w:val="20"/>
                <w:szCs w:val="20"/>
              </w:rPr>
              <w:t>Statements of financial position</w:t>
            </w:r>
          </w:p>
        </w:tc>
      </w:tr>
      <w:tr w:rsidR="005D09C8" w:rsidRPr="00DF38D1" w14:paraId="56FBB6F7" w14:textId="77777777" w:rsidTr="002B09F6">
        <w:tc>
          <w:tcPr>
            <w:tcW w:w="4590" w:type="dxa"/>
            <w:shd w:val="clear" w:color="auto" w:fill="auto"/>
            <w:vAlign w:val="bottom"/>
          </w:tcPr>
          <w:p w14:paraId="7E84EBA7" w14:textId="77777777" w:rsidR="005D09C8" w:rsidRPr="00DF38D1" w:rsidRDefault="005D09C8" w:rsidP="005D09C8">
            <w:pPr>
              <w:tabs>
                <w:tab w:val="left" w:pos="2880"/>
                <w:tab w:val="right" w:pos="5040"/>
                <w:tab w:val="right" w:pos="6390"/>
                <w:tab w:val="right" w:pos="8190"/>
              </w:tabs>
              <w:spacing w:line="320" w:lineRule="exact"/>
              <w:ind w:left="58" w:right="-108" w:hanging="17"/>
              <w:jc w:val="thaiDistribute"/>
              <w:rPr>
                <w:rFonts w:ascii="Arial" w:hAnsi="Arial" w:cs="Arial"/>
                <w:b/>
                <w:bCs/>
                <w:spacing w:val="-5"/>
                <w:sz w:val="20"/>
                <w:szCs w:val="20"/>
              </w:rPr>
            </w:pPr>
          </w:p>
        </w:tc>
        <w:tc>
          <w:tcPr>
            <w:tcW w:w="2526" w:type="dxa"/>
            <w:gridSpan w:val="2"/>
            <w:shd w:val="clear" w:color="auto" w:fill="auto"/>
            <w:vAlign w:val="bottom"/>
          </w:tcPr>
          <w:p w14:paraId="4C5166B2" w14:textId="77777777" w:rsidR="005D09C8" w:rsidRPr="00DF38D1" w:rsidRDefault="005D09C8" w:rsidP="005D09C8">
            <w:pPr>
              <w:pBdr>
                <w:bottom w:val="single" w:sz="4" w:space="1" w:color="auto"/>
              </w:pBdr>
              <w:spacing w:line="320" w:lineRule="exact"/>
              <w:ind w:left="-18" w:right="4"/>
              <w:jc w:val="center"/>
              <w:rPr>
                <w:rFonts w:ascii="Arial" w:hAnsi="Arial" w:cs="Arial"/>
                <w:color w:val="000000"/>
                <w:sz w:val="20"/>
                <w:szCs w:val="20"/>
              </w:rPr>
            </w:pPr>
            <w:r w:rsidRPr="00DF38D1">
              <w:rPr>
                <w:rFonts w:ascii="Arial" w:hAnsi="Arial" w:cs="Arial"/>
                <w:spacing w:val="-5"/>
                <w:sz w:val="20"/>
                <w:szCs w:val="20"/>
              </w:rPr>
              <w:t>Consolidated financial statements</w:t>
            </w:r>
          </w:p>
        </w:tc>
        <w:tc>
          <w:tcPr>
            <w:tcW w:w="2316" w:type="dxa"/>
            <w:gridSpan w:val="2"/>
            <w:shd w:val="clear" w:color="auto" w:fill="auto"/>
            <w:vAlign w:val="bottom"/>
          </w:tcPr>
          <w:p w14:paraId="69DD8C69" w14:textId="77777777" w:rsidR="005D09C8" w:rsidRPr="00DF38D1" w:rsidRDefault="005D09C8" w:rsidP="005D09C8">
            <w:pPr>
              <w:pBdr>
                <w:bottom w:val="single" w:sz="4" w:space="1" w:color="auto"/>
              </w:pBdr>
              <w:spacing w:line="320" w:lineRule="exact"/>
              <w:ind w:left="-18" w:right="4"/>
              <w:jc w:val="center"/>
              <w:rPr>
                <w:rFonts w:ascii="Arial" w:hAnsi="Arial" w:cs="Arial"/>
                <w:spacing w:val="-5"/>
                <w:sz w:val="20"/>
                <w:szCs w:val="20"/>
              </w:rPr>
            </w:pPr>
            <w:r w:rsidRPr="00DF38D1">
              <w:rPr>
                <w:rFonts w:ascii="Arial" w:hAnsi="Arial" w:cs="Arial"/>
                <w:spacing w:val="-5"/>
                <w:sz w:val="20"/>
                <w:szCs w:val="20"/>
              </w:rPr>
              <w:t xml:space="preserve">Separate financial </w:t>
            </w:r>
          </w:p>
          <w:p w14:paraId="73607880" w14:textId="77777777" w:rsidR="005D09C8" w:rsidRPr="00DF38D1" w:rsidRDefault="005D09C8" w:rsidP="005D09C8">
            <w:pPr>
              <w:pBdr>
                <w:bottom w:val="single" w:sz="4" w:space="1" w:color="auto"/>
              </w:pBdr>
              <w:spacing w:line="320" w:lineRule="exact"/>
              <w:ind w:left="-18" w:right="4"/>
              <w:jc w:val="center"/>
              <w:rPr>
                <w:rFonts w:ascii="Arial" w:hAnsi="Arial" w:cs="Arial"/>
                <w:spacing w:val="-5"/>
                <w:sz w:val="20"/>
                <w:szCs w:val="20"/>
                <w:cs/>
              </w:rPr>
            </w:pPr>
            <w:r w:rsidRPr="00DF38D1">
              <w:rPr>
                <w:rFonts w:ascii="Arial" w:hAnsi="Arial" w:cs="Arial"/>
                <w:spacing w:val="-5"/>
                <w:sz w:val="20"/>
                <w:szCs w:val="20"/>
              </w:rPr>
              <w:t>statements</w:t>
            </w:r>
          </w:p>
        </w:tc>
      </w:tr>
      <w:tr w:rsidR="00C35FE5" w:rsidRPr="00DF38D1" w14:paraId="38C0524B" w14:textId="77777777" w:rsidTr="002B09F6">
        <w:tc>
          <w:tcPr>
            <w:tcW w:w="4590" w:type="dxa"/>
            <w:vAlign w:val="bottom"/>
          </w:tcPr>
          <w:p w14:paraId="11A7144D" w14:textId="77777777" w:rsidR="00C35FE5" w:rsidRPr="00DF38D1" w:rsidRDefault="00C35FE5" w:rsidP="00C35FE5">
            <w:pPr>
              <w:tabs>
                <w:tab w:val="left" w:pos="2880"/>
                <w:tab w:val="right" w:pos="5040"/>
                <w:tab w:val="right" w:pos="6390"/>
                <w:tab w:val="right" w:pos="8190"/>
              </w:tabs>
              <w:spacing w:line="320" w:lineRule="exact"/>
              <w:ind w:left="58" w:right="-43" w:hanging="17"/>
              <w:jc w:val="center"/>
              <w:rPr>
                <w:rFonts w:ascii="Arial" w:hAnsi="Arial" w:cs="Arial"/>
                <w:b/>
                <w:bCs/>
                <w:spacing w:val="-5"/>
                <w:sz w:val="20"/>
                <w:szCs w:val="20"/>
                <w:cs/>
              </w:rPr>
            </w:pPr>
          </w:p>
        </w:tc>
        <w:tc>
          <w:tcPr>
            <w:tcW w:w="1266" w:type="dxa"/>
            <w:vAlign w:val="bottom"/>
          </w:tcPr>
          <w:p w14:paraId="51C27708" w14:textId="18F407B5" w:rsidR="00C35FE5" w:rsidRPr="00DF38D1" w:rsidRDefault="005B0363"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sidRPr="00DF38D1">
              <w:rPr>
                <w:rFonts w:ascii="Arial" w:hAnsi="Arial" w:cs="Arial"/>
                <w:spacing w:val="-5"/>
                <w:sz w:val="20"/>
                <w:szCs w:val="20"/>
              </w:rPr>
              <w:t>20</w:t>
            </w:r>
            <w:r w:rsidR="00192C34" w:rsidRPr="00DF38D1">
              <w:rPr>
                <w:rFonts w:ascii="Arial" w:hAnsi="Arial" w:cs="Arial"/>
                <w:spacing w:val="-5"/>
                <w:sz w:val="20"/>
                <w:szCs w:val="20"/>
              </w:rPr>
              <w:t>20</w:t>
            </w:r>
          </w:p>
        </w:tc>
        <w:tc>
          <w:tcPr>
            <w:tcW w:w="1260" w:type="dxa"/>
            <w:vAlign w:val="bottom"/>
          </w:tcPr>
          <w:p w14:paraId="2C5D5C6D" w14:textId="5F55848E" w:rsidR="00C35FE5" w:rsidRPr="00DF38D1" w:rsidRDefault="00E26191"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sidRPr="00DF38D1">
              <w:rPr>
                <w:rFonts w:ascii="Arial" w:hAnsi="Arial" w:cs="Arial"/>
                <w:spacing w:val="-5"/>
                <w:sz w:val="20"/>
                <w:szCs w:val="20"/>
              </w:rPr>
              <w:t>201</w:t>
            </w:r>
            <w:r w:rsidR="00192C34" w:rsidRPr="00DF38D1">
              <w:rPr>
                <w:rFonts w:ascii="Arial" w:hAnsi="Arial" w:cs="Arial"/>
                <w:spacing w:val="-5"/>
                <w:sz w:val="20"/>
                <w:szCs w:val="20"/>
              </w:rPr>
              <w:t>9</w:t>
            </w:r>
          </w:p>
        </w:tc>
        <w:tc>
          <w:tcPr>
            <w:tcW w:w="1157" w:type="dxa"/>
            <w:vAlign w:val="bottom"/>
          </w:tcPr>
          <w:p w14:paraId="14AF985E" w14:textId="316761B7" w:rsidR="00C35FE5" w:rsidRPr="00DF38D1" w:rsidRDefault="005B0363"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sidRPr="00DF38D1">
              <w:rPr>
                <w:rFonts w:ascii="Arial" w:hAnsi="Arial" w:cs="Arial"/>
                <w:spacing w:val="-5"/>
                <w:sz w:val="20"/>
                <w:szCs w:val="20"/>
              </w:rPr>
              <w:t>20</w:t>
            </w:r>
            <w:r w:rsidR="00192C34" w:rsidRPr="00DF38D1">
              <w:rPr>
                <w:rFonts w:ascii="Arial" w:hAnsi="Arial" w:cs="Arial"/>
                <w:spacing w:val="-5"/>
                <w:sz w:val="20"/>
                <w:szCs w:val="20"/>
              </w:rPr>
              <w:t>20</w:t>
            </w:r>
          </w:p>
        </w:tc>
        <w:tc>
          <w:tcPr>
            <w:tcW w:w="1159" w:type="dxa"/>
            <w:vAlign w:val="bottom"/>
          </w:tcPr>
          <w:p w14:paraId="2F750EAA" w14:textId="6FB5A926" w:rsidR="00C35FE5" w:rsidRPr="00DF38D1" w:rsidRDefault="00E26191"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sidRPr="00DF38D1">
              <w:rPr>
                <w:rFonts w:ascii="Arial" w:hAnsi="Arial" w:cs="Arial"/>
                <w:spacing w:val="-5"/>
                <w:sz w:val="20"/>
                <w:szCs w:val="20"/>
              </w:rPr>
              <w:t>201</w:t>
            </w:r>
            <w:r w:rsidR="00192C34" w:rsidRPr="00DF38D1">
              <w:rPr>
                <w:rFonts w:ascii="Arial" w:hAnsi="Arial" w:cs="Arial"/>
                <w:spacing w:val="-5"/>
                <w:sz w:val="20"/>
                <w:szCs w:val="20"/>
              </w:rPr>
              <w:t>9</w:t>
            </w:r>
          </w:p>
        </w:tc>
      </w:tr>
      <w:tr w:rsidR="00C35FE5" w:rsidRPr="00DF38D1" w14:paraId="4EB13826" w14:textId="77777777" w:rsidTr="002B09F6">
        <w:tc>
          <w:tcPr>
            <w:tcW w:w="4590" w:type="dxa"/>
            <w:vAlign w:val="bottom"/>
          </w:tcPr>
          <w:p w14:paraId="4521EC79" w14:textId="77777777" w:rsidR="00C35FE5" w:rsidRPr="00DF38D1" w:rsidRDefault="00C35FE5" w:rsidP="00C35FE5">
            <w:pPr>
              <w:tabs>
                <w:tab w:val="left" w:pos="2880"/>
                <w:tab w:val="right" w:pos="5040"/>
                <w:tab w:val="right" w:pos="6390"/>
                <w:tab w:val="right" w:pos="8190"/>
              </w:tabs>
              <w:spacing w:line="320" w:lineRule="exact"/>
              <w:ind w:right="-43"/>
              <w:jc w:val="both"/>
              <w:rPr>
                <w:rFonts w:ascii="Arial" w:hAnsi="Arial" w:cs="Arial"/>
                <w:b/>
                <w:bCs/>
                <w:sz w:val="20"/>
                <w:szCs w:val="20"/>
              </w:rPr>
            </w:pPr>
            <w:r w:rsidRPr="00DF38D1">
              <w:rPr>
                <w:rFonts w:ascii="Arial" w:hAnsi="Arial" w:cs="Arial"/>
                <w:b/>
                <w:bCs/>
                <w:sz w:val="20"/>
                <w:szCs w:val="20"/>
              </w:rPr>
              <w:t>Deferred tax assets</w:t>
            </w:r>
          </w:p>
        </w:tc>
        <w:tc>
          <w:tcPr>
            <w:tcW w:w="1266" w:type="dxa"/>
            <w:vAlign w:val="bottom"/>
          </w:tcPr>
          <w:p w14:paraId="4179C702" w14:textId="77777777" w:rsidR="00C35FE5" w:rsidRPr="00DF38D1" w:rsidRDefault="00C35FE5" w:rsidP="00C35FE5">
            <w:pPr>
              <w:tabs>
                <w:tab w:val="decimal" w:pos="711"/>
                <w:tab w:val="decimal" w:pos="1170"/>
              </w:tabs>
              <w:spacing w:line="320" w:lineRule="exact"/>
              <w:ind w:left="-18"/>
              <w:jc w:val="both"/>
              <w:rPr>
                <w:rFonts w:ascii="Arial" w:hAnsi="Arial" w:cs="Arial"/>
                <w:b/>
                <w:bCs/>
                <w:spacing w:val="-5"/>
                <w:sz w:val="20"/>
                <w:szCs w:val="20"/>
              </w:rPr>
            </w:pPr>
          </w:p>
        </w:tc>
        <w:tc>
          <w:tcPr>
            <w:tcW w:w="1260" w:type="dxa"/>
            <w:vAlign w:val="bottom"/>
          </w:tcPr>
          <w:p w14:paraId="77D46486" w14:textId="77777777" w:rsidR="00C35FE5" w:rsidRPr="00DF38D1" w:rsidRDefault="00C35FE5" w:rsidP="00C35FE5">
            <w:pPr>
              <w:tabs>
                <w:tab w:val="decimal" w:pos="711"/>
                <w:tab w:val="decimal" w:pos="1170"/>
              </w:tabs>
              <w:spacing w:line="320" w:lineRule="exact"/>
              <w:ind w:left="-18"/>
              <w:jc w:val="both"/>
              <w:rPr>
                <w:rFonts w:ascii="Arial" w:hAnsi="Arial" w:cs="Arial"/>
                <w:b/>
                <w:bCs/>
                <w:spacing w:val="-5"/>
                <w:sz w:val="20"/>
                <w:szCs w:val="20"/>
              </w:rPr>
            </w:pPr>
          </w:p>
        </w:tc>
        <w:tc>
          <w:tcPr>
            <w:tcW w:w="1157" w:type="dxa"/>
            <w:vAlign w:val="bottom"/>
          </w:tcPr>
          <w:p w14:paraId="2A216FDA" w14:textId="77777777" w:rsidR="00C35FE5" w:rsidRPr="00DF38D1" w:rsidRDefault="00C35FE5" w:rsidP="00C35FE5">
            <w:pPr>
              <w:tabs>
                <w:tab w:val="decimal" w:pos="885"/>
              </w:tabs>
              <w:spacing w:line="320" w:lineRule="exact"/>
              <w:ind w:left="-18" w:right="4"/>
              <w:jc w:val="both"/>
              <w:rPr>
                <w:rFonts w:ascii="Arial" w:hAnsi="Arial" w:cs="Arial"/>
                <w:b/>
                <w:bCs/>
                <w:spacing w:val="-5"/>
                <w:sz w:val="20"/>
                <w:szCs w:val="20"/>
              </w:rPr>
            </w:pPr>
          </w:p>
        </w:tc>
        <w:tc>
          <w:tcPr>
            <w:tcW w:w="1159" w:type="dxa"/>
            <w:vAlign w:val="bottom"/>
          </w:tcPr>
          <w:p w14:paraId="5FCCCBBF" w14:textId="77777777" w:rsidR="00C35FE5" w:rsidRPr="00DF38D1" w:rsidRDefault="00C35FE5" w:rsidP="00C35FE5">
            <w:pPr>
              <w:tabs>
                <w:tab w:val="decimal" w:pos="885"/>
              </w:tabs>
              <w:spacing w:line="320" w:lineRule="exact"/>
              <w:ind w:left="-18" w:right="4"/>
              <w:jc w:val="both"/>
              <w:rPr>
                <w:rFonts w:ascii="Arial" w:hAnsi="Arial" w:cs="Arial"/>
                <w:b/>
                <w:bCs/>
                <w:spacing w:val="-5"/>
                <w:sz w:val="20"/>
                <w:szCs w:val="20"/>
              </w:rPr>
            </w:pPr>
          </w:p>
        </w:tc>
      </w:tr>
      <w:tr w:rsidR="00C35FE5" w:rsidRPr="00DF38D1" w14:paraId="4BDDE5C1" w14:textId="77777777" w:rsidTr="002B09F6">
        <w:tc>
          <w:tcPr>
            <w:tcW w:w="4590" w:type="dxa"/>
            <w:vAlign w:val="bottom"/>
          </w:tcPr>
          <w:p w14:paraId="7FC3FADE" w14:textId="77777777" w:rsidR="00C35FE5" w:rsidRPr="00DF38D1" w:rsidRDefault="00C35FE5" w:rsidP="00C35FE5">
            <w:pPr>
              <w:tabs>
                <w:tab w:val="left" w:pos="2880"/>
                <w:tab w:val="right" w:pos="5040"/>
                <w:tab w:val="right" w:pos="6390"/>
                <w:tab w:val="right" w:pos="8190"/>
              </w:tabs>
              <w:spacing w:line="320" w:lineRule="exact"/>
              <w:ind w:right="-43"/>
              <w:rPr>
                <w:rFonts w:ascii="Arial" w:hAnsi="Arial" w:cs="Arial"/>
                <w:spacing w:val="-5"/>
                <w:sz w:val="20"/>
                <w:szCs w:val="20"/>
                <w:cs/>
              </w:rPr>
            </w:pPr>
            <w:r w:rsidRPr="00DF38D1">
              <w:rPr>
                <w:rFonts w:ascii="Arial" w:hAnsi="Arial" w:cs="Arial"/>
                <w:sz w:val="20"/>
                <w:szCs w:val="20"/>
              </w:rPr>
              <w:t>Allowance for diminution in value of inventories</w:t>
            </w:r>
          </w:p>
        </w:tc>
        <w:tc>
          <w:tcPr>
            <w:tcW w:w="1266" w:type="dxa"/>
            <w:vAlign w:val="bottom"/>
          </w:tcPr>
          <w:p w14:paraId="1C7C1A86" w14:textId="77777777" w:rsidR="00C35FE5" w:rsidRPr="00DF38D1" w:rsidRDefault="00C35FE5" w:rsidP="00C35FE5">
            <w:pPr>
              <w:tabs>
                <w:tab w:val="decimal" w:pos="711"/>
                <w:tab w:val="decimal" w:pos="1170"/>
              </w:tabs>
              <w:spacing w:line="320" w:lineRule="exact"/>
              <w:ind w:left="-18"/>
              <w:jc w:val="both"/>
              <w:rPr>
                <w:rFonts w:ascii="Arial" w:hAnsi="Arial" w:cs="Arial"/>
                <w:spacing w:val="-5"/>
                <w:sz w:val="20"/>
                <w:szCs w:val="20"/>
              </w:rPr>
            </w:pPr>
          </w:p>
        </w:tc>
        <w:tc>
          <w:tcPr>
            <w:tcW w:w="1260" w:type="dxa"/>
            <w:vAlign w:val="bottom"/>
          </w:tcPr>
          <w:p w14:paraId="60125487" w14:textId="77777777" w:rsidR="00C35FE5" w:rsidRPr="00DF38D1" w:rsidRDefault="00C35FE5" w:rsidP="00C35FE5">
            <w:pPr>
              <w:tabs>
                <w:tab w:val="decimal" w:pos="711"/>
                <w:tab w:val="decimal" w:pos="1170"/>
              </w:tabs>
              <w:spacing w:line="320" w:lineRule="exact"/>
              <w:ind w:left="-18"/>
              <w:jc w:val="both"/>
              <w:rPr>
                <w:rFonts w:ascii="Arial" w:hAnsi="Arial" w:cs="Arial"/>
                <w:spacing w:val="-5"/>
                <w:sz w:val="20"/>
                <w:szCs w:val="20"/>
              </w:rPr>
            </w:pPr>
          </w:p>
        </w:tc>
        <w:tc>
          <w:tcPr>
            <w:tcW w:w="1157" w:type="dxa"/>
            <w:vAlign w:val="bottom"/>
          </w:tcPr>
          <w:p w14:paraId="3A41B4AE" w14:textId="77777777" w:rsidR="00C35FE5" w:rsidRPr="00DF38D1" w:rsidRDefault="00C35FE5" w:rsidP="00C35FE5">
            <w:pPr>
              <w:tabs>
                <w:tab w:val="decimal" w:pos="885"/>
              </w:tabs>
              <w:spacing w:line="320" w:lineRule="exact"/>
              <w:ind w:left="-18" w:right="4"/>
              <w:jc w:val="both"/>
              <w:rPr>
                <w:rFonts w:ascii="Arial" w:hAnsi="Arial" w:cs="Arial"/>
                <w:spacing w:val="-5"/>
                <w:sz w:val="20"/>
                <w:szCs w:val="20"/>
              </w:rPr>
            </w:pPr>
          </w:p>
        </w:tc>
        <w:tc>
          <w:tcPr>
            <w:tcW w:w="1159" w:type="dxa"/>
            <w:vAlign w:val="bottom"/>
          </w:tcPr>
          <w:p w14:paraId="05BD57CC" w14:textId="77777777" w:rsidR="00C35FE5" w:rsidRPr="00DF38D1" w:rsidRDefault="00C35FE5" w:rsidP="00C35FE5">
            <w:pPr>
              <w:tabs>
                <w:tab w:val="decimal" w:pos="885"/>
              </w:tabs>
              <w:spacing w:line="320" w:lineRule="exact"/>
              <w:ind w:left="-18" w:right="4"/>
              <w:jc w:val="both"/>
              <w:rPr>
                <w:rFonts w:ascii="Arial" w:hAnsi="Arial" w:cs="Arial"/>
                <w:spacing w:val="-5"/>
                <w:sz w:val="20"/>
                <w:szCs w:val="20"/>
              </w:rPr>
            </w:pPr>
          </w:p>
        </w:tc>
      </w:tr>
      <w:tr w:rsidR="006B166E" w:rsidRPr="00DF38D1" w14:paraId="2BC40B72" w14:textId="77777777" w:rsidTr="002B09F6">
        <w:trPr>
          <w:trHeight w:val="80"/>
        </w:trPr>
        <w:tc>
          <w:tcPr>
            <w:tcW w:w="4590" w:type="dxa"/>
            <w:vAlign w:val="bottom"/>
          </w:tcPr>
          <w:p w14:paraId="1AC4033E" w14:textId="77777777" w:rsidR="006B166E" w:rsidRPr="00DF38D1" w:rsidRDefault="006B166E" w:rsidP="006B166E">
            <w:pPr>
              <w:tabs>
                <w:tab w:val="left" w:pos="2880"/>
                <w:tab w:val="right" w:pos="5040"/>
                <w:tab w:val="right" w:pos="6390"/>
                <w:tab w:val="right" w:pos="8190"/>
              </w:tabs>
              <w:spacing w:line="320" w:lineRule="exact"/>
              <w:ind w:left="248" w:right="-108" w:hanging="248"/>
              <w:rPr>
                <w:rFonts w:ascii="Arial" w:hAnsi="Arial" w:cs="Arial"/>
                <w:sz w:val="20"/>
                <w:szCs w:val="20"/>
              </w:rPr>
            </w:pPr>
            <w:r w:rsidRPr="00DF38D1">
              <w:rPr>
                <w:rFonts w:ascii="Arial" w:hAnsi="Arial" w:cs="Arial"/>
                <w:sz w:val="20"/>
                <w:szCs w:val="20"/>
              </w:rPr>
              <w:tab/>
              <w:t>and land held for development</w:t>
            </w:r>
          </w:p>
        </w:tc>
        <w:tc>
          <w:tcPr>
            <w:tcW w:w="1266" w:type="dxa"/>
            <w:vAlign w:val="bottom"/>
          </w:tcPr>
          <w:p w14:paraId="6CBD2B1A" w14:textId="5304A4AC"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180,574</w:t>
            </w:r>
          </w:p>
        </w:tc>
        <w:tc>
          <w:tcPr>
            <w:tcW w:w="1260" w:type="dxa"/>
            <w:vAlign w:val="bottom"/>
          </w:tcPr>
          <w:p w14:paraId="302B6C86" w14:textId="2A2D1640"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184,334</w:t>
            </w:r>
          </w:p>
        </w:tc>
        <w:tc>
          <w:tcPr>
            <w:tcW w:w="1157" w:type="dxa"/>
            <w:vAlign w:val="bottom"/>
          </w:tcPr>
          <w:p w14:paraId="0CEF0FB3" w14:textId="1EBB6101"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170,003</w:t>
            </w:r>
          </w:p>
        </w:tc>
        <w:tc>
          <w:tcPr>
            <w:tcW w:w="1159" w:type="dxa"/>
            <w:vAlign w:val="bottom"/>
          </w:tcPr>
          <w:p w14:paraId="4A39F049" w14:textId="59506CE2"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174,470</w:t>
            </w:r>
          </w:p>
        </w:tc>
      </w:tr>
      <w:tr w:rsidR="006B166E" w:rsidRPr="00DF38D1" w14:paraId="2DA85E73" w14:textId="77777777" w:rsidTr="002B09F6">
        <w:tc>
          <w:tcPr>
            <w:tcW w:w="4590" w:type="dxa"/>
            <w:vAlign w:val="bottom"/>
          </w:tcPr>
          <w:p w14:paraId="1AF7CF9C" w14:textId="24F47A5A" w:rsidR="006B166E" w:rsidRPr="00DF38D1" w:rsidRDefault="006B166E" w:rsidP="006B166E">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 xml:space="preserve">Allowance for impairment of </w:t>
            </w:r>
            <w:r w:rsidR="00AE3CC2">
              <w:rPr>
                <w:rFonts w:ascii="Arial" w:hAnsi="Arial" w:cs="Arial"/>
                <w:color w:val="000000"/>
                <w:sz w:val="20"/>
                <w:szCs w:val="20"/>
              </w:rPr>
              <w:t xml:space="preserve">other </w:t>
            </w:r>
            <w:r w:rsidRPr="00DF38D1">
              <w:rPr>
                <w:rFonts w:ascii="Arial" w:hAnsi="Arial" w:cs="Arial"/>
                <w:color w:val="000000"/>
                <w:sz w:val="20"/>
                <w:szCs w:val="20"/>
              </w:rPr>
              <w:t>investments</w:t>
            </w:r>
          </w:p>
        </w:tc>
        <w:tc>
          <w:tcPr>
            <w:tcW w:w="1266" w:type="dxa"/>
            <w:vAlign w:val="bottom"/>
          </w:tcPr>
          <w:p w14:paraId="2FE45A2E" w14:textId="15852F58" w:rsidR="006B166E" w:rsidRPr="00DF38D1" w:rsidRDefault="006B166E" w:rsidP="003E0F81">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5,200</w:t>
            </w:r>
          </w:p>
        </w:tc>
        <w:tc>
          <w:tcPr>
            <w:tcW w:w="1260" w:type="dxa"/>
            <w:vAlign w:val="bottom"/>
          </w:tcPr>
          <w:p w14:paraId="66646DA0" w14:textId="168A78EF" w:rsidR="006B166E" w:rsidRPr="00DF38D1" w:rsidRDefault="006B166E" w:rsidP="003E0F81">
            <w:pPr>
              <w:tabs>
                <w:tab w:val="decimal" w:pos="960"/>
              </w:tabs>
              <w:spacing w:line="320" w:lineRule="exact"/>
              <w:rPr>
                <w:rFonts w:ascii="Arial" w:hAnsi="Arial" w:cs="Arial"/>
                <w:spacing w:val="-4"/>
                <w:sz w:val="20"/>
                <w:szCs w:val="20"/>
                <w:cs/>
              </w:rPr>
            </w:pPr>
            <w:r w:rsidRPr="006B166E">
              <w:rPr>
                <w:rFonts w:ascii="Arial" w:hAnsi="Arial" w:cs="Arial"/>
                <w:spacing w:val="-4"/>
                <w:sz w:val="20"/>
                <w:szCs w:val="20"/>
              </w:rPr>
              <w:t>5,200</w:t>
            </w:r>
          </w:p>
        </w:tc>
        <w:tc>
          <w:tcPr>
            <w:tcW w:w="1157" w:type="dxa"/>
            <w:vAlign w:val="bottom"/>
          </w:tcPr>
          <w:p w14:paraId="35CE87F0" w14:textId="594E181A" w:rsidR="006B166E" w:rsidRPr="00DF38D1" w:rsidRDefault="006B166E" w:rsidP="006B166E">
            <w:pPr>
              <w:tabs>
                <w:tab w:val="decimal" w:pos="840"/>
              </w:tabs>
              <w:spacing w:line="320" w:lineRule="exact"/>
              <w:rPr>
                <w:rFonts w:ascii="Arial" w:hAnsi="Arial" w:cs="Arial"/>
                <w:spacing w:val="-4"/>
                <w:sz w:val="20"/>
                <w:szCs w:val="20"/>
                <w:cs/>
              </w:rPr>
            </w:pPr>
            <w:r w:rsidRPr="006B166E">
              <w:rPr>
                <w:rFonts w:ascii="Arial" w:hAnsi="Arial" w:cs="Arial"/>
                <w:spacing w:val="-4"/>
                <w:sz w:val="20"/>
                <w:szCs w:val="20"/>
              </w:rPr>
              <w:t>5,200</w:t>
            </w:r>
          </w:p>
        </w:tc>
        <w:tc>
          <w:tcPr>
            <w:tcW w:w="1159" w:type="dxa"/>
            <w:vAlign w:val="bottom"/>
          </w:tcPr>
          <w:p w14:paraId="4F41E2D8" w14:textId="005EFD44" w:rsidR="006B166E" w:rsidRPr="00DF38D1" w:rsidRDefault="006B166E" w:rsidP="006B166E">
            <w:pPr>
              <w:tabs>
                <w:tab w:val="decimal" w:pos="840"/>
              </w:tabs>
              <w:spacing w:line="320" w:lineRule="exact"/>
              <w:rPr>
                <w:rFonts w:ascii="Arial" w:hAnsi="Arial" w:cs="Arial"/>
                <w:spacing w:val="-4"/>
                <w:sz w:val="20"/>
                <w:szCs w:val="20"/>
                <w:cs/>
              </w:rPr>
            </w:pPr>
            <w:r w:rsidRPr="00DF38D1">
              <w:rPr>
                <w:rFonts w:ascii="Arial" w:hAnsi="Arial" w:cs="Arial"/>
                <w:spacing w:val="-4"/>
                <w:sz w:val="20"/>
                <w:szCs w:val="20"/>
              </w:rPr>
              <w:t>5,200</w:t>
            </w:r>
          </w:p>
        </w:tc>
      </w:tr>
      <w:tr w:rsidR="006B166E" w:rsidRPr="00DF38D1" w14:paraId="7E4FDAFB" w14:textId="77777777" w:rsidTr="002B09F6">
        <w:trPr>
          <w:trHeight w:val="189"/>
        </w:trPr>
        <w:tc>
          <w:tcPr>
            <w:tcW w:w="4590" w:type="dxa"/>
          </w:tcPr>
          <w:p w14:paraId="2F3C1D6C" w14:textId="77777777" w:rsidR="006B166E" w:rsidRPr="00DF38D1" w:rsidRDefault="006B166E" w:rsidP="006B166E">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Allowance for asset impairment</w:t>
            </w:r>
          </w:p>
        </w:tc>
        <w:tc>
          <w:tcPr>
            <w:tcW w:w="1266" w:type="dxa"/>
            <w:vAlign w:val="bottom"/>
          </w:tcPr>
          <w:p w14:paraId="30418231" w14:textId="23FF8EE4" w:rsidR="006B166E" w:rsidRPr="00DF38D1" w:rsidRDefault="006B166E" w:rsidP="003E0F81">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67</w:t>
            </w:r>
          </w:p>
        </w:tc>
        <w:tc>
          <w:tcPr>
            <w:tcW w:w="1260" w:type="dxa"/>
            <w:vAlign w:val="bottom"/>
          </w:tcPr>
          <w:p w14:paraId="5C2C4FFD" w14:textId="519565C0" w:rsidR="006B166E" w:rsidRPr="00DF38D1" w:rsidRDefault="006B166E" w:rsidP="003E0F81">
            <w:pPr>
              <w:tabs>
                <w:tab w:val="decimal" w:pos="960"/>
              </w:tabs>
              <w:spacing w:line="320" w:lineRule="exact"/>
              <w:rPr>
                <w:rFonts w:ascii="Arial" w:hAnsi="Arial" w:cs="Arial"/>
                <w:spacing w:val="-4"/>
                <w:sz w:val="20"/>
                <w:szCs w:val="20"/>
                <w:cs/>
              </w:rPr>
            </w:pPr>
            <w:r w:rsidRPr="006B166E">
              <w:rPr>
                <w:rFonts w:ascii="Arial" w:hAnsi="Arial" w:cs="Arial"/>
                <w:spacing w:val="-4"/>
                <w:sz w:val="20"/>
                <w:szCs w:val="20"/>
              </w:rPr>
              <w:t>1,774</w:t>
            </w:r>
          </w:p>
        </w:tc>
        <w:tc>
          <w:tcPr>
            <w:tcW w:w="1157" w:type="dxa"/>
            <w:vAlign w:val="bottom"/>
          </w:tcPr>
          <w:p w14:paraId="2B0593F9" w14:textId="6B6D47E5" w:rsidR="006B166E" w:rsidRPr="00DF38D1" w:rsidRDefault="006B166E" w:rsidP="006B166E">
            <w:pPr>
              <w:tabs>
                <w:tab w:val="decimal" w:pos="840"/>
              </w:tabs>
              <w:spacing w:line="320" w:lineRule="exact"/>
              <w:rPr>
                <w:rFonts w:ascii="Arial" w:hAnsi="Arial" w:cs="Arial"/>
                <w:spacing w:val="-4"/>
                <w:sz w:val="20"/>
                <w:szCs w:val="20"/>
                <w:cs/>
              </w:rPr>
            </w:pPr>
            <w:r w:rsidRPr="006B166E">
              <w:rPr>
                <w:rFonts w:ascii="Arial" w:hAnsi="Arial" w:cs="Arial"/>
                <w:spacing w:val="-4"/>
                <w:sz w:val="20"/>
                <w:szCs w:val="20"/>
              </w:rPr>
              <w:t>67</w:t>
            </w:r>
          </w:p>
        </w:tc>
        <w:tc>
          <w:tcPr>
            <w:tcW w:w="1159" w:type="dxa"/>
            <w:vAlign w:val="bottom"/>
          </w:tcPr>
          <w:p w14:paraId="100A82FD" w14:textId="08159E51" w:rsidR="006B166E" w:rsidRPr="00DF38D1" w:rsidRDefault="006B166E" w:rsidP="006B166E">
            <w:pPr>
              <w:tabs>
                <w:tab w:val="decimal" w:pos="840"/>
              </w:tabs>
              <w:spacing w:line="320" w:lineRule="exact"/>
              <w:rPr>
                <w:rFonts w:ascii="Arial" w:hAnsi="Arial" w:cs="Arial"/>
                <w:spacing w:val="-4"/>
                <w:sz w:val="20"/>
                <w:szCs w:val="20"/>
                <w:cs/>
              </w:rPr>
            </w:pPr>
            <w:r w:rsidRPr="00DF38D1">
              <w:rPr>
                <w:rFonts w:ascii="Arial" w:hAnsi="Arial" w:cs="Arial"/>
                <w:spacing w:val="-4"/>
                <w:sz w:val="20"/>
                <w:szCs w:val="20"/>
              </w:rPr>
              <w:t>1,067</w:t>
            </w:r>
          </w:p>
        </w:tc>
      </w:tr>
      <w:tr w:rsidR="006B166E" w:rsidRPr="00DF38D1" w14:paraId="4C3716F0" w14:textId="77777777" w:rsidTr="002B09F6">
        <w:trPr>
          <w:trHeight w:val="189"/>
        </w:trPr>
        <w:tc>
          <w:tcPr>
            <w:tcW w:w="4590" w:type="dxa"/>
          </w:tcPr>
          <w:p w14:paraId="5890BC6E" w14:textId="77777777" w:rsidR="006B166E" w:rsidRPr="00DF38D1" w:rsidRDefault="006B166E" w:rsidP="006B166E">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Accumulated depreciation - Clubhouse and pool</w:t>
            </w:r>
          </w:p>
        </w:tc>
        <w:tc>
          <w:tcPr>
            <w:tcW w:w="1266" w:type="dxa"/>
            <w:vAlign w:val="bottom"/>
          </w:tcPr>
          <w:p w14:paraId="43999B82" w14:textId="2CBF9308" w:rsidR="006B166E" w:rsidRPr="00DF38D1" w:rsidRDefault="006B166E" w:rsidP="003E0F81">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165,</w:t>
            </w:r>
            <w:r w:rsidR="00AE3CC2">
              <w:rPr>
                <w:rFonts w:ascii="Arial" w:hAnsi="Arial" w:cs="Arial"/>
                <w:spacing w:val="-4"/>
                <w:sz w:val="20"/>
                <w:szCs w:val="20"/>
              </w:rPr>
              <w:t>458</w:t>
            </w:r>
          </w:p>
        </w:tc>
        <w:tc>
          <w:tcPr>
            <w:tcW w:w="1260" w:type="dxa"/>
            <w:vAlign w:val="bottom"/>
          </w:tcPr>
          <w:p w14:paraId="76EF9201" w14:textId="582C2EC5" w:rsidR="006B166E" w:rsidRPr="00DF38D1" w:rsidRDefault="006B166E" w:rsidP="003E0F81">
            <w:pPr>
              <w:tabs>
                <w:tab w:val="decimal" w:pos="960"/>
              </w:tabs>
              <w:spacing w:line="320" w:lineRule="exact"/>
              <w:rPr>
                <w:rFonts w:ascii="Arial" w:hAnsi="Arial" w:cs="Arial"/>
                <w:spacing w:val="-4"/>
                <w:sz w:val="20"/>
                <w:szCs w:val="20"/>
                <w:cs/>
              </w:rPr>
            </w:pPr>
            <w:r w:rsidRPr="006B166E">
              <w:rPr>
                <w:rFonts w:ascii="Arial" w:hAnsi="Arial" w:cs="Arial"/>
                <w:spacing w:val="-4"/>
                <w:sz w:val="20"/>
                <w:szCs w:val="20"/>
              </w:rPr>
              <w:t>132,700</w:t>
            </w:r>
          </w:p>
        </w:tc>
        <w:tc>
          <w:tcPr>
            <w:tcW w:w="1157" w:type="dxa"/>
            <w:vAlign w:val="bottom"/>
          </w:tcPr>
          <w:p w14:paraId="5FC13103" w14:textId="320B181B" w:rsidR="006B166E" w:rsidRPr="00DF38D1" w:rsidRDefault="006B166E" w:rsidP="006B166E">
            <w:pPr>
              <w:tabs>
                <w:tab w:val="decimal" w:pos="840"/>
              </w:tabs>
              <w:spacing w:line="320" w:lineRule="exact"/>
              <w:rPr>
                <w:rFonts w:ascii="Arial" w:hAnsi="Arial" w:cs="Arial"/>
                <w:spacing w:val="-4"/>
                <w:sz w:val="20"/>
                <w:szCs w:val="20"/>
                <w:cs/>
              </w:rPr>
            </w:pPr>
            <w:r w:rsidRPr="006B166E">
              <w:rPr>
                <w:rFonts w:ascii="Arial" w:hAnsi="Arial" w:cs="Arial"/>
                <w:spacing w:val="-4"/>
                <w:sz w:val="20"/>
                <w:szCs w:val="20"/>
              </w:rPr>
              <w:t>150,700</w:t>
            </w:r>
          </w:p>
        </w:tc>
        <w:tc>
          <w:tcPr>
            <w:tcW w:w="1159" w:type="dxa"/>
            <w:vAlign w:val="bottom"/>
          </w:tcPr>
          <w:p w14:paraId="11823BA6" w14:textId="54A66F6F" w:rsidR="006B166E" w:rsidRPr="00DF38D1" w:rsidRDefault="006B166E" w:rsidP="006B166E">
            <w:pPr>
              <w:tabs>
                <w:tab w:val="decimal" w:pos="840"/>
              </w:tabs>
              <w:spacing w:line="320" w:lineRule="exact"/>
              <w:rPr>
                <w:rFonts w:ascii="Arial" w:hAnsi="Arial" w:cs="Arial"/>
                <w:spacing w:val="-4"/>
                <w:sz w:val="20"/>
                <w:szCs w:val="20"/>
                <w:cs/>
              </w:rPr>
            </w:pPr>
            <w:r w:rsidRPr="00DF38D1">
              <w:rPr>
                <w:rFonts w:ascii="Arial" w:hAnsi="Arial" w:cs="Arial"/>
                <w:spacing w:val="-4"/>
                <w:sz w:val="20"/>
                <w:szCs w:val="20"/>
              </w:rPr>
              <w:t>124,544</w:t>
            </w:r>
          </w:p>
        </w:tc>
      </w:tr>
      <w:tr w:rsidR="006B166E" w:rsidRPr="00DF38D1" w14:paraId="7CC9178B" w14:textId="77777777" w:rsidTr="002B09F6">
        <w:tc>
          <w:tcPr>
            <w:tcW w:w="4590" w:type="dxa"/>
            <w:vAlign w:val="bottom"/>
          </w:tcPr>
          <w:p w14:paraId="7877C189" w14:textId="77777777" w:rsidR="006B166E" w:rsidRPr="00DF38D1" w:rsidRDefault="006B166E" w:rsidP="006B166E">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 xml:space="preserve">Accumulated </w:t>
            </w:r>
            <w:proofErr w:type="spellStart"/>
            <w:r w:rsidRPr="00DF38D1">
              <w:rPr>
                <w:rFonts w:ascii="Arial" w:hAnsi="Arial" w:cs="Arial"/>
                <w:color w:val="000000"/>
                <w:sz w:val="20"/>
                <w:szCs w:val="20"/>
              </w:rPr>
              <w:t>amortisation</w:t>
            </w:r>
            <w:proofErr w:type="spellEnd"/>
            <w:r w:rsidRPr="00DF38D1">
              <w:rPr>
                <w:rFonts w:ascii="Arial" w:hAnsi="Arial" w:cs="Arial"/>
                <w:color w:val="000000"/>
                <w:sz w:val="20"/>
                <w:szCs w:val="20"/>
              </w:rPr>
              <w:t xml:space="preserve"> - Leasehold rights</w:t>
            </w:r>
          </w:p>
        </w:tc>
        <w:tc>
          <w:tcPr>
            <w:tcW w:w="1266" w:type="dxa"/>
            <w:vAlign w:val="bottom"/>
          </w:tcPr>
          <w:p w14:paraId="2548A87F" w14:textId="6EA883CB"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1,186,722</w:t>
            </w:r>
          </w:p>
        </w:tc>
        <w:tc>
          <w:tcPr>
            <w:tcW w:w="1260" w:type="dxa"/>
            <w:vAlign w:val="bottom"/>
          </w:tcPr>
          <w:p w14:paraId="6F74D033" w14:textId="74912E01"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1,240,745</w:t>
            </w:r>
          </w:p>
        </w:tc>
        <w:tc>
          <w:tcPr>
            <w:tcW w:w="1157" w:type="dxa"/>
            <w:vAlign w:val="bottom"/>
          </w:tcPr>
          <w:p w14:paraId="6F6419FA" w14:textId="009EC9C3"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vAlign w:val="bottom"/>
          </w:tcPr>
          <w:p w14:paraId="6E4589EC" w14:textId="7C30572B"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69425459" w14:textId="77777777" w:rsidTr="002B09F6">
        <w:tc>
          <w:tcPr>
            <w:tcW w:w="4590" w:type="dxa"/>
            <w:vAlign w:val="bottom"/>
          </w:tcPr>
          <w:p w14:paraId="49993697" w14:textId="77777777" w:rsidR="006B166E" w:rsidRPr="00DF38D1" w:rsidRDefault="006B166E" w:rsidP="006B166E">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 xml:space="preserve">Accumulated </w:t>
            </w:r>
            <w:proofErr w:type="spellStart"/>
            <w:r w:rsidRPr="00DF38D1">
              <w:rPr>
                <w:rFonts w:ascii="Arial" w:hAnsi="Arial" w:cs="Arial"/>
                <w:color w:val="000000"/>
                <w:sz w:val="20"/>
                <w:szCs w:val="20"/>
              </w:rPr>
              <w:t>amortisation</w:t>
            </w:r>
            <w:proofErr w:type="spellEnd"/>
            <w:r w:rsidRPr="00DF38D1">
              <w:rPr>
                <w:rFonts w:ascii="Arial" w:hAnsi="Arial" w:cs="Arial"/>
                <w:color w:val="000000"/>
                <w:sz w:val="20"/>
                <w:szCs w:val="20"/>
              </w:rPr>
              <w:t xml:space="preserve"> - Intangible assets</w:t>
            </w:r>
          </w:p>
        </w:tc>
        <w:tc>
          <w:tcPr>
            <w:tcW w:w="1266" w:type="dxa"/>
            <w:vAlign w:val="bottom"/>
          </w:tcPr>
          <w:p w14:paraId="15D02BE1" w14:textId="66AEF8CE"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2,079</w:t>
            </w:r>
          </w:p>
        </w:tc>
        <w:tc>
          <w:tcPr>
            <w:tcW w:w="1260" w:type="dxa"/>
            <w:vAlign w:val="bottom"/>
          </w:tcPr>
          <w:p w14:paraId="6E30153A" w14:textId="51493B00"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3,772</w:t>
            </w:r>
          </w:p>
        </w:tc>
        <w:tc>
          <w:tcPr>
            <w:tcW w:w="1157" w:type="dxa"/>
            <w:vAlign w:val="bottom"/>
          </w:tcPr>
          <w:p w14:paraId="45AB3EA4" w14:textId="01695AAD"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vAlign w:val="bottom"/>
          </w:tcPr>
          <w:p w14:paraId="558EFB0F" w14:textId="6F378C23"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5EEA08EE" w14:textId="77777777" w:rsidTr="002B09F6">
        <w:tc>
          <w:tcPr>
            <w:tcW w:w="4590" w:type="dxa"/>
            <w:vAlign w:val="bottom"/>
          </w:tcPr>
          <w:p w14:paraId="248AB23F"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Provisions</w:t>
            </w:r>
          </w:p>
        </w:tc>
        <w:tc>
          <w:tcPr>
            <w:tcW w:w="1266" w:type="dxa"/>
            <w:vAlign w:val="bottom"/>
          </w:tcPr>
          <w:p w14:paraId="77E4F027" w14:textId="4D9BC50D" w:rsidR="006B166E" w:rsidRPr="00DF38D1" w:rsidRDefault="006B166E" w:rsidP="003E0F81">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93,975</w:t>
            </w:r>
          </w:p>
        </w:tc>
        <w:tc>
          <w:tcPr>
            <w:tcW w:w="1260" w:type="dxa"/>
            <w:vAlign w:val="bottom"/>
          </w:tcPr>
          <w:p w14:paraId="24DDFD22" w14:textId="0E43DB12" w:rsidR="006B166E" w:rsidRPr="00DF38D1" w:rsidRDefault="006B166E" w:rsidP="003E0F81">
            <w:pPr>
              <w:tabs>
                <w:tab w:val="decimal" w:pos="960"/>
              </w:tabs>
              <w:spacing w:line="320" w:lineRule="exact"/>
              <w:rPr>
                <w:rFonts w:ascii="Arial" w:hAnsi="Arial" w:cs="Arial"/>
                <w:spacing w:val="-4"/>
                <w:sz w:val="20"/>
                <w:szCs w:val="20"/>
                <w:cs/>
              </w:rPr>
            </w:pPr>
            <w:r w:rsidRPr="006B166E">
              <w:rPr>
                <w:rFonts w:ascii="Arial" w:hAnsi="Arial" w:cs="Arial"/>
                <w:spacing w:val="-4"/>
                <w:sz w:val="20"/>
                <w:szCs w:val="20"/>
              </w:rPr>
              <w:t>169,468</w:t>
            </w:r>
          </w:p>
        </w:tc>
        <w:tc>
          <w:tcPr>
            <w:tcW w:w="1157" w:type="dxa"/>
            <w:vAlign w:val="bottom"/>
          </w:tcPr>
          <w:p w14:paraId="7344C9A8" w14:textId="5C380619" w:rsidR="006B166E" w:rsidRPr="00DF38D1" w:rsidRDefault="006B166E" w:rsidP="006B166E">
            <w:pPr>
              <w:tabs>
                <w:tab w:val="decimal" w:pos="840"/>
              </w:tabs>
              <w:spacing w:line="320" w:lineRule="exact"/>
              <w:rPr>
                <w:rFonts w:ascii="Arial" w:hAnsi="Arial" w:cs="Arial"/>
                <w:spacing w:val="-4"/>
                <w:sz w:val="20"/>
                <w:szCs w:val="20"/>
                <w:cs/>
              </w:rPr>
            </w:pPr>
            <w:r w:rsidRPr="006B166E">
              <w:rPr>
                <w:rFonts w:ascii="Arial" w:hAnsi="Arial" w:cs="Arial"/>
                <w:spacing w:val="-4"/>
                <w:sz w:val="20"/>
                <w:szCs w:val="20"/>
              </w:rPr>
              <w:t>85,200</w:t>
            </w:r>
          </w:p>
        </w:tc>
        <w:tc>
          <w:tcPr>
            <w:tcW w:w="1159" w:type="dxa"/>
            <w:vAlign w:val="bottom"/>
          </w:tcPr>
          <w:p w14:paraId="30F916BC" w14:textId="583325AD" w:rsidR="006B166E" w:rsidRPr="00DF38D1" w:rsidRDefault="006B166E" w:rsidP="006B166E">
            <w:pPr>
              <w:tabs>
                <w:tab w:val="decimal" w:pos="840"/>
              </w:tabs>
              <w:spacing w:line="320" w:lineRule="exact"/>
              <w:rPr>
                <w:rFonts w:ascii="Arial" w:hAnsi="Arial" w:cs="Arial"/>
                <w:spacing w:val="-4"/>
                <w:sz w:val="20"/>
                <w:szCs w:val="20"/>
                <w:cs/>
              </w:rPr>
            </w:pPr>
            <w:r w:rsidRPr="00DF38D1">
              <w:rPr>
                <w:rFonts w:ascii="Arial" w:hAnsi="Arial" w:cs="Arial"/>
                <w:spacing w:val="-4"/>
                <w:sz w:val="20"/>
                <w:szCs w:val="20"/>
              </w:rPr>
              <w:t>163,699</w:t>
            </w:r>
          </w:p>
        </w:tc>
      </w:tr>
      <w:tr w:rsidR="006B166E" w:rsidRPr="00DF38D1" w14:paraId="6368E98C" w14:textId="77777777" w:rsidTr="002B09F6">
        <w:tc>
          <w:tcPr>
            <w:tcW w:w="4590" w:type="dxa"/>
            <w:vAlign w:val="bottom"/>
          </w:tcPr>
          <w:p w14:paraId="53657C1C"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Provision for long-term employee benefits</w:t>
            </w:r>
          </w:p>
        </w:tc>
        <w:tc>
          <w:tcPr>
            <w:tcW w:w="1266" w:type="dxa"/>
            <w:vAlign w:val="bottom"/>
          </w:tcPr>
          <w:p w14:paraId="77571C5B" w14:textId="6C4ECEA3" w:rsidR="006B166E" w:rsidRPr="00DF38D1" w:rsidRDefault="006B166E" w:rsidP="003E0F81">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116,976</w:t>
            </w:r>
          </w:p>
        </w:tc>
        <w:tc>
          <w:tcPr>
            <w:tcW w:w="1260" w:type="dxa"/>
            <w:vAlign w:val="bottom"/>
          </w:tcPr>
          <w:p w14:paraId="63E7B542" w14:textId="6CF392FB" w:rsidR="006B166E" w:rsidRPr="00DF38D1" w:rsidRDefault="006B166E" w:rsidP="003E0F81">
            <w:pPr>
              <w:tabs>
                <w:tab w:val="decimal" w:pos="960"/>
              </w:tabs>
              <w:spacing w:line="320" w:lineRule="exact"/>
              <w:rPr>
                <w:rFonts w:ascii="Arial" w:hAnsi="Arial" w:cs="Arial"/>
                <w:spacing w:val="-4"/>
                <w:sz w:val="20"/>
                <w:szCs w:val="20"/>
                <w:cs/>
              </w:rPr>
            </w:pPr>
            <w:r w:rsidRPr="006B166E">
              <w:rPr>
                <w:rFonts w:ascii="Arial" w:hAnsi="Arial" w:cs="Arial"/>
                <w:spacing w:val="-4"/>
                <w:sz w:val="20"/>
                <w:szCs w:val="20"/>
              </w:rPr>
              <w:t>102,853</w:t>
            </w:r>
          </w:p>
        </w:tc>
        <w:tc>
          <w:tcPr>
            <w:tcW w:w="1157" w:type="dxa"/>
            <w:vAlign w:val="bottom"/>
          </w:tcPr>
          <w:p w14:paraId="4B219BE3" w14:textId="575AA2F7" w:rsidR="006B166E" w:rsidRPr="00DF38D1" w:rsidRDefault="006B166E" w:rsidP="006B166E">
            <w:pPr>
              <w:tabs>
                <w:tab w:val="decimal" w:pos="840"/>
              </w:tabs>
              <w:spacing w:line="320" w:lineRule="exact"/>
              <w:rPr>
                <w:rFonts w:ascii="Arial" w:hAnsi="Arial" w:cs="Arial"/>
                <w:spacing w:val="-4"/>
                <w:sz w:val="20"/>
                <w:szCs w:val="20"/>
                <w:cs/>
              </w:rPr>
            </w:pPr>
            <w:r w:rsidRPr="006B166E">
              <w:rPr>
                <w:rFonts w:ascii="Arial" w:hAnsi="Arial" w:cs="Arial"/>
                <w:spacing w:val="-4"/>
                <w:sz w:val="20"/>
                <w:szCs w:val="20"/>
              </w:rPr>
              <w:t>86,697</w:t>
            </w:r>
          </w:p>
        </w:tc>
        <w:tc>
          <w:tcPr>
            <w:tcW w:w="1159" w:type="dxa"/>
            <w:vAlign w:val="bottom"/>
          </w:tcPr>
          <w:p w14:paraId="6366376B" w14:textId="57B8457F" w:rsidR="006B166E" w:rsidRPr="00DF38D1" w:rsidRDefault="006B166E" w:rsidP="006B166E">
            <w:pPr>
              <w:tabs>
                <w:tab w:val="decimal" w:pos="840"/>
              </w:tabs>
              <w:spacing w:line="320" w:lineRule="exact"/>
              <w:rPr>
                <w:rFonts w:ascii="Arial" w:hAnsi="Arial" w:cs="Arial"/>
                <w:spacing w:val="-4"/>
                <w:sz w:val="20"/>
                <w:szCs w:val="20"/>
                <w:cs/>
              </w:rPr>
            </w:pPr>
            <w:r w:rsidRPr="00DF38D1">
              <w:rPr>
                <w:rFonts w:ascii="Arial" w:hAnsi="Arial" w:cs="Arial"/>
                <w:spacing w:val="-4"/>
                <w:sz w:val="20"/>
                <w:szCs w:val="20"/>
              </w:rPr>
              <w:t>76,075</w:t>
            </w:r>
          </w:p>
        </w:tc>
      </w:tr>
      <w:tr w:rsidR="006B166E" w:rsidRPr="00DF38D1" w14:paraId="43913E6D" w14:textId="77777777" w:rsidTr="002B09F6">
        <w:tc>
          <w:tcPr>
            <w:tcW w:w="4590" w:type="dxa"/>
            <w:vAlign w:val="bottom"/>
          </w:tcPr>
          <w:p w14:paraId="4AD48C5B"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Unused tax losses</w:t>
            </w:r>
          </w:p>
        </w:tc>
        <w:tc>
          <w:tcPr>
            <w:tcW w:w="1266" w:type="dxa"/>
          </w:tcPr>
          <w:p w14:paraId="5719597F" w14:textId="4B2ABA44"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360,074</w:t>
            </w:r>
          </w:p>
        </w:tc>
        <w:tc>
          <w:tcPr>
            <w:tcW w:w="1260" w:type="dxa"/>
          </w:tcPr>
          <w:p w14:paraId="028B4032" w14:textId="35BA5C92"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316,435</w:t>
            </w:r>
          </w:p>
        </w:tc>
        <w:tc>
          <w:tcPr>
            <w:tcW w:w="1157" w:type="dxa"/>
          </w:tcPr>
          <w:p w14:paraId="332A7696" w14:textId="497E28C0"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tcPr>
          <w:p w14:paraId="7F1429B7" w14:textId="17420D31"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3C44D074" w14:textId="77777777" w:rsidTr="002B09F6">
        <w:tc>
          <w:tcPr>
            <w:tcW w:w="4590" w:type="dxa"/>
            <w:vAlign w:val="bottom"/>
          </w:tcPr>
          <w:p w14:paraId="3614B9A2"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Accrued land rental</w:t>
            </w:r>
          </w:p>
        </w:tc>
        <w:tc>
          <w:tcPr>
            <w:tcW w:w="1266" w:type="dxa"/>
          </w:tcPr>
          <w:p w14:paraId="5422541E" w14:textId="07EE342E"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70,637</w:t>
            </w:r>
          </w:p>
        </w:tc>
        <w:tc>
          <w:tcPr>
            <w:tcW w:w="1260" w:type="dxa"/>
          </w:tcPr>
          <w:p w14:paraId="4401DBB0" w14:textId="3DEA9B10"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71,044</w:t>
            </w:r>
          </w:p>
        </w:tc>
        <w:tc>
          <w:tcPr>
            <w:tcW w:w="1157" w:type="dxa"/>
          </w:tcPr>
          <w:p w14:paraId="1655D225" w14:textId="6C4B9B9D"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tcPr>
          <w:p w14:paraId="756B9BCC" w14:textId="27D222CC"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37BDAC1E" w14:textId="77777777" w:rsidTr="002B09F6">
        <w:tc>
          <w:tcPr>
            <w:tcW w:w="4590" w:type="dxa"/>
            <w:vAlign w:val="bottom"/>
          </w:tcPr>
          <w:p w14:paraId="36FDC8FC"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Accrued interest payable</w:t>
            </w:r>
          </w:p>
        </w:tc>
        <w:tc>
          <w:tcPr>
            <w:tcW w:w="1266" w:type="dxa"/>
          </w:tcPr>
          <w:p w14:paraId="41143307" w14:textId="2B9DB7F8"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4,028</w:t>
            </w:r>
          </w:p>
        </w:tc>
        <w:tc>
          <w:tcPr>
            <w:tcW w:w="1260" w:type="dxa"/>
          </w:tcPr>
          <w:p w14:paraId="3EF67852" w14:textId="1D538FD0"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104,953</w:t>
            </w:r>
          </w:p>
        </w:tc>
        <w:tc>
          <w:tcPr>
            <w:tcW w:w="1157" w:type="dxa"/>
          </w:tcPr>
          <w:p w14:paraId="1072C765" w14:textId="29C0EAC4"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tcPr>
          <w:p w14:paraId="1E582CDC" w14:textId="302F359E"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092AF922" w14:textId="77777777" w:rsidTr="002B09F6">
        <w:tc>
          <w:tcPr>
            <w:tcW w:w="4590" w:type="dxa"/>
            <w:vAlign w:val="bottom"/>
          </w:tcPr>
          <w:p w14:paraId="77BAC832" w14:textId="02998FC8"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 xml:space="preserve">Interest expenses </w:t>
            </w:r>
            <w:proofErr w:type="spellStart"/>
            <w:r w:rsidRPr="00DF38D1">
              <w:rPr>
                <w:rFonts w:ascii="Arial" w:hAnsi="Arial" w:cs="Arial"/>
                <w:sz w:val="20"/>
                <w:szCs w:val="20"/>
              </w:rPr>
              <w:t>capitalised</w:t>
            </w:r>
            <w:proofErr w:type="spellEnd"/>
            <w:r w:rsidRPr="00DF38D1">
              <w:rPr>
                <w:rFonts w:ascii="Arial" w:hAnsi="Arial" w:cs="Arial"/>
                <w:sz w:val="20"/>
                <w:szCs w:val="20"/>
              </w:rPr>
              <w:t xml:space="preserve"> as costs of projects</w:t>
            </w:r>
          </w:p>
        </w:tc>
        <w:tc>
          <w:tcPr>
            <w:tcW w:w="1266" w:type="dxa"/>
          </w:tcPr>
          <w:p w14:paraId="539F1D26" w14:textId="6670503F"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27,</w:t>
            </w:r>
            <w:r w:rsidR="00AE3CC2">
              <w:rPr>
                <w:rFonts w:ascii="Arial" w:hAnsi="Arial" w:cs="Arial"/>
                <w:spacing w:val="-4"/>
                <w:sz w:val="20"/>
                <w:szCs w:val="20"/>
              </w:rPr>
              <w:t>105</w:t>
            </w:r>
          </w:p>
        </w:tc>
        <w:tc>
          <w:tcPr>
            <w:tcW w:w="1260" w:type="dxa"/>
          </w:tcPr>
          <w:p w14:paraId="1A2E25BB" w14:textId="21A688B6"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11,339</w:t>
            </w:r>
          </w:p>
        </w:tc>
        <w:tc>
          <w:tcPr>
            <w:tcW w:w="1157" w:type="dxa"/>
          </w:tcPr>
          <w:p w14:paraId="776A3220" w14:textId="0CD76EA2"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27,106</w:t>
            </w:r>
          </w:p>
        </w:tc>
        <w:tc>
          <w:tcPr>
            <w:tcW w:w="1159" w:type="dxa"/>
          </w:tcPr>
          <w:p w14:paraId="4011E27F" w14:textId="23637A85" w:rsidR="006B166E" w:rsidRPr="00DF38D1" w:rsidRDefault="006B166E" w:rsidP="006B166E">
            <w:pPr>
              <w:tabs>
                <w:tab w:val="decimal" w:pos="840"/>
              </w:tabs>
              <w:spacing w:line="320" w:lineRule="exact"/>
              <w:rPr>
                <w:rFonts w:ascii="Arial" w:hAnsi="Arial" w:cs="Arial"/>
                <w:spacing w:val="-4"/>
                <w:sz w:val="20"/>
                <w:szCs w:val="20"/>
              </w:rPr>
            </w:pPr>
            <w:r>
              <w:rPr>
                <w:rFonts w:ascii="Arial" w:hAnsi="Arial" w:cs="Arial"/>
                <w:spacing w:val="-4"/>
                <w:sz w:val="20"/>
                <w:szCs w:val="20"/>
              </w:rPr>
              <w:t>11,339</w:t>
            </w:r>
          </w:p>
        </w:tc>
      </w:tr>
      <w:tr w:rsidR="006B166E" w:rsidRPr="00DF38D1" w14:paraId="780AB923" w14:textId="77777777" w:rsidTr="002B09F6">
        <w:tc>
          <w:tcPr>
            <w:tcW w:w="4590" w:type="dxa"/>
            <w:vAlign w:val="bottom"/>
          </w:tcPr>
          <w:p w14:paraId="4FC302A5" w14:textId="283DC30A"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Lease</w:t>
            </w:r>
          </w:p>
        </w:tc>
        <w:tc>
          <w:tcPr>
            <w:tcW w:w="1266" w:type="dxa"/>
          </w:tcPr>
          <w:p w14:paraId="07495521" w14:textId="105601CC"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w:t>
            </w:r>
            <w:r w:rsidR="00AE3CC2">
              <w:rPr>
                <w:rFonts w:ascii="Arial" w:hAnsi="Arial" w:cs="Arial"/>
                <w:spacing w:val="-4"/>
                <w:sz w:val="20"/>
                <w:szCs w:val="20"/>
              </w:rPr>
              <w:t>2,196</w:t>
            </w:r>
          </w:p>
        </w:tc>
        <w:tc>
          <w:tcPr>
            <w:tcW w:w="1260" w:type="dxa"/>
          </w:tcPr>
          <w:p w14:paraId="235376A8" w14:textId="01213457" w:rsidR="006B166E" w:rsidRDefault="00AE3CC2" w:rsidP="003E0F81">
            <w:pPr>
              <w:tabs>
                <w:tab w:val="decimal" w:pos="960"/>
              </w:tabs>
              <w:spacing w:line="320" w:lineRule="exact"/>
              <w:rPr>
                <w:rFonts w:ascii="Arial" w:hAnsi="Arial" w:cs="Arial"/>
                <w:spacing w:val="-4"/>
                <w:sz w:val="20"/>
                <w:szCs w:val="20"/>
              </w:rPr>
            </w:pPr>
            <w:r>
              <w:rPr>
                <w:rFonts w:ascii="Arial" w:hAnsi="Arial" w:cs="Arial"/>
                <w:spacing w:val="-4"/>
                <w:sz w:val="20"/>
                <w:szCs w:val="20"/>
              </w:rPr>
              <w:t>1,166</w:t>
            </w:r>
          </w:p>
        </w:tc>
        <w:tc>
          <w:tcPr>
            <w:tcW w:w="1157" w:type="dxa"/>
          </w:tcPr>
          <w:p w14:paraId="53FBD030" w14:textId="28C766DA"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735</w:t>
            </w:r>
          </w:p>
        </w:tc>
        <w:tc>
          <w:tcPr>
            <w:tcW w:w="1159" w:type="dxa"/>
          </w:tcPr>
          <w:p w14:paraId="7E6EB460" w14:textId="71E1A20D" w:rsidR="006B166E" w:rsidRDefault="00AE3CC2" w:rsidP="006B166E">
            <w:pPr>
              <w:tabs>
                <w:tab w:val="decimal" w:pos="840"/>
              </w:tabs>
              <w:spacing w:line="320" w:lineRule="exact"/>
              <w:rPr>
                <w:rFonts w:ascii="Arial" w:hAnsi="Arial" w:cs="Arial"/>
                <w:spacing w:val="-4"/>
                <w:sz w:val="20"/>
                <w:szCs w:val="20"/>
              </w:rPr>
            </w:pPr>
            <w:r>
              <w:rPr>
                <w:rFonts w:ascii="Arial" w:hAnsi="Arial" w:cs="Arial"/>
                <w:spacing w:val="-4"/>
                <w:sz w:val="20"/>
                <w:szCs w:val="20"/>
              </w:rPr>
              <w:t>-</w:t>
            </w:r>
          </w:p>
        </w:tc>
      </w:tr>
      <w:tr w:rsidR="006B166E" w:rsidRPr="00DF38D1" w14:paraId="7DE5875E" w14:textId="77777777" w:rsidTr="00DD133A">
        <w:tc>
          <w:tcPr>
            <w:tcW w:w="4590" w:type="dxa"/>
            <w:vAlign w:val="bottom"/>
          </w:tcPr>
          <w:p w14:paraId="0280DD95" w14:textId="7090AC8B" w:rsidR="006B166E" w:rsidRPr="00DF38D1" w:rsidRDefault="004F344A" w:rsidP="006B166E">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Loss on change in value of equity instruments</w:t>
            </w:r>
          </w:p>
        </w:tc>
        <w:tc>
          <w:tcPr>
            <w:tcW w:w="1266" w:type="dxa"/>
            <w:vAlign w:val="bottom"/>
          </w:tcPr>
          <w:p w14:paraId="24C15913" w14:textId="7E2B4A31" w:rsidR="006B166E" w:rsidRPr="00DF38D1" w:rsidRDefault="00201A76" w:rsidP="003E0F81">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14</w:t>
            </w:r>
            <w:r w:rsidR="00AE3CC2">
              <w:rPr>
                <w:rFonts w:ascii="Arial" w:hAnsi="Arial" w:cs="Arial"/>
                <w:spacing w:val="-4"/>
                <w:sz w:val="20"/>
                <w:szCs w:val="20"/>
              </w:rPr>
              <w:t>4,451</w:t>
            </w:r>
          </w:p>
        </w:tc>
        <w:tc>
          <w:tcPr>
            <w:tcW w:w="1260" w:type="dxa"/>
            <w:vAlign w:val="bottom"/>
          </w:tcPr>
          <w:p w14:paraId="2882ED5F" w14:textId="6839AAF6" w:rsidR="006B166E" w:rsidRPr="00DF38D1" w:rsidRDefault="006B166E" w:rsidP="003E0F81">
            <w:pPr>
              <w:pBdr>
                <w:bottom w:val="single" w:sz="4" w:space="1" w:color="auto"/>
              </w:pBdr>
              <w:tabs>
                <w:tab w:val="decimal" w:pos="96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7" w:type="dxa"/>
            <w:vAlign w:val="bottom"/>
          </w:tcPr>
          <w:p w14:paraId="41D91A39" w14:textId="07609F80" w:rsidR="006B166E" w:rsidRPr="00DF38D1" w:rsidRDefault="006B166E" w:rsidP="006B166E">
            <w:pPr>
              <w:pBdr>
                <w:bottom w:val="single" w:sz="4" w:space="1" w:color="auto"/>
              </w:pBdr>
              <w:tabs>
                <w:tab w:val="decimal" w:pos="840"/>
              </w:tabs>
              <w:spacing w:line="320" w:lineRule="exact"/>
              <w:rPr>
                <w:rFonts w:ascii="Arial" w:hAnsi="Arial" w:cs="Arial"/>
                <w:spacing w:val="-4"/>
                <w:sz w:val="20"/>
                <w:szCs w:val="20"/>
              </w:rPr>
            </w:pPr>
            <w:r w:rsidRPr="006B166E">
              <w:rPr>
                <w:rFonts w:ascii="Arial" w:hAnsi="Arial" w:cs="Arial"/>
                <w:spacing w:val="-4"/>
                <w:sz w:val="20"/>
                <w:szCs w:val="20"/>
              </w:rPr>
              <w:t>122,536</w:t>
            </w:r>
          </w:p>
        </w:tc>
        <w:tc>
          <w:tcPr>
            <w:tcW w:w="1159" w:type="dxa"/>
          </w:tcPr>
          <w:p w14:paraId="40CFC5D6" w14:textId="6AA1C666" w:rsidR="006B166E" w:rsidRPr="00DF38D1" w:rsidRDefault="006B166E" w:rsidP="006B166E">
            <w:pPr>
              <w:pBdr>
                <w:bottom w:val="single" w:sz="4" w:space="1" w:color="auto"/>
              </w:pBdr>
              <w:tabs>
                <w:tab w:val="decimal" w:pos="840"/>
              </w:tabs>
              <w:spacing w:line="320" w:lineRule="exact"/>
              <w:rPr>
                <w:rFonts w:ascii="Arial" w:hAnsi="Arial" w:cs="Arial"/>
                <w:spacing w:val="-4"/>
                <w:sz w:val="20"/>
                <w:szCs w:val="20"/>
              </w:rPr>
            </w:pPr>
            <w:r>
              <w:rPr>
                <w:rFonts w:ascii="Arial" w:hAnsi="Arial" w:cs="Arial"/>
                <w:spacing w:val="-4"/>
                <w:sz w:val="20"/>
                <w:szCs w:val="20"/>
              </w:rPr>
              <w:t>-</w:t>
            </w:r>
          </w:p>
        </w:tc>
      </w:tr>
      <w:tr w:rsidR="006B166E" w:rsidRPr="00DF38D1" w14:paraId="0758DB90" w14:textId="77777777" w:rsidTr="002B09F6">
        <w:tc>
          <w:tcPr>
            <w:tcW w:w="4590" w:type="dxa"/>
            <w:vAlign w:val="bottom"/>
          </w:tcPr>
          <w:p w14:paraId="69871F2D"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Total</w:t>
            </w:r>
          </w:p>
        </w:tc>
        <w:tc>
          <w:tcPr>
            <w:tcW w:w="1266" w:type="dxa"/>
          </w:tcPr>
          <w:p w14:paraId="7FC3EF44" w14:textId="12334E30" w:rsidR="006B166E" w:rsidRPr="00DF38D1" w:rsidRDefault="006B166E" w:rsidP="003E0F81">
            <w:pPr>
              <w:pBdr>
                <w:bottom w:val="sing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2,3</w:t>
            </w:r>
            <w:r w:rsidR="00AE3CC2">
              <w:rPr>
                <w:rFonts w:ascii="Arial" w:hAnsi="Arial" w:cs="Arial"/>
                <w:spacing w:val="-4"/>
                <w:sz w:val="20"/>
                <w:szCs w:val="20"/>
              </w:rPr>
              <w:t>79,542</w:t>
            </w:r>
          </w:p>
        </w:tc>
        <w:tc>
          <w:tcPr>
            <w:tcW w:w="1260" w:type="dxa"/>
          </w:tcPr>
          <w:p w14:paraId="1ABEEF74" w14:textId="5CC7E6E7" w:rsidR="006B166E" w:rsidRPr="00DF38D1" w:rsidRDefault="00AE3CC2" w:rsidP="003E0F81">
            <w:pPr>
              <w:pBdr>
                <w:bottom w:val="single" w:sz="4" w:space="1" w:color="auto"/>
              </w:pBdr>
              <w:tabs>
                <w:tab w:val="decimal" w:pos="960"/>
              </w:tabs>
              <w:spacing w:line="320" w:lineRule="exact"/>
              <w:rPr>
                <w:rFonts w:ascii="Arial" w:hAnsi="Arial" w:cs="Arial"/>
                <w:spacing w:val="-4"/>
                <w:sz w:val="20"/>
                <w:szCs w:val="20"/>
              </w:rPr>
            </w:pPr>
            <w:r>
              <w:rPr>
                <w:rFonts w:ascii="Arial" w:hAnsi="Arial" w:cs="Arial"/>
                <w:spacing w:val="-4"/>
                <w:sz w:val="20"/>
                <w:szCs w:val="20"/>
              </w:rPr>
              <w:t>2,345,783</w:t>
            </w:r>
          </w:p>
        </w:tc>
        <w:tc>
          <w:tcPr>
            <w:tcW w:w="1157" w:type="dxa"/>
          </w:tcPr>
          <w:p w14:paraId="29F4F069" w14:textId="6B097B99" w:rsidR="006B166E" w:rsidRPr="00DF38D1" w:rsidRDefault="006B166E" w:rsidP="006B166E">
            <w:pPr>
              <w:pBdr>
                <w:bottom w:val="single" w:sz="4" w:space="1" w:color="auto"/>
              </w:pBdr>
              <w:tabs>
                <w:tab w:val="decimal" w:pos="840"/>
              </w:tabs>
              <w:spacing w:line="320" w:lineRule="exact"/>
              <w:rPr>
                <w:rFonts w:ascii="Arial" w:hAnsi="Arial" w:cs="Arial"/>
                <w:spacing w:val="-4"/>
                <w:sz w:val="20"/>
                <w:szCs w:val="20"/>
              </w:rPr>
            </w:pPr>
            <w:r w:rsidRPr="006B166E">
              <w:rPr>
                <w:rFonts w:ascii="Arial" w:hAnsi="Arial" w:cs="Arial"/>
                <w:spacing w:val="-4"/>
                <w:sz w:val="20"/>
                <w:szCs w:val="20"/>
              </w:rPr>
              <w:t>648,244</w:t>
            </w:r>
          </w:p>
        </w:tc>
        <w:tc>
          <w:tcPr>
            <w:tcW w:w="1159" w:type="dxa"/>
          </w:tcPr>
          <w:p w14:paraId="34B7B99F" w14:textId="5061283D" w:rsidR="006B166E" w:rsidRPr="00DF38D1" w:rsidRDefault="006B166E" w:rsidP="006B166E">
            <w:pPr>
              <w:pBdr>
                <w:bottom w:val="single" w:sz="4" w:space="1" w:color="auto"/>
              </w:pBdr>
              <w:tabs>
                <w:tab w:val="decimal" w:pos="840"/>
              </w:tabs>
              <w:spacing w:line="320" w:lineRule="exact"/>
              <w:rPr>
                <w:rFonts w:ascii="Arial" w:hAnsi="Arial" w:cs="Arial"/>
                <w:spacing w:val="-4"/>
                <w:sz w:val="20"/>
                <w:szCs w:val="20"/>
              </w:rPr>
            </w:pPr>
            <w:r w:rsidRPr="00DF38D1">
              <w:rPr>
                <w:rFonts w:ascii="Arial" w:hAnsi="Arial" w:cs="Arial"/>
                <w:spacing w:val="-4"/>
                <w:sz w:val="20"/>
                <w:szCs w:val="20"/>
              </w:rPr>
              <w:t>556,394</w:t>
            </w:r>
          </w:p>
        </w:tc>
      </w:tr>
      <w:tr w:rsidR="006B166E" w:rsidRPr="00DF38D1" w14:paraId="5F4E0AF8" w14:textId="77777777" w:rsidTr="002B09F6">
        <w:tc>
          <w:tcPr>
            <w:tcW w:w="4590" w:type="dxa"/>
            <w:vAlign w:val="bottom"/>
          </w:tcPr>
          <w:p w14:paraId="76EBCBC5"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b/>
                <w:bCs/>
                <w:sz w:val="20"/>
                <w:szCs w:val="20"/>
              </w:rPr>
            </w:pPr>
            <w:r w:rsidRPr="00DF38D1">
              <w:rPr>
                <w:rFonts w:ascii="Arial" w:hAnsi="Arial" w:cs="Arial"/>
                <w:b/>
                <w:bCs/>
                <w:sz w:val="20"/>
                <w:szCs w:val="20"/>
              </w:rPr>
              <w:t>Deferred tax liabilities</w:t>
            </w:r>
          </w:p>
        </w:tc>
        <w:tc>
          <w:tcPr>
            <w:tcW w:w="1266" w:type="dxa"/>
            <w:vAlign w:val="bottom"/>
          </w:tcPr>
          <w:p w14:paraId="4EF54811" w14:textId="77777777" w:rsidR="006B166E" w:rsidRPr="00DF38D1" w:rsidRDefault="006B166E" w:rsidP="006B166E">
            <w:pPr>
              <w:tabs>
                <w:tab w:val="decimal" w:pos="840"/>
              </w:tabs>
              <w:spacing w:line="320" w:lineRule="exact"/>
              <w:rPr>
                <w:rFonts w:ascii="Arial" w:hAnsi="Arial" w:cs="Arial"/>
                <w:spacing w:val="-4"/>
                <w:sz w:val="20"/>
                <w:szCs w:val="20"/>
              </w:rPr>
            </w:pPr>
          </w:p>
        </w:tc>
        <w:tc>
          <w:tcPr>
            <w:tcW w:w="1260" w:type="dxa"/>
            <w:vAlign w:val="bottom"/>
          </w:tcPr>
          <w:p w14:paraId="32DA85A0" w14:textId="77777777" w:rsidR="006B166E" w:rsidRPr="00DF38D1" w:rsidRDefault="006B166E" w:rsidP="006B166E">
            <w:pPr>
              <w:tabs>
                <w:tab w:val="decimal" w:pos="840"/>
              </w:tabs>
              <w:spacing w:line="320" w:lineRule="exact"/>
              <w:rPr>
                <w:rFonts w:ascii="Arial" w:hAnsi="Arial" w:cs="Arial"/>
                <w:spacing w:val="-4"/>
                <w:sz w:val="20"/>
                <w:szCs w:val="20"/>
              </w:rPr>
            </w:pPr>
          </w:p>
        </w:tc>
        <w:tc>
          <w:tcPr>
            <w:tcW w:w="1157" w:type="dxa"/>
            <w:vAlign w:val="bottom"/>
          </w:tcPr>
          <w:p w14:paraId="04450F9D" w14:textId="77777777" w:rsidR="006B166E" w:rsidRPr="00DF38D1" w:rsidRDefault="006B166E" w:rsidP="006B166E">
            <w:pPr>
              <w:tabs>
                <w:tab w:val="decimal" w:pos="840"/>
              </w:tabs>
              <w:spacing w:line="320" w:lineRule="exact"/>
              <w:rPr>
                <w:rFonts w:ascii="Arial" w:hAnsi="Arial" w:cs="Arial"/>
                <w:spacing w:val="-4"/>
                <w:sz w:val="20"/>
                <w:szCs w:val="20"/>
              </w:rPr>
            </w:pPr>
          </w:p>
        </w:tc>
        <w:tc>
          <w:tcPr>
            <w:tcW w:w="1159" w:type="dxa"/>
            <w:vAlign w:val="bottom"/>
          </w:tcPr>
          <w:p w14:paraId="6874AE42" w14:textId="77777777" w:rsidR="006B166E" w:rsidRPr="00DF38D1" w:rsidRDefault="006B166E" w:rsidP="006B166E">
            <w:pPr>
              <w:tabs>
                <w:tab w:val="decimal" w:pos="840"/>
              </w:tabs>
              <w:spacing w:line="320" w:lineRule="exact"/>
              <w:rPr>
                <w:rFonts w:ascii="Arial" w:hAnsi="Arial" w:cs="Arial"/>
                <w:spacing w:val="-4"/>
                <w:sz w:val="20"/>
                <w:szCs w:val="20"/>
              </w:rPr>
            </w:pPr>
          </w:p>
        </w:tc>
      </w:tr>
      <w:tr w:rsidR="006B166E" w:rsidRPr="00DF38D1" w14:paraId="182A9763" w14:textId="77777777" w:rsidTr="002B09F6">
        <w:tc>
          <w:tcPr>
            <w:tcW w:w="4590" w:type="dxa"/>
            <w:vAlign w:val="bottom"/>
          </w:tcPr>
          <w:p w14:paraId="5007A2A3"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Rental income received in advance</w:t>
            </w:r>
          </w:p>
        </w:tc>
        <w:tc>
          <w:tcPr>
            <w:tcW w:w="1266" w:type="dxa"/>
            <w:vAlign w:val="bottom"/>
          </w:tcPr>
          <w:p w14:paraId="4FF71930" w14:textId="36E515DE"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(8,977)</w:t>
            </w:r>
          </w:p>
        </w:tc>
        <w:tc>
          <w:tcPr>
            <w:tcW w:w="1260" w:type="dxa"/>
            <w:vAlign w:val="bottom"/>
          </w:tcPr>
          <w:p w14:paraId="558E1556" w14:textId="37EC9902"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(835)</w:t>
            </w:r>
          </w:p>
        </w:tc>
        <w:tc>
          <w:tcPr>
            <w:tcW w:w="1157" w:type="dxa"/>
            <w:vAlign w:val="bottom"/>
          </w:tcPr>
          <w:p w14:paraId="46D56859" w14:textId="0AB6A491"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vAlign w:val="bottom"/>
          </w:tcPr>
          <w:p w14:paraId="0410EB96" w14:textId="640D257D"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05F3F2D4" w14:textId="77777777" w:rsidTr="002B09F6">
        <w:tc>
          <w:tcPr>
            <w:tcW w:w="4590" w:type="dxa"/>
            <w:vAlign w:val="bottom"/>
          </w:tcPr>
          <w:p w14:paraId="6C7409EE" w14:textId="77777777" w:rsidR="006B166E" w:rsidRPr="00DF38D1" w:rsidRDefault="006B166E" w:rsidP="006B166E">
            <w:pPr>
              <w:tabs>
                <w:tab w:val="left" w:pos="2880"/>
                <w:tab w:val="right" w:pos="5040"/>
                <w:tab w:val="right" w:pos="6390"/>
                <w:tab w:val="right" w:pos="8190"/>
              </w:tabs>
              <w:spacing w:line="320" w:lineRule="exact"/>
              <w:ind w:left="248" w:right="-108" w:hanging="248"/>
              <w:rPr>
                <w:rFonts w:ascii="Arial" w:hAnsi="Arial" w:cs="Arial"/>
                <w:sz w:val="20"/>
                <w:szCs w:val="20"/>
              </w:rPr>
            </w:pPr>
            <w:r w:rsidRPr="00DF38D1">
              <w:rPr>
                <w:rFonts w:ascii="Arial" w:hAnsi="Arial" w:cs="Arial"/>
                <w:sz w:val="20"/>
                <w:szCs w:val="20"/>
              </w:rPr>
              <w:t>Gain on change in value of available-for-sale</w:t>
            </w:r>
          </w:p>
        </w:tc>
        <w:tc>
          <w:tcPr>
            <w:tcW w:w="1266" w:type="dxa"/>
            <w:vAlign w:val="bottom"/>
          </w:tcPr>
          <w:p w14:paraId="3AADDC2F" w14:textId="0AE5F18A" w:rsidR="006B166E" w:rsidRPr="00DF38D1" w:rsidRDefault="006B166E" w:rsidP="003E0F81">
            <w:pPr>
              <w:tabs>
                <w:tab w:val="decimal" w:pos="975"/>
              </w:tabs>
              <w:spacing w:line="320" w:lineRule="exact"/>
              <w:rPr>
                <w:rFonts w:ascii="Arial" w:hAnsi="Arial" w:cs="Arial"/>
                <w:spacing w:val="-4"/>
                <w:sz w:val="20"/>
                <w:szCs w:val="20"/>
              </w:rPr>
            </w:pPr>
          </w:p>
        </w:tc>
        <w:tc>
          <w:tcPr>
            <w:tcW w:w="1260" w:type="dxa"/>
            <w:vAlign w:val="bottom"/>
          </w:tcPr>
          <w:p w14:paraId="3AE4C021" w14:textId="77E0ECB6" w:rsidR="006B166E" w:rsidRPr="00DF38D1" w:rsidRDefault="006B166E" w:rsidP="003E0F81">
            <w:pPr>
              <w:tabs>
                <w:tab w:val="decimal" w:pos="960"/>
              </w:tabs>
              <w:spacing w:line="320" w:lineRule="exact"/>
              <w:rPr>
                <w:rFonts w:ascii="Arial" w:hAnsi="Arial" w:cs="Arial"/>
                <w:spacing w:val="-4"/>
                <w:sz w:val="20"/>
                <w:szCs w:val="20"/>
              </w:rPr>
            </w:pPr>
          </w:p>
        </w:tc>
        <w:tc>
          <w:tcPr>
            <w:tcW w:w="1157" w:type="dxa"/>
            <w:vAlign w:val="bottom"/>
          </w:tcPr>
          <w:p w14:paraId="74AB8FA5" w14:textId="564A3505" w:rsidR="006B166E" w:rsidRPr="00DF38D1" w:rsidRDefault="006B166E" w:rsidP="006B166E">
            <w:pPr>
              <w:tabs>
                <w:tab w:val="decimal" w:pos="840"/>
              </w:tabs>
              <w:spacing w:line="320" w:lineRule="exact"/>
              <w:rPr>
                <w:rFonts w:ascii="Arial" w:hAnsi="Arial" w:cs="Arial"/>
                <w:spacing w:val="-4"/>
                <w:sz w:val="20"/>
                <w:szCs w:val="20"/>
              </w:rPr>
            </w:pPr>
          </w:p>
        </w:tc>
        <w:tc>
          <w:tcPr>
            <w:tcW w:w="1159" w:type="dxa"/>
            <w:vAlign w:val="bottom"/>
          </w:tcPr>
          <w:p w14:paraId="74B2AF17" w14:textId="77777777" w:rsidR="006B166E" w:rsidRPr="00DF38D1" w:rsidRDefault="006B166E" w:rsidP="006B166E">
            <w:pPr>
              <w:tabs>
                <w:tab w:val="decimal" w:pos="840"/>
              </w:tabs>
              <w:spacing w:line="320" w:lineRule="exact"/>
              <w:rPr>
                <w:rFonts w:ascii="Arial" w:hAnsi="Arial" w:cs="Arial"/>
                <w:spacing w:val="-4"/>
                <w:sz w:val="20"/>
                <w:szCs w:val="20"/>
              </w:rPr>
            </w:pPr>
          </w:p>
        </w:tc>
      </w:tr>
      <w:tr w:rsidR="006B166E" w:rsidRPr="00DF38D1" w14:paraId="72995F80" w14:textId="77777777" w:rsidTr="002B09F6">
        <w:trPr>
          <w:trHeight w:val="80"/>
        </w:trPr>
        <w:tc>
          <w:tcPr>
            <w:tcW w:w="4590" w:type="dxa"/>
            <w:vAlign w:val="bottom"/>
          </w:tcPr>
          <w:p w14:paraId="7AB77106" w14:textId="77777777" w:rsidR="006B166E" w:rsidRPr="00DF38D1" w:rsidRDefault="006B166E" w:rsidP="006B166E">
            <w:pPr>
              <w:tabs>
                <w:tab w:val="left" w:pos="2880"/>
                <w:tab w:val="right" w:pos="5040"/>
                <w:tab w:val="right" w:pos="6390"/>
                <w:tab w:val="right" w:pos="8190"/>
              </w:tabs>
              <w:spacing w:line="320" w:lineRule="exact"/>
              <w:ind w:left="270" w:right="-43" w:hanging="270"/>
              <w:rPr>
                <w:rFonts w:ascii="Arial" w:hAnsi="Arial" w:cs="Arial"/>
                <w:sz w:val="20"/>
                <w:szCs w:val="20"/>
                <w:cs/>
              </w:rPr>
            </w:pPr>
            <w:r w:rsidRPr="00DF38D1">
              <w:rPr>
                <w:rFonts w:ascii="Arial" w:hAnsi="Arial" w:cs="Arial"/>
                <w:color w:val="000000"/>
                <w:sz w:val="20"/>
                <w:szCs w:val="20"/>
              </w:rPr>
              <w:tab/>
              <w:t>investments</w:t>
            </w:r>
          </w:p>
        </w:tc>
        <w:tc>
          <w:tcPr>
            <w:tcW w:w="1266" w:type="dxa"/>
            <w:vAlign w:val="bottom"/>
          </w:tcPr>
          <w:p w14:paraId="6A77F45B" w14:textId="105D836F" w:rsidR="006B166E" w:rsidRPr="00DF38D1" w:rsidRDefault="00AE3CC2" w:rsidP="003E0F81">
            <w:pPr>
              <w:tabs>
                <w:tab w:val="decimal" w:pos="975"/>
              </w:tabs>
              <w:spacing w:line="32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16E62698" w14:textId="476E6AD7"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(235,076)</w:t>
            </w:r>
          </w:p>
        </w:tc>
        <w:tc>
          <w:tcPr>
            <w:tcW w:w="1157" w:type="dxa"/>
            <w:vAlign w:val="bottom"/>
          </w:tcPr>
          <w:p w14:paraId="16635F67" w14:textId="720591D8"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vAlign w:val="bottom"/>
          </w:tcPr>
          <w:p w14:paraId="7D4F9F26" w14:textId="13434038"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(57,834)</w:t>
            </w:r>
          </w:p>
        </w:tc>
      </w:tr>
      <w:tr w:rsidR="006B166E" w:rsidRPr="00DF38D1" w14:paraId="605DC9C0" w14:textId="77777777" w:rsidTr="002B09F6">
        <w:trPr>
          <w:trHeight w:val="80"/>
        </w:trPr>
        <w:tc>
          <w:tcPr>
            <w:tcW w:w="4590" w:type="dxa"/>
            <w:vAlign w:val="bottom"/>
          </w:tcPr>
          <w:p w14:paraId="00F1A485" w14:textId="77777777" w:rsidR="006B166E" w:rsidRPr="00DF38D1" w:rsidRDefault="006B166E" w:rsidP="006B166E">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color w:val="000000"/>
                <w:sz w:val="20"/>
                <w:szCs w:val="20"/>
              </w:rPr>
              <w:t>Accumulated depreciation - Investment property</w:t>
            </w:r>
          </w:p>
        </w:tc>
        <w:tc>
          <w:tcPr>
            <w:tcW w:w="1266" w:type="dxa"/>
            <w:vAlign w:val="bottom"/>
          </w:tcPr>
          <w:p w14:paraId="51412EE6" w14:textId="5AB90035"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(295,633)</w:t>
            </w:r>
          </w:p>
        </w:tc>
        <w:tc>
          <w:tcPr>
            <w:tcW w:w="1260" w:type="dxa"/>
            <w:vAlign w:val="bottom"/>
          </w:tcPr>
          <w:p w14:paraId="4CB10A51" w14:textId="0649CB19"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(366,016)</w:t>
            </w:r>
          </w:p>
        </w:tc>
        <w:tc>
          <w:tcPr>
            <w:tcW w:w="1157" w:type="dxa"/>
            <w:vAlign w:val="bottom"/>
          </w:tcPr>
          <w:p w14:paraId="3EE5A5C9" w14:textId="58012964"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vAlign w:val="bottom"/>
          </w:tcPr>
          <w:p w14:paraId="0B15DA21" w14:textId="1938C5DE"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1D0B669A" w14:textId="77777777" w:rsidTr="00DD133A">
        <w:trPr>
          <w:trHeight w:val="80"/>
        </w:trPr>
        <w:tc>
          <w:tcPr>
            <w:tcW w:w="4590" w:type="dxa"/>
            <w:vAlign w:val="bottom"/>
          </w:tcPr>
          <w:p w14:paraId="0911B993" w14:textId="77777777" w:rsidR="006B166E" w:rsidRPr="00DF38D1" w:rsidRDefault="006B166E" w:rsidP="006B166E">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color w:val="000000"/>
                <w:sz w:val="20"/>
                <w:szCs w:val="20"/>
              </w:rPr>
              <w:t>Advance payment</w:t>
            </w:r>
          </w:p>
        </w:tc>
        <w:tc>
          <w:tcPr>
            <w:tcW w:w="1266" w:type="dxa"/>
            <w:vAlign w:val="bottom"/>
          </w:tcPr>
          <w:p w14:paraId="0808E252" w14:textId="3F9DBAB8"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(1,433)</w:t>
            </w:r>
          </w:p>
        </w:tc>
        <w:tc>
          <w:tcPr>
            <w:tcW w:w="1260" w:type="dxa"/>
            <w:vAlign w:val="bottom"/>
          </w:tcPr>
          <w:p w14:paraId="57DF13D1" w14:textId="2110F312"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(1,079)</w:t>
            </w:r>
          </w:p>
        </w:tc>
        <w:tc>
          <w:tcPr>
            <w:tcW w:w="1157" w:type="dxa"/>
            <w:vAlign w:val="bottom"/>
          </w:tcPr>
          <w:p w14:paraId="24082353" w14:textId="2249C54B"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vAlign w:val="bottom"/>
          </w:tcPr>
          <w:p w14:paraId="673FFE4B" w14:textId="03D9D149"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314A5316" w14:textId="77777777" w:rsidTr="002B09F6">
        <w:trPr>
          <w:trHeight w:val="80"/>
        </w:trPr>
        <w:tc>
          <w:tcPr>
            <w:tcW w:w="4590" w:type="dxa"/>
            <w:vAlign w:val="bottom"/>
          </w:tcPr>
          <w:p w14:paraId="596BF63D" w14:textId="77777777" w:rsidR="006B166E" w:rsidRPr="00DF38D1" w:rsidRDefault="006B166E" w:rsidP="006B166E">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sz w:val="20"/>
                <w:szCs w:val="20"/>
              </w:rPr>
              <w:t>Advance received from sale of assets to REIT</w:t>
            </w:r>
          </w:p>
        </w:tc>
        <w:tc>
          <w:tcPr>
            <w:tcW w:w="1266" w:type="dxa"/>
          </w:tcPr>
          <w:p w14:paraId="1DD26944" w14:textId="03229A3A" w:rsidR="006B166E" w:rsidRPr="00DF38D1" w:rsidRDefault="006B166E" w:rsidP="003E0F81">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(2,833,087)</w:t>
            </w:r>
          </w:p>
        </w:tc>
        <w:tc>
          <w:tcPr>
            <w:tcW w:w="1260" w:type="dxa"/>
          </w:tcPr>
          <w:p w14:paraId="2C1D06C8" w14:textId="61835D96" w:rsidR="006B166E" w:rsidRPr="00DF38D1" w:rsidRDefault="006B166E" w:rsidP="003E0F81">
            <w:pPr>
              <w:tabs>
                <w:tab w:val="decimal" w:pos="960"/>
              </w:tabs>
              <w:spacing w:line="320" w:lineRule="exact"/>
              <w:rPr>
                <w:rFonts w:ascii="Arial" w:hAnsi="Arial" w:cs="Arial"/>
                <w:spacing w:val="-4"/>
                <w:sz w:val="20"/>
                <w:szCs w:val="20"/>
              </w:rPr>
            </w:pPr>
            <w:r w:rsidRPr="006B166E">
              <w:rPr>
                <w:rFonts w:ascii="Arial" w:hAnsi="Arial" w:cs="Arial"/>
                <w:spacing w:val="-4"/>
                <w:sz w:val="20"/>
                <w:szCs w:val="20"/>
              </w:rPr>
              <w:t>(2,971,713)</w:t>
            </w:r>
          </w:p>
        </w:tc>
        <w:tc>
          <w:tcPr>
            <w:tcW w:w="1157" w:type="dxa"/>
          </w:tcPr>
          <w:p w14:paraId="7099FF85" w14:textId="07AA3E61" w:rsidR="006B166E" w:rsidRPr="00DF38D1" w:rsidRDefault="006B166E" w:rsidP="006B166E">
            <w:pPr>
              <w:tabs>
                <w:tab w:val="decimal" w:pos="840"/>
              </w:tabs>
              <w:spacing w:line="320" w:lineRule="exact"/>
              <w:rPr>
                <w:rFonts w:ascii="Arial" w:hAnsi="Arial" w:cs="Arial"/>
                <w:spacing w:val="-4"/>
                <w:sz w:val="20"/>
                <w:szCs w:val="20"/>
              </w:rPr>
            </w:pPr>
            <w:r w:rsidRPr="006B166E">
              <w:rPr>
                <w:rFonts w:ascii="Arial" w:hAnsi="Arial" w:cs="Arial"/>
                <w:spacing w:val="-4"/>
                <w:sz w:val="20"/>
                <w:szCs w:val="20"/>
              </w:rPr>
              <w:t>-</w:t>
            </w:r>
          </w:p>
        </w:tc>
        <w:tc>
          <w:tcPr>
            <w:tcW w:w="1159" w:type="dxa"/>
          </w:tcPr>
          <w:p w14:paraId="5EEC7B7D" w14:textId="3AE2A613" w:rsidR="006B166E" w:rsidRPr="00DF38D1" w:rsidRDefault="006B166E" w:rsidP="006B166E">
            <w:pPr>
              <w:tabs>
                <w:tab w:val="decimal" w:pos="840"/>
              </w:tabs>
              <w:spacing w:line="320" w:lineRule="exact"/>
              <w:rPr>
                <w:rFonts w:ascii="Arial" w:hAnsi="Arial" w:cs="Arial"/>
                <w:spacing w:val="-4"/>
                <w:sz w:val="20"/>
                <w:szCs w:val="20"/>
              </w:rPr>
            </w:pPr>
            <w:r w:rsidRPr="00DF38D1">
              <w:rPr>
                <w:rFonts w:ascii="Arial" w:hAnsi="Arial" w:cs="Arial"/>
                <w:spacing w:val="-4"/>
                <w:sz w:val="20"/>
                <w:szCs w:val="20"/>
              </w:rPr>
              <w:t>-</w:t>
            </w:r>
          </w:p>
        </w:tc>
      </w:tr>
      <w:tr w:rsidR="006B166E" w:rsidRPr="00DF38D1" w14:paraId="0E228AAB" w14:textId="77777777" w:rsidTr="002B09F6">
        <w:trPr>
          <w:trHeight w:val="80"/>
        </w:trPr>
        <w:tc>
          <w:tcPr>
            <w:tcW w:w="4590" w:type="dxa"/>
            <w:vAlign w:val="bottom"/>
          </w:tcPr>
          <w:p w14:paraId="72E49057" w14:textId="4916B662" w:rsidR="006B166E" w:rsidRPr="00DF38D1" w:rsidRDefault="006B166E" w:rsidP="006B166E">
            <w:pPr>
              <w:tabs>
                <w:tab w:val="left" w:pos="2880"/>
                <w:tab w:val="right" w:pos="5040"/>
                <w:tab w:val="right" w:pos="6390"/>
                <w:tab w:val="right" w:pos="8190"/>
              </w:tabs>
              <w:spacing w:line="320" w:lineRule="exact"/>
              <w:ind w:left="270" w:right="-43" w:hanging="270"/>
              <w:rPr>
                <w:rFonts w:ascii="Arial" w:hAnsi="Arial" w:cs="Arial"/>
                <w:sz w:val="20"/>
                <w:szCs w:val="20"/>
              </w:rPr>
            </w:pPr>
            <w:r w:rsidRPr="00DF38D1">
              <w:rPr>
                <w:rFonts w:ascii="Arial" w:hAnsi="Arial" w:cs="Arial"/>
                <w:sz w:val="20"/>
                <w:szCs w:val="20"/>
              </w:rPr>
              <w:t>Cost to obtain contracts with customers</w:t>
            </w:r>
          </w:p>
        </w:tc>
        <w:tc>
          <w:tcPr>
            <w:tcW w:w="1266" w:type="dxa"/>
          </w:tcPr>
          <w:p w14:paraId="45825038" w14:textId="6CFC1B0D" w:rsidR="006B166E" w:rsidRPr="00DF38D1" w:rsidRDefault="006B166E" w:rsidP="004F344A">
            <w:pPr>
              <w:pBdr>
                <w:bottom w:val="sing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(28,289)</w:t>
            </w:r>
          </w:p>
        </w:tc>
        <w:tc>
          <w:tcPr>
            <w:tcW w:w="1260" w:type="dxa"/>
          </w:tcPr>
          <w:p w14:paraId="334C3C80" w14:textId="1EA6AF32" w:rsidR="006B166E" w:rsidRPr="00DF38D1" w:rsidRDefault="006B166E" w:rsidP="004F344A">
            <w:pPr>
              <w:pBdr>
                <w:bottom w:val="single" w:sz="4" w:space="1" w:color="auto"/>
              </w:pBdr>
              <w:tabs>
                <w:tab w:val="decimal" w:pos="960"/>
              </w:tabs>
              <w:spacing w:line="320" w:lineRule="exact"/>
              <w:rPr>
                <w:rFonts w:ascii="Arial" w:hAnsi="Arial" w:cs="Arial"/>
                <w:spacing w:val="-4"/>
                <w:sz w:val="20"/>
                <w:szCs w:val="20"/>
              </w:rPr>
            </w:pPr>
            <w:r w:rsidRPr="006B166E">
              <w:rPr>
                <w:rFonts w:ascii="Arial" w:hAnsi="Arial" w:cs="Arial"/>
                <w:spacing w:val="-4"/>
                <w:sz w:val="20"/>
                <w:szCs w:val="20"/>
              </w:rPr>
              <w:t>(29,523)</w:t>
            </w:r>
          </w:p>
        </w:tc>
        <w:tc>
          <w:tcPr>
            <w:tcW w:w="1157" w:type="dxa"/>
          </w:tcPr>
          <w:p w14:paraId="0EB9D145" w14:textId="7B9BD32C" w:rsidR="006B166E" w:rsidRPr="00DF38D1" w:rsidRDefault="006B166E" w:rsidP="004F344A">
            <w:pPr>
              <w:pBdr>
                <w:bottom w:val="single" w:sz="4" w:space="1" w:color="auto"/>
              </w:pBdr>
              <w:tabs>
                <w:tab w:val="decimal" w:pos="840"/>
              </w:tabs>
              <w:spacing w:line="320" w:lineRule="exact"/>
              <w:rPr>
                <w:rFonts w:ascii="Arial" w:hAnsi="Arial" w:cs="Arial"/>
                <w:spacing w:val="-4"/>
                <w:sz w:val="20"/>
                <w:szCs w:val="20"/>
              </w:rPr>
            </w:pPr>
            <w:r w:rsidRPr="006B166E">
              <w:rPr>
                <w:rFonts w:ascii="Arial" w:hAnsi="Arial" w:cs="Arial"/>
                <w:spacing w:val="-4"/>
                <w:sz w:val="20"/>
                <w:szCs w:val="20"/>
              </w:rPr>
              <w:t>(28,289)</w:t>
            </w:r>
          </w:p>
        </w:tc>
        <w:tc>
          <w:tcPr>
            <w:tcW w:w="1159" w:type="dxa"/>
          </w:tcPr>
          <w:p w14:paraId="099E0495" w14:textId="18AC821E" w:rsidR="006B166E" w:rsidRPr="00DF38D1" w:rsidRDefault="006B166E" w:rsidP="004F344A">
            <w:pPr>
              <w:pBdr>
                <w:bottom w:val="single" w:sz="4" w:space="1" w:color="auto"/>
              </w:pBdr>
              <w:tabs>
                <w:tab w:val="decimal" w:pos="840"/>
              </w:tabs>
              <w:spacing w:line="320" w:lineRule="exact"/>
              <w:rPr>
                <w:rFonts w:ascii="Arial" w:hAnsi="Arial" w:cs="Arial"/>
                <w:spacing w:val="-4"/>
                <w:sz w:val="20"/>
                <w:szCs w:val="20"/>
              </w:rPr>
            </w:pPr>
            <w:r>
              <w:rPr>
                <w:rFonts w:ascii="Arial" w:hAnsi="Arial" w:cs="Arial"/>
                <w:spacing w:val="-4"/>
                <w:sz w:val="20"/>
                <w:szCs w:val="20"/>
              </w:rPr>
              <w:t>(29,523)</w:t>
            </w:r>
          </w:p>
        </w:tc>
      </w:tr>
      <w:tr w:rsidR="006B166E" w:rsidRPr="00DF38D1" w14:paraId="1109E474" w14:textId="77777777" w:rsidTr="002B09F6">
        <w:tc>
          <w:tcPr>
            <w:tcW w:w="4590" w:type="dxa"/>
            <w:vAlign w:val="bottom"/>
          </w:tcPr>
          <w:p w14:paraId="3E37456E" w14:textId="77777777" w:rsidR="006B166E" w:rsidRPr="00DF38D1" w:rsidRDefault="006B166E" w:rsidP="006B166E">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Total</w:t>
            </w:r>
          </w:p>
        </w:tc>
        <w:tc>
          <w:tcPr>
            <w:tcW w:w="1266" w:type="dxa"/>
          </w:tcPr>
          <w:p w14:paraId="696F6CCB" w14:textId="59C01811" w:rsidR="006B166E" w:rsidRPr="00DF38D1" w:rsidRDefault="006B166E" w:rsidP="003E0F81">
            <w:pPr>
              <w:pBdr>
                <w:bottom w:val="sing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r w:rsidR="00AE3CC2">
              <w:rPr>
                <w:rFonts w:ascii="Arial" w:hAnsi="Arial" w:cs="Arial"/>
                <w:spacing w:val="-4"/>
                <w:sz w:val="20"/>
                <w:szCs w:val="20"/>
              </w:rPr>
              <w:t>3,167,419</w:t>
            </w:r>
            <w:r w:rsidRPr="006B166E">
              <w:rPr>
                <w:rFonts w:ascii="Arial" w:hAnsi="Arial" w:cs="Arial"/>
                <w:spacing w:val="-4"/>
                <w:sz w:val="20"/>
                <w:szCs w:val="20"/>
              </w:rPr>
              <w:t>)</w:t>
            </w:r>
          </w:p>
        </w:tc>
        <w:tc>
          <w:tcPr>
            <w:tcW w:w="1260" w:type="dxa"/>
          </w:tcPr>
          <w:p w14:paraId="72AD8DCC" w14:textId="01CA9214" w:rsidR="006B166E" w:rsidRPr="00DF38D1" w:rsidRDefault="00AE3CC2" w:rsidP="003E0F81">
            <w:pPr>
              <w:pBdr>
                <w:bottom w:val="single" w:sz="4" w:space="1" w:color="auto"/>
              </w:pBdr>
              <w:tabs>
                <w:tab w:val="decimal" w:pos="960"/>
              </w:tabs>
              <w:spacing w:line="320" w:lineRule="exact"/>
              <w:rPr>
                <w:rFonts w:ascii="Arial" w:hAnsi="Arial" w:cs="Arial"/>
                <w:spacing w:val="-4"/>
                <w:sz w:val="20"/>
                <w:szCs w:val="20"/>
              </w:rPr>
            </w:pPr>
            <w:r>
              <w:rPr>
                <w:rFonts w:ascii="Arial" w:hAnsi="Arial" w:cs="Arial"/>
                <w:spacing w:val="-4"/>
                <w:sz w:val="20"/>
                <w:szCs w:val="20"/>
              </w:rPr>
              <w:t>(3,604,242)</w:t>
            </w:r>
          </w:p>
        </w:tc>
        <w:tc>
          <w:tcPr>
            <w:tcW w:w="1157" w:type="dxa"/>
          </w:tcPr>
          <w:p w14:paraId="0725B416" w14:textId="2D2A8130" w:rsidR="006B166E" w:rsidRPr="00DF38D1" w:rsidRDefault="006B166E" w:rsidP="006B166E">
            <w:pPr>
              <w:pBdr>
                <w:bottom w:val="single" w:sz="4" w:space="1" w:color="auto"/>
              </w:pBdr>
              <w:tabs>
                <w:tab w:val="decimal" w:pos="840"/>
              </w:tabs>
              <w:spacing w:line="320" w:lineRule="exact"/>
              <w:rPr>
                <w:rFonts w:ascii="Arial" w:hAnsi="Arial" w:cs="Arial"/>
                <w:spacing w:val="-4"/>
                <w:sz w:val="20"/>
                <w:szCs w:val="20"/>
              </w:rPr>
            </w:pPr>
            <w:r w:rsidRPr="006B166E">
              <w:rPr>
                <w:rFonts w:ascii="Arial" w:hAnsi="Arial" w:cs="Arial"/>
                <w:spacing w:val="-4"/>
                <w:sz w:val="20"/>
                <w:szCs w:val="20"/>
              </w:rPr>
              <w:t>(28,289)</w:t>
            </w:r>
          </w:p>
        </w:tc>
        <w:tc>
          <w:tcPr>
            <w:tcW w:w="1159" w:type="dxa"/>
          </w:tcPr>
          <w:p w14:paraId="4C7A75E6" w14:textId="54684EE3" w:rsidR="006B166E" w:rsidRPr="00DF38D1" w:rsidRDefault="006B166E" w:rsidP="006B166E">
            <w:pPr>
              <w:pBdr>
                <w:bottom w:val="single" w:sz="4" w:space="1" w:color="auto"/>
              </w:pBdr>
              <w:tabs>
                <w:tab w:val="decimal" w:pos="840"/>
              </w:tabs>
              <w:spacing w:line="320" w:lineRule="exact"/>
              <w:rPr>
                <w:rFonts w:ascii="Arial" w:hAnsi="Arial" w:cs="Arial"/>
                <w:spacing w:val="-4"/>
                <w:sz w:val="20"/>
                <w:szCs w:val="20"/>
              </w:rPr>
            </w:pPr>
            <w:r w:rsidRPr="00DF38D1">
              <w:rPr>
                <w:rFonts w:ascii="Arial" w:hAnsi="Arial" w:cs="Arial"/>
                <w:spacing w:val="-4"/>
                <w:sz w:val="20"/>
                <w:szCs w:val="20"/>
              </w:rPr>
              <w:t>(87,357)</w:t>
            </w:r>
          </w:p>
        </w:tc>
      </w:tr>
      <w:tr w:rsidR="006B166E" w:rsidRPr="00DF38D1" w14:paraId="79BC8954" w14:textId="77777777" w:rsidTr="002B09F6">
        <w:tc>
          <w:tcPr>
            <w:tcW w:w="4590" w:type="dxa"/>
            <w:vAlign w:val="bottom"/>
          </w:tcPr>
          <w:p w14:paraId="438DFF32" w14:textId="77777777" w:rsidR="006B166E" w:rsidRPr="00DF38D1" w:rsidRDefault="006B166E" w:rsidP="006B166E">
            <w:pPr>
              <w:tabs>
                <w:tab w:val="left" w:pos="2880"/>
                <w:tab w:val="right" w:pos="5040"/>
                <w:tab w:val="right" w:pos="6390"/>
                <w:tab w:val="right" w:pos="8190"/>
              </w:tabs>
              <w:spacing w:line="320" w:lineRule="exact"/>
              <w:ind w:left="248" w:right="-43" w:hanging="248"/>
              <w:rPr>
                <w:rFonts w:ascii="Arial" w:hAnsi="Arial" w:cs="Arial"/>
                <w:b/>
                <w:bCs/>
                <w:sz w:val="20"/>
                <w:szCs w:val="20"/>
                <w:cs/>
              </w:rPr>
            </w:pPr>
            <w:r w:rsidRPr="00DF38D1">
              <w:rPr>
                <w:rFonts w:ascii="Arial" w:hAnsi="Arial" w:cs="Arial"/>
                <w:b/>
                <w:bCs/>
                <w:color w:val="000000"/>
                <w:sz w:val="20"/>
                <w:szCs w:val="20"/>
              </w:rPr>
              <w:t>Deferred tax assets (liabilities) - net</w:t>
            </w:r>
          </w:p>
        </w:tc>
        <w:tc>
          <w:tcPr>
            <w:tcW w:w="1266" w:type="dxa"/>
          </w:tcPr>
          <w:p w14:paraId="3983FED3" w14:textId="09057014" w:rsidR="006B166E" w:rsidRPr="00DF38D1" w:rsidRDefault="006B166E" w:rsidP="003E0F81">
            <w:pPr>
              <w:pBdr>
                <w:bottom w:val="doub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(787,877)</w:t>
            </w:r>
          </w:p>
        </w:tc>
        <w:tc>
          <w:tcPr>
            <w:tcW w:w="1260" w:type="dxa"/>
          </w:tcPr>
          <w:p w14:paraId="17D3C071" w14:textId="6B71F963" w:rsidR="006B166E" w:rsidRPr="00DF38D1" w:rsidRDefault="006B166E" w:rsidP="003E0F81">
            <w:pPr>
              <w:pBdr>
                <w:bottom w:val="double" w:sz="4" w:space="1" w:color="auto"/>
              </w:pBdr>
              <w:tabs>
                <w:tab w:val="decimal" w:pos="960"/>
              </w:tabs>
              <w:spacing w:line="320" w:lineRule="exact"/>
              <w:rPr>
                <w:rFonts w:ascii="Arial" w:hAnsi="Arial" w:cs="Arial"/>
                <w:spacing w:val="-4"/>
                <w:sz w:val="20"/>
                <w:szCs w:val="20"/>
              </w:rPr>
            </w:pPr>
            <w:r w:rsidRPr="006B166E">
              <w:rPr>
                <w:rFonts w:ascii="Arial" w:hAnsi="Arial" w:cs="Arial"/>
                <w:spacing w:val="-4"/>
                <w:sz w:val="20"/>
                <w:szCs w:val="20"/>
              </w:rPr>
              <w:t>(1,258,459)</w:t>
            </w:r>
          </w:p>
        </w:tc>
        <w:tc>
          <w:tcPr>
            <w:tcW w:w="1157" w:type="dxa"/>
          </w:tcPr>
          <w:p w14:paraId="318A7616" w14:textId="0E792B8D" w:rsidR="006B166E" w:rsidRPr="00DF38D1" w:rsidRDefault="006B166E" w:rsidP="006B166E">
            <w:pPr>
              <w:pBdr>
                <w:bottom w:val="double" w:sz="4" w:space="1" w:color="auto"/>
              </w:pBdr>
              <w:tabs>
                <w:tab w:val="decimal" w:pos="840"/>
              </w:tabs>
              <w:spacing w:line="320" w:lineRule="exact"/>
              <w:rPr>
                <w:rFonts w:ascii="Arial" w:hAnsi="Arial" w:cs="Arial"/>
                <w:spacing w:val="-4"/>
                <w:sz w:val="20"/>
                <w:szCs w:val="20"/>
              </w:rPr>
            </w:pPr>
            <w:r w:rsidRPr="006B166E">
              <w:rPr>
                <w:rFonts w:ascii="Arial" w:hAnsi="Arial" w:cs="Arial"/>
                <w:spacing w:val="-4"/>
                <w:sz w:val="20"/>
                <w:szCs w:val="20"/>
              </w:rPr>
              <w:t>619,955</w:t>
            </w:r>
          </w:p>
        </w:tc>
        <w:tc>
          <w:tcPr>
            <w:tcW w:w="1159" w:type="dxa"/>
          </w:tcPr>
          <w:p w14:paraId="27E0E4F6" w14:textId="69F3017B" w:rsidR="006B166E" w:rsidRPr="00DF38D1" w:rsidRDefault="006B166E" w:rsidP="006B166E">
            <w:pPr>
              <w:pBdr>
                <w:bottom w:val="double" w:sz="4" w:space="1" w:color="auto"/>
              </w:pBdr>
              <w:tabs>
                <w:tab w:val="decimal" w:pos="840"/>
              </w:tabs>
              <w:spacing w:line="320" w:lineRule="exact"/>
              <w:rPr>
                <w:rFonts w:ascii="Arial" w:hAnsi="Arial" w:cs="Arial"/>
                <w:spacing w:val="-4"/>
                <w:sz w:val="20"/>
                <w:szCs w:val="20"/>
              </w:rPr>
            </w:pPr>
            <w:r w:rsidRPr="00DF38D1">
              <w:rPr>
                <w:rFonts w:ascii="Arial" w:hAnsi="Arial" w:cs="Arial"/>
                <w:spacing w:val="-4"/>
                <w:sz w:val="20"/>
                <w:szCs w:val="20"/>
              </w:rPr>
              <w:t>469,037</w:t>
            </w:r>
          </w:p>
        </w:tc>
      </w:tr>
    </w:tbl>
    <w:p w14:paraId="50ED6528" w14:textId="4F689A16" w:rsidR="005D09C8" w:rsidRPr="00DF38D1" w:rsidRDefault="005D09C8" w:rsidP="005D09C8">
      <w:pPr>
        <w:spacing w:before="240" w:after="120" w:line="360" w:lineRule="exact"/>
        <w:ind w:left="547"/>
        <w:jc w:val="both"/>
        <w:rPr>
          <w:rFonts w:ascii="Arial" w:eastAsia="MS Mincho" w:hAnsi="Arial" w:cs="Arial"/>
          <w:color w:val="000000"/>
          <w:sz w:val="22"/>
          <w:szCs w:val="22"/>
        </w:rPr>
      </w:pPr>
      <w:r w:rsidRPr="00DF38D1">
        <w:rPr>
          <w:rFonts w:ascii="Arial" w:hAnsi="Arial"/>
          <w:sz w:val="22"/>
          <w:szCs w:val="22"/>
        </w:rPr>
        <w:t xml:space="preserve">As at 31 December </w:t>
      </w:r>
      <w:r w:rsidR="005B0363" w:rsidRPr="00DF38D1">
        <w:rPr>
          <w:rFonts w:ascii="Arial" w:hAnsi="Arial"/>
          <w:sz w:val="22"/>
          <w:szCs w:val="22"/>
        </w:rPr>
        <w:t>20</w:t>
      </w:r>
      <w:r w:rsidR="00E17942" w:rsidRPr="00DF38D1">
        <w:rPr>
          <w:rFonts w:ascii="Arial" w:hAnsi="Arial"/>
          <w:sz w:val="22"/>
          <w:szCs w:val="22"/>
        </w:rPr>
        <w:t>20</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w:t>
      </w:r>
      <w:r w:rsidR="0070068D" w:rsidRPr="00DF38D1">
        <w:rPr>
          <w:rFonts w:ascii="Arial" w:hAnsi="Arial"/>
          <w:sz w:val="22"/>
          <w:szCs w:val="22"/>
        </w:rPr>
        <w:t>has</w:t>
      </w:r>
      <w:r w:rsidRPr="00DF38D1">
        <w:rPr>
          <w:rFonts w:ascii="Arial" w:hAnsi="Arial"/>
          <w:sz w:val="22"/>
          <w:szCs w:val="22"/>
        </w:rPr>
        <w:t xml:space="preserve"> deductible temporary differences and unused tax losses totaling Baht </w:t>
      </w:r>
      <w:r w:rsidR="003E0F81">
        <w:rPr>
          <w:rFonts w:ascii="Arial" w:hAnsi="Arial"/>
          <w:sz w:val="22"/>
          <w:szCs w:val="22"/>
        </w:rPr>
        <w:t>1,028</w:t>
      </w:r>
      <w:r w:rsidRPr="00DF38D1">
        <w:rPr>
          <w:rFonts w:ascii="Arial" w:hAnsi="Arial"/>
          <w:sz w:val="22"/>
          <w:szCs w:val="22"/>
        </w:rPr>
        <w:t xml:space="preserve"> million (</w:t>
      </w:r>
      <w:r w:rsidR="00E26191" w:rsidRPr="00DF38D1">
        <w:rPr>
          <w:rFonts w:ascii="Arial" w:hAnsi="Arial"/>
          <w:sz w:val="22"/>
          <w:szCs w:val="22"/>
        </w:rPr>
        <w:t>201</w:t>
      </w:r>
      <w:r w:rsidR="00E17942" w:rsidRPr="00DF38D1">
        <w:rPr>
          <w:rFonts w:ascii="Arial" w:hAnsi="Arial"/>
          <w:sz w:val="22"/>
          <w:szCs w:val="22"/>
        </w:rPr>
        <w:t>9</w:t>
      </w:r>
      <w:r w:rsidRPr="00DF38D1">
        <w:rPr>
          <w:rFonts w:ascii="Arial" w:hAnsi="Arial"/>
          <w:sz w:val="22"/>
          <w:szCs w:val="22"/>
        </w:rPr>
        <w:t xml:space="preserve">: Baht </w:t>
      </w:r>
      <w:r w:rsidR="00E17942" w:rsidRPr="00DF38D1">
        <w:rPr>
          <w:rFonts w:ascii="Arial" w:hAnsi="Arial"/>
          <w:sz w:val="22"/>
          <w:szCs w:val="22"/>
        </w:rPr>
        <w:t>840</w:t>
      </w:r>
      <w:r w:rsidR="00F86972" w:rsidRPr="00DF38D1">
        <w:rPr>
          <w:rFonts w:ascii="Arial" w:hAnsi="Arial"/>
          <w:sz w:val="22"/>
          <w:szCs w:val="22"/>
        </w:rPr>
        <w:t xml:space="preserve"> </w:t>
      </w:r>
      <w:r w:rsidRPr="00DF38D1">
        <w:rPr>
          <w:rFonts w:ascii="Arial" w:hAnsi="Arial"/>
          <w:sz w:val="22"/>
          <w:szCs w:val="22"/>
        </w:rPr>
        <w:t>million)</w:t>
      </w:r>
      <w:r w:rsidR="005F20E8" w:rsidRPr="00DF38D1">
        <w:rPr>
          <w:rFonts w:ascii="Arial" w:hAnsi="Arial"/>
          <w:sz w:val="22"/>
          <w:szCs w:val="22"/>
        </w:rPr>
        <w:t xml:space="preserve"> </w:t>
      </w:r>
      <w:r w:rsidRPr="00DF38D1">
        <w:rPr>
          <w:rFonts w:ascii="Arial" w:hAnsi="Arial"/>
          <w:sz w:val="22"/>
          <w:szCs w:val="22"/>
        </w:rPr>
        <w:t>(</w:t>
      </w:r>
      <w:r w:rsidR="002145BC">
        <w:rPr>
          <w:rFonts w:ascii="Arial" w:hAnsi="Arial"/>
          <w:sz w:val="22"/>
          <w:szCs w:val="22"/>
        </w:rPr>
        <w:t>t</w:t>
      </w:r>
      <w:r w:rsidRPr="00DF38D1">
        <w:rPr>
          <w:rFonts w:ascii="Arial" w:hAnsi="Arial"/>
          <w:sz w:val="22"/>
          <w:szCs w:val="22"/>
        </w:rPr>
        <w:t xml:space="preserve">he Company only: </w:t>
      </w:r>
      <w:r w:rsidR="005B0363" w:rsidRPr="00DF38D1">
        <w:rPr>
          <w:rFonts w:ascii="Arial" w:hAnsi="Arial"/>
          <w:sz w:val="22"/>
          <w:szCs w:val="22"/>
        </w:rPr>
        <w:t>20</w:t>
      </w:r>
      <w:r w:rsidR="00453428" w:rsidRPr="00DF38D1">
        <w:rPr>
          <w:rFonts w:ascii="Arial" w:hAnsi="Arial"/>
          <w:sz w:val="22"/>
          <w:szCs w:val="22"/>
        </w:rPr>
        <w:t>20</w:t>
      </w:r>
      <w:r w:rsidR="004A4A10" w:rsidRPr="00DF38D1">
        <w:rPr>
          <w:rFonts w:ascii="Arial" w:hAnsi="Arial"/>
          <w:sz w:val="22"/>
          <w:szCs w:val="22"/>
        </w:rPr>
        <w:t xml:space="preserve"> and </w:t>
      </w:r>
      <w:r w:rsidR="00E26191" w:rsidRPr="00DF38D1">
        <w:rPr>
          <w:rFonts w:ascii="Arial" w:hAnsi="Arial"/>
          <w:sz w:val="22"/>
          <w:szCs w:val="22"/>
        </w:rPr>
        <w:t>201</w:t>
      </w:r>
      <w:r w:rsidR="00453428" w:rsidRPr="00DF38D1">
        <w:rPr>
          <w:rFonts w:ascii="Arial" w:hAnsi="Arial"/>
          <w:sz w:val="22"/>
          <w:szCs w:val="22"/>
        </w:rPr>
        <w:t>9</w:t>
      </w:r>
      <w:r w:rsidRPr="00DF38D1">
        <w:rPr>
          <w:rFonts w:ascii="Arial" w:hAnsi="Arial"/>
          <w:sz w:val="22"/>
          <w:szCs w:val="22"/>
        </w:rPr>
        <w:t xml:space="preserve">: </w:t>
      </w:r>
      <w:r w:rsidR="00ED57CC" w:rsidRPr="00DF38D1">
        <w:rPr>
          <w:rFonts w:ascii="Arial" w:hAnsi="Arial"/>
          <w:sz w:val="22"/>
          <w:szCs w:val="22"/>
        </w:rPr>
        <w:t>Nil</w:t>
      </w:r>
      <w:r w:rsidRPr="00DF38D1">
        <w:rPr>
          <w:rFonts w:ascii="Arial" w:hAnsi="Arial"/>
          <w:sz w:val="22"/>
          <w:szCs w:val="22"/>
        </w:rPr>
        <w:t xml:space="preserve">), on which deferred tax assets have not been </w:t>
      </w:r>
      <w:proofErr w:type="spellStart"/>
      <w:r w:rsidRPr="00DF38D1">
        <w:rPr>
          <w:rFonts w:ascii="Arial" w:hAnsi="Arial"/>
          <w:sz w:val="22"/>
          <w:szCs w:val="22"/>
        </w:rPr>
        <w:t>recognised</w:t>
      </w:r>
      <w:proofErr w:type="spellEnd"/>
      <w:r w:rsidRPr="00DF38D1">
        <w:rPr>
          <w:rFonts w:ascii="Arial" w:hAnsi="Arial"/>
          <w:sz w:val="22"/>
          <w:szCs w:val="22"/>
        </w:rPr>
        <w:t xml:space="preserve"> </w:t>
      </w:r>
      <w:r w:rsidRPr="00DF38D1">
        <w:rPr>
          <w:rFonts w:ascii="Arial" w:hAnsi="Arial"/>
          <w:color w:val="000000" w:themeColor="text1"/>
          <w:sz w:val="22"/>
          <w:szCs w:val="22"/>
        </w:rPr>
        <w:t xml:space="preserve">as </w:t>
      </w:r>
      <w:r w:rsidR="004B400C" w:rsidRPr="00DF38D1">
        <w:rPr>
          <w:rFonts w:ascii="Arial" w:hAnsi="Arial"/>
          <w:color w:val="000000" w:themeColor="text1"/>
          <w:sz w:val="22"/>
          <w:szCs w:val="22"/>
        </w:rPr>
        <w:t>the Group</w:t>
      </w:r>
      <w:r w:rsidRPr="00DF38D1">
        <w:rPr>
          <w:rFonts w:ascii="Arial" w:hAnsi="Arial"/>
          <w:color w:val="000000" w:themeColor="text1"/>
          <w:sz w:val="22"/>
          <w:szCs w:val="22"/>
        </w:rPr>
        <w:t xml:space="preserve"> believe</w:t>
      </w:r>
      <w:r w:rsidR="0070068D" w:rsidRPr="00DF38D1">
        <w:rPr>
          <w:rFonts w:ascii="Arial" w:hAnsi="Arial"/>
          <w:color w:val="000000" w:themeColor="text1"/>
          <w:sz w:val="22"/>
          <w:szCs w:val="22"/>
        </w:rPr>
        <w:t>s</w:t>
      </w:r>
      <w:r w:rsidRPr="00DF38D1">
        <w:rPr>
          <w:rFonts w:ascii="Arial" w:hAnsi="Arial"/>
          <w:color w:val="FF0000"/>
          <w:sz w:val="22"/>
          <w:szCs w:val="22"/>
        </w:rPr>
        <w:t xml:space="preserve"> </w:t>
      </w:r>
      <w:r w:rsidRPr="00DF38D1">
        <w:rPr>
          <w:rFonts w:ascii="Arial" w:eastAsia="MS Mincho" w:hAnsi="Arial" w:cs="Arial"/>
          <w:color w:val="000000"/>
          <w:sz w:val="22"/>
          <w:szCs w:val="22"/>
        </w:rPr>
        <w:t>that the temporary differences and unused tax losses will not be</w:t>
      </w:r>
      <w:r w:rsidRPr="00DF38D1">
        <w:rPr>
          <w:rFonts w:ascii="Arial" w:hAnsi="Arial"/>
          <w:sz w:val="22"/>
          <w:szCs w:val="22"/>
        </w:rPr>
        <w:t xml:space="preserve"> </w:t>
      </w:r>
      <w:r w:rsidR="00D32023" w:rsidRPr="00DF38D1">
        <w:rPr>
          <w:rFonts w:ascii="Arial" w:hAnsi="Arial"/>
          <w:sz w:val="22"/>
          <w:szCs w:val="22"/>
        </w:rPr>
        <w:t>used</w:t>
      </w:r>
      <w:r w:rsidRPr="00DF38D1">
        <w:rPr>
          <w:rFonts w:ascii="Arial" w:eastAsia="MS Mincho" w:hAnsi="Arial" w:cs="Arial"/>
          <w:color w:val="000000"/>
          <w:sz w:val="22"/>
          <w:szCs w:val="22"/>
        </w:rPr>
        <w:t xml:space="preserve">. </w:t>
      </w:r>
    </w:p>
    <w:p w14:paraId="3E4EA34C" w14:textId="3C8A4C9D" w:rsidR="005D09C8" w:rsidRPr="00DF38D1" w:rsidRDefault="005D09C8" w:rsidP="004118BE">
      <w:pPr>
        <w:spacing w:before="120" w:after="120" w:line="360" w:lineRule="exact"/>
        <w:ind w:left="547"/>
        <w:jc w:val="both"/>
        <w:rPr>
          <w:rFonts w:ascii="Arial" w:eastAsia="MS Mincho" w:hAnsi="Arial" w:cs="Arial"/>
          <w:color w:val="000000"/>
          <w:sz w:val="22"/>
          <w:szCs w:val="22"/>
        </w:rPr>
      </w:pPr>
      <w:r w:rsidRPr="00DF38D1">
        <w:rPr>
          <w:rFonts w:ascii="Arial" w:hAnsi="Arial"/>
          <w:sz w:val="22"/>
          <w:szCs w:val="22"/>
        </w:rPr>
        <w:t xml:space="preserve">As at 31 December </w:t>
      </w:r>
      <w:r w:rsidR="002145BC">
        <w:rPr>
          <w:rFonts w:ascii="Arial" w:hAnsi="Arial"/>
          <w:sz w:val="22"/>
          <w:szCs w:val="22"/>
        </w:rPr>
        <w:t>2020</w:t>
      </w:r>
      <w:r w:rsidRPr="00DF38D1">
        <w:rPr>
          <w:rFonts w:ascii="Arial" w:hAnsi="Arial"/>
          <w:sz w:val="22"/>
          <w:szCs w:val="22"/>
        </w:rPr>
        <w:t xml:space="preserve">, the </w:t>
      </w:r>
      <w:r w:rsidR="00AE3CC2">
        <w:rPr>
          <w:rFonts w:ascii="Arial" w:hAnsi="Arial"/>
          <w:sz w:val="22"/>
          <w:szCs w:val="22"/>
        </w:rPr>
        <w:t xml:space="preserve">subsidiaries’ </w:t>
      </w:r>
      <w:r w:rsidRPr="00DF38D1">
        <w:rPr>
          <w:rFonts w:ascii="Arial" w:hAnsi="Arial"/>
          <w:sz w:val="22"/>
          <w:szCs w:val="22"/>
        </w:rPr>
        <w:t xml:space="preserve">unused tax losses amounting to Baht </w:t>
      </w:r>
      <w:r w:rsidR="003E0F81">
        <w:rPr>
          <w:rFonts w:ascii="Arial" w:hAnsi="Arial"/>
          <w:sz w:val="22"/>
          <w:szCs w:val="22"/>
        </w:rPr>
        <w:t>78</w:t>
      </w:r>
      <w:r w:rsidRPr="00DF38D1">
        <w:rPr>
          <w:rFonts w:ascii="Arial" w:hAnsi="Arial"/>
          <w:sz w:val="22"/>
          <w:szCs w:val="22"/>
        </w:rPr>
        <w:t xml:space="preserve"> million</w:t>
      </w:r>
      <w:r w:rsidR="00E41CE6">
        <w:rPr>
          <w:rFonts w:ascii="Arial" w:hAnsi="Arial"/>
          <w:sz w:val="22"/>
          <w:szCs w:val="22"/>
        </w:rPr>
        <w:t xml:space="preserve">                         </w:t>
      </w:r>
      <w:proofErr w:type="gramStart"/>
      <w:r w:rsidR="00E41CE6">
        <w:rPr>
          <w:rFonts w:ascii="Arial" w:hAnsi="Arial"/>
          <w:sz w:val="22"/>
          <w:szCs w:val="22"/>
        </w:rPr>
        <w:t xml:space="preserve">  </w:t>
      </w:r>
      <w:r w:rsidR="00DE5F3E" w:rsidRPr="00DF38D1">
        <w:rPr>
          <w:rFonts w:ascii="Arial" w:hAnsi="Arial"/>
          <w:sz w:val="22"/>
          <w:szCs w:val="22"/>
        </w:rPr>
        <w:t xml:space="preserve"> </w:t>
      </w:r>
      <w:r w:rsidRPr="00DF38D1">
        <w:rPr>
          <w:rFonts w:ascii="Arial" w:hAnsi="Arial"/>
          <w:sz w:val="22"/>
          <w:szCs w:val="22"/>
        </w:rPr>
        <w:t>(</w:t>
      </w:r>
      <w:proofErr w:type="gramEnd"/>
      <w:r w:rsidR="006A5711" w:rsidRPr="00DF38D1">
        <w:rPr>
          <w:rFonts w:ascii="Arial" w:hAnsi="Arial"/>
          <w:sz w:val="22"/>
          <w:szCs w:val="22"/>
        </w:rPr>
        <w:t>201</w:t>
      </w:r>
      <w:r w:rsidR="00453428" w:rsidRPr="00DF38D1">
        <w:rPr>
          <w:rFonts w:ascii="Arial" w:hAnsi="Arial"/>
          <w:sz w:val="22"/>
          <w:szCs w:val="22"/>
        </w:rPr>
        <w:t>9</w:t>
      </w:r>
      <w:r w:rsidRPr="00DF38D1">
        <w:rPr>
          <w:rFonts w:ascii="Arial" w:hAnsi="Arial"/>
          <w:sz w:val="22"/>
          <w:szCs w:val="22"/>
        </w:rPr>
        <w:t xml:space="preserve">: </w:t>
      </w:r>
      <w:r w:rsidR="00DC6856" w:rsidRPr="00DF38D1">
        <w:rPr>
          <w:rFonts w:ascii="Arial" w:hAnsi="Arial"/>
          <w:sz w:val="22"/>
          <w:szCs w:val="22"/>
        </w:rPr>
        <w:t>41</w:t>
      </w:r>
      <w:r w:rsidR="00F86972" w:rsidRPr="00DF38D1">
        <w:rPr>
          <w:rFonts w:ascii="Arial" w:hAnsi="Arial"/>
          <w:sz w:val="22"/>
          <w:szCs w:val="22"/>
        </w:rPr>
        <w:t xml:space="preserve"> </w:t>
      </w:r>
      <w:r w:rsidR="00C35FE5" w:rsidRPr="00DF38D1">
        <w:rPr>
          <w:rFonts w:ascii="Arial" w:hAnsi="Arial"/>
          <w:sz w:val="22"/>
          <w:szCs w:val="22"/>
        </w:rPr>
        <w:t>million</w:t>
      </w:r>
      <w:r w:rsidRPr="00DF38D1">
        <w:rPr>
          <w:rFonts w:ascii="Arial" w:hAnsi="Arial"/>
          <w:sz w:val="22"/>
          <w:szCs w:val="22"/>
        </w:rPr>
        <w:t>)</w:t>
      </w:r>
      <w:r w:rsidR="005F20E8" w:rsidRPr="00DF38D1">
        <w:rPr>
          <w:rFonts w:ascii="Arial" w:hAnsi="Arial"/>
          <w:sz w:val="22"/>
          <w:szCs w:val="22"/>
        </w:rPr>
        <w:t xml:space="preserve"> will expire by </w:t>
      </w:r>
      <w:r w:rsidR="003E0F81">
        <w:rPr>
          <w:rFonts w:ascii="Arial" w:hAnsi="Arial"/>
          <w:sz w:val="22"/>
          <w:szCs w:val="22"/>
        </w:rPr>
        <w:t>2022.</w:t>
      </w:r>
    </w:p>
    <w:p w14:paraId="35BE3EE2" w14:textId="77777777" w:rsidR="00AE3CC2" w:rsidRDefault="00AE3CC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9DB666F" w14:textId="20AA063E" w:rsidR="00F4785F" w:rsidRPr="00DF38D1" w:rsidRDefault="003E0F81" w:rsidP="00886EA2">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34</w:t>
      </w:r>
      <w:r w:rsidR="00F4785F" w:rsidRPr="00DF38D1">
        <w:rPr>
          <w:rFonts w:ascii="Arial" w:hAnsi="Arial"/>
          <w:b/>
          <w:bCs/>
          <w:sz w:val="22"/>
          <w:szCs w:val="22"/>
        </w:rPr>
        <w:t>.</w:t>
      </w:r>
      <w:r w:rsidR="00F4785F" w:rsidRPr="00DF38D1">
        <w:rPr>
          <w:rFonts w:ascii="Arial" w:hAnsi="Arial"/>
          <w:b/>
          <w:bCs/>
          <w:sz w:val="22"/>
          <w:szCs w:val="22"/>
        </w:rPr>
        <w:tab/>
        <w:t>Earnings per share</w:t>
      </w:r>
    </w:p>
    <w:p w14:paraId="20F5A9A3" w14:textId="77777777" w:rsidR="002A4406" w:rsidRPr="00DF38D1" w:rsidRDefault="002A4406" w:rsidP="00886EA2">
      <w:pPr>
        <w:spacing w:before="120" w:after="120" w:line="380" w:lineRule="exact"/>
        <w:ind w:left="547" w:hanging="7"/>
        <w:jc w:val="both"/>
        <w:rPr>
          <w:rFonts w:ascii="Arial" w:hAnsi="Arial"/>
          <w:sz w:val="22"/>
          <w:szCs w:val="22"/>
        </w:rPr>
      </w:pPr>
      <w:r w:rsidRPr="00DF38D1">
        <w:rPr>
          <w:rFonts w:ascii="Arial" w:hAnsi="Arial"/>
          <w:sz w:val="22"/>
          <w:szCs w:val="22"/>
        </w:rPr>
        <w:t xml:space="preserve">Basic earnings per share is calculated by dividing profit for the year attributable to equity holders of the Company (excluding other comprehensive income) by the weighted average number of ordinary shares in issue during the </w:t>
      </w:r>
      <w:r w:rsidR="00B6207B" w:rsidRPr="00DF38D1">
        <w:rPr>
          <w:rFonts w:ascii="Arial" w:hAnsi="Arial"/>
          <w:sz w:val="22"/>
          <w:szCs w:val="22"/>
        </w:rPr>
        <w:t>year</w:t>
      </w:r>
      <w:r w:rsidRPr="00DF38D1">
        <w:rPr>
          <w:rFonts w:ascii="Arial" w:hAnsi="Arial"/>
          <w:sz w:val="22"/>
          <w:szCs w:val="22"/>
        </w:rPr>
        <w:t xml:space="preserve">. </w:t>
      </w:r>
    </w:p>
    <w:tbl>
      <w:tblPr>
        <w:tblW w:w="9072" w:type="dxa"/>
        <w:tblInd w:w="468" w:type="dxa"/>
        <w:tblLayout w:type="fixed"/>
        <w:tblLook w:val="01E0" w:firstRow="1" w:lastRow="1" w:firstColumn="1" w:lastColumn="1" w:noHBand="0" w:noVBand="0"/>
      </w:tblPr>
      <w:tblGrid>
        <w:gridCol w:w="2592"/>
        <w:gridCol w:w="1170"/>
        <w:gridCol w:w="1170"/>
        <w:gridCol w:w="1260"/>
        <w:gridCol w:w="1260"/>
        <w:gridCol w:w="810"/>
        <w:gridCol w:w="810"/>
      </w:tblGrid>
      <w:tr w:rsidR="008558AF" w:rsidRPr="00DF38D1" w14:paraId="10BB5396" w14:textId="77777777" w:rsidTr="002B09F6">
        <w:tc>
          <w:tcPr>
            <w:tcW w:w="2592" w:type="dxa"/>
          </w:tcPr>
          <w:p w14:paraId="0B79889E" w14:textId="77777777" w:rsidR="008558AF" w:rsidRPr="00DF38D1"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14:paraId="507AC3EE" w14:textId="77777777" w:rsidR="008558AF" w:rsidRPr="00DF38D1" w:rsidRDefault="008558AF" w:rsidP="008558A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DF38D1">
              <w:rPr>
                <w:rFonts w:ascii="Arial" w:hAnsi="Arial" w:cs="Arial"/>
                <w:sz w:val="14"/>
                <w:szCs w:val="14"/>
              </w:rPr>
              <w:t>Consolidated</w:t>
            </w:r>
            <w:r w:rsidR="004D4A3D" w:rsidRPr="00DF38D1">
              <w:rPr>
                <w:rFonts w:ascii="Arial" w:hAnsi="Arial" w:cs="Arial"/>
                <w:sz w:val="14"/>
                <w:szCs w:val="14"/>
              </w:rPr>
              <w:t xml:space="preserve"> and separate</w:t>
            </w:r>
            <w:r w:rsidRPr="00DF38D1">
              <w:rPr>
                <w:rFonts w:ascii="Arial" w:hAnsi="Arial" w:cs="Arial"/>
                <w:sz w:val="14"/>
                <w:szCs w:val="14"/>
              </w:rPr>
              <w:t xml:space="preserve"> financial statements</w:t>
            </w:r>
          </w:p>
        </w:tc>
      </w:tr>
      <w:tr w:rsidR="008558AF" w:rsidRPr="00DF38D1" w14:paraId="4899EFB5" w14:textId="77777777" w:rsidTr="002B09F6">
        <w:tblPrEx>
          <w:tblLook w:val="0000" w:firstRow="0" w:lastRow="0" w:firstColumn="0" w:lastColumn="0" w:noHBand="0" w:noVBand="0"/>
        </w:tblPrEx>
        <w:tc>
          <w:tcPr>
            <w:tcW w:w="2592" w:type="dxa"/>
          </w:tcPr>
          <w:p w14:paraId="7D8257F6" w14:textId="77777777" w:rsidR="008558AF" w:rsidRPr="00DF38D1" w:rsidRDefault="008558AF" w:rsidP="008558AF">
            <w:pPr>
              <w:spacing w:line="300" w:lineRule="exact"/>
              <w:ind w:right="-108"/>
              <w:jc w:val="center"/>
              <w:rPr>
                <w:rFonts w:ascii="Arial" w:eastAsia="Arial Unicode MS" w:hAnsi="Arial" w:cs="Arial"/>
                <w:sz w:val="14"/>
                <w:szCs w:val="14"/>
              </w:rPr>
            </w:pPr>
          </w:p>
        </w:tc>
        <w:tc>
          <w:tcPr>
            <w:tcW w:w="2340" w:type="dxa"/>
            <w:gridSpan w:val="2"/>
          </w:tcPr>
          <w:p w14:paraId="0C757A99" w14:textId="77777777" w:rsidR="008558AF" w:rsidRPr="00DF38D1" w:rsidRDefault="008558AF" w:rsidP="008558AF">
            <w:pPr>
              <w:spacing w:line="300" w:lineRule="exact"/>
              <w:jc w:val="center"/>
              <w:rPr>
                <w:rFonts w:ascii="Arial" w:eastAsia="Arial Unicode MS" w:hAnsi="Arial" w:cs="Arial"/>
                <w:sz w:val="14"/>
                <w:szCs w:val="14"/>
              </w:rPr>
            </w:pPr>
          </w:p>
        </w:tc>
        <w:tc>
          <w:tcPr>
            <w:tcW w:w="2520" w:type="dxa"/>
            <w:gridSpan w:val="2"/>
          </w:tcPr>
          <w:p w14:paraId="11ECE75F" w14:textId="77777777" w:rsidR="008558AF" w:rsidRPr="00DF38D1" w:rsidRDefault="008558AF" w:rsidP="008558AF">
            <w:pPr>
              <w:spacing w:line="300" w:lineRule="exact"/>
              <w:ind w:left="-108" w:right="-108"/>
              <w:jc w:val="center"/>
              <w:rPr>
                <w:rFonts w:ascii="Arial" w:eastAsia="Arial Unicode MS" w:hAnsi="Arial" w:cs="Arial"/>
                <w:sz w:val="14"/>
                <w:szCs w:val="14"/>
              </w:rPr>
            </w:pPr>
            <w:r w:rsidRPr="00DF38D1">
              <w:rPr>
                <w:rFonts w:ascii="Arial" w:eastAsia="Arial Unicode MS" w:hAnsi="Arial" w:cs="Arial"/>
                <w:sz w:val="14"/>
                <w:szCs w:val="14"/>
              </w:rPr>
              <w:t>Weighted average number of</w:t>
            </w:r>
          </w:p>
        </w:tc>
        <w:tc>
          <w:tcPr>
            <w:tcW w:w="1620" w:type="dxa"/>
            <w:gridSpan w:val="2"/>
          </w:tcPr>
          <w:p w14:paraId="4874EC4C" w14:textId="77777777" w:rsidR="008558AF" w:rsidRPr="00DF38D1" w:rsidRDefault="008558AF" w:rsidP="008558AF">
            <w:pPr>
              <w:spacing w:line="300" w:lineRule="exact"/>
              <w:jc w:val="center"/>
              <w:rPr>
                <w:rFonts w:ascii="Arial" w:eastAsia="Arial Unicode MS" w:hAnsi="Arial" w:cs="Arial"/>
                <w:sz w:val="14"/>
                <w:szCs w:val="14"/>
              </w:rPr>
            </w:pPr>
            <w:r w:rsidRPr="00DF38D1">
              <w:rPr>
                <w:rFonts w:ascii="Arial" w:eastAsia="Arial Unicode MS" w:hAnsi="Arial" w:cs="Arial"/>
                <w:sz w:val="14"/>
                <w:szCs w:val="14"/>
              </w:rPr>
              <w:t xml:space="preserve">Earnings </w:t>
            </w:r>
          </w:p>
        </w:tc>
      </w:tr>
      <w:tr w:rsidR="008558AF" w:rsidRPr="00DF38D1" w14:paraId="22545EA2" w14:textId="77777777" w:rsidTr="002B09F6">
        <w:tblPrEx>
          <w:tblLook w:val="0000" w:firstRow="0" w:lastRow="0" w:firstColumn="0" w:lastColumn="0" w:noHBand="0" w:noVBand="0"/>
        </w:tblPrEx>
        <w:tc>
          <w:tcPr>
            <w:tcW w:w="2592" w:type="dxa"/>
          </w:tcPr>
          <w:p w14:paraId="548DD343" w14:textId="77777777" w:rsidR="008558AF" w:rsidRPr="00DF38D1" w:rsidRDefault="008558AF" w:rsidP="008558AF">
            <w:pPr>
              <w:spacing w:line="300" w:lineRule="exact"/>
              <w:ind w:right="-108"/>
              <w:jc w:val="center"/>
              <w:rPr>
                <w:rFonts w:ascii="Arial" w:eastAsia="Arial Unicode MS" w:hAnsi="Arial" w:cs="Arial"/>
                <w:sz w:val="14"/>
                <w:szCs w:val="14"/>
              </w:rPr>
            </w:pPr>
          </w:p>
        </w:tc>
        <w:tc>
          <w:tcPr>
            <w:tcW w:w="2340" w:type="dxa"/>
            <w:gridSpan w:val="2"/>
          </w:tcPr>
          <w:p w14:paraId="5FEE8961" w14:textId="77777777" w:rsidR="008558AF" w:rsidRPr="00DF38D1" w:rsidRDefault="008558AF" w:rsidP="00516CA4">
            <w:pPr>
              <w:pBdr>
                <w:bottom w:val="single" w:sz="4" w:space="1" w:color="auto"/>
              </w:pBdr>
              <w:spacing w:line="300" w:lineRule="exact"/>
              <w:jc w:val="center"/>
              <w:rPr>
                <w:rFonts w:ascii="Arial" w:eastAsia="Arial Unicode MS" w:hAnsi="Arial" w:cs="Arial"/>
                <w:sz w:val="14"/>
                <w:szCs w:val="14"/>
              </w:rPr>
            </w:pPr>
            <w:r w:rsidRPr="00DF38D1">
              <w:rPr>
                <w:rFonts w:ascii="Arial" w:eastAsia="Arial Unicode MS" w:hAnsi="Arial" w:cs="Arial"/>
                <w:sz w:val="14"/>
                <w:szCs w:val="14"/>
              </w:rPr>
              <w:t xml:space="preserve">Profit for the </w:t>
            </w:r>
            <w:r w:rsidR="00516CA4" w:rsidRPr="00DF38D1">
              <w:rPr>
                <w:rFonts w:ascii="Arial" w:eastAsia="Arial Unicode MS" w:hAnsi="Arial" w:cs="Arial"/>
                <w:sz w:val="14"/>
                <w:szCs w:val="14"/>
              </w:rPr>
              <w:t>year</w:t>
            </w:r>
          </w:p>
        </w:tc>
        <w:tc>
          <w:tcPr>
            <w:tcW w:w="2520" w:type="dxa"/>
            <w:gridSpan w:val="2"/>
          </w:tcPr>
          <w:p w14:paraId="5D19387C" w14:textId="77777777" w:rsidR="008558AF" w:rsidRPr="00DF38D1" w:rsidRDefault="008558AF" w:rsidP="008558AF">
            <w:pPr>
              <w:pBdr>
                <w:bottom w:val="single" w:sz="4" w:space="1" w:color="auto"/>
              </w:pBdr>
              <w:spacing w:line="300" w:lineRule="exact"/>
              <w:jc w:val="center"/>
              <w:rPr>
                <w:rFonts w:ascii="Arial" w:eastAsia="Arial Unicode MS" w:hAnsi="Arial" w:cs="Arial"/>
                <w:sz w:val="14"/>
                <w:szCs w:val="14"/>
              </w:rPr>
            </w:pPr>
            <w:r w:rsidRPr="00DF38D1">
              <w:rPr>
                <w:rFonts w:ascii="Arial" w:eastAsia="Arial Unicode MS" w:hAnsi="Arial" w:cs="Arial"/>
                <w:sz w:val="14"/>
                <w:szCs w:val="14"/>
              </w:rPr>
              <w:t xml:space="preserve">ordinary shares </w:t>
            </w:r>
          </w:p>
        </w:tc>
        <w:tc>
          <w:tcPr>
            <w:tcW w:w="1620" w:type="dxa"/>
            <w:gridSpan w:val="2"/>
          </w:tcPr>
          <w:p w14:paraId="2B98DC9E" w14:textId="77777777" w:rsidR="008558AF" w:rsidRPr="00DF38D1" w:rsidRDefault="008558AF" w:rsidP="008558AF">
            <w:pPr>
              <w:pBdr>
                <w:bottom w:val="single" w:sz="4" w:space="1" w:color="auto"/>
              </w:pBdr>
              <w:spacing w:line="300" w:lineRule="exact"/>
              <w:jc w:val="center"/>
              <w:rPr>
                <w:rFonts w:ascii="Arial" w:eastAsia="Arial Unicode MS" w:hAnsi="Arial" w:cs="Arial"/>
                <w:sz w:val="14"/>
                <w:szCs w:val="14"/>
              </w:rPr>
            </w:pPr>
            <w:r w:rsidRPr="00DF38D1">
              <w:rPr>
                <w:rFonts w:ascii="Arial" w:eastAsia="Arial Unicode MS" w:hAnsi="Arial" w:cs="Arial"/>
                <w:sz w:val="14"/>
                <w:szCs w:val="14"/>
              </w:rPr>
              <w:t xml:space="preserve">per share </w:t>
            </w:r>
          </w:p>
        </w:tc>
      </w:tr>
      <w:tr w:rsidR="00B152A5" w:rsidRPr="00DF38D1" w14:paraId="0DCCDB63" w14:textId="77777777" w:rsidTr="002B09F6">
        <w:tblPrEx>
          <w:tblLook w:val="0000" w:firstRow="0" w:lastRow="0" w:firstColumn="0" w:lastColumn="0" w:noHBand="0" w:noVBand="0"/>
        </w:tblPrEx>
        <w:tc>
          <w:tcPr>
            <w:tcW w:w="2592" w:type="dxa"/>
          </w:tcPr>
          <w:p w14:paraId="19BF4066" w14:textId="77777777" w:rsidR="00B152A5" w:rsidRPr="00DF38D1" w:rsidRDefault="00B152A5" w:rsidP="00B152A5">
            <w:pPr>
              <w:spacing w:line="300" w:lineRule="exact"/>
              <w:ind w:right="-108"/>
              <w:jc w:val="both"/>
              <w:rPr>
                <w:rFonts w:ascii="Arial" w:eastAsia="Arial Unicode MS" w:hAnsi="Arial" w:cs="Arial"/>
                <w:sz w:val="14"/>
                <w:szCs w:val="14"/>
                <w:rtl/>
                <w:cs/>
                <w:lang w:val="en-GB"/>
              </w:rPr>
            </w:pPr>
          </w:p>
        </w:tc>
        <w:tc>
          <w:tcPr>
            <w:tcW w:w="1170" w:type="dxa"/>
          </w:tcPr>
          <w:p w14:paraId="591650D6" w14:textId="25EB2275" w:rsidR="00B152A5" w:rsidRPr="00DF38D1" w:rsidRDefault="00B152A5" w:rsidP="00B152A5">
            <w:pPr>
              <w:pBdr>
                <w:bottom w:val="single" w:sz="4" w:space="1" w:color="auto"/>
              </w:pBdr>
              <w:spacing w:line="300" w:lineRule="exact"/>
              <w:ind w:right="-18" w:hanging="18"/>
              <w:jc w:val="center"/>
              <w:rPr>
                <w:rFonts w:ascii="Arial" w:eastAsia="Arial Unicode MS" w:hAnsi="Arial" w:cs="Arial"/>
                <w:sz w:val="14"/>
                <w:szCs w:val="14"/>
              </w:rPr>
            </w:pPr>
            <w:r w:rsidRPr="00DF38D1">
              <w:rPr>
                <w:rFonts w:ascii="Arial" w:eastAsia="Arial Unicode MS" w:hAnsi="Arial" w:cs="Arial"/>
                <w:sz w:val="14"/>
                <w:szCs w:val="14"/>
              </w:rPr>
              <w:t>2020</w:t>
            </w:r>
          </w:p>
        </w:tc>
        <w:tc>
          <w:tcPr>
            <w:tcW w:w="1170" w:type="dxa"/>
          </w:tcPr>
          <w:p w14:paraId="4827FC08" w14:textId="6B65B70D" w:rsidR="00B152A5" w:rsidRPr="00DF38D1" w:rsidRDefault="00B152A5" w:rsidP="00B152A5">
            <w:pPr>
              <w:pBdr>
                <w:bottom w:val="single" w:sz="4" w:space="1" w:color="auto"/>
              </w:pBdr>
              <w:spacing w:line="300" w:lineRule="exact"/>
              <w:ind w:right="-18" w:hanging="18"/>
              <w:jc w:val="center"/>
              <w:rPr>
                <w:rFonts w:ascii="Arial" w:eastAsia="Arial Unicode MS" w:hAnsi="Arial" w:cs="Arial"/>
                <w:sz w:val="14"/>
                <w:szCs w:val="14"/>
              </w:rPr>
            </w:pPr>
            <w:r w:rsidRPr="00DF38D1">
              <w:rPr>
                <w:rFonts w:ascii="Arial" w:eastAsia="Arial Unicode MS" w:hAnsi="Arial" w:cs="Arial"/>
                <w:sz w:val="14"/>
                <w:szCs w:val="14"/>
              </w:rPr>
              <w:t>2019</w:t>
            </w:r>
          </w:p>
        </w:tc>
        <w:tc>
          <w:tcPr>
            <w:tcW w:w="1260" w:type="dxa"/>
          </w:tcPr>
          <w:p w14:paraId="40FC9406" w14:textId="6AD5C984" w:rsidR="00B152A5" w:rsidRPr="00DF38D1" w:rsidRDefault="00B152A5" w:rsidP="00B152A5">
            <w:pPr>
              <w:pBdr>
                <w:bottom w:val="single" w:sz="4" w:space="1" w:color="auto"/>
              </w:pBdr>
              <w:spacing w:line="300" w:lineRule="exact"/>
              <w:ind w:right="-18" w:hanging="18"/>
              <w:jc w:val="center"/>
              <w:rPr>
                <w:rFonts w:ascii="Arial" w:eastAsia="Arial Unicode MS" w:hAnsi="Arial" w:cs="Arial"/>
                <w:sz w:val="14"/>
                <w:szCs w:val="14"/>
              </w:rPr>
            </w:pPr>
            <w:r w:rsidRPr="00DF38D1">
              <w:rPr>
                <w:rFonts w:ascii="Arial" w:eastAsia="Arial Unicode MS" w:hAnsi="Arial" w:cs="Arial"/>
                <w:sz w:val="14"/>
                <w:szCs w:val="14"/>
              </w:rPr>
              <w:t>2020</w:t>
            </w:r>
          </w:p>
        </w:tc>
        <w:tc>
          <w:tcPr>
            <w:tcW w:w="1260" w:type="dxa"/>
          </w:tcPr>
          <w:p w14:paraId="34C79135" w14:textId="7ED4CCC4" w:rsidR="00B152A5" w:rsidRPr="00DF38D1" w:rsidRDefault="00B152A5" w:rsidP="00B152A5">
            <w:pPr>
              <w:pBdr>
                <w:bottom w:val="single" w:sz="4" w:space="1" w:color="auto"/>
              </w:pBdr>
              <w:spacing w:line="300" w:lineRule="exact"/>
              <w:ind w:right="-18" w:hanging="18"/>
              <w:jc w:val="center"/>
              <w:rPr>
                <w:rFonts w:ascii="Arial" w:eastAsia="Arial Unicode MS" w:hAnsi="Arial" w:cs="Arial"/>
                <w:sz w:val="14"/>
                <w:szCs w:val="14"/>
              </w:rPr>
            </w:pPr>
            <w:r w:rsidRPr="00DF38D1">
              <w:rPr>
                <w:rFonts w:ascii="Arial" w:eastAsia="Arial Unicode MS" w:hAnsi="Arial" w:cs="Arial"/>
                <w:sz w:val="14"/>
                <w:szCs w:val="14"/>
              </w:rPr>
              <w:t>2019</w:t>
            </w:r>
          </w:p>
        </w:tc>
        <w:tc>
          <w:tcPr>
            <w:tcW w:w="810" w:type="dxa"/>
          </w:tcPr>
          <w:p w14:paraId="671A6EBA" w14:textId="439A7097" w:rsidR="00B152A5" w:rsidRPr="00DF38D1" w:rsidRDefault="00B152A5" w:rsidP="00B152A5">
            <w:pPr>
              <w:pBdr>
                <w:bottom w:val="single" w:sz="4" w:space="1" w:color="auto"/>
              </w:pBdr>
              <w:spacing w:line="300" w:lineRule="exact"/>
              <w:ind w:right="-18" w:hanging="18"/>
              <w:jc w:val="center"/>
              <w:rPr>
                <w:rFonts w:ascii="Arial" w:eastAsia="Arial Unicode MS" w:hAnsi="Arial" w:cs="Arial"/>
                <w:sz w:val="14"/>
                <w:szCs w:val="14"/>
              </w:rPr>
            </w:pPr>
            <w:r w:rsidRPr="00DF38D1">
              <w:rPr>
                <w:rFonts w:ascii="Arial" w:eastAsia="Arial Unicode MS" w:hAnsi="Arial" w:cs="Arial"/>
                <w:sz w:val="14"/>
                <w:szCs w:val="14"/>
              </w:rPr>
              <w:t>2020</w:t>
            </w:r>
          </w:p>
        </w:tc>
        <w:tc>
          <w:tcPr>
            <w:tcW w:w="810" w:type="dxa"/>
          </w:tcPr>
          <w:p w14:paraId="7C16B28E" w14:textId="669403C1" w:rsidR="00B152A5" w:rsidRPr="00DF38D1" w:rsidRDefault="00B152A5" w:rsidP="00B152A5">
            <w:pPr>
              <w:pBdr>
                <w:bottom w:val="single" w:sz="4" w:space="1" w:color="auto"/>
              </w:pBdr>
              <w:spacing w:line="300" w:lineRule="exact"/>
              <w:ind w:right="-18" w:hanging="18"/>
              <w:jc w:val="center"/>
              <w:rPr>
                <w:rFonts w:ascii="Arial" w:eastAsia="Arial Unicode MS" w:hAnsi="Arial" w:cs="Arial"/>
                <w:sz w:val="14"/>
                <w:szCs w:val="14"/>
              </w:rPr>
            </w:pPr>
            <w:r w:rsidRPr="00DF38D1">
              <w:rPr>
                <w:rFonts w:ascii="Arial" w:eastAsia="Arial Unicode MS" w:hAnsi="Arial" w:cs="Arial"/>
                <w:sz w:val="14"/>
                <w:szCs w:val="14"/>
              </w:rPr>
              <w:t>2019</w:t>
            </w:r>
          </w:p>
        </w:tc>
      </w:tr>
      <w:tr w:rsidR="008558AF" w:rsidRPr="00DF38D1" w14:paraId="18AADEEA" w14:textId="77777777" w:rsidTr="002B09F6">
        <w:tblPrEx>
          <w:tblLook w:val="0000" w:firstRow="0" w:lastRow="0" w:firstColumn="0" w:lastColumn="0" w:noHBand="0" w:noVBand="0"/>
        </w:tblPrEx>
        <w:tc>
          <w:tcPr>
            <w:tcW w:w="2592" w:type="dxa"/>
          </w:tcPr>
          <w:p w14:paraId="07092ABA" w14:textId="77777777" w:rsidR="008558AF" w:rsidRPr="00DF38D1"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14:paraId="05B8D92C" w14:textId="77777777" w:rsidR="008558AF" w:rsidRPr="00DF38D1" w:rsidRDefault="008558AF" w:rsidP="008558AF">
            <w:pPr>
              <w:spacing w:line="300" w:lineRule="exact"/>
              <w:ind w:left="-108" w:right="-108"/>
              <w:jc w:val="center"/>
              <w:rPr>
                <w:rFonts w:ascii="Arial" w:eastAsia="Arial Unicode MS" w:hAnsi="Arial" w:cs="Arial"/>
                <w:sz w:val="14"/>
                <w:szCs w:val="14"/>
                <w:rtl/>
                <w:cs/>
                <w:lang w:val="en-GB"/>
              </w:rPr>
            </w:pPr>
            <w:r w:rsidRPr="00DF38D1">
              <w:rPr>
                <w:rFonts w:ascii="Arial" w:eastAsia="Arial Unicode MS" w:hAnsi="Arial" w:cs="Arial"/>
                <w:sz w:val="14"/>
                <w:szCs w:val="14"/>
                <w:lang w:val="en-GB"/>
              </w:rPr>
              <w:t>(Thousand Baht)</w:t>
            </w:r>
          </w:p>
        </w:tc>
        <w:tc>
          <w:tcPr>
            <w:tcW w:w="1170" w:type="dxa"/>
          </w:tcPr>
          <w:p w14:paraId="1F7017EC" w14:textId="77777777" w:rsidR="008558AF" w:rsidRPr="00DF38D1" w:rsidRDefault="008558AF" w:rsidP="008558AF">
            <w:pPr>
              <w:spacing w:line="300" w:lineRule="exact"/>
              <w:ind w:left="-108" w:right="-108"/>
              <w:jc w:val="center"/>
              <w:rPr>
                <w:rFonts w:ascii="Arial" w:eastAsia="Arial Unicode MS" w:hAnsi="Arial" w:cs="Arial"/>
                <w:sz w:val="14"/>
                <w:szCs w:val="14"/>
                <w:rtl/>
                <w:cs/>
                <w:lang w:val="en-GB"/>
              </w:rPr>
            </w:pPr>
            <w:r w:rsidRPr="00DF38D1">
              <w:rPr>
                <w:rFonts w:ascii="Arial" w:eastAsia="Arial Unicode MS" w:hAnsi="Arial" w:cs="Arial"/>
                <w:sz w:val="14"/>
                <w:szCs w:val="14"/>
                <w:lang w:val="en-GB"/>
              </w:rPr>
              <w:t>(Thousand Baht)</w:t>
            </w:r>
          </w:p>
        </w:tc>
        <w:tc>
          <w:tcPr>
            <w:tcW w:w="1260" w:type="dxa"/>
          </w:tcPr>
          <w:p w14:paraId="2A526F49" w14:textId="77777777" w:rsidR="008558AF" w:rsidRPr="00DF38D1" w:rsidRDefault="008558AF" w:rsidP="008558AF">
            <w:pPr>
              <w:spacing w:line="300" w:lineRule="exact"/>
              <w:ind w:left="-108" w:right="-108"/>
              <w:jc w:val="center"/>
              <w:rPr>
                <w:rFonts w:ascii="Arial" w:eastAsia="Arial Unicode MS" w:hAnsi="Arial" w:cs="Arial"/>
                <w:sz w:val="14"/>
                <w:szCs w:val="14"/>
                <w:rtl/>
                <w:cs/>
                <w:lang w:val="en-GB"/>
              </w:rPr>
            </w:pPr>
            <w:r w:rsidRPr="00DF38D1">
              <w:rPr>
                <w:rFonts w:ascii="Arial" w:eastAsia="Arial Unicode MS" w:hAnsi="Arial" w:cs="Arial"/>
                <w:sz w:val="14"/>
                <w:szCs w:val="14"/>
              </w:rPr>
              <w:t>(Thousand shares)</w:t>
            </w:r>
          </w:p>
        </w:tc>
        <w:tc>
          <w:tcPr>
            <w:tcW w:w="1260" w:type="dxa"/>
          </w:tcPr>
          <w:p w14:paraId="3783FFFD" w14:textId="77777777" w:rsidR="008558AF" w:rsidRPr="00DF38D1" w:rsidRDefault="008558AF" w:rsidP="008558AF">
            <w:pPr>
              <w:spacing w:line="300" w:lineRule="exact"/>
              <w:ind w:left="-108" w:right="-108"/>
              <w:jc w:val="center"/>
              <w:rPr>
                <w:rFonts w:ascii="Arial" w:eastAsia="Arial Unicode MS" w:hAnsi="Arial" w:cs="Arial"/>
                <w:sz w:val="14"/>
                <w:szCs w:val="14"/>
                <w:rtl/>
                <w:cs/>
                <w:lang w:val="en-GB"/>
              </w:rPr>
            </w:pPr>
            <w:r w:rsidRPr="00DF38D1">
              <w:rPr>
                <w:rFonts w:ascii="Arial" w:eastAsia="Arial Unicode MS" w:hAnsi="Arial" w:cs="Arial"/>
                <w:sz w:val="14"/>
                <w:szCs w:val="14"/>
              </w:rPr>
              <w:t>(Thousand shares)</w:t>
            </w:r>
          </w:p>
        </w:tc>
        <w:tc>
          <w:tcPr>
            <w:tcW w:w="810" w:type="dxa"/>
          </w:tcPr>
          <w:p w14:paraId="5E0056CA" w14:textId="77777777" w:rsidR="008558AF" w:rsidRPr="00DF38D1" w:rsidRDefault="008558AF" w:rsidP="008558AF">
            <w:pPr>
              <w:spacing w:line="300" w:lineRule="exact"/>
              <w:jc w:val="center"/>
              <w:rPr>
                <w:rFonts w:ascii="Arial" w:eastAsia="Arial Unicode MS" w:hAnsi="Arial" w:cs="Arial"/>
                <w:sz w:val="14"/>
                <w:szCs w:val="14"/>
                <w:rtl/>
                <w:cs/>
                <w:lang w:val="en-GB"/>
              </w:rPr>
            </w:pPr>
            <w:r w:rsidRPr="00DF38D1">
              <w:rPr>
                <w:rFonts w:ascii="Arial" w:eastAsia="Arial Unicode MS" w:hAnsi="Arial" w:cs="Arial"/>
                <w:sz w:val="14"/>
                <w:szCs w:val="14"/>
              </w:rPr>
              <w:t>(Baht)</w:t>
            </w:r>
          </w:p>
        </w:tc>
        <w:tc>
          <w:tcPr>
            <w:tcW w:w="810" w:type="dxa"/>
          </w:tcPr>
          <w:p w14:paraId="4E0E60F8" w14:textId="77777777" w:rsidR="008558AF" w:rsidRPr="00DF38D1" w:rsidRDefault="008558AF" w:rsidP="008558AF">
            <w:pPr>
              <w:spacing w:line="300" w:lineRule="exact"/>
              <w:jc w:val="center"/>
              <w:rPr>
                <w:rFonts w:ascii="Arial" w:eastAsia="Arial Unicode MS" w:hAnsi="Arial" w:cs="Arial"/>
                <w:sz w:val="14"/>
                <w:szCs w:val="14"/>
                <w:rtl/>
                <w:cs/>
                <w:lang w:val="en-GB"/>
              </w:rPr>
            </w:pPr>
            <w:r w:rsidRPr="00DF38D1">
              <w:rPr>
                <w:rFonts w:ascii="Arial" w:eastAsia="Arial Unicode MS" w:hAnsi="Arial" w:cs="Arial"/>
                <w:sz w:val="14"/>
                <w:szCs w:val="14"/>
              </w:rPr>
              <w:t>(Baht)</w:t>
            </w:r>
          </w:p>
        </w:tc>
      </w:tr>
      <w:tr w:rsidR="008558AF" w:rsidRPr="00DF38D1" w14:paraId="01692718" w14:textId="77777777" w:rsidTr="002B09F6">
        <w:tblPrEx>
          <w:tblLook w:val="0000" w:firstRow="0" w:lastRow="0" w:firstColumn="0" w:lastColumn="0" w:noHBand="0" w:noVBand="0"/>
        </w:tblPrEx>
        <w:tc>
          <w:tcPr>
            <w:tcW w:w="2592" w:type="dxa"/>
          </w:tcPr>
          <w:p w14:paraId="6E368229" w14:textId="77777777" w:rsidR="008558AF" w:rsidRPr="00DF38D1" w:rsidRDefault="008558AF" w:rsidP="008558AF">
            <w:pPr>
              <w:spacing w:line="300" w:lineRule="exact"/>
              <w:ind w:right="-108"/>
              <w:rPr>
                <w:rFonts w:ascii="Arial" w:eastAsia="Arial Unicode MS" w:hAnsi="Arial" w:cs="Arial"/>
                <w:b/>
                <w:bCs/>
                <w:sz w:val="14"/>
                <w:szCs w:val="14"/>
              </w:rPr>
            </w:pPr>
            <w:r w:rsidRPr="00DF38D1">
              <w:rPr>
                <w:rFonts w:ascii="Arial" w:eastAsia="Arial Unicode MS" w:hAnsi="Arial" w:cs="Arial"/>
                <w:b/>
                <w:bCs/>
                <w:sz w:val="14"/>
                <w:szCs w:val="14"/>
              </w:rPr>
              <w:t>Basic earnings per share</w:t>
            </w:r>
          </w:p>
        </w:tc>
        <w:tc>
          <w:tcPr>
            <w:tcW w:w="1170" w:type="dxa"/>
          </w:tcPr>
          <w:p w14:paraId="3C2C3FDA"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1170" w:type="dxa"/>
          </w:tcPr>
          <w:p w14:paraId="089A69D6"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1260" w:type="dxa"/>
          </w:tcPr>
          <w:p w14:paraId="26DAEFD7"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1260" w:type="dxa"/>
          </w:tcPr>
          <w:p w14:paraId="382FCE51"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810" w:type="dxa"/>
          </w:tcPr>
          <w:p w14:paraId="1D0AD0A5"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810" w:type="dxa"/>
          </w:tcPr>
          <w:p w14:paraId="42F30DE7" w14:textId="77777777" w:rsidR="008558AF" w:rsidRPr="00DF38D1" w:rsidRDefault="008558AF" w:rsidP="008558AF">
            <w:pPr>
              <w:spacing w:line="300" w:lineRule="exact"/>
              <w:jc w:val="both"/>
              <w:rPr>
                <w:rFonts w:ascii="Arial" w:eastAsia="Arial Unicode MS" w:hAnsi="Arial" w:cs="Arial"/>
                <w:sz w:val="14"/>
                <w:szCs w:val="14"/>
                <w:rtl/>
                <w:cs/>
                <w:lang w:val="en-GB"/>
              </w:rPr>
            </w:pPr>
          </w:p>
        </w:tc>
      </w:tr>
      <w:tr w:rsidR="008558AF" w:rsidRPr="00DF38D1" w14:paraId="5EA322FA" w14:textId="77777777" w:rsidTr="002B09F6">
        <w:tblPrEx>
          <w:tblLook w:val="0000" w:firstRow="0" w:lastRow="0" w:firstColumn="0" w:lastColumn="0" w:noHBand="0" w:noVBand="0"/>
        </w:tblPrEx>
        <w:tc>
          <w:tcPr>
            <w:tcW w:w="2592" w:type="dxa"/>
          </w:tcPr>
          <w:p w14:paraId="3A0D84D5" w14:textId="77777777" w:rsidR="008558AF" w:rsidRPr="00DF38D1" w:rsidRDefault="008558AF" w:rsidP="008558AF">
            <w:pPr>
              <w:tabs>
                <w:tab w:val="left" w:pos="180"/>
                <w:tab w:val="left" w:pos="360"/>
              </w:tabs>
              <w:spacing w:line="300" w:lineRule="exact"/>
              <w:ind w:right="-108"/>
              <w:rPr>
                <w:rFonts w:ascii="Arial" w:eastAsia="Arial Unicode MS" w:hAnsi="Arial" w:cs="Arial"/>
                <w:sz w:val="14"/>
                <w:szCs w:val="14"/>
                <w:rtl/>
                <w:cs/>
                <w:lang w:val="en-GB"/>
              </w:rPr>
            </w:pPr>
            <w:r w:rsidRPr="00DF38D1">
              <w:rPr>
                <w:rFonts w:ascii="Arial" w:eastAsia="Arial Unicode MS" w:hAnsi="Arial" w:cs="Arial"/>
                <w:sz w:val="14"/>
                <w:szCs w:val="14"/>
              </w:rPr>
              <w:t xml:space="preserve">Profit attributable to equity holders </w:t>
            </w:r>
          </w:p>
        </w:tc>
        <w:tc>
          <w:tcPr>
            <w:tcW w:w="1170" w:type="dxa"/>
          </w:tcPr>
          <w:p w14:paraId="33ADB34D"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1170" w:type="dxa"/>
          </w:tcPr>
          <w:p w14:paraId="29C460B3"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1260" w:type="dxa"/>
          </w:tcPr>
          <w:p w14:paraId="6DBE70B1"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1260" w:type="dxa"/>
          </w:tcPr>
          <w:p w14:paraId="3DF622F3"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810" w:type="dxa"/>
          </w:tcPr>
          <w:p w14:paraId="26A78671" w14:textId="77777777" w:rsidR="008558AF" w:rsidRPr="00DF38D1" w:rsidRDefault="008558AF" w:rsidP="008558AF">
            <w:pPr>
              <w:spacing w:line="300" w:lineRule="exact"/>
              <w:jc w:val="both"/>
              <w:rPr>
                <w:rFonts w:ascii="Arial" w:eastAsia="Arial Unicode MS" w:hAnsi="Arial" w:cs="Arial"/>
                <w:sz w:val="14"/>
                <w:szCs w:val="14"/>
                <w:rtl/>
                <w:cs/>
                <w:lang w:val="en-GB"/>
              </w:rPr>
            </w:pPr>
          </w:p>
        </w:tc>
        <w:tc>
          <w:tcPr>
            <w:tcW w:w="810" w:type="dxa"/>
          </w:tcPr>
          <w:p w14:paraId="03DD5F71" w14:textId="77777777" w:rsidR="008558AF" w:rsidRPr="00DF38D1" w:rsidRDefault="008558AF" w:rsidP="008558AF">
            <w:pPr>
              <w:spacing w:line="300" w:lineRule="exact"/>
              <w:jc w:val="both"/>
              <w:rPr>
                <w:rFonts w:ascii="Arial" w:eastAsia="Arial Unicode MS" w:hAnsi="Arial" w:cs="Arial"/>
                <w:sz w:val="14"/>
                <w:szCs w:val="14"/>
                <w:rtl/>
                <w:cs/>
                <w:lang w:val="en-GB"/>
              </w:rPr>
            </w:pPr>
          </w:p>
        </w:tc>
      </w:tr>
      <w:tr w:rsidR="00F86972" w:rsidRPr="00DF38D1" w14:paraId="46341167" w14:textId="77777777" w:rsidTr="002B09F6">
        <w:tblPrEx>
          <w:tblLook w:val="0000" w:firstRow="0" w:lastRow="0" w:firstColumn="0" w:lastColumn="0" w:noHBand="0" w:noVBand="0"/>
        </w:tblPrEx>
        <w:tc>
          <w:tcPr>
            <w:tcW w:w="2592" w:type="dxa"/>
          </w:tcPr>
          <w:p w14:paraId="3381C21D" w14:textId="77777777" w:rsidR="00F86972" w:rsidRPr="00DF38D1" w:rsidRDefault="00F86972" w:rsidP="00F86972">
            <w:pPr>
              <w:spacing w:line="300" w:lineRule="exact"/>
              <w:ind w:right="-108"/>
              <w:rPr>
                <w:rFonts w:ascii="Arial" w:eastAsia="Arial Unicode MS" w:hAnsi="Arial" w:cs="Arial"/>
                <w:sz w:val="14"/>
                <w:szCs w:val="14"/>
                <w:rtl/>
                <w:cs/>
              </w:rPr>
            </w:pPr>
            <w:r w:rsidRPr="00DF38D1">
              <w:rPr>
                <w:rFonts w:ascii="Arial" w:eastAsia="Arial Unicode MS" w:hAnsi="Arial" w:cs="Arial"/>
                <w:sz w:val="14"/>
                <w:szCs w:val="14"/>
                <w:rtl/>
                <w:cs/>
                <w:lang w:val="en-GB"/>
              </w:rPr>
              <w:t xml:space="preserve">   </w:t>
            </w:r>
            <w:r w:rsidRPr="00DF38D1">
              <w:rPr>
                <w:rFonts w:ascii="Arial" w:eastAsia="Arial Unicode MS" w:hAnsi="Arial" w:cs="Arial"/>
                <w:sz w:val="14"/>
                <w:szCs w:val="14"/>
              </w:rPr>
              <w:t>of the parent</w:t>
            </w:r>
          </w:p>
        </w:tc>
        <w:tc>
          <w:tcPr>
            <w:tcW w:w="1170" w:type="dxa"/>
          </w:tcPr>
          <w:p w14:paraId="14009E97" w14:textId="68F7DA87" w:rsidR="00F86972" w:rsidRPr="00DF38D1" w:rsidRDefault="004F344A" w:rsidP="00F86972">
            <w:pPr>
              <w:pBdr>
                <w:bottom w:val="double" w:sz="4" w:space="1" w:color="auto"/>
              </w:pBdr>
              <w:tabs>
                <w:tab w:val="decimal" w:pos="852"/>
              </w:tabs>
              <w:spacing w:line="320" w:lineRule="exact"/>
              <w:jc w:val="right"/>
              <w:rPr>
                <w:rFonts w:ascii="Arial" w:hAnsi="Arial" w:cs="Arial"/>
                <w:sz w:val="14"/>
                <w:szCs w:val="14"/>
              </w:rPr>
            </w:pPr>
            <w:r>
              <w:rPr>
                <w:rFonts w:ascii="Arial" w:hAnsi="Arial" w:cs="Arial"/>
                <w:sz w:val="14"/>
                <w:szCs w:val="14"/>
              </w:rPr>
              <w:t>7,144,</w:t>
            </w:r>
            <w:r w:rsidR="00391BA8">
              <w:rPr>
                <w:rFonts w:ascii="Arial" w:hAnsi="Arial" w:cs="Arial"/>
                <w:sz w:val="14"/>
                <w:szCs w:val="14"/>
              </w:rPr>
              <w:t>917</w:t>
            </w:r>
          </w:p>
        </w:tc>
        <w:tc>
          <w:tcPr>
            <w:tcW w:w="1170" w:type="dxa"/>
          </w:tcPr>
          <w:p w14:paraId="76D0C857" w14:textId="53082DFE" w:rsidR="00F86972" w:rsidRPr="00DF38D1" w:rsidRDefault="00B152A5" w:rsidP="00F86972">
            <w:pPr>
              <w:pBdr>
                <w:bottom w:val="double" w:sz="4" w:space="1" w:color="auto"/>
              </w:pBdr>
              <w:tabs>
                <w:tab w:val="decimal" w:pos="852"/>
              </w:tabs>
              <w:spacing w:line="320" w:lineRule="exact"/>
              <w:jc w:val="right"/>
              <w:rPr>
                <w:rFonts w:ascii="Arial" w:hAnsi="Arial" w:cs="Arial"/>
                <w:sz w:val="14"/>
                <w:szCs w:val="14"/>
              </w:rPr>
            </w:pPr>
            <w:r w:rsidRPr="00DF38D1">
              <w:rPr>
                <w:rFonts w:ascii="Arial" w:hAnsi="Arial" w:cs="Arial"/>
                <w:sz w:val="14"/>
                <w:szCs w:val="14"/>
              </w:rPr>
              <w:t>10,024,906</w:t>
            </w:r>
          </w:p>
        </w:tc>
        <w:tc>
          <w:tcPr>
            <w:tcW w:w="1260" w:type="dxa"/>
          </w:tcPr>
          <w:p w14:paraId="42A2A85E" w14:textId="5C6E11E5" w:rsidR="00F86972" w:rsidRPr="00DF38D1" w:rsidRDefault="003E0F81" w:rsidP="00F86972">
            <w:pPr>
              <w:pBdr>
                <w:bottom w:val="double" w:sz="4" w:space="1" w:color="auto"/>
              </w:pBdr>
              <w:tabs>
                <w:tab w:val="decimal" w:pos="852"/>
              </w:tabs>
              <w:spacing w:line="320" w:lineRule="exact"/>
              <w:jc w:val="right"/>
              <w:rPr>
                <w:rFonts w:ascii="Arial" w:hAnsi="Arial" w:cs="Arial"/>
                <w:sz w:val="14"/>
                <w:szCs w:val="14"/>
              </w:rPr>
            </w:pPr>
            <w:r>
              <w:rPr>
                <w:rFonts w:ascii="Arial" w:hAnsi="Arial" w:cs="Arial"/>
                <w:sz w:val="14"/>
                <w:szCs w:val="14"/>
              </w:rPr>
              <w:t>11,949,713</w:t>
            </w:r>
          </w:p>
        </w:tc>
        <w:tc>
          <w:tcPr>
            <w:tcW w:w="1260" w:type="dxa"/>
          </w:tcPr>
          <w:p w14:paraId="7521F43D" w14:textId="3AAE4FE8" w:rsidR="00F86972" w:rsidRPr="00DF38D1" w:rsidRDefault="00B152A5" w:rsidP="00F86972">
            <w:pPr>
              <w:pBdr>
                <w:bottom w:val="double" w:sz="4" w:space="1" w:color="auto"/>
              </w:pBdr>
              <w:tabs>
                <w:tab w:val="decimal" w:pos="852"/>
              </w:tabs>
              <w:spacing w:line="320" w:lineRule="exact"/>
              <w:jc w:val="right"/>
              <w:rPr>
                <w:rFonts w:ascii="Arial" w:hAnsi="Arial" w:cs="Arial"/>
                <w:sz w:val="14"/>
                <w:szCs w:val="14"/>
              </w:rPr>
            </w:pPr>
            <w:r w:rsidRPr="00DF38D1">
              <w:rPr>
                <w:rFonts w:ascii="Arial" w:hAnsi="Arial" w:cs="Arial"/>
                <w:sz w:val="14"/>
                <w:szCs w:val="14"/>
              </w:rPr>
              <w:t>11,949,713</w:t>
            </w:r>
          </w:p>
        </w:tc>
        <w:tc>
          <w:tcPr>
            <w:tcW w:w="810" w:type="dxa"/>
          </w:tcPr>
          <w:p w14:paraId="32A3BD0D" w14:textId="4D50D84F" w:rsidR="00F86972" w:rsidRPr="00DF38D1" w:rsidRDefault="003E0F81" w:rsidP="00F86972">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0.60</w:t>
            </w:r>
          </w:p>
        </w:tc>
        <w:tc>
          <w:tcPr>
            <w:tcW w:w="810" w:type="dxa"/>
          </w:tcPr>
          <w:p w14:paraId="4E985CFC" w14:textId="1A3DD428" w:rsidR="00F86972" w:rsidRPr="00DF38D1" w:rsidRDefault="00B152A5" w:rsidP="00F86972">
            <w:pPr>
              <w:pBdr>
                <w:bottom w:val="double" w:sz="4" w:space="1" w:color="auto"/>
              </w:pBdr>
              <w:tabs>
                <w:tab w:val="decimal" w:pos="504"/>
              </w:tabs>
              <w:spacing w:line="300" w:lineRule="exact"/>
              <w:rPr>
                <w:rFonts w:ascii="Arial" w:hAnsi="Arial" w:cs="Arial"/>
                <w:sz w:val="14"/>
                <w:szCs w:val="14"/>
              </w:rPr>
            </w:pPr>
            <w:r w:rsidRPr="00DF38D1">
              <w:rPr>
                <w:rFonts w:ascii="Arial" w:hAnsi="Arial" w:cs="Arial"/>
                <w:sz w:val="14"/>
                <w:szCs w:val="14"/>
              </w:rPr>
              <w:t>0.84</w:t>
            </w:r>
          </w:p>
        </w:tc>
      </w:tr>
    </w:tbl>
    <w:p w14:paraId="568C7ECC" w14:textId="4004217F" w:rsidR="00A85946" w:rsidRPr="00DF38D1" w:rsidRDefault="003E0F81" w:rsidP="00886EA2">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35</w:t>
      </w:r>
      <w:r w:rsidR="00A85946" w:rsidRPr="00DF38D1">
        <w:rPr>
          <w:rFonts w:ascii="Arial" w:hAnsi="Arial"/>
          <w:b/>
          <w:bCs/>
          <w:sz w:val="22"/>
          <w:szCs w:val="22"/>
        </w:rPr>
        <w:t>.</w:t>
      </w:r>
      <w:r w:rsidR="00A85946" w:rsidRPr="00DF38D1">
        <w:rPr>
          <w:rFonts w:ascii="Arial" w:hAnsi="Arial"/>
          <w:b/>
          <w:bCs/>
          <w:sz w:val="22"/>
          <w:szCs w:val="22"/>
        </w:rPr>
        <w:tab/>
        <w:t>Segment information</w:t>
      </w:r>
    </w:p>
    <w:p w14:paraId="66E944E7" w14:textId="77777777" w:rsidR="004824D3" w:rsidRPr="00DF38D1"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DF38D1">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E05483B" w14:textId="0C3EBA24" w:rsidR="004824D3" w:rsidRPr="00DF38D1"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DF38D1">
        <w:rPr>
          <w:rFonts w:ascii="Arial" w:hAnsi="Arial"/>
          <w:sz w:val="22"/>
          <w:szCs w:val="22"/>
        </w:rPr>
        <w:t xml:space="preserve">For management purposes, </w:t>
      </w:r>
      <w:r w:rsidR="004B400C" w:rsidRPr="00DF38D1">
        <w:rPr>
          <w:rFonts w:ascii="Arial" w:hAnsi="Arial"/>
          <w:sz w:val="22"/>
          <w:szCs w:val="22"/>
        </w:rPr>
        <w:t>the Group</w:t>
      </w:r>
      <w:r w:rsidRPr="00DF38D1">
        <w:rPr>
          <w:rFonts w:ascii="Arial" w:hAnsi="Arial"/>
          <w:sz w:val="22"/>
          <w:szCs w:val="22"/>
        </w:rPr>
        <w:t xml:space="preserve"> </w:t>
      </w:r>
      <w:r w:rsidR="005C0FD1">
        <w:rPr>
          <w:rFonts w:ascii="Arial" w:hAnsi="Arial"/>
          <w:sz w:val="22"/>
          <w:szCs w:val="22"/>
        </w:rPr>
        <w:t xml:space="preserve">is </w:t>
      </w:r>
      <w:proofErr w:type="spellStart"/>
      <w:r w:rsidR="00AE3CC2">
        <w:rPr>
          <w:rFonts w:ascii="Arial" w:hAnsi="Arial"/>
          <w:sz w:val="22"/>
          <w:szCs w:val="22"/>
        </w:rPr>
        <w:t>organised</w:t>
      </w:r>
      <w:proofErr w:type="spellEnd"/>
      <w:r w:rsidRPr="00DF38D1">
        <w:rPr>
          <w:rFonts w:ascii="Arial" w:hAnsi="Arial"/>
          <w:sz w:val="22"/>
          <w:szCs w:val="22"/>
        </w:rPr>
        <w:t xml:space="preserve"> into business units based on its products and services and have two reportable segments as follows:</w:t>
      </w:r>
    </w:p>
    <w:p w14:paraId="4BB0D201" w14:textId="77777777" w:rsidR="004824D3" w:rsidRPr="00DF38D1" w:rsidRDefault="004824D3" w:rsidP="004824D3">
      <w:pPr>
        <w:pStyle w:val="ListParagraph"/>
        <w:numPr>
          <w:ilvl w:val="0"/>
          <w:numId w:val="5"/>
        </w:numPr>
        <w:tabs>
          <w:tab w:val="left" w:pos="540"/>
        </w:tabs>
        <w:overflowPunct/>
        <w:autoSpaceDE/>
        <w:autoSpaceDN/>
        <w:adjustRightInd/>
        <w:spacing w:before="120" w:after="120" w:line="380" w:lineRule="exact"/>
        <w:ind w:left="1080" w:hanging="533"/>
        <w:jc w:val="thaiDistribute"/>
        <w:textAlignment w:val="auto"/>
        <w:rPr>
          <w:rFonts w:ascii="Arial" w:hAnsi="Arial" w:cs="Arial"/>
          <w:color w:val="000000"/>
          <w:sz w:val="22"/>
          <w:szCs w:val="22"/>
        </w:rPr>
      </w:pPr>
      <w:r w:rsidRPr="00DF38D1">
        <w:rPr>
          <w:rFonts w:ascii="Arial" w:hAnsi="Arial" w:cs="Arial"/>
          <w:color w:val="000000"/>
          <w:sz w:val="22"/>
          <w:szCs w:val="22"/>
        </w:rPr>
        <w:t>Real estate business segment which consists of houses, townhouses and residence condominium projects for sale.</w:t>
      </w:r>
    </w:p>
    <w:p w14:paraId="597550A5" w14:textId="77777777" w:rsidR="004824D3" w:rsidRPr="00DF38D1" w:rsidRDefault="004824D3" w:rsidP="004824D3">
      <w:pPr>
        <w:pStyle w:val="ListParagraph"/>
        <w:numPr>
          <w:ilvl w:val="0"/>
          <w:numId w:val="5"/>
        </w:numPr>
        <w:tabs>
          <w:tab w:val="left" w:pos="540"/>
        </w:tabs>
        <w:overflowPunct/>
        <w:autoSpaceDE/>
        <w:autoSpaceDN/>
        <w:adjustRightInd/>
        <w:spacing w:before="120" w:after="120" w:line="380" w:lineRule="exact"/>
        <w:ind w:left="1080" w:hanging="533"/>
        <w:jc w:val="thaiDistribute"/>
        <w:textAlignment w:val="auto"/>
        <w:rPr>
          <w:rFonts w:ascii="Arial" w:hAnsi="Arial" w:cs="Arial"/>
          <w:color w:val="000000"/>
          <w:sz w:val="22"/>
          <w:szCs w:val="22"/>
        </w:rPr>
      </w:pPr>
      <w:r w:rsidRPr="00DF38D1">
        <w:rPr>
          <w:rFonts w:ascii="Arial" w:hAnsi="Arial" w:cs="Arial"/>
          <w:color w:val="000000"/>
          <w:sz w:val="22"/>
          <w:szCs w:val="22"/>
        </w:rPr>
        <w:t>Rental and service business segment which consists of shopping mall</w:t>
      </w:r>
      <w:r w:rsidR="008C288A" w:rsidRPr="00DF38D1">
        <w:rPr>
          <w:rFonts w:ascii="Arial" w:hAnsi="Arial" w:cs="Arial"/>
          <w:color w:val="000000"/>
          <w:sz w:val="22"/>
          <w:szCs w:val="22"/>
        </w:rPr>
        <w:t xml:space="preserve">, </w:t>
      </w:r>
      <w:r w:rsidRPr="00DF38D1">
        <w:rPr>
          <w:rFonts w:ascii="Arial" w:hAnsi="Arial" w:cs="Arial"/>
          <w:color w:val="000000"/>
          <w:sz w:val="22"/>
          <w:szCs w:val="22"/>
        </w:rPr>
        <w:t>apartment for rent</w:t>
      </w:r>
      <w:r w:rsidR="003D7E58" w:rsidRPr="00DF38D1">
        <w:rPr>
          <w:rFonts w:ascii="Arial" w:hAnsi="Arial" w:cs="Arial"/>
          <w:color w:val="000000"/>
          <w:sz w:val="22"/>
          <w:szCs w:val="22"/>
        </w:rPr>
        <w:t xml:space="preserve">, hotel </w:t>
      </w:r>
      <w:r w:rsidR="00BB4D2D" w:rsidRPr="00DF38D1">
        <w:rPr>
          <w:rFonts w:ascii="Arial" w:hAnsi="Arial" w:cs="Arial"/>
          <w:color w:val="000000"/>
          <w:sz w:val="22"/>
          <w:szCs w:val="22"/>
        </w:rPr>
        <w:t>and project management.</w:t>
      </w:r>
    </w:p>
    <w:p w14:paraId="04A3B372" w14:textId="0ECDC303" w:rsidR="004824D3" w:rsidRPr="00DF38D1" w:rsidRDefault="004824D3" w:rsidP="004824D3">
      <w:pPr>
        <w:tabs>
          <w:tab w:val="left" w:pos="2160"/>
          <w:tab w:val="left" w:pos="2880"/>
          <w:tab w:val="right" w:pos="7020"/>
          <w:tab w:val="right" w:pos="8460"/>
        </w:tabs>
        <w:spacing w:before="120" w:after="120" w:line="380" w:lineRule="exact"/>
        <w:ind w:left="567"/>
        <w:jc w:val="both"/>
        <w:rPr>
          <w:rFonts w:ascii="Arial" w:hAnsi="Arial"/>
          <w:sz w:val="22"/>
          <w:szCs w:val="22"/>
        </w:rPr>
      </w:pPr>
      <w:r w:rsidRPr="00DF38D1">
        <w:rPr>
          <w:rFonts w:ascii="Arial" w:hAnsi="Arial"/>
          <w:sz w:val="22"/>
          <w:szCs w:val="22"/>
        </w:rPr>
        <w:t xml:space="preserve">The chief operating decision maker monitors the operating results of its business units separately for the purpose of making decisions about resource allocation and assessing performance. Segment performance is measured based on operating profit or loss and total assets and on a basis consistent with that used to measure operating profit or loss </w:t>
      </w:r>
      <w:r w:rsidR="00886EA2" w:rsidRPr="00DF38D1">
        <w:rPr>
          <w:rFonts w:ascii="Arial" w:hAnsi="Arial"/>
          <w:sz w:val="22"/>
          <w:szCs w:val="22"/>
        </w:rPr>
        <w:t xml:space="preserve">and total assets </w:t>
      </w:r>
      <w:r w:rsidRPr="00DF38D1">
        <w:rPr>
          <w:rFonts w:ascii="Arial" w:hAnsi="Arial"/>
          <w:sz w:val="22"/>
          <w:szCs w:val="22"/>
        </w:rPr>
        <w:t xml:space="preserve">in the financial statements. </w:t>
      </w:r>
    </w:p>
    <w:p w14:paraId="1727C64D" w14:textId="77777777" w:rsidR="004824D3" w:rsidRPr="00DF38D1"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DF38D1">
        <w:rPr>
          <w:rFonts w:ascii="Arial" w:hAnsi="Arial"/>
          <w:sz w:val="22"/>
          <w:szCs w:val="22"/>
        </w:rPr>
        <w:t>The basis of accounting for any transactions between reportable segments is consistent with that for third party transactions.</w:t>
      </w:r>
    </w:p>
    <w:p w14:paraId="6BEF400D" w14:textId="77777777" w:rsidR="005F20E8" w:rsidRPr="00DF38D1" w:rsidRDefault="005F20E8">
      <w:pPr>
        <w:overflowPunct/>
        <w:autoSpaceDE/>
        <w:autoSpaceDN/>
        <w:adjustRightInd/>
        <w:spacing w:after="200" w:line="276" w:lineRule="auto"/>
        <w:textAlignment w:val="auto"/>
        <w:rPr>
          <w:rFonts w:ascii="Arial" w:hAnsi="Arial" w:cs="Arial"/>
          <w:sz w:val="22"/>
          <w:szCs w:val="22"/>
        </w:rPr>
      </w:pPr>
      <w:r w:rsidRPr="00DF38D1">
        <w:rPr>
          <w:rFonts w:ascii="Arial" w:hAnsi="Arial" w:cs="Arial"/>
          <w:sz w:val="22"/>
          <w:szCs w:val="22"/>
        </w:rPr>
        <w:br w:type="page"/>
      </w:r>
    </w:p>
    <w:p w14:paraId="547928E2" w14:textId="26D1EBB8" w:rsidR="004824D3" w:rsidRPr="00DF38D1" w:rsidRDefault="004824D3" w:rsidP="00D42028">
      <w:pPr>
        <w:spacing w:before="120" w:line="380" w:lineRule="exact"/>
        <w:ind w:left="547" w:right="58"/>
        <w:jc w:val="both"/>
        <w:rPr>
          <w:rFonts w:ascii="Arial" w:hAnsi="Arial" w:cs="Arial"/>
          <w:sz w:val="22"/>
          <w:szCs w:val="22"/>
        </w:rPr>
      </w:pPr>
      <w:r w:rsidRPr="00DF38D1">
        <w:rPr>
          <w:rFonts w:ascii="Arial" w:hAnsi="Arial" w:cs="Arial"/>
          <w:sz w:val="22"/>
          <w:szCs w:val="22"/>
        </w:rPr>
        <w:lastRenderedPageBreak/>
        <w:t>The following table</w:t>
      </w:r>
      <w:r w:rsidR="005C0FD1">
        <w:rPr>
          <w:rFonts w:ascii="Arial" w:hAnsi="Arial" w:cs="Arial"/>
          <w:sz w:val="22"/>
          <w:szCs w:val="22"/>
        </w:rPr>
        <w:t>s</w:t>
      </w:r>
      <w:r w:rsidRPr="00DF38D1">
        <w:rPr>
          <w:rFonts w:ascii="Arial" w:hAnsi="Arial" w:cs="Arial"/>
          <w:sz w:val="22"/>
          <w:szCs w:val="22"/>
        </w:rPr>
        <w:t xml:space="preserve"> present revenue and profit information regarding the </w:t>
      </w:r>
      <w:r w:rsidR="005F20E8" w:rsidRPr="00DF38D1">
        <w:rPr>
          <w:rFonts w:ascii="Arial" w:hAnsi="Arial" w:cs="Arial"/>
          <w:sz w:val="22"/>
          <w:szCs w:val="22"/>
        </w:rPr>
        <w:t>Group</w:t>
      </w:r>
      <w:r w:rsidR="005C0FD1">
        <w:rPr>
          <w:rFonts w:ascii="Arial" w:hAnsi="Arial" w:cs="Arial"/>
          <w:sz w:val="22"/>
          <w:szCs w:val="22"/>
        </w:rPr>
        <w:t>’s</w:t>
      </w:r>
      <w:r w:rsidRPr="00DF38D1">
        <w:rPr>
          <w:rFonts w:ascii="Arial" w:hAnsi="Arial" w:cs="Arial"/>
          <w:sz w:val="22"/>
          <w:szCs w:val="22"/>
        </w:rPr>
        <w:t xml:space="preserve"> operating segments for the year ended 31 December </w:t>
      </w:r>
      <w:r w:rsidR="005B0363" w:rsidRPr="00DF38D1">
        <w:rPr>
          <w:rFonts w:ascii="Arial" w:hAnsi="Arial" w:cs="Arial"/>
          <w:sz w:val="22"/>
          <w:szCs w:val="22"/>
        </w:rPr>
        <w:t>20</w:t>
      </w:r>
      <w:r w:rsidR="00396B58" w:rsidRPr="00DF38D1">
        <w:rPr>
          <w:rFonts w:ascii="Arial" w:hAnsi="Arial" w:cs="Arial"/>
          <w:sz w:val="22"/>
          <w:szCs w:val="22"/>
        </w:rPr>
        <w:t>20</w:t>
      </w:r>
      <w:r w:rsidR="00B77D57" w:rsidRPr="00DF38D1">
        <w:rPr>
          <w:rFonts w:ascii="Arial" w:hAnsi="Arial" w:cs="Arial"/>
          <w:sz w:val="22"/>
          <w:szCs w:val="22"/>
        </w:rPr>
        <w:t xml:space="preserve"> and </w:t>
      </w:r>
      <w:r w:rsidR="00E26191" w:rsidRPr="00DF38D1">
        <w:rPr>
          <w:rFonts w:ascii="Arial" w:hAnsi="Arial" w:cs="Arial"/>
          <w:sz w:val="22"/>
          <w:szCs w:val="22"/>
        </w:rPr>
        <w:t>201</w:t>
      </w:r>
      <w:r w:rsidR="00396B58" w:rsidRPr="00DF38D1">
        <w:rPr>
          <w:rFonts w:ascii="Arial" w:hAnsi="Arial" w:cs="Arial"/>
          <w:sz w:val="22"/>
          <w:szCs w:val="22"/>
        </w:rPr>
        <w:t>9</w:t>
      </w:r>
      <w:r w:rsidR="009070C9">
        <w:rPr>
          <w:rFonts w:ascii="Arial" w:hAnsi="Arial" w:cs="Arial"/>
          <w:sz w:val="22"/>
          <w:szCs w:val="22"/>
        </w:rPr>
        <w:t xml:space="preserve"> are as follows:</w:t>
      </w:r>
    </w:p>
    <w:p w14:paraId="4722512D" w14:textId="77777777" w:rsidR="00C92061" w:rsidRPr="00DF38D1" w:rsidRDefault="009B3E33" w:rsidP="002B09F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DF38D1">
        <w:rPr>
          <w:rFonts w:ascii="Arial" w:hAnsi="Arial" w:cs="Arial"/>
          <w:sz w:val="16"/>
          <w:szCs w:val="16"/>
        </w:rPr>
        <w:t xml:space="preserve"> </w:t>
      </w:r>
      <w:r w:rsidR="00C92061" w:rsidRPr="00DF38D1">
        <w:rPr>
          <w:rFonts w:ascii="Arial" w:hAnsi="Arial" w:cs="Arial"/>
          <w:sz w:val="16"/>
          <w:szCs w:val="16"/>
        </w:rPr>
        <w:t>(Unit: Million Baht)</w:t>
      </w:r>
    </w:p>
    <w:tbl>
      <w:tblPr>
        <w:tblStyle w:val="TableGrid"/>
        <w:tblW w:w="990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332"/>
        <w:gridCol w:w="1279"/>
        <w:gridCol w:w="1099"/>
        <w:gridCol w:w="1226"/>
        <w:gridCol w:w="1332"/>
        <w:gridCol w:w="1279"/>
      </w:tblGrid>
      <w:tr w:rsidR="00C92061" w:rsidRPr="00DF38D1" w14:paraId="71FFD1F1" w14:textId="77777777" w:rsidTr="003E0F81">
        <w:tc>
          <w:tcPr>
            <w:tcW w:w="2358" w:type="dxa"/>
          </w:tcPr>
          <w:p w14:paraId="0A90F47B" w14:textId="77777777" w:rsidR="00C92061" w:rsidRPr="00DF38D1" w:rsidRDefault="00C92061" w:rsidP="007B1DB8">
            <w:pPr>
              <w:spacing w:line="260" w:lineRule="exact"/>
              <w:jc w:val="right"/>
              <w:rPr>
                <w:rFonts w:ascii="Arial" w:hAnsi="Arial" w:cs="Arial"/>
                <w:color w:val="000000"/>
                <w:sz w:val="16"/>
                <w:szCs w:val="16"/>
              </w:rPr>
            </w:pPr>
          </w:p>
        </w:tc>
        <w:tc>
          <w:tcPr>
            <w:tcW w:w="7547" w:type="dxa"/>
            <w:gridSpan w:val="6"/>
          </w:tcPr>
          <w:p w14:paraId="75FFD0F2" w14:textId="4F2BBD50"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For the year ended </w:t>
            </w:r>
            <w:r w:rsidRPr="00DF38D1">
              <w:rPr>
                <w:rFonts w:ascii="Arial" w:hAnsi="Arial" w:cs="Arial"/>
                <w:color w:val="000000"/>
                <w:sz w:val="16"/>
                <w:szCs w:val="16"/>
                <w:cs/>
              </w:rPr>
              <w:t xml:space="preserve">31 </w:t>
            </w:r>
            <w:r w:rsidRPr="00DF38D1">
              <w:rPr>
                <w:rFonts w:ascii="Arial" w:hAnsi="Arial" w:cs="Arial"/>
                <w:color w:val="000000"/>
                <w:sz w:val="16"/>
                <w:szCs w:val="16"/>
              </w:rPr>
              <w:t xml:space="preserve">December </w:t>
            </w:r>
            <w:r w:rsidR="005B0363" w:rsidRPr="00DF38D1">
              <w:rPr>
                <w:rFonts w:ascii="Arial" w:hAnsi="Arial" w:cs="Arial"/>
                <w:color w:val="000000"/>
                <w:sz w:val="16"/>
                <w:szCs w:val="16"/>
              </w:rPr>
              <w:t>20</w:t>
            </w:r>
            <w:r w:rsidR="00396B58" w:rsidRPr="00DF38D1">
              <w:rPr>
                <w:rFonts w:ascii="Arial" w:hAnsi="Arial" w:cs="Arial"/>
                <w:color w:val="000000"/>
                <w:sz w:val="16"/>
                <w:szCs w:val="16"/>
              </w:rPr>
              <w:t>20</w:t>
            </w:r>
          </w:p>
        </w:tc>
      </w:tr>
      <w:tr w:rsidR="00C92061" w:rsidRPr="00DF38D1" w14:paraId="726AD022" w14:textId="77777777" w:rsidTr="003E0F81">
        <w:tc>
          <w:tcPr>
            <w:tcW w:w="2358" w:type="dxa"/>
          </w:tcPr>
          <w:p w14:paraId="7E25F878" w14:textId="77777777" w:rsidR="00C92061" w:rsidRPr="00DF38D1" w:rsidRDefault="00C92061" w:rsidP="007B1DB8">
            <w:pPr>
              <w:spacing w:line="260" w:lineRule="exact"/>
              <w:jc w:val="right"/>
              <w:rPr>
                <w:rFonts w:ascii="Arial" w:hAnsi="Arial" w:cs="Arial"/>
                <w:color w:val="000000"/>
                <w:sz w:val="16"/>
                <w:szCs w:val="16"/>
              </w:rPr>
            </w:pPr>
          </w:p>
        </w:tc>
        <w:tc>
          <w:tcPr>
            <w:tcW w:w="1332" w:type="dxa"/>
          </w:tcPr>
          <w:p w14:paraId="11B9FF6B" w14:textId="77777777" w:rsidR="00C92061" w:rsidRPr="00DF38D1" w:rsidRDefault="00C92061" w:rsidP="007B1DB8">
            <w:pPr>
              <w:spacing w:line="260" w:lineRule="exact"/>
              <w:jc w:val="center"/>
              <w:rPr>
                <w:rFonts w:ascii="Arial" w:hAnsi="Arial" w:cs="Arial"/>
                <w:color w:val="000000"/>
                <w:sz w:val="16"/>
                <w:szCs w:val="16"/>
              </w:rPr>
            </w:pPr>
          </w:p>
        </w:tc>
        <w:tc>
          <w:tcPr>
            <w:tcW w:w="1279" w:type="dxa"/>
          </w:tcPr>
          <w:p w14:paraId="27886E09" w14:textId="77777777" w:rsidR="00C92061" w:rsidRPr="00DF38D1" w:rsidRDefault="00C92061" w:rsidP="007B1DB8">
            <w:pPr>
              <w:spacing w:line="260" w:lineRule="exact"/>
              <w:jc w:val="center"/>
              <w:rPr>
                <w:rFonts w:ascii="Arial" w:hAnsi="Arial" w:cs="Arial"/>
                <w:sz w:val="16"/>
                <w:szCs w:val="16"/>
              </w:rPr>
            </w:pPr>
            <w:r w:rsidRPr="00DF38D1">
              <w:rPr>
                <w:rFonts w:ascii="Arial" w:hAnsi="Arial" w:cs="Arial"/>
                <w:sz w:val="16"/>
                <w:szCs w:val="16"/>
              </w:rPr>
              <w:t>Rental and</w:t>
            </w:r>
          </w:p>
        </w:tc>
        <w:tc>
          <w:tcPr>
            <w:tcW w:w="1099" w:type="dxa"/>
          </w:tcPr>
          <w:p w14:paraId="37F211A8" w14:textId="77777777" w:rsidR="00C92061" w:rsidRPr="00DF38D1" w:rsidRDefault="00C92061" w:rsidP="007B1DB8">
            <w:pPr>
              <w:spacing w:line="260" w:lineRule="exact"/>
              <w:jc w:val="center"/>
              <w:rPr>
                <w:rFonts w:ascii="Arial" w:hAnsi="Arial" w:cs="Arial"/>
                <w:color w:val="000000"/>
                <w:sz w:val="16"/>
                <w:szCs w:val="16"/>
              </w:rPr>
            </w:pPr>
          </w:p>
        </w:tc>
        <w:tc>
          <w:tcPr>
            <w:tcW w:w="1226" w:type="dxa"/>
          </w:tcPr>
          <w:p w14:paraId="5C9C3152"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6F1D0814"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Adjustments</w:t>
            </w:r>
          </w:p>
        </w:tc>
        <w:tc>
          <w:tcPr>
            <w:tcW w:w="1279" w:type="dxa"/>
          </w:tcPr>
          <w:p w14:paraId="47CBD9AE"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C92061" w:rsidRPr="00DF38D1" w14:paraId="5A059854" w14:textId="77777777" w:rsidTr="003E0F81">
        <w:trPr>
          <w:trHeight w:val="144"/>
        </w:trPr>
        <w:tc>
          <w:tcPr>
            <w:tcW w:w="2358" w:type="dxa"/>
          </w:tcPr>
          <w:p w14:paraId="06BFA616" w14:textId="77777777" w:rsidR="00C92061" w:rsidRPr="00DF38D1" w:rsidRDefault="00C92061" w:rsidP="007B1DB8">
            <w:pPr>
              <w:spacing w:line="260" w:lineRule="exact"/>
              <w:jc w:val="right"/>
              <w:rPr>
                <w:rFonts w:ascii="Arial" w:hAnsi="Arial" w:cs="Arial"/>
                <w:color w:val="000000"/>
                <w:sz w:val="16"/>
                <w:szCs w:val="16"/>
              </w:rPr>
            </w:pPr>
          </w:p>
        </w:tc>
        <w:tc>
          <w:tcPr>
            <w:tcW w:w="1332" w:type="dxa"/>
          </w:tcPr>
          <w:p w14:paraId="015345AE"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279" w:type="dxa"/>
          </w:tcPr>
          <w:p w14:paraId="72A4D3B6"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sz w:val="16"/>
                <w:szCs w:val="16"/>
              </w:rPr>
              <w:t>service</w:t>
            </w:r>
          </w:p>
        </w:tc>
        <w:tc>
          <w:tcPr>
            <w:tcW w:w="1099" w:type="dxa"/>
          </w:tcPr>
          <w:p w14:paraId="385AF377" w14:textId="77777777" w:rsidR="00C92061" w:rsidRPr="00DF38D1" w:rsidRDefault="00C92061" w:rsidP="007B1DB8">
            <w:pPr>
              <w:spacing w:line="260" w:lineRule="exact"/>
              <w:jc w:val="center"/>
              <w:rPr>
                <w:rFonts w:ascii="Arial" w:hAnsi="Arial" w:cs="Arial"/>
                <w:sz w:val="16"/>
                <w:szCs w:val="16"/>
              </w:rPr>
            </w:pPr>
          </w:p>
        </w:tc>
        <w:tc>
          <w:tcPr>
            <w:tcW w:w="1226" w:type="dxa"/>
          </w:tcPr>
          <w:p w14:paraId="143AF579"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34E7E33F"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and </w:t>
            </w:r>
          </w:p>
        </w:tc>
        <w:tc>
          <w:tcPr>
            <w:tcW w:w="1279" w:type="dxa"/>
          </w:tcPr>
          <w:p w14:paraId="3F05BBE2"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C92061" w:rsidRPr="00DF38D1" w14:paraId="011AE6CA" w14:textId="77777777" w:rsidTr="003E0F81">
        <w:tc>
          <w:tcPr>
            <w:tcW w:w="2358" w:type="dxa"/>
          </w:tcPr>
          <w:p w14:paraId="23B1B671" w14:textId="77777777" w:rsidR="00C92061" w:rsidRPr="00DF38D1" w:rsidRDefault="00C92061" w:rsidP="007B1DB8">
            <w:pPr>
              <w:spacing w:line="260" w:lineRule="exact"/>
              <w:jc w:val="right"/>
              <w:rPr>
                <w:rFonts w:ascii="Arial" w:hAnsi="Arial" w:cs="Arial"/>
                <w:color w:val="000000"/>
                <w:sz w:val="16"/>
                <w:szCs w:val="16"/>
              </w:rPr>
            </w:pPr>
          </w:p>
        </w:tc>
        <w:tc>
          <w:tcPr>
            <w:tcW w:w="1332" w:type="dxa"/>
          </w:tcPr>
          <w:p w14:paraId="73B0E46A"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279" w:type="dxa"/>
          </w:tcPr>
          <w:p w14:paraId="6437AEC4"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sz w:val="16"/>
                <w:szCs w:val="16"/>
              </w:rPr>
              <w:t>business</w:t>
            </w:r>
          </w:p>
        </w:tc>
        <w:tc>
          <w:tcPr>
            <w:tcW w:w="1099" w:type="dxa"/>
          </w:tcPr>
          <w:p w14:paraId="47388393"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26" w:type="dxa"/>
          </w:tcPr>
          <w:p w14:paraId="5E1C673B"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02B1318E"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eliminations</w:t>
            </w:r>
          </w:p>
        </w:tc>
        <w:tc>
          <w:tcPr>
            <w:tcW w:w="1279" w:type="dxa"/>
          </w:tcPr>
          <w:p w14:paraId="62C6D65F"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3E0F81" w:rsidRPr="00DF38D1" w14:paraId="61BED858" w14:textId="77777777" w:rsidTr="003E0F81">
        <w:tc>
          <w:tcPr>
            <w:tcW w:w="2358" w:type="dxa"/>
          </w:tcPr>
          <w:p w14:paraId="0014898F" w14:textId="77777777" w:rsidR="003E0F81" w:rsidRPr="00DF38D1" w:rsidRDefault="003E0F81" w:rsidP="003E0F81">
            <w:pPr>
              <w:spacing w:line="260" w:lineRule="exact"/>
              <w:ind w:left="101" w:hangingChars="63" w:hanging="101"/>
              <w:rPr>
                <w:rFonts w:ascii="Arial" w:hAnsi="Arial" w:cs="Arial"/>
                <w:color w:val="000000"/>
                <w:sz w:val="16"/>
                <w:szCs w:val="16"/>
              </w:rPr>
            </w:pPr>
            <w:r w:rsidRPr="00DF38D1">
              <w:rPr>
                <w:rFonts w:ascii="Arial" w:hAnsi="Arial" w:cs="Arial"/>
                <w:sz w:val="16"/>
                <w:szCs w:val="16"/>
              </w:rPr>
              <w:t>Revenue from external customers</w:t>
            </w:r>
          </w:p>
        </w:tc>
        <w:tc>
          <w:tcPr>
            <w:tcW w:w="1332" w:type="dxa"/>
            <w:vAlign w:val="bottom"/>
          </w:tcPr>
          <w:p w14:paraId="2EEDF2F1" w14:textId="5BB409F8" w:rsidR="003E0F81" w:rsidRPr="00DF38D1" w:rsidRDefault="003E0F81" w:rsidP="003E0F81">
            <w:pPr>
              <w:tabs>
                <w:tab w:val="decimal" w:pos="1020"/>
              </w:tabs>
              <w:spacing w:line="260" w:lineRule="exact"/>
              <w:rPr>
                <w:rFonts w:ascii="Arial" w:hAnsi="Arial" w:cs="Arial"/>
                <w:color w:val="000000"/>
                <w:sz w:val="16"/>
                <w:szCs w:val="16"/>
              </w:rPr>
            </w:pPr>
            <w:r w:rsidRPr="003E0F81">
              <w:rPr>
                <w:rFonts w:ascii="Arial" w:hAnsi="Arial" w:cs="Arial"/>
                <w:color w:val="000000"/>
                <w:sz w:val="16"/>
                <w:szCs w:val="16"/>
              </w:rPr>
              <w:t>27,481</w:t>
            </w:r>
          </w:p>
        </w:tc>
        <w:tc>
          <w:tcPr>
            <w:tcW w:w="1279" w:type="dxa"/>
            <w:vAlign w:val="bottom"/>
          </w:tcPr>
          <w:p w14:paraId="798DCB2B" w14:textId="24EF51DA" w:rsidR="003E0F81" w:rsidRPr="00DF38D1" w:rsidRDefault="003E0F81" w:rsidP="003E0F81">
            <w:pPr>
              <w:tabs>
                <w:tab w:val="decimal" w:pos="882"/>
              </w:tabs>
              <w:spacing w:line="260" w:lineRule="exact"/>
              <w:rPr>
                <w:rFonts w:ascii="Arial" w:hAnsi="Arial" w:cs="Arial"/>
                <w:color w:val="000000"/>
                <w:sz w:val="16"/>
                <w:szCs w:val="16"/>
              </w:rPr>
            </w:pPr>
            <w:r w:rsidRPr="003E0F81">
              <w:rPr>
                <w:rFonts w:ascii="Arial" w:hAnsi="Arial" w:cs="Arial"/>
                <w:color w:val="000000"/>
                <w:sz w:val="16"/>
                <w:szCs w:val="16"/>
              </w:rPr>
              <w:t>2,187</w:t>
            </w:r>
          </w:p>
        </w:tc>
        <w:tc>
          <w:tcPr>
            <w:tcW w:w="1099" w:type="dxa"/>
            <w:vAlign w:val="bottom"/>
          </w:tcPr>
          <w:p w14:paraId="4FB82C84" w14:textId="0C23DB1C" w:rsidR="003E0F81" w:rsidRPr="00DF38D1" w:rsidRDefault="003E0F81" w:rsidP="003E0F81">
            <w:pPr>
              <w:tabs>
                <w:tab w:val="decimal" w:pos="840"/>
              </w:tabs>
              <w:spacing w:line="260" w:lineRule="exact"/>
              <w:rPr>
                <w:rFonts w:ascii="Arial" w:hAnsi="Arial" w:cs="Arial"/>
                <w:color w:val="000000"/>
                <w:sz w:val="16"/>
                <w:szCs w:val="16"/>
              </w:rPr>
            </w:pPr>
            <w:r w:rsidRPr="003E0F81">
              <w:rPr>
                <w:rFonts w:ascii="Arial" w:hAnsi="Arial" w:cs="Arial"/>
                <w:color w:val="000000"/>
                <w:sz w:val="16"/>
                <w:szCs w:val="16"/>
              </w:rPr>
              <w:t>-</w:t>
            </w:r>
          </w:p>
        </w:tc>
        <w:tc>
          <w:tcPr>
            <w:tcW w:w="1226" w:type="dxa"/>
            <w:vAlign w:val="bottom"/>
          </w:tcPr>
          <w:p w14:paraId="679097CC" w14:textId="56997C84" w:rsidR="003E0F81" w:rsidRPr="00DF38D1" w:rsidRDefault="003E0F81" w:rsidP="003E0F81">
            <w:pPr>
              <w:tabs>
                <w:tab w:val="decimal" w:pos="882"/>
              </w:tabs>
              <w:spacing w:line="260" w:lineRule="exact"/>
              <w:rPr>
                <w:rFonts w:ascii="Arial" w:hAnsi="Arial" w:cs="Arial"/>
                <w:color w:val="000000"/>
                <w:sz w:val="16"/>
                <w:szCs w:val="16"/>
              </w:rPr>
            </w:pPr>
            <w:r w:rsidRPr="003E0F81">
              <w:rPr>
                <w:rFonts w:ascii="Arial" w:hAnsi="Arial" w:cs="Arial"/>
                <w:color w:val="000000"/>
                <w:sz w:val="16"/>
                <w:szCs w:val="16"/>
              </w:rPr>
              <w:t>29,668</w:t>
            </w:r>
          </w:p>
        </w:tc>
        <w:tc>
          <w:tcPr>
            <w:tcW w:w="1332" w:type="dxa"/>
            <w:vAlign w:val="bottom"/>
          </w:tcPr>
          <w:p w14:paraId="311C50C4" w14:textId="594AA865" w:rsidR="003E0F81" w:rsidRPr="00DF38D1" w:rsidRDefault="003E0F81" w:rsidP="003E0F81">
            <w:pPr>
              <w:tabs>
                <w:tab w:val="decimal" w:pos="882"/>
              </w:tabs>
              <w:spacing w:line="260" w:lineRule="exact"/>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26533902" w14:textId="202B1FBB" w:rsidR="003E0F81" w:rsidRPr="00DF38D1" w:rsidRDefault="003E0F81" w:rsidP="003E0F81">
            <w:pPr>
              <w:tabs>
                <w:tab w:val="decimal" w:pos="882"/>
              </w:tabs>
              <w:spacing w:line="260" w:lineRule="exact"/>
              <w:rPr>
                <w:rFonts w:ascii="Arial" w:hAnsi="Arial" w:cs="Arial"/>
                <w:color w:val="000000"/>
                <w:sz w:val="16"/>
                <w:szCs w:val="16"/>
              </w:rPr>
            </w:pPr>
            <w:r w:rsidRPr="003E0F81">
              <w:rPr>
                <w:rFonts w:ascii="Arial" w:hAnsi="Arial" w:cs="Arial"/>
                <w:color w:val="000000"/>
                <w:sz w:val="16"/>
                <w:szCs w:val="16"/>
              </w:rPr>
              <w:t>29,668</w:t>
            </w:r>
          </w:p>
        </w:tc>
      </w:tr>
      <w:tr w:rsidR="003E0F81" w:rsidRPr="00DF38D1" w14:paraId="71F3EDEE" w14:textId="77777777" w:rsidTr="003E0F81">
        <w:tc>
          <w:tcPr>
            <w:tcW w:w="2358" w:type="dxa"/>
          </w:tcPr>
          <w:p w14:paraId="109E59D0" w14:textId="17F840F4" w:rsidR="003E0F81" w:rsidRPr="00DF38D1" w:rsidRDefault="003E0F81" w:rsidP="003E0F81">
            <w:pPr>
              <w:spacing w:line="260" w:lineRule="exact"/>
              <w:ind w:left="101" w:hangingChars="63" w:hanging="101"/>
              <w:rPr>
                <w:rFonts w:ascii="Arial" w:hAnsi="Arial" w:cs="Arial"/>
                <w:sz w:val="16"/>
                <w:szCs w:val="16"/>
              </w:rPr>
            </w:pPr>
            <w:r>
              <w:rPr>
                <w:rFonts w:ascii="Arial" w:hAnsi="Arial" w:cs="Arial"/>
                <w:sz w:val="16"/>
                <w:szCs w:val="16"/>
              </w:rPr>
              <w:t>Project management income</w:t>
            </w:r>
          </w:p>
        </w:tc>
        <w:tc>
          <w:tcPr>
            <w:tcW w:w="1332" w:type="dxa"/>
          </w:tcPr>
          <w:p w14:paraId="25E82C9F" w14:textId="316D1822"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tcPr>
          <w:p w14:paraId="5704A21B" w14:textId="4143A9F7"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230</w:t>
            </w:r>
          </w:p>
        </w:tc>
        <w:tc>
          <w:tcPr>
            <w:tcW w:w="1099" w:type="dxa"/>
          </w:tcPr>
          <w:p w14:paraId="67CBD78C" w14:textId="5BDC4BDC"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12190BBA" w14:textId="2D571CAD"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230</w:t>
            </w:r>
          </w:p>
        </w:tc>
        <w:tc>
          <w:tcPr>
            <w:tcW w:w="1332" w:type="dxa"/>
          </w:tcPr>
          <w:p w14:paraId="65E38754" w14:textId="01F3E5F4"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tcPr>
          <w:p w14:paraId="64CB9A86" w14:textId="04C97199"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230</w:t>
            </w:r>
          </w:p>
        </w:tc>
      </w:tr>
      <w:tr w:rsidR="003E0F81" w:rsidRPr="00DF38D1" w14:paraId="3C368903" w14:textId="77777777" w:rsidTr="003E0F81">
        <w:tc>
          <w:tcPr>
            <w:tcW w:w="2358" w:type="dxa"/>
          </w:tcPr>
          <w:p w14:paraId="717E80E8" w14:textId="77777777" w:rsidR="003E0F81" w:rsidRPr="00DF38D1" w:rsidRDefault="003E0F81" w:rsidP="003E0F81">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Inter-segment revenue</w:t>
            </w:r>
          </w:p>
        </w:tc>
        <w:tc>
          <w:tcPr>
            <w:tcW w:w="1332" w:type="dxa"/>
          </w:tcPr>
          <w:p w14:paraId="1D24356D" w14:textId="3F17B7A7"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62</w:t>
            </w:r>
          </w:p>
        </w:tc>
        <w:tc>
          <w:tcPr>
            <w:tcW w:w="1279" w:type="dxa"/>
          </w:tcPr>
          <w:p w14:paraId="112254DE" w14:textId="0BED4D91"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62</w:t>
            </w:r>
          </w:p>
        </w:tc>
        <w:tc>
          <w:tcPr>
            <w:tcW w:w="1099" w:type="dxa"/>
          </w:tcPr>
          <w:p w14:paraId="6D1E79F3" w14:textId="29C557F1"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45394D0C" w14:textId="12CB8F19"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124</w:t>
            </w:r>
          </w:p>
        </w:tc>
        <w:tc>
          <w:tcPr>
            <w:tcW w:w="1332" w:type="dxa"/>
          </w:tcPr>
          <w:p w14:paraId="424DA33F" w14:textId="263D5DB1"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(124)</w:t>
            </w:r>
          </w:p>
        </w:tc>
        <w:tc>
          <w:tcPr>
            <w:tcW w:w="1279" w:type="dxa"/>
          </w:tcPr>
          <w:p w14:paraId="377C7237" w14:textId="1B401E34"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r>
      <w:tr w:rsidR="003E0F81" w:rsidRPr="00DF38D1" w14:paraId="7CB3C615" w14:textId="77777777" w:rsidTr="003E0F81">
        <w:tc>
          <w:tcPr>
            <w:tcW w:w="2358" w:type="dxa"/>
          </w:tcPr>
          <w:p w14:paraId="13331A8C" w14:textId="77777777" w:rsidR="003E0F81" w:rsidRPr="00DF38D1" w:rsidRDefault="003E0F81" w:rsidP="003E0F81">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Interest income</w:t>
            </w:r>
          </w:p>
        </w:tc>
        <w:tc>
          <w:tcPr>
            <w:tcW w:w="1332" w:type="dxa"/>
          </w:tcPr>
          <w:p w14:paraId="2A8E3A43" w14:textId="05D36EA3"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486</w:t>
            </w:r>
          </w:p>
        </w:tc>
        <w:tc>
          <w:tcPr>
            <w:tcW w:w="1279" w:type="dxa"/>
          </w:tcPr>
          <w:p w14:paraId="2D5DE82B" w14:textId="1B480A1B"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w:t>
            </w:r>
          </w:p>
        </w:tc>
        <w:tc>
          <w:tcPr>
            <w:tcW w:w="1099" w:type="dxa"/>
          </w:tcPr>
          <w:p w14:paraId="06A08C92" w14:textId="35B86BB3"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583D7370" w14:textId="7F088D36"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526</w:t>
            </w:r>
          </w:p>
        </w:tc>
        <w:tc>
          <w:tcPr>
            <w:tcW w:w="1332" w:type="dxa"/>
          </w:tcPr>
          <w:p w14:paraId="48826495" w14:textId="061E52FF"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(486)</w:t>
            </w:r>
          </w:p>
        </w:tc>
        <w:tc>
          <w:tcPr>
            <w:tcW w:w="1279" w:type="dxa"/>
          </w:tcPr>
          <w:p w14:paraId="4D597A40" w14:textId="5462B636"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w:t>
            </w:r>
          </w:p>
        </w:tc>
      </w:tr>
      <w:tr w:rsidR="003E0F81" w:rsidRPr="00DF38D1" w14:paraId="6860461C" w14:textId="77777777" w:rsidTr="003E0F81">
        <w:tc>
          <w:tcPr>
            <w:tcW w:w="2358" w:type="dxa"/>
          </w:tcPr>
          <w:p w14:paraId="17C315DB" w14:textId="77777777" w:rsidR="003E0F81" w:rsidRPr="00DF38D1" w:rsidRDefault="003E0F81" w:rsidP="003E0F81">
            <w:pPr>
              <w:spacing w:line="260" w:lineRule="exact"/>
              <w:ind w:left="101" w:hangingChars="63" w:hanging="101"/>
              <w:rPr>
                <w:rFonts w:ascii="Arial" w:hAnsi="Arial" w:cs="Arial"/>
                <w:sz w:val="16"/>
                <w:szCs w:val="16"/>
              </w:rPr>
            </w:pPr>
            <w:r w:rsidRPr="00DF38D1">
              <w:rPr>
                <w:rFonts w:ascii="Arial" w:hAnsi="Arial" w:cs="Arial"/>
                <w:sz w:val="16"/>
                <w:szCs w:val="16"/>
              </w:rPr>
              <w:t>Infrastructure service income</w:t>
            </w:r>
          </w:p>
        </w:tc>
        <w:tc>
          <w:tcPr>
            <w:tcW w:w="1332" w:type="dxa"/>
          </w:tcPr>
          <w:p w14:paraId="322A40B6" w14:textId="69F50A95"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398</w:t>
            </w:r>
          </w:p>
        </w:tc>
        <w:tc>
          <w:tcPr>
            <w:tcW w:w="1279" w:type="dxa"/>
          </w:tcPr>
          <w:p w14:paraId="1A014AE7" w14:textId="78A3F594"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099" w:type="dxa"/>
          </w:tcPr>
          <w:p w14:paraId="3EA35004" w14:textId="45112DD8"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1A4189F7" w14:textId="3F1893B5"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398</w:t>
            </w:r>
          </w:p>
        </w:tc>
        <w:tc>
          <w:tcPr>
            <w:tcW w:w="1332" w:type="dxa"/>
          </w:tcPr>
          <w:p w14:paraId="5F567A68" w14:textId="2CE7513C"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tcPr>
          <w:p w14:paraId="13A2D208" w14:textId="41243367"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398</w:t>
            </w:r>
          </w:p>
        </w:tc>
      </w:tr>
      <w:tr w:rsidR="003E0F81" w:rsidRPr="00DF38D1" w14:paraId="04AA336E" w14:textId="77777777" w:rsidTr="003E0F81">
        <w:tc>
          <w:tcPr>
            <w:tcW w:w="2358" w:type="dxa"/>
          </w:tcPr>
          <w:p w14:paraId="506E8BC5" w14:textId="77777777" w:rsidR="003E0F81" w:rsidRPr="00DF38D1" w:rsidRDefault="003E0F81" w:rsidP="003E0F81">
            <w:pPr>
              <w:spacing w:line="260" w:lineRule="exact"/>
              <w:ind w:left="101" w:hangingChars="63" w:hanging="101"/>
              <w:rPr>
                <w:rFonts w:ascii="Arial" w:hAnsi="Arial" w:cs="Arial"/>
                <w:color w:val="000000"/>
                <w:sz w:val="16"/>
                <w:szCs w:val="16"/>
              </w:rPr>
            </w:pPr>
            <w:r w:rsidRPr="00DF38D1">
              <w:rPr>
                <w:rFonts w:ascii="Arial" w:hAnsi="Arial" w:cs="Arial"/>
                <w:sz w:val="16"/>
                <w:szCs w:val="16"/>
              </w:rPr>
              <w:t>Finance cost</w:t>
            </w:r>
          </w:p>
        </w:tc>
        <w:tc>
          <w:tcPr>
            <w:tcW w:w="1332" w:type="dxa"/>
          </w:tcPr>
          <w:p w14:paraId="3BF4D81D" w14:textId="24D4D0A2"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(705)</w:t>
            </w:r>
          </w:p>
        </w:tc>
        <w:tc>
          <w:tcPr>
            <w:tcW w:w="1279" w:type="dxa"/>
          </w:tcPr>
          <w:p w14:paraId="3B139851" w14:textId="1354A501"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(666)</w:t>
            </w:r>
          </w:p>
        </w:tc>
        <w:tc>
          <w:tcPr>
            <w:tcW w:w="1099" w:type="dxa"/>
          </w:tcPr>
          <w:p w14:paraId="79C735B6" w14:textId="314ADC26"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6A648299" w14:textId="1FEC6DE8"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(1,371)</w:t>
            </w:r>
          </w:p>
        </w:tc>
        <w:tc>
          <w:tcPr>
            <w:tcW w:w="1332" w:type="dxa"/>
          </w:tcPr>
          <w:p w14:paraId="2CF30E9C" w14:textId="4C41176D"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483</w:t>
            </w:r>
          </w:p>
        </w:tc>
        <w:tc>
          <w:tcPr>
            <w:tcW w:w="1279" w:type="dxa"/>
          </w:tcPr>
          <w:p w14:paraId="03844726" w14:textId="782C88A3"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(888)</w:t>
            </w:r>
          </w:p>
        </w:tc>
      </w:tr>
      <w:tr w:rsidR="003E0F81" w:rsidRPr="00DF38D1" w14:paraId="76159536" w14:textId="77777777" w:rsidTr="003E0F81">
        <w:tc>
          <w:tcPr>
            <w:tcW w:w="2358" w:type="dxa"/>
          </w:tcPr>
          <w:p w14:paraId="1083C666" w14:textId="77777777" w:rsidR="003E0F81" w:rsidRPr="00DF38D1" w:rsidRDefault="003E0F81" w:rsidP="003E0F81">
            <w:pPr>
              <w:spacing w:line="260" w:lineRule="exact"/>
              <w:ind w:left="101" w:right="-71" w:hangingChars="63" w:hanging="101"/>
              <w:rPr>
                <w:rFonts w:ascii="Arial" w:hAnsi="Arial" w:cs="Arial"/>
                <w:color w:val="000000"/>
                <w:sz w:val="16"/>
                <w:szCs w:val="16"/>
              </w:rPr>
            </w:pPr>
            <w:r w:rsidRPr="00DF38D1">
              <w:rPr>
                <w:rFonts w:ascii="Arial" w:hAnsi="Arial" w:cs="Arial"/>
                <w:sz w:val="16"/>
                <w:szCs w:val="16"/>
              </w:rPr>
              <w:t xml:space="preserve">Depreciation and </w:t>
            </w:r>
            <w:proofErr w:type="spellStart"/>
            <w:r w:rsidRPr="00DF38D1">
              <w:rPr>
                <w:rFonts w:ascii="Arial" w:hAnsi="Arial" w:cs="Arial"/>
                <w:sz w:val="16"/>
                <w:szCs w:val="16"/>
              </w:rPr>
              <w:t>amortisation</w:t>
            </w:r>
            <w:proofErr w:type="spellEnd"/>
          </w:p>
        </w:tc>
        <w:tc>
          <w:tcPr>
            <w:tcW w:w="1332" w:type="dxa"/>
          </w:tcPr>
          <w:p w14:paraId="2A5EFCD1" w14:textId="5F82BF76"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(123)</w:t>
            </w:r>
          </w:p>
        </w:tc>
        <w:tc>
          <w:tcPr>
            <w:tcW w:w="1279" w:type="dxa"/>
          </w:tcPr>
          <w:p w14:paraId="19159586" w14:textId="35F80196"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(828)</w:t>
            </w:r>
          </w:p>
        </w:tc>
        <w:tc>
          <w:tcPr>
            <w:tcW w:w="1099" w:type="dxa"/>
          </w:tcPr>
          <w:p w14:paraId="6C1606F9" w14:textId="0661AAAB"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241681BC" w14:textId="6BDD070F"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(951)</w:t>
            </w:r>
          </w:p>
        </w:tc>
        <w:tc>
          <w:tcPr>
            <w:tcW w:w="1332" w:type="dxa"/>
          </w:tcPr>
          <w:p w14:paraId="0E7BC5C4" w14:textId="1964B959"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tcPr>
          <w:p w14:paraId="3D5EBA15" w14:textId="48273837"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(951)</w:t>
            </w:r>
          </w:p>
        </w:tc>
      </w:tr>
      <w:tr w:rsidR="003E0F81" w:rsidRPr="00DF38D1" w14:paraId="413579DD" w14:textId="77777777" w:rsidTr="003E0F81">
        <w:tc>
          <w:tcPr>
            <w:tcW w:w="2358" w:type="dxa"/>
          </w:tcPr>
          <w:p w14:paraId="350A33CD" w14:textId="77777777" w:rsidR="003E0F81" w:rsidRPr="00DF38D1" w:rsidRDefault="003E0F81" w:rsidP="003E0F81">
            <w:pPr>
              <w:spacing w:line="260" w:lineRule="exact"/>
              <w:ind w:left="101" w:right="19" w:hangingChars="63" w:hanging="101"/>
              <w:rPr>
                <w:rFonts w:ascii="Arial" w:hAnsi="Arial" w:cs="Arial"/>
                <w:color w:val="000000"/>
                <w:sz w:val="16"/>
                <w:szCs w:val="16"/>
              </w:rPr>
            </w:pPr>
            <w:r w:rsidRPr="00DF38D1">
              <w:rPr>
                <w:rFonts w:ascii="Arial" w:hAnsi="Arial" w:cs="Arial"/>
                <w:sz w:val="16"/>
                <w:szCs w:val="16"/>
              </w:rPr>
              <w:t>Reversal of provision for legal cases</w:t>
            </w:r>
          </w:p>
        </w:tc>
        <w:tc>
          <w:tcPr>
            <w:tcW w:w="1332" w:type="dxa"/>
            <w:vAlign w:val="bottom"/>
          </w:tcPr>
          <w:p w14:paraId="63720AA0" w14:textId="23A46841"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349</w:t>
            </w:r>
          </w:p>
        </w:tc>
        <w:tc>
          <w:tcPr>
            <w:tcW w:w="1279" w:type="dxa"/>
            <w:vAlign w:val="bottom"/>
          </w:tcPr>
          <w:p w14:paraId="290E7D15" w14:textId="75404A05"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099" w:type="dxa"/>
            <w:vAlign w:val="bottom"/>
          </w:tcPr>
          <w:p w14:paraId="2BE16A1E" w14:textId="3E649BCD"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vAlign w:val="bottom"/>
          </w:tcPr>
          <w:p w14:paraId="01B0D26D" w14:textId="34B9D639"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349</w:t>
            </w:r>
          </w:p>
        </w:tc>
        <w:tc>
          <w:tcPr>
            <w:tcW w:w="1332" w:type="dxa"/>
            <w:vAlign w:val="bottom"/>
          </w:tcPr>
          <w:p w14:paraId="778544AF" w14:textId="585C1EE0"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4EA8EA68" w14:textId="61194CDE"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349</w:t>
            </w:r>
          </w:p>
        </w:tc>
      </w:tr>
      <w:tr w:rsidR="003E0F81" w:rsidRPr="00DF38D1" w14:paraId="41B71F2F" w14:textId="77777777" w:rsidTr="003E0F81">
        <w:tc>
          <w:tcPr>
            <w:tcW w:w="2358" w:type="dxa"/>
          </w:tcPr>
          <w:p w14:paraId="3B90E435" w14:textId="77777777" w:rsidR="003E0F81" w:rsidRPr="00DF38D1" w:rsidRDefault="003E0F81" w:rsidP="003E0F81">
            <w:pPr>
              <w:spacing w:line="260" w:lineRule="exact"/>
              <w:ind w:left="101" w:hangingChars="63" w:hanging="101"/>
              <w:rPr>
                <w:rFonts w:ascii="Arial" w:hAnsi="Arial" w:cs="Arial"/>
                <w:color w:val="000000"/>
                <w:sz w:val="16"/>
                <w:szCs w:val="16"/>
                <w:cs/>
              </w:rPr>
            </w:pPr>
            <w:r w:rsidRPr="00DF38D1">
              <w:rPr>
                <w:rFonts w:ascii="Arial" w:hAnsi="Arial" w:cs="Arial"/>
                <w:sz w:val="16"/>
                <w:szCs w:val="16"/>
              </w:rPr>
              <w:t>Gain on sales of properties</w:t>
            </w:r>
          </w:p>
        </w:tc>
        <w:tc>
          <w:tcPr>
            <w:tcW w:w="1332" w:type="dxa"/>
            <w:vAlign w:val="bottom"/>
          </w:tcPr>
          <w:p w14:paraId="408FA5B0" w14:textId="22A6C428"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61D42202" w14:textId="72BFEE65"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405</w:t>
            </w:r>
          </w:p>
        </w:tc>
        <w:tc>
          <w:tcPr>
            <w:tcW w:w="1099" w:type="dxa"/>
            <w:vAlign w:val="bottom"/>
          </w:tcPr>
          <w:p w14:paraId="22299519" w14:textId="48299DEA"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vAlign w:val="bottom"/>
          </w:tcPr>
          <w:p w14:paraId="3049A8EA" w14:textId="7F9BF258"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405</w:t>
            </w:r>
          </w:p>
        </w:tc>
        <w:tc>
          <w:tcPr>
            <w:tcW w:w="1332" w:type="dxa"/>
            <w:vAlign w:val="bottom"/>
          </w:tcPr>
          <w:p w14:paraId="14E1E1C4" w14:textId="1CAD2018"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389EDDFE" w14:textId="38B4F197"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405</w:t>
            </w:r>
          </w:p>
        </w:tc>
      </w:tr>
      <w:tr w:rsidR="003E0F81" w:rsidRPr="00DF38D1" w14:paraId="085AC2B0" w14:textId="77777777" w:rsidTr="003E0F81">
        <w:tc>
          <w:tcPr>
            <w:tcW w:w="2358" w:type="dxa"/>
          </w:tcPr>
          <w:p w14:paraId="5A27CEFB" w14:textId="17B596E4" w:rsidR="003E0F81" w:rsidRPr="00DF38D1" w:rsidRDefault="003E0F81" w:rsidP="003E0F81">
            <w:pPr>
              <w:spacing w:line="260" w:lineRule="exact"/>
              <w:ind w:left="101" w:hangingChars="63" w:hanging="101"/>
              <w:rPr>
                <w:rFonts w:ascii="Arial" w:hAnsi="Arial" w:cs="Arial"/>
                <w:sz w:val="16"/>
                <w:szCs w:val="16"/>
              </w:rPr>
            </w:pPr>
            <w:r>
              <w:rPr>
                <w:rFonts w:ascii="Arial" w:hAnsi="Arial" w:cs="Arial"/>
                <w:sz w:val="16"/>
                <w:szCs w:val="16"/>
              </w:rPr>
              <w:t>Gain on sales of land held for development</w:t>
            </w:r>
          </w:p>
        </w:tc>
        <w:tc>
          <w:tcPr>
            <w:tcW w:w="1332" w:type="dxa"/>
            <w:vAlign w:val="bottom"/>
          </w:tcPr>
          <w:p w14:paraId="443C5723" w14:textId="10A50287"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34</w:t>
            </w:r>
          </w:p>
        </w:tc>
        <w:tc>
          <w:tcPr>
            <w:tcW w:w="1279" w:type="dxa"/>
            <w:vAlign w:val="bottom"/>
          </w:tcPr>
          <w:p w14:paraId="59E7BF64" w14:textId="255EB243"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099" w:type="dxa"/>
            <w:vAlign w:val="bottom"/>
          </w:tcPr>
          <w:p w14:paraId="2AA64BD3" w14:textId="3CE9772D"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vAlign w:val="bottom"/>
          </w:tcPr>
          <w:p w14:paraId="48B7B817" w14:textId="638DD415"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34</w:t>
            </w:r>
          </w:p>
        </w:tc>
        <w:tc>
          <w:tcPr>
            <w:tcW w:w="1332" w:type="dxa"/>
            <w:vAlign w:val="bottom"/>
          </w:tcPr>
          <w:p w14:paraId="4B1E2D69" w14:textId="530E288E"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5FC0F3ED" w14:textId="6136C43F"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34</w:t>
            </w:r>
          </w:p>
        </w:tc>
      </w:tr>
      <w:tr w:rsidR="003E0F81" w:rsidRPr="00DF38D1" w14:paraId="4CF09B71" w14:textId="77777777" w:rsidTr="003E0F81">
        <w:tc>
          <w:tcPr>
            <w:tcW w:w="2358" w:type="dxa"/>
          </w:tcPr>
          <w:p w14:paraId="2934139C" w14:textId="7BB0F1A4" w:rsidR="003E0F81" w:rsidRPr="00DF38D1" w:rsidRDefault="003E0F81" w:rsidP="003E0F81">
            <w:pPr>
              <w:spacing w:line="260" w:lineRule="exact"/>
              <w:ind w:left="101" w:hangingChars="63" w:hanging="101"/>
              <w:rPr>
                <w:rFonts w:ascii="Arial" w:hAnsi="Arial" w:cs="Arial"/>
                <w:sz w:val="16"/>
                <w:szCs w:val="16"/>
              </w:rPr>
            </w:pPr>
            <w:r w:rsidRPr="00DF38D1">
              <w:rPr>
                <w:rFonts w:ascii="Arial" w:hAnsi="Arial" w:cs="Arial"/>
                <w:sz w:val="16"/>
                <w:szCs w:val="16"/>
              </w:rPr>
              <w:t>Share of profit from investments in associates accounted for by the equity method</w:t>
            </w:r>
          </w:p>
        </w:tc>
        <w:tc>
          <w:tcPr>
            <w:tcW w:w="1332" w:type="dxa"/>
            <w:vAlign w:val="bottom"/>
          </w:tcPr>
          <w:p w14:paraId="4DE110BA" w14:textId="0D139DF9" w:rsidR="003E0F81" w:rsidRPr="00DF38D1" w:rsidRDefault="003E0F81" w:rsidP="003E0F81">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554</w:t>
            </w:r>
          </w:p>
        </w:tc>
        <w:tc>
          <w:tcPr>
            <w:tcW w:w="1279" w:type="dxa"/>
            <w:vAlign w:val="bottom"/>
          </w:tcPr>
          <w:p w14:paraId="4E4B8D3B" w14:textId="44A02150"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(21)</w:t>
            </w:r>
          </w:p>
        </w:tc>
        <w:tc>
          <w:tcPr>
            <w:tcW w:w="1099" w:type="dxa"/>
            <w:vAlign w:val="bottom"/>
          </w:tcPr>
          <w:p w14:paraId="4375EC39" w14:textId="4E2ADB52" w:rsidR="003E0F81" w:rsidRPr="00DF38D1" w:rsidRDefault="003E0F81" w:rsidP="003E0F81">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2,055</w:t>
            </w:r>
          </w:p>
        </w:tc>
        <w:tc>
          <w:tcPr>
            <w:tcW w:w="1226" w:type="dxa"/>
            <w:vAlign w:val="bottom"/>
          </w:tcPr>
          <w:p w14:paraId="1DF40DBE" w14:textId="5D2CA9C9"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2,588</w:t>
            </w:r>
          </w:p>
        </w:tc>
        <w:tc>
          <w:tcPr>
            <w:tcW w:w="1332" w:type="dxa"/>
            <w:vAlign w:val="bottom"/>
          </w:tcPr>
          <w:p w14:paraId="36BFECFE" w14:textId="157A6B6C"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7BF3A43C" w14:textId="1477DB30"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2,588</w:t>
            </w:r>
          </w:p>
        </w:tc>
      </w:tr>
      <w:tr w:rsidR="003E0F81" w:rsidRPr="00DF38D1" w14:paraId="574F5DDF" w14:textId="77777777" w:rsidTr="003E0F81">
        <w:trPr>
          <w:trHeight w:val="270"/>
        </w:trPr>
        <w:tc>
          <w:tcPr>
            <w:tcW w:w="2358" w:type="dxa"/>
          </w:tcPr>
          <w:p w14:paraId="45880B74" w14:textId="77777777" w:rsidR="003E0F81" w:rsidRPr="00DF38D1" w:rsidRDefault="003E0F81" w:rsidP="003E0F81">
            <w:pPr>
              <w:spacing w:line="260" w:lineRule="exact"/>
              <w:ind w:left="101" w:hangingChars="63" w:hanging="101"/>
              <w:rPr>
                <w:rFonts w:ascii="Arial" w:hAnsi="Arial" w:cs="Arial"/>
                <w:b/>
                <w:bCs/>
                <w:color w:val="000000"/>
                <w:sz w:val="16"/>
                <w:szCs w:val="16"/>
              </w:rPr>
            </w:pPr>
            <w:r w:rsidRPr="00DF38D1">
              <w:rPr>
                <w:rFonts w:ascii="Arial" w:hAnsi="Arial" w:cs="Arial"/>
                <w:b/>
                <w:bCs/>
                <w:color w:val="000000"/>
                <w:sz w:val="16"/>
                <w:szCs w:val="16"/>
              </w:rPr>
              <w:t>Segment profit</w:t>
            </w:r>
          </w:p>
        </w:tc>
        <w:tc>
          <w:tcPr>
            <w:tcW w:w="1332" w:type="dxa"/>
          </w:tcPr>
          <w:p w14:paraId="0F2C2CF9" w14:textId="552088D1" w:rsidR="003E0F81" w:rsidRPr="00DF38D1" w:rsidRDefault="003E0F81" w:rsidP="003E0F81">
            <w:pPr>
              <w:pBdr>
                <w:bottom w:val="double" w:sz="4" w:space="1" w:color="auto"/>
              </w:pBd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6,228</w:t>
            </w:r>
          </w:p>
        </w:tc>
        <w:tc>
          <w:tcPr>
            <w:tcW w:w="1279" w:type="dxa"/>
          </w:tcPr>
          <w:p w14:paraId="2CC5F90A" w14:textId="5C2DA599" w:rsidR="003E0F81" w:rsidRPr="00DF38D1" w:rsidRDefault="003E0F81" w:rsidP="003E0F81">
            <w:pPr>
              <w:pBdr>
                <w:bottom w:val="double" w:sz="4" w:space="1" w:color="auto"/>
              </w:pBd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(280)</w:t>
            </w:r>
          </w:p>
        </w:tc>
        <w:tc>
          <w:tcPr>
            <w:tcW w:w="1099" w:type="dxa"/>
          </w:tcPr>
          <w:p w14:paraId="41EFD165" w14:textId="5E36B918" w:rsidR="003E0F81" w:rsidRPr="00DF38D1" w:rsidRDefault="003E0F81" w:rsidP="003E0F81">
            <w:pPr>
              <w:pBdr>
                <w:bottom w:val="double" w:sz="4" w:space="1" w:color="auto"/>
              </w:pBd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2,055</w:t>
            </w:r>
          </w:p>
        </w:tc>
        <w:tc>
          <w:tcPr>
            <w:tcW w:w="1226" w:type="dxa"/>
          </w:tcPr>
          <w:p w14:paraId="2840E496" w14:textId="7467B7BD" w:rsidR="003E0F81" w:rsidRPr="00DF38D1" w:rsidRDefault="003E0F81" w:rsidP="003E0F81">
            <w:pPr>
              <w:pBdr>
                <w:bottom w:val="double" w:sz="4" w:space="1" w:color="auto"/>
              </w:pBd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8,003</w:t>
            </w:r>
          </w:p>
        </w:tc>
        <w:tc>
          <w:tcPr>
            <w:tcW w:w="1332" w:type="dxa"/>
          </w:tcPr>
          <w:p w14:paraId="5C8E209D" w14:textId="4A00CEB0" w:rsidR="003E0F81" w:rsidRPr="00DF38D1" w:rsidRDefault="003E0F81" w:rsidP="003E0F81">
            <w:pPr>
              <w:pBdr>
                <w:bottom w:val="double" w:sz="4" w:space="1" w:color="auto"/>
              </w:pBd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174</w:t>
            </w:r>
          </w:p>
        </w:tc>
        <w:tc>
          <w:tcPr>
            <w:tcW w:w="1279" w:type="dxa"/>
          </w:tcPr>
          <w:p w14:paraId="538603DF" w14:textId="1C0607B0" w:rsidR="003E0F81" w:rsidRPr="00DF38D1" w:rsidRDefault="003E0F81" w:rsidP="003E0F81">
            <w:pPr>
              <w:pBdr>
                <w:bottom w:val="double" w:sz="4" w:space="1" w:color="auto"/>
              </w:pBd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8,177</w:t>
            </w:r>
          </w:p>
        </w:tc>
      </w:tr>
      <w:tr w:rsidR="003E0F81" w:rsidRPr="00DF38D1" w14:paraId="42723936" w14:textId="2E61A4EF" w:rsidTr="003E0F81">
        <w:tc>
          <w:tcPr>
            <w:tcW w:w="3690" w:type="dxa"/>
            <w:gridSpan w:val="2"/>
          </w:tcPr>
          <w:p w14:paraId="1AD12861"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r w:rsidRPr="00DF38D1">
              <w:rPr>
                <w:rFonts w:ascii="Arial" w:hAnsi="Arial" w:cs="Arial"/>
                <w:b/>
                <w:bCs/>
                <w:sz w:val="16"/>
                <w:szCs w:val="16"/>
              </w:rPr>
              <w:t>Unallocated revenue and expenses:</w:t>
            </w:r>
          </w:p>
        </w:tc>
        <w:tc>
          <w:tcPr>
            <w:tcW w:w="1279" w:type="dxa"/>
          </w:tcPr>
          <w:p w14:paraId="6506C815"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099" w:type="dxa"/>
          </w:tcPr>
          <w:p w14:paraId="5036CC55"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26" w:type="dxa"/>
          </w:tcPr>
          <w:p w14:paraId="6149B8A3"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332" w:type="dxa"/>
          </w:tcPr>
          <w:p w14:paraId="643D244C"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18A664B5"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r>
      <w:tr w:rsidR="003E0F81" w:rsidRPr="00DF38D1" w14:paraId="66FAA471" w14:textId="77777777" w:rsidTr="003E0F81">
        <w:tc>
          <w:tcPr>
            <w:tcW w:w="2358" w:type="dxa"/>
            <w:vAlign w:val="center"/>
          </w:tcPr>
          <w:p w14:paraId="3309B511" w14:textId="77777777" w:rsidR="003E0F81" w:rsidRPr="00DF38D1" w:rsidRDefault="003E0F81" w:rsidP="003E0F81">
            <w:pPr>
              <w:spacing w:line="260" w:lineRule="exact"/>
              <w:ind w:left="101" w:hangingChars="63" w:hanging="101"/>
              <w:rPr>
                <w:rFonts w:ascii="Arial" w:hAnsi="Arial" w:cs="Arial"/>
                <w:color w:val="000000"/>
                <w:sz w:val="16"/>
                <w:szCs w:val="16"/>
              </w:rPr>
            </w:pPr>
            <w:r w:rsidRPr="00DF38D1">
              <w:rPr>
                <w:rFonts w:ascii="Arial" w:hAnsi="Arial" w:cs="Arial"/>
                <w:color w:val="000000"/>
                <w:sz w:val="16"/>
                <w:szCs w:val="16"/>
                <w:cs/>
              </w:rPr>
              <w:tab/>
            </w:r>
            <w:r w:rsidRPr="00DF38D1">
              <w:rPr>
                <w:rFonts w:ascii="Arial" w:hAnsi="Arial" w:cs="Arial"/>
                <w:sz w:val="16"/>
                <w:szCs w:val="16"/>
              </w:rPr>
              <w:t>Other income</w:t>
            </w:r>
          </w:p>
        </w:tc>
        <w:tc>
          <w:tcPr>
            <w:tcW w:w="1332" w:type="dxa"/>
          </w:tcPr>
          <w:p w14:paraId="16742EF6"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023A486C"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099" w:type="dxa"/>
          </w:tcPr>
          <w:p w14:paraId="10F8FB6E"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26" w:type="dxa"/>
          </w:tcPr>
          <w:p w14:paraId="3AD2542D"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332" w:type="dxa"/>
          </w:tcPr>
          <w:p w14:paraId="31F40915"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vAlign w:val="bottom"/>
          </w:tcPr>
          <w:p w14:paraId="7A0D3016" w14:textId="0F722C97"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280</w:t>
            </w:r>
          </w:p>
        </w:tc>
      </w:tr>
      <w:tr w:rsidR="003E0F81" w:rsidRPr="00DF38D1" w14:paraId="784C09A6" w14:textId="77777777" w:rsidTr="003E0F81">
        <w:tc>
          <w:tcPr>
            <w:tcW w:w="2358" w:type="dxa"/>
            <w:vAlign w:val="center"/>
          </w:tcPr>
          <w:p w14:paraId="0601A2C7" w14:textId="556A6A85" w:rsidR="003E0F81" w:rsidRPr="00DF38D1" w:rsidRDefault="003E0F81" w:rsidP="003E0F81">
            <w:pPr>
              <w:spacing w:line="260" w:lineRule="exact"/>
              <w:ind w:left="101" w:hangingChars="63" w:hanging="101"/>
              <w:rPr>
                <w:rFonts w:ascii="Arial" w:hAnsi="Arial" w:cs="Arial"/>
                <w:color w:val="000000"/>
                <w:sz w:val="16"/>
                <w:szCs w:val="16"/>
                <w:cs/>
              </w:rPr>
            </w:pPr>
            <w:r>
              <w:rPr>
                <w:rFonts w:ascii="Arial" w:hAnsi="Arial" w:cs="Arial"/>
                <w:color w:val="000000"/>
                <w:sz w:val="16"/>
                <w:szCs w:val="16"/>
              </w:rPr>
              <w:t xml:space="preserve">  Gain on exchange</w:t>
            </w:r>
          </w:p>
        </w:tc>
        <w:tc>
          <w:tcPr>
            <w:tcW w:w="1332" w:type="dxa"/>
          </w:tcPr>
          <w:p w14:paraId="07CE6B03"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14EC06D8"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099" w:type="dxa"/>
          </w:tcPr>
          <w:p w14:paraId="3DCF3B26"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26" w:type="dxa"/>
          </w:tcPr>
          <w:p w14:paraId="521D00DD"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332" w:type="dxa"/>
          </w:tcPr>
          <w:p w14:paraId="3DB6F2E1"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vAlign w:val="bottom"/>
          </w:tcPr>
          <w:p w14:paraId="2E907E5A" w14:textId="2A256550" w:rsidR="003E0F81" w:rsidRPr="00DF38D1" w:rsidRDefault="003E0F81" w:rsidP="003E0F81">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w:t>
            </w:r>
          </w:p>
        </w:tc>
      </w:tr>
      <w:tr w:rsidR="003E0F81" w:rsidRPr="00DF38D1" w14:paraId="5E738F31" w14:textId="77777777" w:rsidTr="003E0F81">
        <w:tc>
          <w:tcPr>
            <w:tcW w:w="2358" w:type="dxa"/>
            <w:vAlign w:val="center"/>
          </w:tcPr>
          <w:p w14:paraId="247EF1BD" w14:textId="04702442" w:rsidR="003E0F81" w:rsidRDefault="003E0F81" w:rsidP="003E0F81">
            <w:pPr>
              <w:spacing w:line="260" w:lineRule="exact"/>
              <w:ind w:left="101" w:hangingChars="63" w:hanging="101"/>
              <w:rPr>
                <w:rFonts w:ascii="Arial" w:hAnsi="Arial" w:cs="Arial"/>
                <w:color w:val="000000"/>
                <w:sz w:val="16"/>
                <w:szCs w:val="16"/>
              </w:rPr>
            </w:pPr>
            <w:r>
              <w:rPr>
                <w:rFonts w:ascii="Arial" w:hAnsi="Arial" w:cs="Arial"/>
                <w:color w:val="000000"/>
                <w:sz w:val="16"/>
                <w:szCs w:val="16"/>
              </w:rPr>
              <w:t xml:space="preserve">  Loss on derivatives </w:t>
            </w:r>
          </w:p>
        </w:tc>
        <w:tc>
          <w:tcPr>
            <w:tcW w:w="1332" w:type="dxa"/>
          </w:tcPr>
          <w:p w14:paraId="350CAE90"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4291880E"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099" w:type="dxa"/>
          </w:tcPr>
          <w:p w14:paraId="641D4E56"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26" w:type="dxa"/>
          </w:tcPr>
          <w:p w14:paraId="53531D7F"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332" w:type="dxa"/>
          </w:tcPr>
          <w:p w14:paraId="369F6C53"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1D0B882B" w14:textId="6CBF372B" w:rsidR="003E0F81" w:rsidRPr="00DF38D1" w:rsidRDefault="003E0F81" w:rsidP="003E0F81">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(121)</w:t>
            </w:r>
          </w:p>
        </w:tc>
      </w:tr>
      <w:tr w:rsidR="003E0F81" w:rsidRPr="00DF38D1" w14:paraId="474B7B24" w14:textId="77777777" w:rsidTr="003E0F81">
        <w:tc>
          <w:tcPr>
            <w:tcW w:w="3690" w:type="dxa"/>
            <w:gridSpan w:val="2"/>
            <w:vAlign w:val="center"/>
          </w:tcPr>
          <w:p w14:paraId="7D7D81FA" w14:textId="77777777" w:rsidR="003E0F81" w:rsidRPr="00DF38D1" w:rsidRDefault="003E0F81" w:rsidP="003E0F81">
            <w:pPr>
              <w:spacing w:line="260" w:lineRule="exact"/>
              <w:ind w:left="101" w:hangingChars="63" w:hanging="101"/>
              <w:rPr>
                <w:rFonts w:ascii="Arial" w:hAnsi="Arial" w:cs="Arial"/>
                <w:color w:val="000000"/>
                <w:sz w:val="16"/>
                <w:szCs w:val="16"/>
                <w:cs/>
              </w:rPr>
            </w:pPr>
            <w:r w:rsidRPr="00DF38D1">
              <w:rPr>
                <w:rFonts w:ascii="Arial" w:hAnsi="Arial" w:cs="Arial"/>
                <w:color w:val="000000"/>
                <w:sz w:val="16"/>
                <w:szCs w:val="16"/>
              </w:rPr>
              <w:t xml:space="preserve"> </w:t>
            </w:r>
            <w:r w:rsidRPr="00DF38D1">
              <w:rPr>
                <w:rFonts w:ascii="Arial" w:hAnsi="Arial" w:cs="Arial"/>
                <w:color w:val="000000"/>
                <w:sz w:val="16"/>
                <w:szCs w:val="16"/>
              </w:rPr>
              <w:tab/>
              <w:t>Income tax expenses</w:t>
            </w:r>
          </w:p>
        </w:tc>
        <w:tc>
          <w:tcPr>
            <w:tcW w:w="1279" w:type="dxa"/>
          </w:tcPr>
          <w:p w14:paraId="52F05359"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099" w:type="dxa"/>
          </w:tcPr>
          <w:p w14:paraId="68BA5D2A"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26" w:type="dxa"/>
          </w:tcPr>
          <w:p w14:paraId="5094FA4F"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332" w:type="dxa"/>
          </w:tcPr>
          <w:p w14:paraId="7E5391AC"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67085FAE" w14:textId="32E60252" w:rsidR="003E0F81" w:rsidRPr="00DF38D1" w:rsidRDefault="003E0F81" w:rsidP="003E0F81">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(1,216)</w:t>
            </w:r>
          </w:p>
        </w:tc>
      </w:tr>
      <w:tr w:rsidR="003E0F81" w:rsidRPr="00DF38D1" w14:paraId="7B445A17" w14:textId="77777777" w:rsidTr="003E0F81">
        <w:tc>
          <w:tcPr>
            <w:tcW w:w="3690" w:type="dxa"/>
            <w:gridSpan w:val="2"/>
            <w:vAlign w:val="bottom"/>
          </w:tcPr>
          <w:p w14:paraId="35BFE141"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r w:rsidRPr="00DF38D1">
              <w:rPr>
                <w:rFonts w:ascii="Arial" w:hAnsi="Arial" w:cs="Arial"/>
                <w:color w:val="000000"/>
                <w:sz w:val="16"/>
                <w:szCs w:val="16"/>
              </w:rPr>
              <w:t xml:space="preserve">  Non-controlling interests of the subsidiaries</w:t>
            </w:r>
          </w:p>
        </w:tc>
        <w:tc>
          <w:tcPr>
            <w:tcW w:w="1279" w:type="dxa"/>
          </w:tcPr>
          <w:p w14:paraId="1D3157E7"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099" w:type="dxa"/>
          </w:tcPr>
          <w:p w14:paraId="0905F1DE"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26" w:type="dxa"/>
          </w:tcPr>
          <w:p w14:paraId="441C86EC"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332" w:type="dxa"/>
          </w:tcPr>
          <w:p w14:paraId="1570EB32"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27FBA060" w14:textId="6F290216" w:rsidR="003E0F81" w:rsidRPr="00DF38D1" w:rsidRDefault="003E0F81" w:rsidP="003E0F81">
            <w:pPr>
              <w:pBdr>
                <w:bottom w:val="sing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23</w:t>
            </w:r>
          </w:p>
        </w:tc>
      </w:tr>
      <w:tr w:rsidR="003E0F81" w:rsidRPr="00DF38D1" w14:paraId="2D43D0E5" w14:textId="77777777" w:rsidTr="003E0F81">
        <w:tc>
          <w:tcPr>
            <w:tcW w:w="2358" w:type="dxa"/>
            <w:vAlign w:val="center"/>
          </w:tcPr>
          <w:p w14:paraId="08410EAF" w14:textId="77777777" w:rsidR="003E0F81" w:rsidRPr="00DF38D1" w:rsidRDefault="003E0F81" w:rsidP="003E0F81">
            <w:pPr>
              <w:spacing w:line="260" w:lineRule="exact"/>
              <w:ind w:left="101" w:hangingChars="63" w:hanging="101"/>
              <w:rPr>
                <w:rFonts w:ascii="Arial" w:hAnsi="Arial" w:cs="Arial"/>
                <w:b/>
                <w:bCs/>
                <w:color w:val="000000"/>
                <w:sz w:val="16"/>
                <w:szCs w:val="16"/>
              </w:rPr>
            </w:pPr>
            <w:r w:rsidRPr="00DF38D1">
              <w:rPr>
                <w:rFonts w:ascii="Arial" w:hAnsi="Arial" w:cs="Arial"/>
                <w:b/>
                <w:bCs/>
                <w:sz w:val="16"/>
                <w:szCs w:val="16"/>
              </w:rPr>
              <w:t>Profit for the year</w:t>
            </w:r>
          </w:p>
        </w:tc>
        <w:tc>
          <w:tcPr>
            <w:tcW w:w="1332" w:type="dxa"/>
          </w:tcPr>
          <w:p w14:paraId="42DCF976"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325AEBF3"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099" w:type="dxa"/>
          </w:tcPr>
          <w:p w14:paraId="651A9913"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26" w:type="dxa"/>
          </w:tcPr>
          <w:p w14:paraId="486F58E6"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332" w:type="dxa"/>
          </w:tcPr>
          <w:p w14:paraId="72B25814" w14:textId="77777777" w:rsidR="003E0F81" w:rsidRPr="00DF38D1" w:rsidRDefault="003E0F81" w:rsidP="003E0F81">
            <w:pPr>
              <w:tabs>
                <w:tab w:val="decimal" w:pos="1062"/>
              </w:tabs>
              <w:spacing w:line="260" w:lineRule="exact"/>
              <w:jc w:val="thaiDistribute"/>
              <w:rPr>
                <w:rFonts w:ascii="Arial" w:hAnsi="Arial" w:cs="Arial"/>
                <w:color w:val="000000"/>
                <w:sz w:val="16"/>
                <w:szCs w:val="16"/>
              </w:rPr>
            </w:pPr>
          </w:p>
        </w:tc>
        <w:tc>
          <w:tcPr>
            <w:tcW w:w="1279" w:type="dxa"/>
          </w:tcPr>
          <w:p w14:paraId="3EE9E004" w14:textId="7CF58E79" w:rsidR="003E0F81" w:rsidRPr="00DF38D1" w:rsidRDefault="003E0F81" w:rsidP="003E0F81">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7,145</w:t>
            </w:r>
          </w:p>
        </w:tc>
      </w:tr>
    </w:tbl>
    <w:p w14:paraId="1DB1BA0F" w14:textId="217CB7B2" w:rsidR="00516CA4" w:rsidRPr="00DF38D1" w:rsidRDefault="00516CA4" w:rsidP="00516CA4">
      <w:pPr>
        <w:spacing w:before="240" w:after="120" w:line="380" w:lineRule="exact"/>
        <w:ind w:left="547" w:right="58"/>
        <w:jc w:val="both"/>
        <w:rPr>
          <w:rFonts w:ascii="Arial" w:hAnsi="Arial" w:cs="Arial"/>
          <w:sz w:val="22"/>
          <w:szCs w:val="22"/>
        </w:rPr>
      </w:pPr>
      <w:r w:rsidRPr="00DF38D1">
        <w:rPr>
          <w:rFonts w:ascii="Arial" w:hAnsi="Arial" w:cs="Arial"/>
          <w:sz w:val="22"/>
          <w:szCs w:val="22"/>
        </w:rPr>
        <w:t xml:space="preserve">The following table present assets information regarding the </w:t>
      </w:r>
      <w:r w:rsidR="005F20E8" w:rsidRPr="00DF38D1">
        <w:rPr>
          <w:rFonts w:ascii="Arial" w:hAnsi="Arial" w:cs="Arial"/>
          <w:sz w:val="22"/>
          <w:szCs w:val="22"/>
        </w:rPr>
        <w:t>Group</w:t>
      </w:r>
      <w:r w:rsidRPr="00DF38D1">
        <w:rPr>
          <w:rFonts w:ascii="Arial" w:hAnsi="Arial" w:cs="Arial"/>
          <w:sz w:val="22"/>
          <w:szCs w:val="22"/>
        </w:rPr>
        <w:t xml:space="preserve"> operating segments for the year ended 31 December </w:t>
      </w:r>
      <w:r w:rsidR="005B0363" w:rsidRPr="00DF38D1">
        <w:rPr>
          <w:rFonts w:ascii="Arial" w:hAnsi="Arial" w:cs="Arial"/>
          <w:sz w:val="22"/>
          <w:szCs w:val="22"/>
        </w:rPr>
        <w:t>20</w:t>
      </w:r>
      <w:r w:rsidR="006067A4" w:rsidRPr="00DF38D1">
        <w:rPr>
          <w:rFonts w:ascii="Arial" w:hAnsi="Arial" w:cs="Arial"/>
          <w:sz w:val="22"/>
          <w:szCs w:val="22"/>
        </w:rPr>
        <w:t>20</w:t>
      </w:r>
      <w:r w:rsidRPr="00DF38D1">
        <w:rPr>
          <w:rFonts w:ascii="Arial" w:hAnsi="Arial" w:cs="Arial"/>
          <w:sz w:val="22"/>
          <w:szCs w:val="22"/>
        </w:rPr>
        <w:t>.</w:t>
      </w:r>
    </w:p>
    <w:p w14:paraId="463B9542" w14:textId="77777777" w:rsidR="00516CA4" w:rsidRPr="00DF38D1" w:rsidRDefault="00516CA4" w:rsidP="002B09F6">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DF38D1">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516CA4" w:rsidRPr="00DF38D1" w14:paraId="4288484F" w14:textId="77777777" w:rsidTr="00B23D48">
        <w:tc>
          <w:tcPr>
            <w:tcW w:w="2374" w:type="dxa"/>
          </w:tcPr>
          <w:p w14:paraId="76D9ED93" w14:textId="77777777" w:rsidR="00516CA4" w:rsidRPr="00DF38D1" w:rsidRDefault="00516CA4" w:rsidP="00516CA4">
            <w:pPr>
              <w:spacing w:line="300" w:lineRule="exact"/>
              <w:jc w:val="right"/>
              <w:rPr>
                <w:rFonts w:ascii="Arial" w:hAnsi="Arial" w:cs="Arial"/>
                <w:color w:val="000000"/>
                <w:sz w:val="16"/>
                <w:szCs w:val="16"/>
              </w:rPr>
            </w:pPr>
          </w:p>
        </w:tc>
        <w:tc>
          <w:tcPr>
            <w:tcW w:w="1332" w:type="dxa"/>
          </w:tcPr>
          <w:p w14:paraId="217C101F" w14:textId="77777777" w:rsidR="00516CA4" w:rsidRPr="00DF38D1" w:rsidRDefault="00516CA4" w:rsidP="00516CA4">
            <w:pPr>
              <w:spacing w:line="300" w:lineRule="exact"/>
              <w:jc w:val="center"/>
              <w:rPr>
                <w:rFonts w:ascii="Arial" w:hAnsi="Arial" w:cs="Arial"/>
                <w:color w:val="000000"/>
                <w:sz w:val="16"/>
                <w:szCs w:val="16"/>
              </w:rPr>
            </w:pPr>
          </w:p>
        </w:tc>
        <w:tc>
          <w:tcPr>
            <w:tcW w:w="1152" w:type="dxa"/>
          </w:tcPr>
          <w:p w14:paraId="2F834882" w14:textId="77777777" w:rsidR="00516CA4" w:rsidRPr="00DF38D1" w:rsidRDefault="00516CA4" w:rsidP="00516CA4">
            <w:pPr>
              <w:spacing w:line="300" w:lineRule="exact"/>
              <w:jc w:val="center"/>
              <w:rPr>
                <w:rFonts w:ascii="Arial" w:hAnsi="Arial" w:cs="Arial"/>
                <w:sz w:val="16"/>
                <w:szCs w:val="16"/>
              </w:rPr>
            </w:pPr>
            <w:r w:rsidRPr="00DF38D1">
              <w:rPr>
                <w:rFonts w:ascii="Arial" w:hAnsi="Arial" w:cs="Arial"/>
                <w:sz w:val="16"/>
                <w:szCs w:val="16"/>
              </w:rPr>
              <w:t>Rental and</w:t>
            </w:r>
          </w:p>
        </w:tc>
        <w:tc>
          <w:tcPr>
            <w:tcW w:w="1058" w:type="dxa"/>
          </w:tcPr>
          <w:p w14:paraId="5A81757F" w14:textId="77777777" w:rsidR="00516CA4" w:rsidRPr="00DF38D1" w:rsidRDefault="00516CA4" w:rsidP="00516CA4">
            <w:pPr>
              <w:spacing w:line="300" w:lineRule="exact"/>
              <w:jc w:val="center"/>
              <w:rPr>
                <w:rFonts w:ascii="Arial" w:hAnsi="Arial" w:cs="Arial"/>
                <w:color w:val="000000"/>
                <w:sz w:val="16"/>
                <w:szCs w:val="16"/>
              </w:rPr>
            </w:pPr>
          </w:p>
        </w:tc>
        <w:tc>
          <w:tcPr>
            <w:tcW w:w="1237" w:type="dxa"/>
          </w:tcPr>
          <w:p w14:paraId="338573E9"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21BC8544" w14:textId="77777777" w:rsidR="00516CA4" w:rsidRPr="00DF38D1" w:rsidRDefault="00516CA4" w:rsidP="00516CA4">
            <w:pPr>
              <w:spacing w:line="300" w:lineRule="exact"/>
              <w:jc w:val="center"/>
              <w:rPr>
                <w:rFonts w:ascii="Arial" w:hAnsi="Arial" w:cs="Arial"/>
                <w:color w:val="000000"/>
                <w:sz w:val="16"/>
                <w:szCs w:val="16"/>
              </w:rPr>
            </w:pPr>
          </w:p>
        </w:tc>
        <w:tc>
          <w:tcPr>
            <w:tcW w:w="1275" w:type="dxa"/>
          </w:tcPr>
          <w:p w14:paraId="58515074"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516CA4" w:rsidRPr="00DF38D1" w14:paraId="23245461" w14:textId="77777777" w:rsidTr="00B23D48">
        <w:trPr>
          <w:trHeight w:val="144"/>
        </w:trPr>
        <w:tc>
          <w:tcPr>
            <w:tcW w:w="2374" w:type="dxa"/>
          </w:tcPr>
          <w:p w14:paraId="014AD432" w14:textId="77777777" w:rsidR="00516CA4" w:rsidRPr="00DF38D1" w:rsidRDefault="00516CA4" w:rsidP="00516CA4">
            <w:pPr>
              <w:spacing w:line="300" w:lineRule="exact"/>
              <w:jc w:val="right"/>
              <w:rPr>
                <w:rFonts w:ascii="Arial" w:hAnsi="Arial" w:cs="Arial"/>
                <w:color w:val="000000"/>
                <w:sz w:val="16"/>
                <w:szCs w:val="16"/>
              </w:rPr>
            </w:pPr>
          </w:p>
        </w:tc>
        <w:tc>
          <w:tcPr>
            <w:tcW w:w="1332" w:type="dxa"/>
          </w:tcPr>
          <w:p w14:paraId="2EBB3F4F"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152" w:type="dxa"/>
          </w:tcPr>
          <w:p w14:paraId="60787591"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sz w:val="16"/>
                <w:szCs w:val="16"/>
              </w:rPr>
              <w:t>service</w:t>
            </w:r>
          </w:p>
        </w:tc>
        <w:tc>
          <w:tcPr>
            <w:tcW w:w="1058" w:type="dxa"/>
          </w:tcPr>
          <w:p w14:paraId="0843260A" w14:textId="77777777" w:rsidR="00516CA4" w:rsidRPr="00DF38D1" w:rsidRDefault="00516CA4" w:rsidP="00516CA4">
            <w:pPr>
              <w:spacing w:line="300" w:lineRule="exact"/>
              <w:jc w:val="center"/>
              <w:rPr>
                <w:rFonts w:ascii="Arial" w:hAnsi="Arial" w:cs="Arial"/>
                <w:sz w:val="16"/>
                <w:szCs w:val="16"/>
              </w:rPr>
            </w:pPr>
          </w:p>
        </w:tc>
        <w:tc>
          <w:tcPr>
            <w:tcW w:w="1237" w:type="dxa"/>
          </w:tcPr>
          <w:p w14:paraId="13170E13"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7683AA78" w14:textId="77777777" w:rsidR="00516CA4" w:rsidRPr="00DF38D1" w:rsidRDefault="004D4A3D"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Unallocated</w:t>
            </w:r>
            <w:r w:rsidR="00516CA4" w:rsidRPr="00DF38D1">
              <w:rPr>
                <w:rFonts w:ascii="Arial" w:hAnsi="Arial" w:cs="Arial"/>
                <w:color w:val="000000"/>
                <w:sz w:val="16"/>
                <w:szCs w:val="16"/>
              </w:rPr>
              <w:t xml:space="preserve"> </w:t>
            </w:r>
          </w:p>
        </w:tc>
        <w:tc>
          <w:tcPr>
            <w:tcW w:w="1275" w:type="dxa"/>
          </w:tcPr>
          <w:p w14:paraId="342FA6F2"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516CA4" w:rsidRPr="00DF38D1" w14:paraId="66BE4FE1" w14:textId="77777777" w:rsidTr="00B23D48">
        <w:tc>
          <w:tcPr>
            <w:tcW w:w="2374" w:type="dxa"/>
          </w:tcPr>
          <w:p w14:paraId="43C5C523" w14:textId="77777777" w:rsidR="00516CA4" w:rsidRPr="00DF38D1" w:rsidRDefault="00516CA4" w:rsidP="00516CA4">
            <w:pPr>
              <w:spacing w:line="300" w:lineRule="exact"/>
              <w:jc w:val="right"/>
              <w:rPr>
                <w:rFonts w:ascii="Arial" w:hAnsi="Arial" w:cs="Arial"/>
                <w:color w:val="000000"/>
                <w:sz w:val="16"/>
                <w:szCs w:val="16"/>
              </w:rPr>
            </w:pPr>
          </w:p>
        </w:tc>
        <w:tc>
          <w:tcPr>
            <w:tcW w:w="1332" w:type="dxa"/>
          </w:tcPr>
          <w:p w14:paraId="15289686"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152" w:type="dxa"/>
          </w:tcPr>
          <w:p w14:paraId="51235F1B"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sz w:val="16"/>
                <w:szCs w:val="16"/>
              </w:rPr>
              <w:t>business</w:t>
            </w:r>
          </w:p>
        </w:tc>
        <w:tc>
          <w:tcPr>
            <w:tcW w:w="1058" w:type="dxa"/>
          </w:tcPr>
          <w:p w14:paraId="55047323"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37" w:type="dxa"/>
          </w:tcPr>
          <w:p w14:paraId="26C1E7DF"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77E92DE6" w14:textId="77777777" w:rsidR="00516CA4" w:rsidRPr="00DF38D1" w:rsidRDefault="004D4A3D"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assets</w:t>
            </w:r>
          </w:p>
        </w:tc>
        <w:tc>
          <w:tcPr>
            <w:tcW w:w="1275" w:type="dxa"/>
          </w:tcPr>
          <w:p w14:paraId="4792D33B"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9070C9" w:rsidRPr="00DF38D1" w14:paraId="0479A2E0" w14:textId="77777777" w:rsidTr="00B23D48">
        <w:tc>
          <w:tcPr>
            <w:tcW w:w="2374" w:type="dxa"/>
          </w:tcPr>
          <w:p w14:paraId="2E0B5596" w14:textId="77777777" w:rsidR="009070C9" w:rsidRPr="00DF38D1" w:rsidRDefault="009070C9" w:rsidP="009070C9">
            <w:pPr>
              <w:spacing w:line="300" w:lineRule="exact"/>
              <w:ind w:left="101" w:hangingChars="63" w:hanging="101"/>
              <w:rPr>
                <w:rFonts w:ascii="Arial" w:hAnsi="Arial" w:cs="Arial"/>
                <w:b/>
                <w:bCs/>
                <w:color w:val="000000"/>
                <w:sz w:val="16"/>
                <w:szCs w:val="16"/>
              </w:rPr>
            </w:pPr>
            <w:r w:rsidRPr="00DF38D1">
              <w:rPr>
                <w:rFonts w:ascii="Arial" w:hAnsi="Arial" w:cs="Arial"/>
                <w:b/>
                <w:bCs/>
                <w:sz w:val="16"/>
                <w:szCs w:val="16"/>
              </w:rPr>
              <w:t>Segment assets</w:t>
            </w:r>
          </w:p>
        </w:tc>
        <w:tc>
          <w:tcPr>
            <w:tcW w:w="1332" w:type="dxa"/>
          </w:tcPr>
          <w:p w14:paraId="03DF3616" w14:textId="3B3097D3" w:rsidR="009070C9" w:rsidRPr="00DF38D1" w:rsidRDefault="009070C9" w:rsidP="009070C9">
            <w:pPr>
              <w:tabs>
                <w:tab w:val="decimal" w:pos="1062"/>
              </w:tabs>
              <w:spacing w:line="260" w:lineRule="exact"/>
              <w:jc w:val="thaiDistribute"/>
              <w:rPr>
                <w:rFonts w:ascii="Arial" w:hAnsi="Arial" w:cs="Arial"/>
                <w:color w:val="000000"/>
                <w:sz w:val="16"/>
                <w:szCs w:val="16"/>
              </w:rPr>
            </w:pPr>
            <w:r w:rsidRPr="00E714C0">
              <w:rPr>
                <w:rFonts w:ascii="Arial" w:hAnsi="Arial" w:cs="Arial"/>
                <w:color w:val="000000"/>
                <w:sz w:val="16"/>
                <w:szCs w:val="16"/>
              </w:rPr>
              <w:t>56,939</w:t>
            </w:r>
          </w:p>
        </w:tc>
        <w:tc>
          <w:tcPr>
            <w:tcW w:w="1152" w:type="dxa"/>
          </w:tcPr>
          <w:p w14:paraId="252A8E42" w14:textId="523D513E" w:rsidR="009070C9" w:rsidRPr="00DF38D1" w:rsidRDefault="009070C9" w:rsidP="009070C9">
            <w:pPr>
              <w:tabs>
                <w:tab w:val="decimal" w:pos="882"/>
              </w:tabs>
              <w:spacing w:line="260" w:lineRule="exact"/>
              <w:jc w:val="thaiDistribute"/>
              <w:rPr>
                <w:rFonts w:ascii="Arial" w:hAnsi="Arial" w:cs="Arial"/>
                <w:color w:val="000000"/>
                <w:sz w:val="16"/>
                <w:szCs w:val="16"/>
              </w:rPr>
            </w:pPr>
            <w:r w:rsidRPr="00E714C0">
              <w:rPr>
                <w:rFonts w:ascii="Arial" w:hAnsi="Arial" w:cs="Arial"/>
                <w:color w:val="000000"/>
                <w:sz w:val="16"/>
                <w:szCs w:val="16"/>
              </w:rPr>
              <w:t>25,889</w:t>
            </w:r>
          </w:p>
        </w:tc>
        <w:tc>
          <w:tcPr>
            <w:tcW w:w="1058" w:type="dxa"/>
          </w:tcPr>
          <w:p w14:paraId="6CA05084" w14:textId="15629E54" w:rsidR="009070C9" w:rsidRPr="00DF38D1" w:rsidRDefault="009070C9" w:rsidP="009070C9">
            <w:pPr>
              <w:tabs>
                <w:tab w:val="decimal" w:pos="612"/>
              </w:tabs>
              <w:spacing w:line="260" w:lineRule="exact"/>
              <w:jc w:val="thaiDistribute"/>
              <w:rPr>
                <w:rFonts w:ascii="Arial" w:hAnsi="Arial" w:cs="Arial"/>
                <w:color w:val="000000"/>
                <w:sz w:val="16"/>
                <w:szCs w:val="16"/>
              </w:rPr>
            </w:pPr>
            <w:r w:rsidRPr="00E714C0">
              <w:rPr>
                <w:rFonts w:ascii="Arial" w:hAnsi="Arial" w:cs="Arial"/>
                <w:color w:val="000000"/>
                <w:sz w:val="16"/>
                <w:szCs w:val="16"/>
              </w:rPr>
              <w:t>-</w:t>
            </w:r>
          </w:p>
        </w:tc>
        <w:tc>
          <w:tcPr>
            <w:tcW w:w="1237" w:type="dxa"/>
          </w:tcPr>
          <w:p w14:paraId="5D3DD049" w14:textId="0360B816" w:rsidR="009070C9" w:rsidRPr="00DF38D1" w:rsidRDefault="009070C9" w:rsidP="009070C9">
            <w:pPr>
              <w:tabs>
                <w:tab w:val="decimal" w:pos="882"/>
              </w:tabs>
              <w:spacing w:line="260" w:lineRule="exact"/>
              <w:jc w:val="thaiDistribute"/>
              <w:rPr>
                <w:rFonts w:ascii="Arial" w:hAnsi="Arial" w:cs="Arial"/>
                <w:color w:val="000000"/>
                <w:sz w:val="16"/>
                <w:szCs w:val="16"/>
              </w:rPr>
            </w:pPr>
            <w:r w:rsidRPr="00E714C0">
              <w:rPr>
                <w:rFonts w:ascii="Arial" w:hAnsi="Arial" w:cs="Arial"/>
                <w:color w:val="000000"/>
                <w:sz w:val="16"/>
                <w:szCs w:val="16"/>
              </w:rPr>
              <w:t>82,828</w:t>
            </w:r>
          </w:p>
        </w:tc>
        <w:tc>
          <w:tcPr>
            <w:tcW w:w="1332" w:type="dxa"/>
          </w:tcPr>
          <w:p w14:paraId="276C75EF" w14:textId="3082E6FB" w:rsidR="009070C9" w:rsidRPr="00DF38D1" w:rsidRDefault="009070C9" w:rsidP="009070C9">
            <w:pPr>
              <w:tabs>
                <w:tab w:val="decimal" w:pos="1062"/>
              </w:tabs>
              <w:spacing w:line="260" w:lineRule="exact"/>
              <w:jc w:val="thaiDistribute"/>
              <w:rPr>
                <w:rFonts w:ascii="Arial" w:hAnsi="Arial" w:cs="Arial"/>
                <w:color w:val="000000"/>
                <w:sz w:val="16"/>
                <w:szCs w:val="16"/>
              </w:rPr>
            </w:pPr>
            <w:r w:rsidRPr="00E714C0">
              <w:rPr>
                <w:rFonts w:ascii="Arial" w:hAnsi="Arial" w:cs="Arial"/>
                <w:color w:val="000000"/>
                <w:sz w:val="16"/>
                <w:szCs w:val="16"/>
              </w:rPr>
              <w:t>39,736</w:t>
            </w:r>
          </w:p>
        </w:tc>
        <w:tc>
          <w:tcPr>
            <w:tcW w:w="1275" w:type="dxa"/>
          </w:tcPr>
          <w:p w14:paraId="06F51D81" w14:textId="28E3ED7F" w:rsidR="009070C9" w:rsidRPr="00DF38D1" w:rsidRDefault="009070C9" w:rsidP="009070C9">
            <w:pPr>
              <w:tabs>
                <w:tab w:val="decimal" w:pos="882"/>
              </w:tabs>
              <w:spacing w:line="260" w:lineRule="exact"/>
              <w:jc w:val="thaiDistribute"/>
              <w:rPr>
                <w:rFonts w:ascii="Arial" w:hAnsi="Arial" w:cs="Arial"/>
                <w:color w:val="000000"/>
                <w:sz w:val="16"/>
                <w:szCs w:val="16"/>
              </w:rPr>
            </w:pPr>
            <w:r w:rsidRPr="00E714C0">
              <w:rPr>
                <w:rFonts w:ascii="Arial" w:hAnsi="Arial" w:cs="Arial"/>
                <w:color w:val="000000"/>
                <w:sz w:val="16"/>
                <w:szCs w:val="16"/>
              </w:rPr>
              <w:t>122,564</w:t>
            </w:r>
          </w:p>
        </w:tc>
      </w:tr>
      <w:tr w:rsidR="009070C9" w:rsidRPr="00DF38D1" w14:paraId="2649A0D5" w14:textId="77777777" w:rsidTr="00B23D48">
        <w:tc>
          <w:tcPr>
            <w:tcW w:w="2374" w:type="dxa"/>
          </w:tcPr>
          <w:p w14:paraId="496A2A04" w14:textId="77777777" w:rsidR="009070C9" w:rsidRPr="00DF38D1" w:rsidRDefault="009070C9" w:rsidP="009070C9">
            <w:pPr>
              <w:spacing w:line="300" w:lineRule="exact"/>
              <w:ind w:left="101" w:hangingChars="63" w:hanging="101"/>
              <w:rPr>
                <w:rFonts w:ascii="Arial" w:hAnsi="Arial" w:cs="Arial"/>
                <w:sz w:val="16"/>
                <w:szCs w:val="16"/>
              </w:rPr>
            </w:pPr>
            <w:r w:rsidRPr="00DF38D1">
              <w:rPr>
                <w:rFonts w:ascii="Arial" w:hAnsi="Arial" w:cs="Arial"/>
                <w:sz w:val="16"/>
                <w:szCs w:val="16"/>
              </w:rPr>
              <w:t xml:space="preserve">Investments in associates </w:t>
            </w:r>
          </w:p>
        </w:tc>
        <w:tc>
          <w:tcPr>
            <w:tcW w:w="1332" w:type="dxa"/>
          </w:tcPr>
          <w:p w14:paraId="08DAAF9A" w14:textId="0614EEC1" w:rsidR="009070C9" w:rsidRPr="00E714C0" w:rsidRDefault="009070C9" w:rsidP="009070C9">
            <w:pPr>
              <w:tabs>
                <w:tab w:val="decimal" w:pos="1062"/>
              </w:tabs>
              <w:spacing w:line="260" w:lineRule="exact"/>
              <w:jc w:val="thaiDistribute"/>
              <w:rPr>
                <w:rFonts w:ascii="Arial" w:hAnsi="Arial" w:cs="Arial"/>
                <w:color w:val="000000"/>
                <w:sz w:val="16"/>
                <w:szCs w:val="16"/>
              </w:rPr>
            </w:pPr>
          </w:p>
        </w:tc>
        <w:tc>
          <w:tcPr>
            <w:tcW w:w="1152" w:type="dxa"/>
          </w:tcPr>
          <w:p w14:paraId="488F59BF" w14:textId="1533FA45" w:rsidR="009070C9" w:rsidRPr="00E714C0" w:rsidRDefault="009070C9" w:rsidP="009070C9">
            <w:pPr>
              <w:tabs>
                <w:tab w:val="decimal" w:pos="882"/>
              </w:tabs>
              <w:spacing w:line="260" w:lineRule="exact"/>
              <w:jc w:val="thaiDistribute"/>
              <w:rPr>
                <w:rFonts w:ascii="Arial" w:hAnsi="Arial" w:cs="Arial"/>
                <w:color w:val="000000"/>
                <w:sz w:val="16"/>
                <w:szCs w:val="16"/>
              </w:rPr>
            </w:pPr>
          </w:p>
        </w:tc>
        <w:tc>
          <w:tcPr>
            <w:tcW w:w="1058" w:type="dxa"/>
          </w:tcPr>
          <w:p w14:paraId="3E72D412" w14:textId="5EE869E9" w:rsidR="009070C9" w:rsidRPr="00E714C0" w:rsidRDefault="009070C9" w:rsidP="009070C9">
            <w:pPr>
              <w:tabs>
                <w:tab w:val="decimal" w:pos="612"/>
              </w:tabs>
              <w:spacing w:line="260" w:lineRule="exact"/>
              <w:jc w:val="thaiDistribute"/>
              <w:rPr>
                <w:rFonts w:ascii="Arial" w:hAnsi="Arial" w:cs="Arial"/>
                <w:color w:val="000000"/>
                <w:sz w:val="16"/>
                <w:szCs w:val="16"/>
              </w:rPr>
            </w:pPr>
          </w:p>
        </w:tc>
        <w:tc>
          <w:tcPr>
            <w:tcW w:w="1237" w:type="dxa"/>
          </w:tcPr>
          <w:p w14:paraId="563E8EA7" w14:textId="2FE0D216" w:rsidR="009070C9" w:rsidRPr="00E714C0" w:rsidRDefault="009070C9" w:rsidP="009070C9">
            <w:pPr>
              <w:tabs>
                <w:tab w:val="decimal" w:pos="882"/>
              </w:tabs>
              <w:spacing w:line="260" w:lineRule="exact"/>
              <w:jc w:val="thaiDistribute"/>
              <w:rPr>
                <w:rFonts w:ascii="Arial" w:hAnsi="Arial" w:cs="Arial"/>
                <w:color w:val="000000"/>
                <w:sz w:val="16"/>
                <w:szCs w:val="16"/>
              </w:rPr>
            </w:pPr>
          </w:p>
        </w:tc>
        <w:tc>
          <w:tcPr>
            <w:tcW w:w="1332" w:type="dxa"/>
          </w:tcPr>
          <w:p w14:paraId="38F38DE3" w14:textId="2774334D" w:rsidR="009070C9" w:rsidRPr="00E714C0" w:rsidRDefault="009070C9" w:rsidP="009070C9">
            <w:pPr>
              <w:tabs>
                <w:tab w:val="decimal" w:pos="1062"/>
              </w:tabs>
              <w:spacing w:line="260" w:lineRule="exact"/>
              <w:jc w:val="thaiDistribute"/>
              <w:rPr>
                <w:rFonts w:ascii="Arial" w:hAnsi="Arial" w:cs="Arial"/>
                <w:color w:val="000000"/>
                <w:sz w:val="16"/>
                <w:szCs w:val="16"/>
              </w:rPr>
            </w:pPr>
          </w:p>
        </w:tc>
        <w:tc>
          <w:tcPr>
            <w:tcW w:w="1275" w:type="dxa"/>
          </w:tcPr>
          <w:p w14:paraId="7297028C" w14:textId="1EA47DA0" w:rsidR="009070C9" w:rsidRPr="00E714C0" w:rsidRDefault="009070C9" w:rsidP="009070C9">
            <w:pPr>
              <w:tabs>
                <w:tab w:val="decimal" w:pos="882"/>
              </w:tabs>
              <w:spacing w:line="260" w:lineRule="exact"/>
              <w:jc w:val="thaiDistribute"/>
              <w:rPr>
                <w:rFonts w:ascii="Arial" w:hAnsi="Arial" w:cs="Arial"/>
                <w:color w:val="000000"/>
                <w:sz w:val="16"/>
                <w:szCs w:val="16"/>
              </w:rPr>
            </w:pPr>
          </w:p>
        </w:tc>
      </w:tr>
      <w:tr w:rsidR="009070C9" w:rsidRPr="00DF38D1" w14:paraId="2ED072FF" w14:textId="77777777" w:rsidTr="00B23D48">
        <w:tc>
          <w:tcPr>
            <w:tcW w:w="2374" w:type="dxa"/>
          </w:tcPr>
          <w:p w14:paraId="71ABDB79" w14:textId="77777777" w:rsidR="009070C9" w:rsidRPr="00DF38D1" w:rsidRDefault="009070C9" w:rsidP="009070C9">
            <w:pPr>
              <w:spacing w:line="300" w:lineRule="exact"/>
              <w:ind w:left="90"/>
              <w:rPr>
                <w:rFonts w:ascii="Arial" w:hAnsi="Arial" w:cs="Arial"/>
                <w:color w:val="000000"/>
                <w:sz w:val="16"/>
                <w:szCs w:val="16"/>
              </w:rPr>
            </w:pPr>
            <w:r w:rsidRPr="00DF38D1">
              <w:rPr>
                <w:rFonts w:ascii="Arial" w:hAnsi="Arial" w:cs="Arial"/>
                <w:sz w:val="16"/>
                <w:szCs w:val="16"/>
              </w:rPr>
              <w:t>accounted for by the equity</w:t>
            </w:r>
            <w:r w:rsidRPr="00DF38D1">
              <w:rPr>
                <w:rFonts w:ascii="Arial" w:hAnsi="Arial" w:cs="Arial"/>
                <w:color w:val="000000"/>
                <w:sz w:val="16"/>
                <w:szCs w:val="16"/>
              </w:rPr>
              <w:t xml:space="preserve"> method</w:t>
            </w:r>
          </w:p>
        </w:tc>
        <w:tc>
          <w:tcPr>
            <w:tcW w:w="1332" w:type="dxa"/>
            <w:vAlign w:val="bottom"/>
          </w:tcPr>
          <w:p w14:paraId="690FB7D3" w14:textId="53B425A9" w:rsidR="009070C9" w:rsidRPr="00E714C0" w:rsidRDefault="009070C9" w:rsidP="009070C9">
            <w:pPr>
              <w:tabs>
                <w:tab w:val="decimal" w:pos="1062"/>
              </w:tabs>
              <w:spacing w:line="260" w:lineRule="exact"/>
              <w:rPr>
                <w:rFonts w:ascii="Arial" w:hAnsi="Arial" w:cs="Arial"/>
                <w:color w:val="000000"/>
                <w:sz w:val="16"/>
                <w:szCs w:val="16"/>
              </w:rPr>
            </w:pPr>
            <w:r w:rsidRPr="00E714C0">
              <w:rPr>
                <w:rFonts w:ascii="Arial" w:hAnsi="Arial" w:cs="Arial"/>
                <w:color w:val="000000"/>
                <w:sz w:val="16"/>
                <w:szCs w:val="16"/>
              </w:rPr>
              <w:t>7,932</w:t>
            </w:r>
          </w:p>
        </w:tc>
        <w:tc>
          <w:tcPr>
            <w:tcW w:w="1152" w:type="dxa"/>
            <w:vAlign w:val="bottom"/>
          </w:tcPr>
          <w:p w14:paraId="1B0C180F" w14:textId="4115B59D" w:rsidR="009070C9" w:rsidRPr="00E714C0" w:rsidRDefault="009070C9" w:rsidP="009070C9">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325</w:t>
            </w:r>
          </w:p>
        </w:tc>
        <w:tc>
          <w:tcPr>
            <w:tcW w:w="1058" w:type="dxa"/>
            <w:vAlign w:val="bottom"/>
          </w:tcPr>
          <w:p w14:paraId="3A03BB56" w14:textId="78E50D1E" w:rsidR="009070C9" w:rsidRPr="00E714C0" w:rsidRDefault="009070C9" w:rsidP="009070C9">
            <w:pPr>
              <w:tabs>
                <w:tab w:val="decimal" w:pos="612"/>
              </w:tabs>
              <w:spacing w:line="260" w:lineRule="exact"/>
              <w:rPr>
                <w:rFonts w:ascii="Arial" w:hAnsi="Arial" w:cs="Arial"/>
                <w:color w:val="000000"/>
                <w:sz w:val="16"/>
                <w:szCs w:val="16"/>
              </w:rPr>
            </w:pPr>
            <w:r w:rsidRPr="00E714C0">
              <w:rPr>
                <w:rFonts w:ascii="Arial" w:hAnsi="Arial" w:cs="Arial"/>
                <w:color w:val="000000"/>
                <w:sz w:val="16"/>
                <w:szCs w:val="16"/>
              </w:rPr>
              <w:t>15,707</w:t>
            </w:r>
          </w:p>
        </w:tc>
        <w:tc>
          <w:tcPr>
            <w:tcW w:w="1237" w:type="dxa"/>
            <w:vAlign w:val="bottom"/>
          </w:tcPr>
          <w:p w14:paraId="3C369B73" w14:textId="063523E0" w:rsidR="009070C9" w:rsidRPr="00E714C0" w:rsidRDefault="009070C9" w:rsidP="009070C9">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23,964</w:t>
            </w:r>
          </w:p>
        </w:tc>
        <w:tc>
          <w:tcPr>
            <w:tcW w:w="1332" w:type="dxa"/>
            <w:vAlign w:val="bottom"/>
          </w:tcPr>
          <w:p w14:paraId="15F65004" w14:textId="3FADF21C" w:rsidR="009070C9" w:rsidRPr="00E714C0" w:rsidRDefault="009070C9" w:rsidP="009070C9">
            <w:pPr>
              <w:tabs>
                <w:tab w:val="decimal" w:pos="1062"/>
              </w:tabs>
              <w:spacing w:line="260" w:lineRule="exact"/>
              <w:rPr>
                <w:rFonts w:ascii="Arial" w:hAnsi="Arial" w:cs="Arial"/>
                <w:color w:val="000000"/>
                <w:sz w:val="16"/>
                <w:szCs w:val="16"/>
              </w:rPr>
            </w:pPr>
            <w:r w:rsidRPr="00E714C0">
              <w:rPr>
                <w:rFonts w:ascii="Arial" w:hAnsi="Arial" w:cs="Arial"/>
                <w:color w:val="000000"/>
                <w:sz w:val="16"/>
                <w:szCs w:val="16"/>
              </w:rPr>
              <w:t>-</w:t>
            </w:r>
          </w:p>
        </w:tc>
        <w:tc>
          <w:tcPr>
            <w:tcW w:w="1275" w:type="dxa"/>
            <w:vAlign w:val="bottom"/>
          </w:tcPr>
          <w:p w14:paraId="256856A3" w14:textId="0F2DFCAF" w:rsidR="009070C9" w:rsidRPr="00E714C0" w:rsidRDefault="009070C9" w:rsidP="009070C9">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23,964</w:t>
            </w:r>
          </w:p>
        </w:tc>
      </w:tr>
      <w:tr w:rsidR="009070C9" w:rsidRPr="00DF38D1" w14:paraId="422256D8" w14:textId="77777777" w:rsidTr="00DD133A">
        <w:tc>
          <w:tcPr>
            <w:tcW w:w="2374" w:type="dxa"/>
          </w:tcPr>
          <w:p w14:paraId="0DD87AEE" w14:textId="77777777" w:rsidR="009070C9" w:rsidRPr="00DF38D1" w:rsidRDefault="009070C9" w:rsidP="009070C9">
            <w:pPr>
              <w:spacing w:line="300" w:lineRule="exact"/>
              <w:ind w:left="101" w:hangingChars="63" w:hanging="101"/>
              <w:rPr>
                <w:rFonts w:ascii="Arial" w:hAnsi="Arial" w:cs="Arial"/>
                <w:color w:val="000000"/>
                <w:sz w:val="16"/>
                <w:szCs w:val="16"/>
              </w:rPr>
            </w:pPr>
            <w:r w:rsidRPr="00DF38D1">
              <w:rPr>
                <w:rFonts w:ascii="Arial" w:hAnsi="Arial" w:cs="Arial"/>
                <w:sz w:val="16"/>
                <w:szCs w:val="16"/>
              </w:rPr>
              <w:t xml:space="preserve">Increase (decrease) in </w:t>
            </w:r>
          </w:p>
        </w:tc>
        <w:tc>
          <w:tcPr>
            <w:tcW w:w="1332" w:type="dxa"/>
          </w:tcPr>
          <w:p w14:paraId="44F0AB37" w14:textId="77777777" w:rsidR="009070C9" w:rsidRPr="00E714C0" w:rsidRDefault="009070C9" w:rsidP="009070C9">
            <w:pPr>
              <w:tabs>
                <w:tab w:val="decimal" w:pos="1062"/>
              </w:tabs>
              <w:spacing w:line="260" w:lineRule="exact"/>
              <w:jc w:val="center"/>
              <w:rPr>
                <w:rFonts w:ascii="Arial" w:hAnsi="Arial" w:cs="Arial"/>
                <w:color w:val="000000"/>
                <w:sz w:val="16"/>
                <w:szCs w:val="16"/>
              </w:rPr>
            </w:pPr>
          </w:p>
        </w:tc>
        <w:tc>
          <w:tcPr>
            <w:tcW w:w="1152" w:type="dxa"/>
          </w:tcPr>
          <w:p w14:paraId="5FE54401" w14:textId="77777777" w:rsidR="009070C9" w:rsidRPr="00E714C0" w:rsidRDefault="009070C9" w:rsidP="009070C9">
            <w:pPr>
              <w:tabs>
                <w:tab w:val="decimal" w:pos="882"/>
              </w:tabs>
              <w:spacing w:line="260" w:lineRule="exact"/>
              <w:jc w:val="center"/>
              <w:rPr>
                <w:rFonts w:ascii="Arial" w:hAnsi="Arial" w:cs="Arial"/>
                <w:color w:val="000000"/>
                <w:sz w:val="16"/>
                <w:szCs w:val="16"/>
              </w:rPr>
            </w:pPr>
          </w:p>
        </w:tc>
        <w:tc>
          <w:tcPr>
            <w:tcW w:w="1058" w:type="dxa"/>
          </w:tcPr>
          <w:p w14:paraId="796ED132" w14:textId="77777777" w:rsidR="009070C9" w:rsidRPr="00E714C0" w:rsidRDefault="009070C9" w:rsidP="009070C9">
            <w:pPr>
              <w:tabs>
                <w:tab w:val="decimal" w:pos="612"/>
              </w:tabs>
              <w:spacing w:line="260" w:lineRule="exact"/>
              <w:jc w:val="center"/>
              <w:rPr>
                <w:rFonts w:ascii="Arial" w:hAnsi="Arial" w:cs="Arial"/>
                <w:color w:val="000000"/>
                <w:sz w:val="16"/>
                <w:szCs w:val="16"/>
              </w:rPr>
            </w:pPr>
          </w:p>
        </w:tc>
        <w:tc>
          <w:tcPr>
            <w:tcW w:w="1237" w:type="dxa"/>
          </w:tcPr>
          <w:p w14:paraId="2B5C6E84" w14:textId="77777777" w:rsidR="009070C9" w:rsidRPr="00E714C0" w:rsidRDefault="009070C9" w:rsidP="009070C9">
            <w:pPr>
              <w:tabs>
                <w:tab w:val="decimal" w:pos="882"/>
              </w:tabs>
              <w:spacing w:line="260" w:lineRule="exact"/>
              <w:jc w:val="center"/>
              <w:rPr>
                <w:rFonts w:ascii="Arial" w:hAnsi="Arial" w:cs="Arial"/>
                <w:color w:val="000000"/>
                <w:sz w:val="16"/>
                <w:szCs w:val="16"/>
              </w:rPr>
            </w:pPr>
          </w:p>
        </w:tc>
        <w:tc>
          <w:tcPr>
            <w:tcW w:w="1332" w:type="dxa"/>
          </w:tcPr>
          <w:p w14:paraId="14088177" w14:textId="77777777" w:rsidR="009070C9" w:rsidRPr="00E714C0" w:rsidRDefault="009070C9" w:rsidP="009070C9">
            <w:pPr>
              <w:tabs>
                <w:tab w:val="decimal" w:pos="1062"/>
              </w:tabs>
              <w:spacing w:line="260" w:lineRule="exact"/>
              <w:jc w:val="center"/>
              <w:rPr>
                <w:rFonts w:ascii="Arial" w:hAnsi="Arial" w:cs="Arial"/>
                <w:color w:val="000000"/>
                <w:sz w:val="16"/>
                <w:szCs w:val="16"/>
              </w:rPr>
            </w:pPr>
          </w:p>
        </w:tc>
        <w:tc>
          <w:tcPr>
            <w:tcW w:w="1275" w:type="dxa"/>
          </w:tcPr>
          <w:p w14:paraId="255B7EF6" w14:textId="77777777" w:rsidR="009070C9" w:rsidRPr="00E714C0" w:rsidRDefault="009070C9" w:rsidP="009070C9">
            <w:pPr>
              <w:tabs>
                <w:tab w:val="decimal" w:pos="882"/>
              </w:tabs>
              <w:spacing w:line="260" w:lineRule="exact"/>
              <w:jc w:val="center"/>
              <w:rPr>
                <w:rFonts w:ascii="Arial" w:hAnsi="Arial" w:cs="Arial"/>
                <w:color w:val="000000"/>
                <w:sz w:val="16"/>
                <w:szCs w:val="16"/>
              </w:rPr>
            </w:pPr>
          </w:p>
        </w:tc>
      </w:tr>
      <w:tr w:rsidR="009070C9" w:rsidRPr="00DF38D1" w14:paraId="348E760D" w14:textId="77777777" w:rsidTr="00E714C0">
        <w:tc>
          <w:tcPr>
            <w:tcW w:w="2374" w:type="dxa"/>
          </w:tcPr>
          <w:p w14:paraId="3A6A6E24" w14:textId="77777777" w:rsidR="009070C9" w:rsidRPr="00DF38D1" w:rsidRDefault="009070C9" w:rsidP="009070C9">
            <w:pPr>
              <w:spacing w:line="300" w:lineRule="exact"/>
              <w:ind w:left="101" w:hangingChars="63" w:hanging="101"/>
              <w:rPr>
                <w:rFonts w:ascii="Arial" w:hAnsi="Arial" w:cs="Arial"/>
                <w:sz w:val="16"/>
                <w:szCs w:val="16"/>
              </w:rPr>
            </w:pPr>
            <w:r w:rsidRPr="00DF38D1">
              <w:rPr>
                <w:rFonts w:ascii="Arial" w:hAnsi="Arial" w:cs="Arial"/>
                <w:sz w:val="16"/>
                <w:szCs w:val="16"/>
              </w:rPr>
              <w:t xml:space="preserve">   non-current assets other than financial instruments and deferred tax assets</w:t>
            </w:r>
          </w:p>
        </w:tc>
        <w:tc>
          <w:tcPr>
            <w:tcW w:w="1332" w:type="dxa"/>
            <w:vAlign w:val="bottom"/>
          </w:tcPr>
          <w:p w14:paraId="20103478" w14:textId="72437740" w:rsidR="009070C9" w:rsidRPr="00E714C0" w:rsidRDefault="009070C9" w:rsidP="009070C9">
            <w:pPr>
              <w:tabs>
                <w:tab w:val="decimal" w:pos="1062"/>
              </w:tabs>
              <w:spacing w:line="260" w:lineRule="exact"/>
              <w:rPr>
                <w:rFonts w:ascii="Arial" w:hAnsi="Arial" w:cs="Arial"/>
                <w:color w:val="000000"/>
                <w:sz w:val="16"/>
                <w:szCs w:val="16"/>
              </w:rPr>
            </w:pPr>
            <w:r w:rsidRPr="00E714C0">
              <w:rPr>
                <w:rFonts w:ascii="Arial" w:hAnsi="Arial" w:cs="Arial"/>
                <w:color w:val="000000"/>
                <w:sz w:val="16"/>
                <w:szCs w:val="16"/>
              </w:rPr>
              <w:t>(2,405)</w:t>
            </w:r>
          </w:p>
        </w:tc>
        <w:tc>
          <w:tcPr>
            <w:tcW w:w="1152" w:type="dxa"/>
            <w:vAlign w:val="bottom"/>
          </w:tcPr>
          <w:p w14:paraId="28B9ADD2" w14:textId="2142BC80" w:rsidR="009070C9" w:rsidRPr="00E714C0" w:rsidRDefault="009070C9" w:rsidP="009070C9">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4,411</w:t>
            </w:r>
          </w:p>
        </w:tc>
        <w:tc>
          <w:tcPr>
            <w:tcW w:w="1058" w:type="dxa"/>
            <w:vAlign w:val="bottom"/>
          </w:tcPr>
          <w:p w14:paraId="764E1D0A" w14:textId="184643DC" w:rsidR="009070C9" w:rsidRPr="00E714C0" w:rsidRDefault="009070C9" w:rsidP="009070C9">
            <w:pPr>
              <w:tabs>
                <w:tab w:val="decimal" w:pos="612"/>
              </w:tabs>
              <w:spacing w:line="260" w:lineRule="exact"/>
              <w:rPr>
                <w:rFonts w:ascii="Arial" w:hAnsi="Arial" w:cs="Arial"/>
                <w:color w:val="000000"/>
                <w:sz w:val="16"/>
                <w:szCs w:val="16"/>
              </w:rPr>
            </w:pPr>
            <w:r w:rsidRPr="00E714C0">
              <w:rPr>
                <w:rFonts w:ascii="Arial" w:hAnsi="Arial" w:cs="Arial"/>
                <w:color w:val="000000"/>
                <w:sz w:val="16"/>
                <w:szCs w:val="16"/>
              </w:rPr>
              <w:t>-</w:t>
            </w:r>
          </w:p>
        </w:tc>
        <w:tc>
          <w:tcPr>
            <w:tcW w:w="1237" w:type="dxa"/>
            <w:vAlign w:val="bottom"/>
          </w:tcPr>
          <w:p w14:paraId="2DBCFAFA" w14:textId="5AA5FBBA" w:rsidR="009070C9" w:rsidRPr="00E714C0" w:rsidRDefault="009070C9" w:rsidP="009070C9">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2,006</w:t>
            </w:r>
          </w:p>
        </w:tc>
        <w:tc>
          <w:tcPr>
            <w:tcW w:w="1332" w:type="dxa"/>
            <w:vAlign w:val="bottom"/>
          </w:tcPr>
          <w:p w14:paraId="45F5037D" w14:textId="2CB7003D" w:rsidR="009070C9" w:rsidRPr="00E714C0" w:rsidRDefault="009070C9" w:rsidP="009070C9">
            <w:pPr>
              <w:tabs>
                <w:tab w:val="decimal" w:pos="1062"/>
              </w:tabs>
              <w:spacing w:line="260" w:lineRule="exact"/>
              <w:rPr>
                <w:rFonts w:ascii="Arial" w:hAnsi="Arial" w:cs="Arial"/>
                <w:color w:val="000000"/>
                <w:sz w:val="16"/>
                <w:szCs w:val="16"/>
              </w:rPr>
            </w:pPr>
            <w:r w:rsidRPr="00E714C0">
              <w:rPr>
                <w:rFonts w:ascii="Arial" w:hAnsi="Arial" w:cs="Arial"/>
                <w:color w:val="000000"/>
                <w:sz w:val="16"/>
                <w:szCs w:val="16"/>
              </w:rPr>
              <w:t>-</w:t>
            </w:r>
          </w:p>
        </w:tc>
        <w:tc>
          <w:tcPr>
            <w:tcW w:w="1275" w:type="dxa"/>
            <w:vAlign w:val="bottom"/>
          </w:tcPr>
          <w:p w14:paraId="6393B4DD" w14:textId="0390ECB2" w:rsidR="009070C9" w:rsidRPr="00E714C0" w:rsidRDefault="009070C9" w:rsidP="009070C9">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2,006</w:t>
            </w:r>
          </w:p>
        </w:tc>
      </w:tr>
    </w:tbl>
    <w:p w14:paraId="6DFEA296" w14:textId="77777777" w:rsidR="00904A63" w:rsidRDefault="00904A63" w:rsidP="002B09F6">
      <w:pPr>
        <w:tabs>
          <w:tab w:val="left" w:pos="2160"/>
          <w:tab w:val="right" w:pos="5130"/>
          <w:tab w:val="right" w:pos="6750"/>
          <w:tab w:val="right" w:pos="8190"/>
        </w:tabs>
        <w:spacing w:before="120" w:after="120" w:line="300" w:lineRule="exact"/>
        <w:ind w:left="547" w:right="-7" w:hanging="547"/>
        <w:jc w:val="right"/>
        <w:rPr>
          <w:rFonts w:ascii="Arial" w:hAnsi="Arial" w:cs="Arial"/>
          <w:sz w:val="16"/>
          <w:szCs w:val="16"/>
        </w:rPr>
      </w:pPr>
    </w:p>
    <w:p w14:paraId="78726E61" w14:textId="22D33142" w:rsidR="00F86972" w:rsidRPr="00DF38D1" w:rsidRDefault="00F86972" w:rsidP="002B09F6">
      <w:pPr>
        <w:tabs>
          <w:tab w:val="left" w:pos="2160"/>
          <w:tab w:val="right" w:pos="5130"/>
          <w:tab w:val="right" w:pos="6750"/>
          <w:tab w:val="right" w:pos="8190"/>
        </w:tabs>
        <w:spacing w:before="120" w:after="120" w:line="300" w:lineRule="exact"/>
        <w:ind w:left="547" w:right="-7" w:hanging="547"/>
        <w:jc w:val="right"/>
        <w:rPr>
          <w:rFonts w:ascii="Arial" w:hAnsi="Arial" w:cs="Arial"/>
          <w:sz w:val="16"/>
          <w:szCs w:val="16"/>
        </w:rPr>
      </w:pPr>
      <w:r w:rsidRPr="00DF38D1">
        <w:rPr>
          <w:rFonts w:ascii="Arial" w:hAnsi="Arial" w:cs="Arial"/>
          <w:sz w:val="16"/>
          <w:szCs w:val="16"/>
        </w:rPr>
        <w:lastRenderedPageBreak/>
        <w:t>(Unit: Million Baht)</w:t>
      </w:r>
    </w:p>
    <w:tbl>
      <w:tblPr>
        <w:tblStyle w:val="TableGrid"/>
        <w:tblW w:w="990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332"/>
        <w:gridCol w:w="1279"/>
        <w:gridCol w:w="1099"/>
        <w:gridCol w:w="1226"/>
        <w:gridCol w:w="1332"/>
        <w:gridCol w:w="1279"/>
      </w:tblGrid>
      <w:tr w:rsidR="006067A4" w:rsidRPr="00DF38D1" w14:paraId="5CCDAD88" w14:textId="77777777" w:rsidTr="00DF38D1">
        <w:tc>
          <w:tcPr>
            <w:tcW w:w="2358" w:type="dxa"/>
          </w:tcPr>
          <w:p w14:paraId="2CBEE35E" w14:textId="77777777" w:rsidR="006067A4" w:rsidRPr="00DF38D1" w:rsidRDefault="006067A4" w:rsidP="002B09F6">
            <w:pPr>
              <w:spacing w:line="320" w:lineRule="exact"/>
              <w:jc w:val="right"/>
              <w:rPr>
                <w:rFonts w:ascii="Arial" w:hAnsi="Arial" w:cs="Arial"/>
                <w:color w:val="000000"/>
                <w:sz w:val="16"/>
                <w:szCs w:val="16"/>
              </w:rPr>
            </w:pPr>
          </w:p>
        </w:tc>
        <w:tc>
          <w:tcPr>
            <w:tcW w:w="7547" w:type="dxa"/>
            <w:gridSpan w:val="6"/>
          </w:tcPr>
          <w:p w14:paraId="32255229" w14:textId="0B504072" w:rsidR="006067A4" w:rsidRPr="00DF38D1" w:rsidRDefault="006067A4" w:rsidP="002B09F6">
            <w:pPr>
              <w:pBdr>
                <w:bottom w:val="single" w:sz="4" w:space="1" w:color="auto"/>
              </w:pBdr>
              <w:spacing w:line="320" w:lineRule="exact"/>
              <w:jc w:val="center"/>
              <w:rPr>
                <w:rFonts w:ascii="Arial" w:hAnsi="Arial" w:cs="Arial"/>
                <w:color w:val="000000"/>
                <w:sz w:val="16"/>
                <w:szCs w:val="16"/>
              </w:rPr>
            </w:pPr>
            <w:r w:rsidRPr="00DF38D1">
              <w:rPr>
                <w:rFonts w:ascii="Arial" w:hAnsi="Arial" w:cs="Arial"/>
                <w:color w:val="000000"/>
                <w:sz w:val="16"/>
                <w:szCs w:val="16"/>
              </w:rPr>
              <w:t xml:space="preserve">For the year ended </w:t>
            </w:r>
            <w:r w:rsidRPr="00DF38D1">
              <w:rPr>
                <w:rFonts w:ascii="Arial" w:hAnsi="Arial" w:cs="Arial"/>
                <w:color w:val="000000"/>
                <w:sz w:val="16"/>
                <w:szCs w:val="16"/>
                <w:cs/>
              </w:rPr>
              <w:t xml:space="preserve">31 </w:t>
            </w:r>
            <w:r w:rsidRPr="00DF38D1">
              <w:rPr>
                <w:rFonts w:ascii="Arial" w:hAnsi="Arial" w:cs="Arial"/>
                <w:color w:val="000000"/>
                <w:sz w:val="16"/>
                <w:szCs w:val="16"/>
              </w:rPr>
              <w:t>December 2019</w:t>
            </w:r>
          </w:p>
        </w:tc>
      </w:tr>
      <w:tr w:rsidR="006067A4" w:rsidRPr="00DF38D1" w14:paraId="568C1352" w14:textId="77777777" w:rsidTr="00DF38D1">
        <w:tc>
          <w:tcPr>
            <w:tcW w:w="2358" w:type="dxa"/>
          </w:tcPr>
          <w:p w14:paraId="598734EA" w14:textId="77777777" w:rsidR="006067A4" w:rsidRPr="00DF38D1" w:rsidRDefault="006067A4" w:rsidP="002B09F6">
            <w:pPr>
              <w:spacing w:line="320" w:lineRule="exact"/>
              <w:jc w:val="right"/>
              <w:rPr>
                <w:rFonts w:ascii="Arial" w:hAnsi="Arial" w:cs="Arial"/>
                <w:color w:val="000000"/>
                <w:sz w:val="16"/>
                <w:szCs w:val="16"/>
              </w:rPr>
            </w:pPr>
          </w:p>
        </w:tc>
        <w:tc>
          <w:tcPr>
            <w:tcW w:w="1332" w:type="dxa"/>
          </w:tcPr>
          <w:p w14:paraId="3305CE2C" w14:textId="77777777" w:rsidR="006067A4" w:rsidRPr="00DF38D1" w:rsidRDefault="006067A4" w:rsidP="002B09F6">
            <w:pPr>
              <w:spacing w:line="320" w:lineRule="exact"/>
              <w:jc w:val="center"/>
              <w:rPr>
                <w:rFonts w:ascii="Arial" w:hAnsi="Arial" w:cs="Arial"/>
                <w:color w:val="000000"/>
                <w:sz w:val="16"/>
                <w:szCs w:val="16"/>
              </w:rPr>
            </w:pPr>
          </w:p>
        </w:tc>
        <w:tc>
          <w:tcPr>
            <w:tcW w:w="1279" w:type="dxa"/>
          </w:tcPr>
          <w:p w14:paraId="00C34DAC" w14:textId="77777777" w:rsidR="006067A4" w:rsidRPr="00DF38D1" w:rsidRDefault="006067A4" w:rsidP="002B09F6">
            <w:pPr>
              <w:spacing w:line="320" w:lineRule="exact"/>
              <w:jc w:val="center"/>
              <w:rPr>
                <w:rFonts w:ascii="Arial" w:hAnsi="Arial" w:cs="Arial"/>
                <w:sz w:val="16"/>
                <w:szCs w:val="16"/>
              </w:rPr>
            </w:pPr>
            <w:r w:rsidRPr="00DF38D1">
              <w:rPr>
                <w:rFonts w:ascii="Arial" w:hAnsi="Arial" w:cs="Arial"/>
                <w:sz w:val="16"/>
                <w:szCs w:val="16"/>
              </w:rPr>
              <w:t>Rental and</w:t>
            </w:r>
          </w:p>
        </w:tc>
        <w:tc>
          <w:tcPr>
            <w:tcW w:w="1099" w:type="dxa"/>
          </w:tcPr>
          <w:p w14:paraId="5F87713C" w14:textId="77777777" w:rsidR="006067A4" w:rsidRPr="00DF38D1" w:rsidRDefault="006067A4" w:rsidP="002B09F6">
            <w:pPr>
              <w:spacing w:line="320" w:lineRule="exact"/>
              <w:jc w:val="center"/>
              <w:rPr>
                <w:rFonts w:ascii="Arial" w:hAnsi="Arial" w:cs="Arial"/>
                <w:color w:val="000000"/>
                <w:sz w:val="16"/>
                <w:szCs w:val="16"/>
              </w:rPr>
            </w:pPr>
          </w:p>
        </w:tc>
        <w:tc>
          <w:tcPr>
            <w:tcW w:w="1226" w:type="dxa"/>
          </w:tcPr>
          <w:p w14:paraId="6A0FFC03" w14:textId="77777777" w:rsidR="006067A4" w:rsidRPr="00DF38D1" w:rsidRDefault="006067A4" w:rsidP="002B09F6">
            <w:pPr>
              <w:spacing w:line="32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0243F601" w14:textId="77777777" w:rsidR="006067A4" w:rsidRPr="00DF38D1" w:rsidRDefault="006067A4" w:rsidP="002B09F6">
            <w:pPr>
              <w:spacing w:line="320" w:lineRule="exact"/>
              <w:jc w:val="center"/>
              <w:rPr>
                <w:rFonts w:ascii="Arial" w:hAnsi="Arial" w:cs="Arial"/>
                <w:color w:val="000000"/>
                <w:sz w:val="16"/>
                <w:szCs w:val="16"/>
              </w:rPr>
            </w:pPr>
            <w:r w:rsidRPr="00DF38D1">
              <w:rPr>
                <w:rFonts w:ascii="Arial" w:hAnsi="Arial" w:cs="Arial"/>
                <w:color w:val="000000"/>
                <w:sz w:val="16"/>
                <w:szCs w:val="16"/>
              </w:rPr>
              <w:t>Adjustments</w:t>
            </w:r>
          </w:p>
        </w:tc>
        <w:tc>
          <w:tcPr>
            <w:tcW w:w="1279" w:type="dxa"/>
          </w:tcPr>
          <w:p w14:paraId="044141F5" w14:textId="77777777" w:rsidR="006067A4" w:rsidRPr="00DF38D1" w:rsidRDefault="006067A4" w:rsidP="002B09F6">
            <w:pPr>
              <w:spacing w:line="32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6067A4" w:rsidRPr="00DF38D1" w14:paraId="26CC764D" w14:textId="77777777" w:rsidTr="00DF38D1">
        <w:trPr>
          <w:trHeight w:val="144"/>
        </w:trPr>
        <w:tc>
          <w:tcPr>
            <w:tcW w:w="2358" w:type="dxa"/>
          </w:tcPr>
          <w:p w14:paraId="56CE0DEA" w14:textId="77777777" w:rsidR="006067A4" w:rsidRPr="00DF38D1" w:rsidRDefault="006067A4" w:rsidP="002B09F6">
            <w:pPr>
              <w:spacing w:line="320" w:lineRule="exact"/>
              <w:jc w:val="right"/>
              <w:rPr>
                <w:rFonts w:ascii="Arial" w:hAnsi="Arial" w:cs="Arial"/>
                <w:color w:val="000000"/>
                <w:sz w:val="16"/>
                <w:szCs w:val="16"/>
              </w:rPr>
            </w:pPr>
          </w:p>
        </w:tc>
        <w:tc>
          <w:tcPr>
            <w:tcW w:w="1332" w:type="dxa"/>
          </w:tcPr>
          <w:p w14:paraId="39F8B275" w14:textId="77777777" w:rsidR="006067A4" w:rsidRPr="00DF38D1" w:rsidRDefault="006067A4" w:rsidP="002B09F6">
            <w:pPr>
              <w:spacing w:line="32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279" w:type="dxa"/>
          </w:tcPr>
          <w:p w14:paraId="14E3144A" w14:textId="77777777" w:rsidR="006067A4" w:rsidRPr="00DF38D1" w:rsidRDefault="006067A4" w:rsidP="002B09F6">
            <w:pPr>
              <w:spacing w:line="320" w:lineRule="exact"/>
              <w:jc w:val="center"/>
              <w:rPr>
                <w:rFonts w:ascii="Arial" w:hAnsi="Arial" w:cs="Arial"/>
                <w:color w:val="000000"/>
                <w:sz w:val="16"/>
                <w:szCs w:val="16"/>
              </w:rPr>
            </w:pPr>
            <w:r w:rsidRPr="00DF38D1">
              <w:rPr>
                <w:rFonts w:ascii="Arial" w:hAnsi="Arial" w:cs="Arial"/>
                <w:sz w:val="16"/>
                <w:szCs w:val="16"/>
              </w:rPr>
              <w:t>service</w:t>
            </w:r>
          </w:p>
        </w:tc>
        <w:tc>
          <w:tcPr>
            <w:tcW w:w="1099" w:type="dxa"/>
          </w:tcPr>
          <w:p w14:paraId="668E0FEE" w14:textId="77777777" w:rsidR="006067A4" w:rsidRPr="00DF38D1" w:rsidRDefault="006067A4" w:rsidP="002B09F6">
            <w:pPr>
              <w:spacing w:line="320" w:lineRule="exact"/>
              <w:jc w:val="center"/>
              <w:rPr>
                <w:rFonts w:ascii="Arial" w:hAnsi="Arial" w:cs="Arial"/>
                <w:sz w:val="16"/>
                <w:szCs w:val="16"/>
              </w:rPr>
            </w:pPr>
          </w:p>
        </w:tc>
        <w:tc>
          <w:tcPr>
            <w:tcW w:w="1226" w:type="dxa"/>
          </w:tcPr>
          <w:p w14:paraId="73060E60" w14:textId="77777777" w:rsidR="006067A4" w:rsidRPr="00DF38D1" w:rsidRDefault="006067A4" w:rsidP="002B09F6">
            <w:pPr>
              <w:spacing w:line="32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4A626ED0" w14:textId="77777777" w:rsidR="006067A4" w:rsidRPr="00DF38D1" w:rsidRDefault="006067A4" w:rsidP="002B09F6">
            <w:pPr>
              <w:spacing w:line="320" w:lineRule="exact"/>
              <w:jc w:val="center"/>
              <w:rPr>
                <w:rFonts w:ascii="Arial" w:hAnsi="Arial" w:cs="Arial"/>
                <w:color w:val="000000"/>
                <w:sz w:val="16"/>
                <w:szCs w:val="16"/>
              </w:rPr>
            </w:pPr>
            <w:r w:rsidRPr="00DF38D1">
              <w:rPr>
                <w:rFonts w:ascii="Arial" w:hAnsi="Arial" w:cs="Arial"/>
                <w:color w:val="000000"/>
                <w:sz w:val="16"/>
                <w:szCs w:val="16"/>
              </w:rPr>
              <w:t xml:space="preserve">and </w:t>
            </w:r>
          </w:p>
        </w:tc>
        <w:tc>
          <w:tcPr>
            <w:tcW w:w="1279" w:type="dxa"/>
          </w:tcPr>
          <w:p w14:paraId="3D41F7CE" w14:textId="77777777" w:rsidR="006067A4" w:rsidRPr="00DF38D1" w:rsidRDefault="006067A4" w:rsidP="002B09F6">
            <w:pPr>
              <w:spacing w:line="32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6067A4" w:rsidRPr="00DF38D1" w14:paraId="2A3AA9F5" w14:textId="77777777" w:rsidTr="00DF38D1">
        <w:tc>
          <w:tcPr>
            <w:tcW w:w="2358" w:type="dxa"/>
          </w:tcPr>
          <w:p w14:paraId="0CE320FF" w14:textId="77777777" w:rsidR="006067A4" w:rsidRPr="00DF38D1" w:rsidRDefault="006067A4" w:rsidP="002B09F6">
            <w:pPr>
              <w:spacing w:line="320" w:lineRule="exact"/>
              <w:jc w:val="right"/>
              <w:rPr>
                <w:rFonts w:ascii="Arial" w:hAnsi="Arial" w:cs="Arial"/>
                <w:color w:val="000000"/>
                <w:sz w:val="16"/>
                <w:szCs w:val="16"/>
              </w:rPr>
            </w:pPr>
          </w:p>
        </w:tc>
        <w:tc>
          <w:tcPr>
            <w:tcW w:w="1332" w:type="dxa"/>
          </w:tcPr>
          <w:p w14:paraId="007592E2" w14:textId="77777777" w:rsidR="006067A4" w:rsidRPr="00DF38D1" w:rsidRDefault="006067A4" w:rsidP="002B09F6">
            <w:pPr>
              <w:pBdr>
                <w:bottom w:val="single" w:sz="4" w:space="1" w:color="auto"/>
              </w:pBdr>
              <w:spacing w:line="32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279" w:type="dxa"/>
          </w:tcPr>
          <w:p w14:paraId="39909D14" w14:textId="77777777" w:rsidR="006067A4" w:rsidRPr="00DF38D1" w:rsidRDefault="006067A4" w:rsidP="002B09F6">
            <w:pPr>
              <w:pBdr>
                <w:bottom w:val="single" w:sz="4" w:space="1" w:color="auto"/>
              </w:pBdr>
              <w:spacing w:line="320" w:lineRule="exact"/>
              <w:jc w:val="center"/>
              <w:rPr>
                <w:rFonts w:ascii="Arial" w:hAnsi="Arial" w:cs="Arial"/>
                <w:color w:val="000000"/>
                <w:sz w:val="16"/>
                <w:szCs w:val="16"/>
              </w:rPr>
            </w:pPr>
            <w:r w:rsidRPr="00DF38D1">
              <w:rPr>
                <w:rFonts w:ascii="Arial" w:hAnsi="Arial" w:cs="Arial"/>
                <w:sz w:val="16"/>
                <w:szCs w:val="16"/>
              </w:rPr>
              <w:t>business</w:t>
            </w:r>
          </w:p>
        </w:tc>
        <w:tc>
          <w:tcPr>
            <w:tcW w:w="1099" w:type="dxa"/>
          </w:tcPr>
          <w:p w14:paraId="7BE6CBD9" w14:textId="77777777" w:rsidR="006067A4" w:rsidRPr="00DF38D1" w:rsidRDefault="006067A4" w:rsidP="002B09F6">
            <w:pPr>
              <w:pBdr>
                <w:bottom w:val="single" w:sz="4" w:space="1" w:color="auto"/>
              </w:pBdr>
              <w:spacing w:line="32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26" w:type="dxa"/>
          </w:tcPr>
          <w:p w14:paraId="6027495A" w14:textId="77777777" w:rsidR="006067A4" w:rsidRPr="00DF38D1" w:rsidRDefault="006067A4" w:rsidP="002B09F6">
            <w:pPr>
              <w:pBdr>
                <w:bottom w:val="single" w:sz="4" w:space="1" w:color="auto"/>
              </w:pBdr>
              <w:spacing w:line="32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5E35F5E8" w14:textId="77777777" w:rsidR="006067A4" w:rsidRPr="00DF38D1" w:rsidRDefault="006067A4" w:rsidP="002B09F6">
            <w:pPr>
              <w:pBdr>
                <w:bottom w:val="single" w:sz="4" w:space="1" w:color="auto"/>
              </w:pBdr>
              <w:spacing w:line="320" w:lineRule="exact"/>
              <w:jc w:val="center"/>
              <w:rPr>
                <w:rFonts w:ascii="Arial" w:hAnsi="Arial" w:cs="Arial"/>
                <w:color w:val="000000"/>
                <w:sz w:val="16"/>
                <w:szCs w:val="16"/>
              </w:rPr>
            </w:pPr>
            <w:r w:rsidRPr="00DF38D1">
              <w:rPr>
                <w:rFonts w:ascii="Arial" w:hAnsi="Arial" w:cs="Arial"/>
                <w:color w:val="000000"/>
                <w:sz w:val="16"/>
                <w:szCs w:val="16"/>
              </w:rPr>
              <w:t>eliminations</w:t>
            </w:r>
          </w:p>
        </w:tc>
        <w:tc>
          <w:tcPr>
            <w:tcW w:w="1279" w:type="dxa"/>
          </w:tcPr>
          <w:p w14:paraId="5727BAEB" w14:textId="77777777" w:rsidR="006067A4" w:rsidRPr="00DF38D1" w:rsidRDefault="006067A4" w:rsidP="002B09F6">
            <w:pPr>
              <w:pBdr>
                <w:bottom w:val="single" w:sz="4" w:space="1" w:color="auto"/>
              </w:pBdr>
              <w:spacing w:line="32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6067A4" w:rsidRPr="00DF38D1" w14:paraId="4F0FC330" w14:textId="77777777" w:rsidTr="00DF38D1">
        <w:tc>
          <w:tcPr>
            <w:tcW w:w="2358" w:type="dxa"/>
          </w:tcPr>
          <w:p w14:paraId="2796D4A7" w14:textId="77777777" w:rsidR="006067A4" w:rsidRPr="00DF38D1" w:rsidRDefault="006067A4" w:rsidP="002B09F6">
            <w:pPr>
              <w:spacing w:line="320" w:lineRule="exact"/>
              <w:ind w:left="101" w:hangingChars="63" w:hanging="101"/>
              <w:rPr>
                <w:rFonts w:ascii="Arial" w:hAnsi="Arial" w:cs="Arial"/>
                <w:color w:val="000000"/>
                <w:sz w:val="16"/>
                <w:szCs w:val="16"/>
              </w:rPr>
            </w:pPr>
            <w:r w:rsidRPr="00DF38D1">
              <w:rPr>
                <w:rFonts w:ascii="Arial" w:hAnsi="Arial" w:cs="Arial"/>
                <w:sz w:val="16"/>
                <w:szCs w:val="16"/>
              </w:rPr>
              <w:t>Revenue from external customers</w:t>
            </w:r>
          </w:p>
        </w:tc>
        <w:tc>
          <w:tcPr>
            <w:tcW w:w="1332" w:type="dxa"/>
            <w:vAlign w:val="bottom"/>
          </w:tcPr>
          <w:p w14:paraId="6068CA6E" w14:textId="77777777" w:rsidR="006067A4" w:rsidRPr="00DF38D1" w:rsidRDefault="006067A4" w:rsidP="002B09F6">
            <w:pPr>
              <w:tabs>
                <w:tab w:val="decimal" w:pos="1062"/>
              </w:tabs>
              <w:spacing w:line="320" w:lineRule="exact"/>
              <w:rPr>
                <w:rFonts w:ascii="Arial" w:hAnsi="Arial" w:cs="Arial"/>
                <w:color w:val="000000"/>
                <w:sz w:val="16"/>
                <w:szCs w:val="16"/>
              </w:rPr>
            </w:pPr>
            <w:r w:rsidRPr="00DF38D1">
              <w:rPr>
                <w:rFonts w:ascii="Arial" w:hAnsi="Arial" w:cs="Arial"/>
                <w:color w:val="000000"/>
                <w:sz w:val="16"/>
                <w:szCs w:val="16"/>
              </w:rPr>
              <w:t>25,151</w:t>
            </w:r>
          </w:p>
        </w:tc>
        <w:tc>
          <w:tcPr>
            <w:tcW w:w="1279" w:type="dxa"/>
            <w:vAlign w:val="bottom"/>
          </w:tcPr>
          <w:p w14:paraId="2F2ACDE8" w14:textId="52F9A8BB" w:rsidR="006067A4" w:rsidRPr="00DF38D1" w:rsidRDefault="006067A4" w:rsidP="002B09F6">
            <w:pPr>
              <w:tabs>
                <w:tab w:val="decimal" w:pos="882"/>
              </w:tabs>
              <w:spacing w:line="320" w:lineRule="exact"/>
              <w:rPr>
                <w:rFonts w:ascii="Arial" w:hAnsi="Arial" w:cs="Arial"/>
                <w:color w:val="000000"/>
                <w:sz w:val="16"/>
                <w:szCs w:val="16"/>
              </w:rPr>
            </w:pPr>
            <w:r w:rsidRPr="00DF38D1">
              <w:rPr>
                <w:rFonts w:ascii="Arial" w:hAnsi="Arial" w:cs="Arial"/>
                <w:color w:val="000000"/>
                <w:sz w:val="16"/>
                <w:szCs w:val="16"/>
              </w:rPr>
              <w:t>4,</w:t>
            </w:r>
            <w:r w:rsidR="009070C9">
              <w:rPr>
                <w:rFonts w:ascii="Arial" w:hAnsi="Arial" w:cs="Arial"/>
                <w:color w:val="000000"/>
                <w:sz w:val="16"/>
                <w:szCs w:val="16"/>
              </w:rPr>
              <w:t>611</w:t>
            </w:r>
          </w:p>
        </w:tc>
        <w:tc>
          <w:tcPr>
            <w:tcW w:w="1099" w:type="dxa"/>
            <w:vAlign w:val="bottom"/>
          </w:tcPr>
          <w:p w14:paraId="1829FEFF" w14:textId="77777777" w:rsidR="006067A4" w:rsidRPr="00DF38D1" w:rsidRDefault="006067A4" w:rsidP="002B09F6">
            <w:pPr>
              <w:tabs>
                <w:tab w:val="decimal" w:pos="612"/>
              </w:tabs>
              <w:spacing w:line="320" w:lineRule="exact"/>
              <w:rPr>
                <w:rFonts w:ascii="Arial" w:hAnsi="Arial" w:cs="Arial"/>
                <w:color w:val="000000"/>
                <w:sz w:val="16"/>
                <w:szCs w:val="16"/>
              </w:rPr>
            </w:pPr>
            <w:r w:rsidRPr="00DF38D1">
              <w:rPr>
                <w:rFonts w:ascii="Arial" w:hAnsi="Arial" w:cs="Arial"/>
                <w:color w:val="000000"/>
                <w:sz w:val="16"/>
                <w:szCs w:val="16"/>
              </w:rPr>
              <w:t>-</w:t>
            </w:r>
          </w:p>
        </w:tc>
        <w:tc>
          <w:tcPr>
            <w:tcW w:w="1226" w:type="dxa"/>
            <w:vAlign w:val="bottom"/>
          </w:tcPr>
          <w:p w14:paraId="1E283B94" w14:textId="7D2CCB7C" w:rsidR="006067A4" w:rsidRPr="00DF38D1" w:rsidRDefault="009070C9" w:rsidP="002B09F6">
            <w:pPr>
              <w:tabs>
                <w:tab w:val="decimal" w:pos="882"/>
              </w:tabs>
              <w:spacing w:line="320" w:lineRule="exact"/>
              <w:rPr>
                <w:rFonts w:ascii="Arial" w:hAnsi="Arial" w:cs="Arial"/>
                <w:color w:val="000000"/>
                <w:sz w:val="16"/>
                <w:szCs w:val="16"/>
              </w:rPr>
            </w:pPr>
            <w:r>
              <w:rPr>
                <w:rFonts w:ascii="Arial" w:hAnsi="Arial" w:cs="Arial"/>
                <w:color w:val="000000"/>
                <w:sz w:val="16"/>
                <w:szCs w:val="16"/>
              </w:rPr>
              <w:t>29,762</w:t>
            </w:r>
          </w:p>
        </w:tc>
        <w:tc>
          <w:tcPr>
            <w:tcW w:w="1332" w:type="dxa"/>
            <w:vAlign w:val="bottom"/>
          </w:tcPr>
          <w:p w14:paraId="0882666D" w14:textId="77777777" w:rsidR="006067A4" w:rsidRPr="00DF38D1" w:rsidRDefault="006067A4" w:rsidP="002B09F6">
            <w:pPr>
              <w:tabs>
                <w:tab w:val="decimal" w:pos="1062"/>
              </w:tabs>
              <w:spacing w:line="320" w:lineRule="exact"/>
              <w:rPr>
                <w:rFonts w:ascii="Arial" w:hAnsi="Arial" w:cs="Arial"/>
                <w:color w:val="000000"/>
                <w:sz w:val="16"/>
                <w:szCs w:val="16"/>
              </w:rPr>
            </w:pPr>
            <w:r w:rsidRPr="00DF38D1">
              <w:rPr>
                <w:rFonts w:ascii="Arial" w:hAnsi="Arial" w:cs="Arial"/>
                <w:color w:val="000000"/>
                <w:sz w:val="16"/>
                <w:szCs w:val="16"/>
              </w:rPr>
              <w:t>-</w:t>
            </w:r>
          </w:p>
        </w:tc>
        <w:tc>
          <w:tcPr>
            <w:tcW w:w="1279" w:type="dxa"/>
            <w:vAlign w:val="bottom"/>
          </w:tcPr>
          <w:p w14:paraId="0DA005EB" w14:textId="4BA87FC8" w:rsidR="006067A4" w:rsidRPr="00DF38D1" w:rsidRDefault="009070C9" w:rsidP="002B09F6">
            <w:pPr>
              <w:tabs>
                <w:tab w:val="decimal" w:pos="882"/>
              </w:tabs>
              <w:spacing w:line="320" w:lineRule="exact"/>
              <w:rPr>
                <w:rFonts w:ascii="Arial" w:hAnsi="Arial" w:cs="Arial"/>
                <w:color w:val="000000"/>
                <w:sz w:val="16"/>
                <w:szCs w:val="16"/>
              </w:rPr>
            </w:pPr>
            <w:r>
              <w:rPr>
                <w:rFonts w:ascii="Arial" w:hAnsi="Arial" w:cs="Arial"/>
                <w:color w:val="000000"/>
                <w:sz w:val="16"/>
                <w:szCs w:val="16"/>
              </w:rPr>
              <w:t>29,762</w:t>
            </w:r>
          </w:p>
        </w:tc>
      </w:tr>
      <w:tr w:rsidR="00E714C0" w:rsidRPr="00DF38D1" w14:paraId="1EB993C4" w14:textId="77777777" w:rsidTr="00DF38D1">
        <w:tc>
          <w:tcPr>
            <w:tcW w:w="2358" w:type="dxa"/>
          </w:tcPr>
          <w:p w14:paraId="3F1587A6" w14:textId="0770613A" w:rsidR="00E714C0" w:rsidRPr="00E714C0" w:rsidRDefault="00E714C0" w:rsidP="002B09F6">
            <w:pPr>
              <w:spacing w:line="320" w:lineRule="exact"/>
              <w:ind w:left="101" w:hangingChars="63" w:hanging="101"/>
              <w:rPr>
                <w:rFonts w:ascii="Arial" w:hAnsi="Arial" w:cs="Browallia New"/>
                <w:sz w:val="16"/>
              </w:rPr>
            </w:pPr>
            <w:r>
              <w:rPr>
                <w:rFonts w:ascii="Arial" w:hAnsi="Arial" w:cs="Browallia New"/>
                <w:sz w:val="16"/>
              </w:rPr>
              <w:t>Project management income</w:t>
            </w:r>
          </w:p>
        </w:tc>
        <w:tc>
          <w:tcPr>
            <w:tcW w:w="1332" w:type="dxa"/>
            <w:vAlign w:val="bottom"/>
          </w:tcPr>
          <w:p w14:paraId="3801C2AC" w14:textId="7D4EB16E" w:rsidR="00E714C0" w:rsidRPr="00DF38D1" w:rsidRDefault="00E714C0" w:rsidP="002B09F6">
            <w:pPr>
              <w:tabs>
                <w:tab w:val="decimal" w:pos="1062"/>
              </w:tabs>
              <w:spacing w:line="320" w:lineRule="exact"/>
              <w:rPr>
                <w:rFonts w:ascii="Arial" w:hAnsi="Arial" w:cs="Arial"/>
                <w:color w:val="000000"/>
                <w:sz w:val="16"/>
                <w:szCs w:val="16"/>
              </w:rPr>
            </w:pPr>
            <w:r>
              <w:rPr>
                <w:rFonts w:ascii="Arial" w:hAnsi="Arial" w:cs="Arial"/>
                <w:color w:val="000000"/>
                <w:sz w:val="16"/>
                <w:szCs w:val="16"/>
              </w:rPr>
              <w:t>-</w:t>
            </w:r>
          </w:p>
        </w:tc>
        <w:tc>
          <w:tcPr>
            <w:tcW w:w="1279" w:type="dxa"/>
            <w:vAlign w:val="bottom"/>
          </w:tcPr>
          <w:p w14:paraId="36961262" w14:textId="592C2970" w:rsidR="00E714C0" w:rsidRPr="00DF38D1" w:rsidRDefault="00E714C0" w:rsidP="002B09F6">
            <w:pPr>
              <w:tabs>
                <w:tab w:val="decimal" w:pos="882"/>
              </w:tabs>
              <w:spacing w:line="320" w:lineRule="exact"/>
              <w:rPr>
                <w:rFonts w:ascii="Arial" w:hAnsi="Arial" w:cs="Arial"/>
                <w:color w:val="000000"/>
                <w:sz w:val="16"/>
                <w:szCs w:val="16"/>
              </w:rPr>
            </w:pPr>
            <w:r>
              <w:rPr>
                <w:rFonts w:ascii="Arial" w:hAnsi="Arial" w:cs="Arial"/>
                <w:color w:val="000000"/>
                <w:sz w:val="16"/>
                <w:szCs w:val="16"/>
              </w:rPr>
              <w:t>296</w:t>
            </w:r>
          </w:p>
        </w:tc>
        <w:tc>
          <w:tcPr>
            <w:tcW w:w="1099" w:type="dxa"/>
            <w:vAlign w:val="bottom"/>
          </w:tcPr>
          <w:p w14:paraId="364C0189" w14:textId="0E3E86A1" w:rsidR="00E714C0" w:rsidRPr="00DF38D1" w:rsidRDefault="00E714C0" w:rsidP="002B09F6">
            <w:pPr>
              <w:tabs>
                <w:tab w:val="decimal" w:pos="612"/>
              </w:tabs>
              <w:spacing w:line="320" w:lineRule="exact"/>
              <w:rPr>
                <w:rFonts w:ascii="Arial" w:hAnsi="Arial" w:cs="Arial"/>
                <w:color w:val="000000"/>
                <w:sz w:val="16"/>
                <w:szCs w:val="16"/>
              </w:rPr>
            </w:pPr>
            <w:r>
              <w:rPr>
                <w:rFonts w:ascii="Arial" w:hAnsi="Arial" w:cs="Arial"/>
                <w:color w:val="000000"/>
                <w:sz w:val="16"/>
                <w:szCs w:val="16"/>
              </w:rPr>
              <w:t>-</w:t>
            </w:r>
          </w:p>
        </w:tc>
        <w:tc>
          <w:tcPr>
            <w:tcW w:w="1226" w:type="dxa"/>
            <w:vAlign w:val="bottom"/>
          </w:tcPr>
          <w:p w14:paraId="1CE3A6A2" w14:textId="57F896CD" w:rsidR="00E714C0" w:rsidRPr="00DF38D1" w:rsidRDefault="00E714C0" w:rsidP="002B09F6">
            <w:pPr>
              <w:tabs>
                <w:tab w:val="decimal" w:pos="882"/>
              </w:tabs>
              <w:spacing w:line="320" w:lineRule="exact"/>
              <w:rPr>
                <w:rFonts w:ascii="Arial" w:hAnsi="Arial" w:cs="Arial"/>
                <w:color w:val="000000"/>
                <w:sz w:val="16"/>
                <w:szCs w:val="16"/>
              </w:rPr>
            </w:pPr>
            <w:r>
              <w:rPr>
                <w:rFonts w:ascii="Arial" w:hAnsi="Arial" w:cs="Arial"/>
                <w:color w:val="000000"/>
                <w:sz w:val="16"/>
                <w:szCs w:val="16"/>
              </w:rPr>
              <w:t>296</w:t>
            </w:r>
          </w:p>
        </w:tc>
        <w:tc>
          <w:tcPr>
            <w:tcW w:w="1332" w:type="dxa"/>
            <w:vAlign w:val="bottom"/>
          </w:tcPr>
          <w:p w14:paraId="647C61BA" w14:textId="76BE2C7B" w:rsidR="00E714C0" w:rsidRPr="00DF38D1" w:rsidRDefault="00E714C0" w:rsidP="002B09F6">
            <w:pPr>
              <w:tabs>
                <w:tab w:val="decimal" w:pos="1062"/>
              </w:tabs>
              <w:spacing w:line="320" w:lineRule="exact"/>
              <w:rPr>
                <w:rFonts w:ascii="Arial" w:hAnsi="Arial" w:cs="Arial"/>
                <w:color w:val="000000"/>
                <w:sz w:val="16"/>
                <w:szCs w:val="16"/>
              </w:rPr>
            </w:pPr>
            <w:r>
              <w:rPr>
                <w:rFonts w:ascii="Arial" w:hAnsi="Arial" w:cs="Arial"/>
                <w:color w:val="000000"/>
                <w:sz w:val="16"/>
                <w:szCs w:val="16"/>
              </w:rPr>
              <w:t>-</w:t>
            </w:r>
          </w:p>
        </w:tc>
        <w:tc>
          <w:tcPr>
            <w:tcW w:w="1279" w:type="dxa"/>
            <w:vAlign w:val="bottom"/>
          </w:tcPr>
          <w:p w14:paraId="12BE0459" w14:textId="2EAD9938" w:rsidR="00E714C0" w:rsidRPr="00DF38D1" w:rsidRDefault="00E714C0" w:rsidP="002B09F6">
            <w:pPr>
              <w:tabs>
                <w:tab w:val="decimal" w:pos="882"/>
              </w:tabs>
              <w:spacing w:line="320" w:lineRule="exact"/>
              <w:rPr>
                <w:rFonts w:ascii="Arial" w:hAnsi="Arial" w:cs="Arial"/>
                <w:color w:val="000000"/>
                <w:sz w:val="16"/>
                <w:szCs w:val="16"/>
              </w:rPr>
            </w:pPr>
            <w:r>
              <w:rPr>
                <w:rFonts w:ascii="Arial" w:hAnsi="Arial" w:cs="Arial"/>
                <w:color w:val="000000"/>
                <w:sz w:val="16"/>
                <w:szCs w:val="16"/>
              </w:rPr>
              <w:t>296</w:t>
            </w:r>
          </w:p>
        </w:tc>
      </w:tr>
      <w:tr w:rsidR="006067A4" w:rsidRPr="00DF38D1" w14:paraId="59BC4849" w14:textId="77777777" w:rsidTr="00DF38D1">
        <w:tc>
          <w:tcPr>
            <w:tcW w:w="2358" w:type="dxa"/>
          </w:tcPr>
          <w:p w14:paraId="2ABFF8D5" w14:textId="77777777" w:rsidR="006067A4" w:rsidRPr="00DF38D1" w:rsidRDefault="006067A4" w:rsidP="002B09F6">
            <w:pPr>
              <w:spacing w:line="320" w:lineRule="exact"/>
              <w:ind w:left="101" w:hangingChars="63" w:hanging="101"/>
              <w:rPr>
                <w:rFonts w:ascii="Arial" w:hAnsi="Arial" w:cs="Arial"/>
                <w:color w:val="000000"/>
                <w:sz w:val="16"/>
                <w:szCs w:val="16"/>
              </w:rPr>
            </w:pPr>
            <w:r w:rsidRPr="00DF38D1">
              <w:rPr>
                <w:rFonts w:ascii="Arial" w:hAnsi="Arial" w:cs="Arial"/>
                <w:sz w:val="16"/>
                <w:szCs w:val="16"/>
              </w:rPr>
              <w:t>Inter-segment revenue</w:t>
            </w:r>
          </w:p>
        </w:tc>
        <w:tc>
          <w:tcPr>
            <w:tcW w:w="1332" w:type="dxa"/>
          </w:tcPr>
          <w:p w14:paraId="21B9C88A"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220</w:t>
            </w:r>
          </w:p>
        </w:tc>
        <w:tc>
          <w:tcPr>
            <w:tcW w:w="1279" w:type="dxa"/>
          </w:tcPr>
          <w:p w14:paraId="6F4F22B5"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211</w:t>
            </w:r>
          </w:p>
        </w:tc>
        <w:tc>
          <w:tcPr>
            <w:tcW w:w="1099" w:type="dxa"/>
          </w:tcPr>
          <w:p w14:paraId="49F36C05" w14:textId="77777777" w:rsidR="006067A4" w:rsidRPr="00DF38D1" w:rsidRDefault="006067A4" w:rsidP="002B09F6">
            <w:pP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26" w:type="dxa"/>
          </w:tcPr>
          <w:p w14:paraId="1A83D5CF"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431</w:t>
            </w:r>
          </w:p>
        </w:tc>
        <w:tc>
          <w:tcPr>
            <w:tcW w:w="1332" w:type="dxa"/>
          </w:tcPr>
          <w:p w14:paraId="4EAE1F72"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(431)</w:t>
            </w:r>
          </w:p>
        </w:tc>
        <w:tc>
          <w:tcPr>
            <w:tcW w:w="1279" w:type="dxa"/>
          </w:tcPr>
          <w:p w14:paraId="08F92991"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r>
      <w:tr w:rsidR="006067A4" w:rsidRPr="00DF38D1" w14:paraId="1894CF46" w14:textId="77777777" w:rsidTr="00DF38D1">
        <w:tc>
          <w:tcPr>
            <w:tcW w:w="2358" w:type="dxa"/>
          </w:tcPr>
          <w:p w14:paraId="272E0398" w14:textId="77777777" w:rsidR="006067A4" w:rsidRPr="00DF38D1" w:rsidRDefault="006067A4" w:rsidP="002B09F6">
            <w:pPr>
              <w:spacing w:line="320" w:lineRule="exact"/>
              <w:ind w:left="101" w:hangingChars="63" w:hanging="101"/>
              <w:rPr>
                <w:rFonts w:ascii="Arial" w:hAnsi="Arial" w:cs="Arial"/>
                <w:color w:val="000000"/>
                <w:sz w:val="16"/>
                <w:szCs w:val="16"/>
              </w:rPr>
            </w:pPr>
            <w:r w:rsidRPr="00DF38D1">
              <w:rPr>
                <w:rFonts w:ascii="Arial" w:hAnsi="Arial" w:cs="Arial"/>
                <w:sz w:val="16"/>
                <w:szCs w:val="16"/>
              </w:rPr>
              <w:t>Interest income</w:t>
            </w:r>
          </w:p>
        </w:tc>
        <w:tc>
          <w:tcPr>
            <w:tcW w:w="1332" w:type="dxa"/>
          </w:tcPr>
          <w:p w14:paraId="2B4CA75A"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528</w:t>
            </w:r>
          </w:p>
        </w:tc>
        <w:tc>
          <w:tcPr>
            <w:tcW w:w="1279" w:type="dxa"/>
          </w:tcPr>
          <w:p w14:paraId="36BCE5F6"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48</w:t>
            </w:r>
          </w:p>
        </w:tc>
        <w:tc>
          <w:tcPr>
            <w:tcW w:w="1099" w:type="dxa"/>
          </w:tcPr>
          <w:p w14:paraId="07CEE609" w14:textId="77777777" w:rsidR="006067A4" w:rsidRPr="00DF38D1" w:rsidRDefault="006067A4" w:rsidP="002B09F6">
            <w:pP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26" w:type="dxa"/>
          </w:tcPr>
          <w:p w14:paraId="275BAEAE"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576</w:t>
            </w:r>
          </w:p>
        </w:tc>
        <w:tc>
          <w:tcPr>
            <w:tcW w:w="1332" w:type="dxa"/>
          </w:tcPr>
          <w:p w14:paraId="034900A9"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(500)</w:t>
            </w:r>
          </w:p>
        </w:tc>
        <w:tc>
          <w:tcPr>
            <w:tcW w:w="1279" w:type="dxa"/>
          </w:tcPr>
          <w:p w14:paraId="22AB16C2"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76</w:t>
            </w:r>
          </w:p>
        </w:tc>
      </w:tr>
      <w:tr w:rsidR="006067A4" w:rsidRPr="00DF38D1" w14:paraId="049D7A7C" w14:textId="77777777" w:rsidTr="00DF38D1">
        <w:tc>
          <w:tcPr>
            <w:tcW w:w="2358" w:type="dxa"/>
          </w:tcPr>
          <w:p w14:paraId="1FE05CCA" w14:textId="77777777" w:rsidR="006067A4" w:rsidRPr="00DF38D1" w:rsidRDefault="006067A4" w:rsidP="002B09F6">
            <w:pPr>
              <w:spacing w:line="320" w:lineRule="exact"/>
              <w:ind w:left="101" w:hangingChars="63" w:hanging="101"/>
              <w:rPr>
                <w:rFonts w:ascii="Arial" w:hAnsi="Arial" w:cs="Arial"/>
                <w:sz w:val="16"/>
                <w:szCs w:val="16"/>
              </w:rPr>
            </w:pPr>
            <w:r w:rsidRPr="00DF38D1">
              <w:rPr>
                <w:rFonts w:ascii="Arial" w:hAnsi="Arial" w:cs="Arial"/>
                <w:sz w:val="16"/>
                <w:szCs w:val="16"/>
              </w:rPr>
              <w:t>Infrastructure service income</w:t>
            </w:r>
          </w:p>
        </w:tc>
        <w:tc>
          <w:tcPr>
            <w:tcW w:w="1332" w:type="dxa"/>
          </w:tcPr>
          <w:p w14:paraId="7D54793C"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350</w:t>
            </w:r>
          </w:p>
        </w:tc>
        <w:tc>
          <w:tcPr>
            <w:tcW w:w="1279" w:type="dxa"/>
          </w:tcPr>
          <w:p w14:paraId="2CBBFA6B"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099" w:type="dxa"/>
          </w:tcPr>
          <w:p w14:paraId="4282AC05" w14:textId="77777777" w:rsidR="006067A4" w:rsidRPr="00DF38D1" w:rsidRDefault="006067A4" w:rsidP="002B09F6">
            <w:pP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26" w:type="dxa"/>
          </w:tcPr>
          <w:p w14:paraId="2A0E0ACB"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350</w:t>
            </w:r>
          </w:p>
        </w:tc>
        <w:tc>
          <w:tcPr>
            <w:tcW w:w="1332" w:type="dxa"/>
          </w:tcPr>
          <w:p w14:paraId="77C0D274"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79" w:type="dxa"/>
          </w:tcPr>
          <w:p w14:paraId="3B569BA2"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350</w:t>
            </w:r>
          </w:p>
        </w:tc>
      </w:tr>
      <w:tr w:rsidR="006067A4" w:rsidRPr="00DF38D1" w14:paraId="1799CBE1" w14:textId="77777777" w:rsidTr="00DF38D1">
        <w:tc>
          <w:tcPr>
            <w:tcW w:w="2358" w:type="dxa"/>
          </w:tcPr>
          <w:p w14:paraId="2870985A" w14:textId="77777777" w:rsidR="006067A4" w:rsidRPr="00DF38D1" w:rsidRDefault="006067A4" w:rsidP="002B09F6">
            <w:pPr>
              <w:spacing w:line="320" w:lineRule="exact"/>
              <w:ind w:left="101" w:hangingChars="63" w:hanging="101"/>
              <w:rPr>
                <w:rFonts w:ascii="Arial" w:hAnsi="Arial" w:cs="Arial"/>
                <w:color w:val="000000"/>
                <w:sz w:val="16"/>
                <w:szCs w:val="16"/>
              </w:rPr>
            </w:pPr>
            <w:r w:rsidRPr="00DF38D1">
              <w:rPr>
                <w:rFonts w:ascii="Arial" w:hAnsi="Arial" w:cs="Arial"/>
                <w:sz w:val="16"/>
                <w:szCs w:val="16"/>
              </w:rPr>
              <w:t>Finance cost</w:t>
            </w:r>
          </w:p>
        </w:tc>
        <w:tc>
          <w:tcPr>
            <w:tcW w:w="1332" w:type="dxa"/>
          </w:tcPr>
          <w:p w14:paraId="02917C1B"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(710)</w:t>
            </w:r>
          </w:p>
        </w:tc>
        <w:tc>
          <w:tcPr>
            <w:tcW w:w="1279" w:type="dxa"/>
          </w:tcPr>
          <w:p w14:paraId="2252CF42"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(625)</w:t>
            </w:r>
          </w:p>
        </w:tc>
        <w:tc>
          <w:tcPr>
            <w:tcW w:w="1099" w:type="dxa"/>
          </w:tcPr>
          <w:p w14:paraId="5DE5DA57" w14:textId="77777777" w:rsidR="006067A4" w:rsidRPr="00DF38D1" w:rsidRDefault="006067A4" w:rsidP="002B09F6">
            <w:pP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26" w:type="dxa"/>
          </w:tcPr>
          <w:p w14:paraId="55F61166"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(1,335)</w:t>
            </w:r>
          </w:p>
        </w:tc>
        <w:tc>
          <w:tcPr>
            <w:tcW w:w="1332" w:type="dxa"/>
          </w:tcPr>
          <w:p w14:paraId="5C064F11"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500</w:t>
            </w:r>
          </w:p>
        </w:tc>
        <w:tc>
          <w:tcPr>
            <w:tcW w:w="1279" w:type="dxa"/>
          </w:tcPr>
          <w:p w14:paraId="79143748"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(835)</w:t>
            </w:r>
          </w:p>
        </w:tc>
      </w:tr>
      <w:tr w:rsidR="006067A4" w:rsidRPr="00DF38D1" w14:paraId="15D53BD3" w14:textId="77777777" w:rsidTr="00DF38D1">
        <w:tc>
          <w:tcPr>
            <w:tcW w:w="2358" w:type="dxa"/>
          </w:tcPr>
          <w:p w14:paraId="022F40FF" w14:textId="77777777" w:rsidR="006067A4" w:rsidRPr="00DF38D1" w:rsidRDefault="006067A4" w:rsidP="002B09F6">
            <w:pPr>
              <w:spacing w:line="320" w:lineRule="exact"/>
              <w:ind w:left="101" w:right="-71" w:hangingChars="63" w:hanging="101"/>
              <w:rPr>
                <w:rFonts w:ascii="Arial" w:hAnsi="Arial" w:cs="Arial"/>
                <w:color w:val="000000"/>
                <w:sz w:val="16"/>
                <w:szCs w:val="16"/>
              </w:rPr>
            </w:pPr>
            <w:r w:rsidRPr="00DF38D1">
              <w:rPr>
                <w:rFonts w:ascii="Arial" w:hAnsi="Arial" w:cs="Arial"/>
                <w:sz w:val="16"/>
                <w:szCs w:val="16"/>
              </w:rPr>
              <w:t xml:space="preserve">Depreciation and </w:t>
            </w:r>
            <w:proofErr w:type="spellStart"/>
            <w:r w:rsidRPr="00DF38D1">
              <w:rPr>
                <w:rFonts w:ascii="Arial" w:hAnsi="Arial" w:cs="Arial"/>
                <w:sz w:val="16"/>
                <w:szCs w:val="16"/>
              </w:rPr>
              <w:t>amortisation</w:t>
            </w:r>
            <w:proofErr w:type="spellEnd"/>
          </w:p>
        </w:tc>
        <w:tc>
          <w:tcPr>
            <w:tcW w:w="1332" w:type="dxa"/>
          </w:tcPr>
          <w:p w14:paraId="69DD2A56" w14:textId="7D4BD121" w:rsidR="006067A4" w:rsidRPr="00DF38D1" w:rsidRDefault="009070C9" w:rsidP="002B09F6">
            <w:pPr>
              <w:tabs>
                <w:tab w:val="decimal" w:pos="1062"/>
              </w:tabs>
              <w:spacing w:line="320" w:lineRule="exact"/>
              <w:jc w:val="thaiDistribute"/>
              <w:rPr>
                <w:rFonts w:ascii="Arial" w:hAnsi="Arial" w:cs="Arial"/>
                <w:color w:val="000000"/>
                <w:sz w:val="16"/>
                <w:szCs w:val="16"/>
              </w:rPr>
            </w:pPr>
            <w:r>
              <w:rPr>
                <w:rFonts w:ascii="Arial" w:hAnsi="Arial" w:cs="Arial"/>
                <w:color w:val="000000"/>
                <w:sz w:val="16"/>
                <w:szCs w:val="16"/>
              </w:rPr>
              <w:t>(70)</w:t>
            </w:r>
          </w:p>
        </w:tc>
        <w:tc>
          <w:tcPr>
            <w:tcW w:w="1279" w:type="dxa"/>
          </w:tcPr>
          <w:p w14:paraId="64AE0BD2" w14:textId="7A6BD649" w:rsidR="006067A4" w:rsidRPr="00DF38D1" w:rsidRDefault="00E714C0" w:rsidP="002B09F6">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(669)</w:t>
            </w:r>
          </w:p>
        </w:tc>
        <w:tc>
          <w:tcPr>
            <w:tcW w:w="1099" w:type="dxa"/>
          </w:tcPr>
          <w:p w14:paraId="04085B53" w14:textId="77777777" w:rsidR="006067A4" w:rsidRPr="00DF38D1" w:rsidRDefault="006067A4" w:rsidP="002B09F6">
            <w:pP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26" w:type="dxa"/>
          </w:tcPr>
          <w:p w14:paraId="4FA41F12" w14:textId="38C8D08C" w:rsidR="006067A4" w:rsidRPr="00DF38D1" w:rsidRDefault="00E714C0" w:rsidP="002B09F6">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(739)</w:t>
            </w:r>
          </w:p>
        </w:tc>
        <w:tc>
          <w:tcPr>
            <w:tcW w:w="1332" w:type="dxa"/>
          </w:tcPr>
          <w:p w14:paraId="6648DDEA"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79" w:type="dxa"/>
          </w:tcPr>
          <w:p w14:paraId="147634D3" w14:textId="5EB596DC" w:rsidR="006067A4" w:rsidRPr="00DF38D1" w:rsidRDefault="00E714C0" w:rsidP="002B09F6">
            <w:pPr>
              <w:tabs>
                <w:tab w:val="decimal" w:pos="882"/>
              </w:tabs>
              <w:spacing w:line="320" w:lineRule="exact"/>
              <w:jc w:val="thaiDistribute"/>
              <w:rPr>
                <w:rFonts w:ascii="Arial" w:hAnsi="Arial" w:cs="Arial"/>
                <w:color w:val="000000"/>
                <w:sz w:val="16"/>
                <w:szCs w:val="16"/>
              </w:rPr>
            </w:pPr>
            <w:r>
              <w:rPr>
                <w:rFonts w:ascii="Arial" w:hAnsi="Arial" w:cs="Arial"/>
                <w:color w:val="000000"/>
                <w:sz w:val="16"/>
                <w:szCs w:val="16"/>
              </w:rPr>
              <w:t>(739)</w:t>
            </w:r>
          </w:p>
        </w:tc>
      </w:tr>
      <w:tr w:rsidR="006067A4" w:rsidRPr="00DF38D1" w14:paraId="1E273018" w14:textId="77777777" w:rsidTr="00DF38D1">
        <w:tc>
          <w:tcPr>
            <w:tcW w:w="2358" w:type="dxa"/>
          </w:tcPr>
          <w:p w14:paraId="3064D7D5" w14:textId="77777777" w:rsidR="006067A4" w:rsidRPr="00DF38D1" w:rsidRDefault="006067A4" w:rsidP="002B09F6">
            <w:pPr>
              <w:spacing w:line="320" w:lineRule="exact"/>
              <w:ind w:left="101" w:right="19" w:hangingChars="63" w:hanging="101"/>
              <w:rPr>
                <w:rFonts w:ascii="Arial" w:hAnsi="Arial" w:cs="Arial"/>
                <w:color w:val="000000"/>
                <w:sz w:val="16"/>
                <w:szCs w:val="16"/>
              </w:rPr>
            </w:pPr>
            <w:r w:rsidRPr="00DF38D1">
              <w:rPr>
                <w:rFonts w:ascii="Arial" w:hAnsi="Arial" w:cs="Arial"/>
                <w:sz w:val="16"/>
                <w:szCs w:val="16"/>
              </w:rPr>
              <w:t>Reversal of provision for legal cases</w:t>
            </w:r>
          </w:p>
        </w:tc>
        <w:tc>
          <w:tcPr>
            <w:tcW w:w="1332" w:type="dxa"/>
            <w:vAlign w:val="bottom"/>
          </w:tcPr>
          <w:p w14:paraId="27B8D97A"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353</w:t>
            </w:r>
          </w:p>
        </w:tc>
        <w:tc>
          <w:tcPr>
            <w:tcW w:w="1279" w:type="dxa"/>
            <w:vAlign w:val="bottom"/>
          </w:tcPr>
          <w:p w14:paraId="797BE1A7"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099" w:type="dxa"/>
            <w:vAlign w:val="bottom"/>
          </w:tcPr>
          <w:p w14:paraId="208CB6AF" w14:textId="77777777" w:rsidR="006067A4" w:rsidRPr="00DF38D1" w:rsidRDefault="006067A4" w:rsidP="002B09F6">
            <w:pP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26" w:type="dxa"/>
            <w:vAlign w:val="bottom"/>
          </w:tcPr>
          <w:p w14:paraId="51492A85"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353</w:t>
            </w:r>
          </w:p>
        </w:tc>
        <w:tc>
          <w:tcPr>
            <w:tcW w:w="1332" w:type="dxa"/>
            <w:vAlign w:val="bottom"/>
          </w:tcPr>
          <w:p w14:paraId="7EF10D13"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79" w:type="dxa"/>
            <w:vAlign w:val="bottom"/>
          </w:tcPr>
          <w:p w14:paraId="008F8D2A"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353</w:t>
            </w:r>
          </w:p>
        </w:tc>
      </w:tr>
      <w:tr w:rsidR="006067A4" w:rsidRPr="00DF38D1" w14:paraId="08EFA1EC" w14:textId="77777777" w:rsidTr="00DF38D1">
        <w:tc>
          <w:tcPr>
            <w:tcW w:w="2358" w:type="dxa"/>
          </w:tcPr>
          <w:p w14:paraId="606CC629" w14:textId="77777777" w:rsidR="006067A4" w:rsidRPr="00DF38D1" w:rsidRDefault="006067A4" w:rsidP="002B09F6">
            <w:pPr>
              <w:spacing w:line="320" w:lineRule="exact"/>
              <w:ind w:left="101" w:hangingChars="63" w:hanging="101"/>
              <w:rPr>
                <w:rFonts w:ascii="Arial" w:hAnsi="Arial" w:cs="Arial"/>
                <w:color w:val="000000"/>
                <w:sz w:val="16"/>
                <w:szCs w:val="16"/>
                <w:cs/>
              </w:rPr>
            </w:pPr>
            <w:r w:rsidRPr="00DF38D1">
              <w:rPr>
                <w:rFonts w:ascii="Arial" w:hAnsi="Arial" w:cs="Arial"/>
                <w:sz w:val="16"/>
                <w:szCs w:val="16"/>
              </w:rPr>
              <w:t>Gain on sales of properties</w:t>
            </w:r>
          </w:p>
        </w:tc>
        <w:tc>
          <w:tcPr>
            <w:tcW w:w="1332" w:type="dxa"/>
            <w:vAlign w:val="bottom"/>
          </w:tcPr>
          <w:p w14:paraId="47FAF623"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79" w:type="dxa"/>
            <w:vAlign w:val="bottom"/>
          </w:tcPr>
          <w:p w14:paraId="01C179C8"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2,418</w:t>
            </w:r>
          </w:p>
        </w:tc>
        <w:tc>
          <w:tcPr>
            <w:tcW w:w="1099" w:type="dxa"/>
            <w:vAlign w:val="bottom"/>
          </w:tcPr>
          <w:p w14:paraId="766991B2" w14:textId="77777777" w:rsidR="006067A4" w:rsidRPr="00DF38D1" w:rsidRDefault="006067A4" w:rsidP="002B09F6">
            <w:pP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26" w:type="dxa"/>
            <w:vAlign w:val="bottom"/>
          </w:tcPr>
          <w:p w14:paraId="4B0741AB"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2,418</w:t>
            </w:r>
          </w:p>
        </w:tc>
        <w:tc>
          <w:tcPr>
            <w:tcW w:w="1332" w:type="dxa"/>
            <w:vAlign w:val="bottom"/>
          </w:tcPr>
          <w:p w14:paraId="706F0C2B"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79" w:type="dxa"/>
            <w:vAlign w:val="bottom"/>
          </w:tcPr>
          <w:p w14:paraId="6F32BFA9"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2,418</w:t>
            </w:r>
          </w:p>
        </w:tc>
      </w:tr>
      <w:tr w:rsidR="006067A4" w:rsidRPr="00DF38D1" w14:paraId="68C3252E" w14:textId="77777777" w:rsidTr="00DF38D1">
        <w:tc>
          <w:tcPr>
            <w:tcW w:w="2358" w:type="dxa"/>
          </w:tcPr>
          <w:p w14:paraId="6C238105" w14:textId="77777777" w:rsidR="006067A4" w:rsidRPr="00DF38D1" w:rsidRDefault="006067A4" w:rsidP="002B09F6">
            <w:pPr>
              <w:spacing w:line="320" w:lineRule="exact"/>
              <w:ind w:left="101" w:hangingChars="63" w:hanging="101"/>
              <w:rPr>
                <w:rFonts w:ascii="Arial" w:hAnsi="Arial" w:cs="Arial"/>
                <w:sz w:val="16"/>
                <w:szCs w:val="16"/>
              </w:rPr>
            </w:pPr>
            <w:r w:rsidRPr="00DF38D1">
              <w:rPr>
                <w:rFonts w:ascii="Arial" w:hAnsi="Arial" w:cs="Arial"/>
                <w:sz w:val="16"/>
                <w:szCs w:val="16"/>
              </w:rPr>
              <w:t>Share of profit from investments in associates accounted for by the equity method</w:t>
            </w:r>
          </w:p>
        </w:tc>
        <w:tc>
          <w:tcPr>
            <w:tcW w:w="1332" w:type="dxa"/>
            <w:vAlign w:val="bottom"/>
          </w:tcPr>
          <w:p w14:paraId="2919960D"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755</w:t>
            </w:r>
          </w:p>
        </w:tc>
        <w:tc>
          <w:tcPr>
            <w:tcW w:w="1279" w:type="dxa"/>
            <w:vAlign w:val="bottom"/>
          </w:tcPr>
          <w:p w14:paraId="559E46AA"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57</w:t>
            </w:r>
          </w:p>
        </w:tc>
        <w:tc>
          <w:tcPr>
            <w:tcW w:w="1099" w:type="dxa"/>
            <w:vAlign w:val="bottom"/>
          </w:tcPr>
          <w:p w14:paraId="3409CEB6" w14:textId="77777777" w:rsidR="006067A4" w:rsidRPr="00DF38D1" w:rsidRDefault="006067A4" w:rsidP="002B09F6">
            <w:pP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2,571</w:t>
            </w:r>
          </w:p>
        </w:tc>
        <w:tc>
          <w:tcPr>
            <w:tcW w:w="1226" w:type="dxa"/>
            <w:vAlign w:val="bottom"/>
          </w:tcPr>
          <w:p w14:paraId="774BE59E"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3,383</w:t>
            </w:r>
          </w:p>
        </w:tc>
        <w:tc>
          <w:tcPr>
            <w:tcW w:w="1332" w:type="dxa"/>
            <w:vAlign w:val="bottom"/>
          </w:tcPr>
          <w:p w14:paraId="35B4E5DF"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79" w:type="dxa"/>
            <w:vAlign w:val="bottom"/>
          </w:tcPr>
          <w:p w14:paraId="77E35F12"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3,383</w:t>
            </w:r>
          </w:p>
        </w:tc>
      </w:tr>
      <w:tr w:rsidR="006067A4" w:rsidRPr="00DF38D1" w14:paraId="4522D971" w14:textId="77777777" w:rsidTr="00DF38D1">
        <w:trPr>
          <w:trHeight w:val="270"/>
        </w:trPr>
        <w:tc>
          <w:tcPr>
            <w:tcW w:w="2358" w:type="dxa"/>
          </w:tcPr>
          <w:p w14:paraId="2176486E" w14:textId="77777777" w:rsidR="006067A4" w:rsidRPr="00DF38D1" w:rsidRDefault="006067A4" w:rsidP="002B09F6">
            <w:pPr>
              <w:spacing w:line="320" w:lineRule="exact"/>
              <w:ind w:left="101" w:hangingChars="63" w:hanging="101"/>
              <w:rPr>
                <w:rFonts w:ascii="Arial" w:hAnsi="Arial" w:cs="Arial"/>
                <w:b/>
                <w:bCs/>
                <w:color w:val="000000"/>
                <w:sz w:val="16"/>
                <w:szCs w:val="16"/>
              </w:rPr>
            </w:pPr>
            <w:r w:rsidRPr="00DF38D1">
              <w:rPr>
                <w:rFonts w:ascii="Arial" w:hAnsi="Arial" w:cs="Arial"/>
                <w:b/>
                <w:bCs/>
                <w:color w:val="000000"/>
                <w:sz w:val="16"/>
                <w:szCs w:val="16"/>
              </w:rPr>
              <w:t>Segment profit</w:t>
            </w:r>
          </w:p>
        </w:tc>
        <w:tc>
          <w:tcPr>
            <w:tcW w:w="1332" w:type="dxa"/>
          </w:tcPr>
          <w:p w14:paraId="51C55AF5" w14:textId="77777777" w:rsidR="006067A4" w:rsidRPr="00DF38D1" w:rsidRDefault="006067A4" w:rsidP="002B09F6">
            <w:pPr>
              <w:pBdr>
                <w:bottom w:val="double" w:sz="4" w:space="1" w:color="auto"/>
              </w:pBd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5,598</w:t>
            </w:r>
          </w:p>
        </w:tc>
        <w:tc>
          <w:tcPr>
            <w:tcW w:w="1279" w:type="dxa"/>
          </w:tcPr>
          <w:p w14:paraId="1B3F4F49" w14:textId="77777777" w:rsidR="006067A4" w:rsidRPr="00DF38D1" w:rsidRDefault="006067A4" w:rsidP="002B09F6">
            <w:pPr>
              <w:pBdr>
                <w:bottom w:val="double" w:sz="4" w:space="1" w:color="auto"/>
              </w:pBd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2,797</w:t>
            </w:r>
          </w:p>
        </w:tc>
        <w:tc>
          <w:tcPr>
            <w:tcW w:w="1099" w:type="dxa"/>
          </w:tcPr>
          <w:p w14:paraId="66D154AC" w14:textId="77777777" w:rsidR="006067A4" w:rsidRPr="00DF38D1" w:rsidRDefault="006067A4" w:rsidP="002B09F6">
            <w:pPr>
              <w:pBdr>
                <w:bottom w:val="double" w:sz="4" w:space="1" w:color="auto"/>
              </w:pBdr>
              <w:tabs>
                <w:tab w:val="decimal" w:pos="612"/>
              </w:tabs>
              <w:spacing w:line="320" w:lineRule="exact"/>
              <w:jc w:val="thaiDistribute"/>
              <w:rPr>
                <w:rFonts w:ascii="Arial" w:hAnsi="Arial" w:cs="Arial"/>
                <w:color w:val="000000"/>
                <w:sz w:val="16"/>
                <w:szCs w:val="16"/>
              </w:rPr>
            </w:pPr>
            <w:r w:rsidRPr="00DF38D1">
              <w:rPr>
                <w:rFonts w:ascii="Arial" w:hAnsi="Arial" w:cs="Arial"/>
                <w:color w:val="000000"/>
                <w:sz w:val="16"/>
                <w:szCs w:val="16"/>
              </w:rPr>
              <w:t>2,571</w:t>
            </w:r>
          </w:p>
        </w:tc>
        <w:tc>
          <w:tcPr>
            <w:tcW w:w="1226" w:type="dxa"/>
          </w:tcPr>
          <w:p w14:paraId="07AA2A52" w14:textId="77777777" w:rsidR="006067A4" w:rsidRPr="00DF38D1" w:rsidRDefault="006067A4" w:rsidP="002B09F6">
            <w:pPr>
              <w:pBdr>
                <w:bottom w:val="double" w:sz="4" w:space="1" w:color="auto"/>
              </w:pBd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10,966</w:t>
            </w:r>
          </w:p>
        </w:tc>
        <w:tc>
          <w:tcPr>
            <w:tcW w:w="1332" w:type="dxa"/>
          </w:tcPr>
          <w:p w14:paraId="26264B7B" w14:textId="77777777" w:rsidR="006067A4" w:rsidRPr="00DF38D1" w:rsidRDefault="006067A4" w:rsidP="002B09F6">
            <w:pPr>
              <w:pBdr>
                <w:bottom w:val="double" w:sz="4" w:space="1" w:color="auto"/>
              </w:pBd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407</w:t>
            </w:r>
          </w:p>
        </w:tc>
        <w:tc>
          <w:tcPr>
            <w:tcW w:w="1279" w:type="dxa"/>
          </w:tcPr>
          <w:p w14:paraId="262A704C" w14:textId="77777777" w:rsidR="006067A4" w:rsidRPr="00DF38D1" w:rsidRDefault="006067A4" w:rsidP="002B09F6">
            <w:pPr>
              <w:pBdr>
                <w:bottom w:val="double" w:sz="4" w:space="1" w:color="auto"/>
              </w:pBd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11,373</w:t>
            </w:r>
          </w:p>
        </w:tc>
      </w:tr>
      <w:tr w:rsidR="006067A4" w:rsidRPr="00DF38D1" w14:paraId="283ACA5F" w14:textId="77777777" w:rsidTr="00DF38D1">
        <w:tc>
          <w:tcPr>
            <w:tcW w:w="3690" w:type="dxa"/>
            <w:gridSpan w:val="2"/>
          </w:tcPr>
          <w:p w14:paraId="64FCA8FA"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b/>
                <w:bCs/>
                <w:sz w:val="16"/>
                <w:szCs w:val="16"/>
              </w:rPr>
              <w:t>Unallocated revenue and expenses:</w:t>
            </w:r>
          </w:p>
        </w:tc>
        <w:tc>
          <w:tcPr>
            <w:tcW w:w="1279" w:type="dxa"/>
          </w:tcPr>
          <w:p w14:paraId="4BEB725C"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099" w:type="dxa"/>
          </w:tcPr>
          <w:p w14:paraId="228F10B6"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26" w:type="dxa"/>
          </w:tcPr>
          <w:p w14:paraId="6580CF10"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332" w:type="dxa"/>
          </w:tcPr>
          <w:p w14:paraId="19947474"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6F443F3C"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r>
      <w:tr w:rsidR="006067A4" w:rsidRPr="00DF38D1" w14:paraId="1DA9454C" w14:textId="77777777" w:rsidTr="00DF38D1">
        <w:tc>
          <w:tcPr>
            <w:tcW w:w="2358" w:type="dxa"/>
            <w:vAlign w:val="center"/>
          </w:tcPr>
          <w:p w14:paraId="727275CD" w14:textId="77777777" w:rsidR="006067A4" w:rsidRPr="00DF38D1" w:rsidRDefault="006067A4" w:rsidP="002B09F6">
            <w:pPr>
              <w:spacing w:line="320" w:lineRule="exact"/>
              <w:ind w:left="101" w:hangingChars="63" w:hanging="101"/>
              <w:rPr>
                <w:rFonts w:ascii="Arial" w:hAnsi="Arial" w:cs="Arial"/>
                <w:color w:val="000000"/>
                <w:sz w:val="16"/>
                <w:szCs w:val="16"/>
              </w:rPr>
            </w:pPr>
            <w:r w:rsidRPr="00DF38D1">
              <w:rPr>
                <w:rFonts w:ascii="Arial" w:hAnsi="Arial" w:cs="Arial"/>
                <w:color w:val="000000"/>
                <w:sz w:val="16"/>
                <w:szCs w:val="16"/>
                <w:cs/>
              </w:rPr>
              <w:tab/>
            </w:r>
            <w:r w:rsidRPr="00DF38D1">
              <w:rPr>
                <w:rFonts w:ascii="Arial" w:hAnsi="Arial" w:cs="Arial"/>
                <w:sz w:val="16"/>
                <w:szCs w:val="16"/>
              </w:rPr>
              <w:t>Other income</w:t>
            </w:r>
          </w:p>
        </w:tc>
        <w:tc>
          <w:tcPr>
            <w:tcW w:w="1332" w:type="dxa"/>
          </w:tcPr>
          <w:p w14:paraId="2C1E2AC4"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1C5B6D42"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099" w:type="dxa"/>
          </w:tcPr>
          <w:p w14:paraId="7A7B3E76"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26" w:type="dxa"/>
          </w:tcPr>
          <w:p w14:paraId="65182BA0"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332" w:type="dxa"/>
          </w:tcPr>
          <w:p w14:paraId="6B4E9594"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40CD43A7"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406</w:t>
            </w:r>
          </w:p>
        </w:tc>
      </w:tr>
      <w:tr w:rsidR="006067A4" w:rsidRPr="00DF38D1" w14:paraId="5C25CE43" w14:textId="77777777" w:rsidTr="00DF38D1">
        <w:tc>
          <w:tcPr>
            <w:tcW w:w="2358" w:type="dxa"/>
            <w:vAlign w:val="center"/>
          </w:tcPr>
          <w:p w14:paraId="01D4301B" w14:textId="2DBDFDF2" w:rsidR="006067A4" w:rsidRPr="00DF38D1" w:rsidRDefault="006067A4" w:rsidP="002B09F6">
            <w:pPr>
              <w:spacing w:line="320" w:lineRule="exact"/>
              <w:ind w:left="101" w:hangingChars="63" w:hanging="101"/>
              <w:rPr>
                <w:rFonts w:ascii="Arial" w:hAnsi="Arial" w:cs="Arial"/>
                <w:color w:val="000000"/>
                <w:sz w:val="16"/>
                <w:szCs w:val="16"/>
                <w:cs/>
              </w:rPr>
            </w:pPr>
            <w:r w:rsidRPr="00DF38D1">
              <w:rPr>
                <w:rFonts w:ascii="Arial" w:hAnsi="Arial" w:cs="Arial"/>
                <w:color w:val="000000"/>
                <w:sz w:val="16"/>
                <w:szCs w:val="16"/>
              </w:rPr>
              <w:t xml:space="preserve">  </w:t>
            </w:r>
            <w:r w:rsidR="00E714C0">
              <w:rPr>
                <w:rFonts w:ascii="Arial" w:hAnsi="Arial" w:cs="Arial"/>
                <w:color w:val="000000"/>
                <w:sz w:val="16"/>
                <w:szCs w:val="16"/>
              </w:rPr>
              <w:t>Loss on exchange</w:t>
            </w:r>
          </w:p>
        </w:tc>
        <w:tc>
          <w:tcPr>
            <w:tcW w:w="1332" w:type="dxa"/>
          </w:tcPr>
          <w:p w14:paraId="444637D4"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54D88673"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099" w:type="dxa"/>
          </w:tcPr>
          <w:p w14:paraId="11AAD0BB"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26" w:type="dxa"/>
          </w:tcPr>
          <w:p w14:paraId="61165F70"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332" w:type="dxa"/>
          </w:tcPr>
          <w:p w14:paraId="32582CCC"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7BBB512B"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(12)</w:t>
            </w:r>
          </w:p>
        </w:tc>
      </w:tr>
      <w:tr w:rsidR="006067A4" w:rsidRPr="00DF38D1" w14:paraId="76F2A9E3" w14:textId="77777777" w:rsidTr="00DF38D1">
        <w:tc>
          <w:tcPr>
            <w:tcW w:w="3690" w:type="dxa"/>
            <w:gridSpan w:val="2"/>
            <w:vAlign w:val="center"/>
          </w:tcPr>
          <w:p w14:paraId="3166D30E" w14:textId="77777777" w:rsidR="006067A4" w:rsidRPr="00DF38D1" w:rsidRDefault="006067A4" w:rsidP="002B09F6">
            <w:pPr>
              <w:spacing w:line="320" w:lineRule="exact"/>
              <w:ind w:left="101" w:hangingChars="63" w:hanging="101"/>
              <w:rPr>
                <w:rFonts w:ascii="Arial" w:hAnsi="Arial" w:cs="Arial"/>
                <w:color w:val="000000"/>
                <w:sz w:val="16"/>
                <w:szCs w:val="16"/>
                <w:cs/>
              </w:rPr>
            </w:pPr>
            <w:r w:rsidRPr="00DF38D1">
              <w:rPr>
                <w:rFonts w:ascii="Arial" w:hAnsi="Arial" w:cs="Arial"/>
                <w:color w:val="000000"/>
                <w:sz w:val="16"/>
                <w:szCs w:val="16"/>
              </w:rPr>
              <w:t xml:space="preserve"> </w:t>
            </w:r>
            <w:r w:rsidRPr="00DF38D1">
              <w:rPr>
                <w:rFonts w:ascii="Arial" w:hAnsi="Arial" w:cs="Arial"/>
                <w:color w:val="000000"/>
                <w:sz w:val="16"/>
                <w:szCs w:val="16"/>
              </w:rPr>
              <w:tab/>
              <w:t>Income tax expenses</w:t>
            </w:r>
          </w:p>
        </w:tc>
        <w:tc>
          <w:tcPr>
            <w:tcW w:w="1279" w:type="dxa"/>
          </w:tcPr>
          <w:p w14:paraId="50BB9D72"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099" w:type="dxa"/>
          </w:tcPr>
          <w:p w14:paraId="489404B1"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26" w:type="dxa"/>
          </w:tcPr>
          <w:p w14:paraId="7184D1D0"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332" w:type="dxa"/>
          </w:tcPr>
          <w:p w14:paraId="0F721EC3"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2812DE9B" w14:textId="77777777" w:rsidR="006067A4" w:rsidRPr="00DF38D1" w:rsidRDefault="006067A4" w:rsidP="002B09F6">
            <w:pP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(1,719)</w:t>
            </w:r>
          </w:p>
        </w:tc>
      </w:tr>
      <w:tr w:rsidR="006067A4" w:rsidRPr="00DF38D1" w14:paraId="5467DB1D" w14:textId="77777777" w:rsidTr="00DF38D1">
        <w:tc>
          <w:tcPr>
            <w:tcW w:w="3690" w:type="dxa"/>
            <w:gridSpan w:val="2"/>
            <w:vAlign w:val="bottom"/>
          </w:tcPr>
          <w:p w14:paraId="566C518A"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r w:rsidRPr="00DF38D1">
              <w:rPr>
                <w:rFonts w:ascii="Arial" w:hAnsi="Arial" w:cs="Arial"/>
                <w:color w:val="000000"/>
                <w:sz w:val="16"/>
                <w:szCs w:val="16"/>
              </w:rPr>
              <w:t xml:space="preserve">  Non-controlling interests of the subsidiaries</w:t>
            </w:r>
          </w:p>
        </w:tc>
        <w:tc>
          <w:tcPr>
            <w:tcW w:w="1279" w:type="dxa"/>
          </w:tcPr>
          <w:p w14:paraId="14810084"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099" w:type="dxa"/>
          </w:tcPr>
          <w:p w14:paraId="33FD7237"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26" w:type="dxa"/>
          </w:tcPr>
          <w:p w14:paraId="1D136C8B"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332" w:type="dxa"/>
          </w:tcPr>
          <w:p w14:paraId="0D37CBB1"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308E0BCF" w14:textId="77777777" w:rsidR="006067A4" w:rsidRPr="00DF38D1" w:rsidRDefault="006067A4" w:rsidP="002B09F6">
            <w:pPr>
              <w:pBdr>
                <w:bottom w:val="single" w:sz="4" w:space="1" w:color="auto"/>
              </w:pBd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(23)</w:t>
            </w:r>
          </w:p>
        </w:tc>
      </w:tr>
      <w:tr w:rsidR="006067A4" w:rsidRPr="00DF38D1" w14:paraId="5808D699" w14:textId="77777777" w:rsidTr="00DF38D1">
        <w:tc>
          <w:tcPr>
            <w:tcW w:w="2358" w:type="dxa"/>
            <w:vAlign w:val="center"/>
          </w:tcPr>
          <w:p w14:paraId="2F4DDC5A" w14:textId="77777777" w:rsidR="006067A4" w:rsidRPr="00DF38D1" w:rsidRDefault="006067A4" w:rsidP="002B09F6">
            <w:pPr>
              <w:spacing w:line="320" w:lineRule="exact"/>
              <w:ind w:left="101" w:hangingChars="63" w:hanging="101"/>
              <w:rPr>
                <w:rFonts w:ascii="Arial" w:hAnsi="Arial" w:cs="Arial"/>
                <w:b/>
                <w:bCs/>
                <w:color w:val="000000"/>
                <w:sz w:val="16"/>
                <w:szCs w:val="16"/>
              </w:rPr>
            </w:pPr>
            <w:r w:rsidRPr="00DF38D1">
              <w:rPr>
                <w:rFonts w:ascii="Arial" w:hAnsi="Arial" w:cs="Arial"/>
                <w:b/>
                <w:bCs/>
                <w:sz w:val="16"/>
                <w:szCs w:val="16"/>
              </w:rPr>
              <w:t>Profit for the year</w:t>
            </w:r>
          </w:p>
        </w:tc>
        <w:tc>
          <w:tcPr>
            <w:tcW w:w="1332" w:type="dxa"/>
          </w:tcPr>
          <w:p w14:paraId="590B22FD"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1B4A29E4"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099" w:type="dxa"/>
          </w:tcPr>
          <w:p w14:paraId="0735CB7A"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26" w:type="dxa"/>
          </w:tcPr>
          <w:p w14:paraId="35CBAAEA"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332" w:type="dxa"/>
          </w:tcPr>
          <w:p w14:paraId="61689132" w14:textId="77777777" w:rsidR="006067A4" w:rsidRPr="00DF38D1" w:rsidRDefault="006067A4" w:rsidP="002B09F6">
            <w:pPr>
              <w:tabs>
                <w:tab w:val="decimal" w:pos="1062"/>
              </w:tabs>
              <w:spacing w:line="320" w:lineRule="exact"/>
              <w:jc w:val="thaiDistribute"/>
              <w:rPr>
                <w:rFonts w:ascii="Arial" w:hAnsi="Arial" w:cs="Arial"/>
                <w:color w:val="000000"/>
                <w:sz w:val="16"/>
                <w:szCs w:val="16"/>
              </w:rPr>
            </w:pPr>
          </w:p>
        </w:tc>
        <w:tc>
          <w:tcPr>
            <w:tcW w:w="1279" w:type="dxa"/>
          </w:tcPr>
          <w:p w14:paraId="0397223B" w14:textId="77777777" w:rsidR="006067A4" w:rsidRPr="00DF38D1" w:rsidRDefault="006067A4" w:rsidP="002B09F6">
            <w:pPr>
              <w:pBdr>
                <w:bottom w:val="double" w:sz="4" w:space="1" w:color="auto"/>
              </w:pBdr>
              <w:tabs>
                <w:tab w:val="decimal" w:pos="882"/>
              </w:tabs>
              <w:spacing w:line="320" w:lineRule="exact"/>
              <w:jc w:val="thaiDistribute"/>
              <w:rPr>
                <w:rFonts w:ascii="Arial" w:hAnsi="Arial" w:cs="Arial"/>
                <w:color w:val="000000"/>
                <w:sz w:val="16"/>
                <w:szCs w:val="16"/>
              </w:rPr>
            </w:pPr>
            <w:r w:rsidRPr="00DF38D1">
              <w:rPr>
                <w:rFonts w:ascii="Arial" w:hAnsi="Arial" w:cs="Arial"/>
                <w:color w:val="000000"/>
                <w:sz w:val="16"/>
                <w:szCs w:val="16"/>
              </w:rPr>
              <w:t>10,025</w:t>
            </w:r>
          </w:p>
        </w:tc>
      </w:tr>
    </w:tbl>
    <w:p w14:paraId="0A801631" w14:textId="6EB1D082" w:rsidR="00454370" w:rsidRPr="00DF38D1" w:rsidRDefault="00454370" w:rsidP="00454370">
      <w:pPr>
        <w:spacing w:before="240" w:after="120" w:line="380" w:lineRule="exact"/>
        <w:ind w:left="547" w:right="58"/>
        <w:jc w:val="both"/>
        <w:rPr>
          <w:rFonts w:ascii="Arial" w:hAnsi="Arial" w:cs="Arial"/>
          <w:sz w:val="22"/>
          <w:szCs w:val="22"/>
        </w:rPr>
      </w:pPr>
      <w:r w:rsidRPr="00DF38D1">
        <w:rPr>
          <w:rFonts w:ascii="Arial" w:hAnsi="Arial" w:cs="Arial"/>
          <w:sz w:val="22"/>
          <w:szCs w:val="22"/>
        </w:rPr>
        <w:t xml:space="preserve">The following table present assets information regarding the </w:t>
      </w:r>
      <w:r w:rsidR="005F20E8" w:rsidRPr="00DF38D1">
        <w:rPr>
          <w:rFonts w:ascii="Arial" w:hAnsi="Arial" w:cs="Arial"/>
          <w:sz w:val="22"/>
          <w:szCs w:val="22"/>
        </w:rPr>
        <w:t>Group</w:t>
      </w:r>
      <w:r w:rsidRPr="00DF38D1">
        <w:rPr>
          <w:rFonts w:ascii="Arial" w:hAnsi="Arial" w:cs="Arial"/>
          <w:sz w:val="22"/>
          <w:szCs w:val="22"/>
        </w:rPr>
        <w:t xml:space="preserve"> operating segments for the year ended 31 December </w:t>
      </w:r>
      <w:r w:rsidR="00E26191" w:rsidRPr="00DF38D1">
        <w:rPr>
          <w:rFonts w:ascii="Arial" w:hAnsi="Arial" w:cs="Arial"/>
          <w:sz w:val="22"/>
          <w:szCs w:val="22"/>
        </w:rPr>
        <w:t>201</w:t>
      </w:r>
      <w:r w:rsidR="006067A4" w:rsidRPr="00DF38D1">
        <w:rPr>
          <w:rFonts w:ascii="Arial" w:hAnsi="Arial" w:cs="Arial"/>
          <w:sz w:val="22"/>
          <w:szCs w:val="22"/>
        </w:rPr>
        <w:t>9</w:t>
      </w:r>
      <w:r w:rsidRPr="00DF38D1">
        <w:rPr>
          <w:rFonts w:ascii="Arial" w:hAnsi="Arial" w:cs="Arial"/>
          <w:sz w:val="22"/>
          <w:szCs w:val="22"/>
        </w:rPr>
        <w:t>.</w:t>
      </w:r>
    </w:p>
    <w:p w14:paraId="6EE018EF" w14:textId="77777777" w:rsidR="00F86972" w:rsidRPr="00DF38D1" w:rsidRDefault="00F86972" w:rsidP="002B09F6">
      <w:pPr>
        <w:tabs>
          <w:tab w:val="left" w:pos="2160"/>
          <w:tab w:val="right" w:pos="5130"/>
          <w:tab w:val="right" w:pos="6750"/>
          <w:tab w:val="right" w:pos="8190"/>
        </w:tabs>
        <w:spacing w:line="300" w:lineRule="exact"/>
        <w:ind w:left="547" w:right="-97" w:hanging="547"/>
        <w:jc w:val="right"/>
        <w:rPr>
          <w:rFonts w:ascii="Arial" w:hAnsi="Arial" w:cs="Arial"/>
          <w:sz w:val="16"/>
          <w:szCs w:val="16"/>
        </w:rPr>
      </w:pPr>
      <w:r w:rsidRPr="00DF38D1">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F86972" w:rsidRPr="00DF38D1" w14:paraId="6262BDEC" w14:textId="77777777" w:rsidTr="00A34B53">
        <w:tc>
          <w:tcPr>
            <w:tcW w:w="2375" w:type="dxa"/>
          </w:tcPr>
          <w:p w14:paraId="26297F70" w14:textId="77777777" w:rsidR="00F86972" w:rsidRPr="00DF38D1" w:rsidRDefault="00F86972" w:rsidP="00E714C0">
            <w:pPr>
              <w:spacing w:line="280" w:lineRule="exact"/>
              <w:jc w:val="right"/>
              <w:rPr>
                <w:rFonts w:ascii="Arial" w:hAnsi="Arial" w:cs="Arial"/>
                <w:color w:val="000000"/>
                <w:sz w:val="16"/>
                <w:szCs w:val="16"/>
              </w:rPr>
            </w:pPr>
          </w:p>
        </w:tc>
        <w:tc>
          <w:tcPr>
            <w:tcW w:w="1332" w:type="dxa"/>
          </w:tcPr>
          <w:p w14:paraId="210AB3D8" w14:textId="77777777" w:rsidR="00F86972" w:rsidRPr="00DF38D1" w:rsidRDefault="00F86972" w:rsidP="00E714C0">
            <w:pPr>
              <w:spacing w:line="280" w:lineRule="exact"/>
              <w:jc w:val="center"/>
              <w:rPr>
                <w:rFonts w:ascii="Arial" w:hAnsi="Arial" w:cs="Arial"/>
                <w:color w:val="000000"/>
                <w:sz w:val="16"/>
                <w:szCs w:val="16"/>
              </w:rPr>
            </w:pPr>
          </w:p>
        </w:tc>
        <w:tc>
          <w:tcPr>
            <w:tcW w:w="1151" w:type="dxa"/>
          </w:tcPr>
          <w:p w14:paraId="32A23C3D" w14:textId="77777777" w:rsidR="00F86972" w:rsidRPr="00DF38D1" w:rsidRDefault="00F86972" w:rsidP="00E714C0">
            <w:pPr>
              <w:spacing w:line="280" w:lineRule="exact"/>
              <w:jc w:val="center"/>
              <w:rPr>
                <w:rFonts w:ascii="Arial" w:hAnsi="Arial" w:cs="Arial"/>
                <w:sz w:val="16"/>
                <w:szCs w:val="16"/>
              </w:rPr>
            </w:pPr>
            <w:r w:rsidRPr="00DF38D1">
              <w:rPr>
                <w:rFonts w:ascii="Arial" w:hAnsi="Arial" w:cs="Arial"/>
                <w:sz w:val="16"/>
                <w:szCs w:val="16"/>
              </w:rPr>
              <w:t>Rental and</w:t>
            </w:r>
          </w:p>
        </w:tc>
        <w:tc>
          <w:tcPr>
            <w:tcW w:w="1058" w:type="dxa"/>
          </w:tcPr>
          <w:p w14:paraId="14EDB0AD" w14:textId="77777777" w:rsidR="00F86972" w:rsidRPr="00DF38D1" w:rsidRDefault="00F86972" w:rsidP="00E714C0">
            <w:pPr>
              <w:spacing w:line="280" w:lineRule="exact"/>
              <w:jc w:val="center"/>
              <w:rPr>
                <w:rFonts w:ascii="Arial" w:hAnsi="Arial" w:cs="Arial"/>
                <w:color w:val="000000"/>
                <w:sz w:val="16"/>
                <w:szCs w:val="16"/>
              </w:rPr>
            </w:pPr>
          </w:p>
        </w:tc>
        <w:tc>
          <w:tcPr>
            <w:tcW w:w="1237" w:type="dxa"/>
          </w:tcPr>
          <w:p w14:paraId="7D9F9F61" w14:textId="77777777" w:rsidR="00F86972" w:rsidRPr="00DF38D1" w:rsidRDefault="00F86972" w:rsidP="00E714C0">
            <w:pPr>
              <w:spacing w:line="28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6FB257D4" w14:textId="77777777" w:rsidR="00F86972" w:rsidRPr="00DF38D1" w:rsidRDefault="00F86972" w:rsidP="00E714C0">
            <w:pPr>
              <w:spacing w:line="280" w:lineRule="exact"/>
              <w:jc w:val="center"/>
              <w:rPr>
                <w:rFonts w:ascii="Arial" w:hAnsi="Arial" w:cs="Arial"/>
                <w:color w:val="000000"/>
                <w:sz w:val="16"/>
                <w:szCs w:val="16"/>
              </w:rPr>
            </w:pPr>
          </w:p>
        </w:tc>
        <w:tc>
          <w:tcPr>
            <w:tcW w:w="1275" w:type="dxa"/>
          </w:tcPr>
          <w:p w14:paraId="27E04924" w14:textId="77777777" w:rsidR="00F86972" w:rsidRPr="00DF38D1" w:rsidRDefault="00F86972" w:rsidP="00E714C0">
            <w:pPr>
              <w:spacing w:line="28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F86972" w:rsidRPr="00DF38D1" w14:paraId="0E422ADA" w14:textId="77777777" w:rsidTr="00A34B53">
        <w:trPr>
          <w:trHeight w:val="144"/>
        </w:trPr>
        <w:tc>
          <w:tcPr>
            <w:tcW w:w="2375" w:type="dxa"/>
          </w:tcPr>
          <w:p w14:paraId="011CEA65" w14:textId="77777777" w:rsidR="00F86972" w:rsidRPr="00DF38D1" w:rsidRDefault="00F86972" w:rsidP="00E714C0">
            <w:pPr>
              <w:spacing w:line="280" w:lineRule="exact"/>
              <w:jc w:val="right"/>
              <w:rPr>
                <w:rFonts w:ascii="Arial" w:hAnsi="Arial" w:cs="Arial"/>
                <w:color w:val="000000"/>
                <w:sz w:val="16"/>
                <w:szCs w:val="16"/>
              </w:rPr>
            </w:pPr>
          </w:p>
        </w:tc>
        <w:tc>
          <w:tcPr>
            <w:tcW w:w="1332" w:type="dxa"/>
          </w:tcPr>
          <w:p w14:paraId="4D58C822" w14:textId="77777777" w:rsidR="00F86972" w:rsidRPr="00DF38D1" w:rsidRDefault="00F86972" w:rsidP="00E714C0">
            <w:pPr>
              <w:spacing w:line="28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151" w:type="dxa"/>
          </w:tcPr>
          <w:p w14:paraId="620296F8" w14:textId="77777777" w:rsidR="00F86972" w:rsidRPr="00DF38D1" w:rsidRDefault="00F86972" w:rsidP="00E714C0">
            <w:pPr>
              <w:spacing w:line="280" w:lineRule="exact"/>
              <w:jc w:val="center"/>
              <w:rPr>
                <w:rFonts w:ascii="Arial" w:hAnsi="Arial" w:cs="Arial"/>
                <w:color w:val="000000"/>
                <w:sz w:val="16"/>
                <w:szCs w:val="16"/>
              </w:rPr>
            </w:pPr>
            <w:r w:rsidRPr="00DF38D1">
              <w:rPr>
                <w:rFonts w:ascii="Arial" w:hAnsi="Arial" w:cs="Arial"/>
                <w:sz w:val="16"/>
                <w:szCs w:val="16"/>
              </w:rPr>
              <w:t>service</w:t>
            </w:r>
          </w:p>
        </w:tc>
        <w:tc>
          <w:tcPr>
            <w:tcW w:w="1058" w:type="dxa"/>
          </w:tcPr>
          <w:p w14:paraId="18668C80" w14:textId="77777777" w:rsidR="00F86972" w:rsidRPr="00DF38D1" w:rsidRDefault="00F86972" w:rsidP="00E714C0">
            <w:pPr>
              <w:spacing w:line="280" w:lineRule="exact"/>
              <w:jc w:val="center"/>
              <w:rPr>
                <w:rFonts w:ascii="Arial" w:hAnsi="Arial" w:cs="Arial"/>
                <w:sz w:val="16"/>
                <w:szCs w:val="16"/>
              </w:rPr>
            </w:pPr>
          </w:p>
        </w:tc>
        <w:tc>
          <w:tcPr>
            <w:tcW w:w="1237" w:type="dxa"/>
          </w:tcPr>
          <w:p w14:paraId="3128CD43" w14:textId="77777777" w:rsidR="00F86972" w:rsidRPr="00DF38D1" w:rsidRDefault="00F86972" w:rsidP="00E714C0">
            <w:pPr>
              <w:spacing w:line="28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0557571D" w14:textId="77777777" w:rsidR="00F86972" w:rsidRPr="00DF38D1" w:rsidRDefault="00F86972" w:rsidP="00E714C0">
            <w:pPr>
              <w:spacing w:line="280" w:lineRule="exact"/>
              <w:jc w:val="center"/>
              <w:rPr>
                <w:rFonts w:ascii="Arial" w:hAnsi="Arial" w:cs="Arial"/>
                <w:color w:val="000000"/>
                <w:sz w:val="16"/>
                <w:szCs w:val="16"/>
              </w:rPr>
            </w:pPr>
            <w:r w:rsidRPr="00DF38D1">
              <w:rPr>
                <w:rFonts w:ascii="Arial" w:hAnsi="Arial" w:cs="Arial"/>
                <w:color w:val="000000"/>
                <w:sz w:val="16"/>
                <w:szCs w:val="16"/>
              </w:rPr>
              <w:t xml:space="preserve">Unallocated </w:t>
            </w:r>
          </w:p>
        </w:tc>
        <w:tc>
          <w:tcPr>
            <w:tcW w:w="1275" w:type="dxa"/>
          </w:tcPr>
          <w:p w14:paraId="02B5A9DD" w14:textId="77777777" w:rsidR="00F86972" w:rsidRPr="00DF38D1" w:rsidRDefault="00F86972" w:rsidP="00E714C0">
            <w:pPr>
              <w:spacing w:line="28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F86972" w:rsidRPr="00DF38D1" w14:paraId="62DE729F" w14:textId="77777777" w:rsidTr="00A34B53">
        <w:tc>
          <w:tcPr>
            <w:tcW w:w="2375" w:type="dxa"/>
          </w:tcPr>
          <w:p w14:paraId="1B729D14" w14:textId="77777777" w:rsidR="00F86972" w:rsidRPr="00DF38D1" w:rsidRDefault="00F86972" w:rsidP="00E714C0">
            <w:pPr>
              <w:spacing w:line="280" w:lineRule="exact"/>
              <w:jc w:val="right"/>
              <w:rPr>
                <w:rFonts w:ascii="Arial" w:hAnsi="Arial" w:cs="Arial"/>
                <w:color w:val="000000"/>
                <w:sz w:val="16"/>
                <w:szCs w:val="16"/>
              </w:rPr>
            </w:pPr>
          </w:p>
        </w:tc>
        <w:tc>
          <w:tcPr>
            <w:tcW w:w="1332" w:type="dxa"/>
          </w:tcPr>
          <w:p w14:paraId="1700D55F" w14:textId="77777777" w:rsidR="00F86972" w:rsidRPr="00DF38D1" w:rsidRDefault="00F86972" w:rsidP="00E714C0">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151" w:type="dxa"/>
          </w:tcPr>
          <w:p w14:paraId="16064D78" w14:textId="77777777" w:rsidR="00F86972" w:rsidRPr="00DF38D1" w:rsidRDefault="00F86972" w:rsidP="00E714C0">
            <w:pPr>
              <w:pBdr>
                <w:bottom w:val="single" w:sz="4" w:space="1" w:color="auto"/>
              </w:pBdr>
              <w:spacing w:line="280" w:lineRule="exact"/>
              <w:jc w:val="center"/>
              <w:rPr>
                <w:rFonts w:ascii="Arial" w:hAnsi="Arial" w:cs="Arial"/>
                <w:color w:val="000000"/>
                <w:sz w:val="16"/>
                <w:szCs w:val="16"/>
              </w:rPr>
            </w:pPr>
            <w:r w:rsidRPr="00DF38D1">
              <w:rPr>
                <w:rFonts w:ascii="Arial" w:hAnsi="Arial" w:cs="Arial"/>
                <w:sz w:val="16"/>
                <w:szCs w:val="16"/>
              </w:rPr>
              <w:t>business</w:t>
            </w:r>
          </w:p>
        </w:tc>
        <w:tc>
          <w:tcPr>
            <w:tcW w:w="1058" w:type="dxa"/>
          </w:tcPr>
          <w:p w14:paraId="0AD6B1AA" w14:textId="77777777" w:rsidR="00F86972" w:rsidRPr="00DF38D1" w:rsidRDefault="00F86972" w:rsidP="00E714C0">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37" w:type="dxa"/>
          </w:tcPr>
          <w:p w14:paraId="696A7BA8" w14:textId="77777777" w:rsidR="00F86972" w:rsidRPr="00DF38D1" w:rsidRDefault="00F86972" w:rsidP="00E714C0">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3516BF03" w14:textId="77777777" w:rsidR="00F86972" w:rsidRPr="00DF38D1" w:rsidRDefault="00F86972" w:rsidP="00E714C0">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assets</w:t>
            </w:r>
          </w:p>
        </w:tc>
        <w:tc>
          <w:tcPr>
            <w:tcW w:w="1275" w:type="dxa"/>
          </w:tcPr>
          <w:p w14:paraId="44AAADE8" w14:textId="77777777" w:rsidR="00F86972" w:rsidRPr="00DF38D1" w:rsidRDefault="00F86972" w:rsidP="00E714C0">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6067A4" w:rsidRPr="00DF38D1" w14:paraId="48C34B41" w14:textId="77777777" w:rsidTr="00A34B53">
        <w:tc>
          <w:tcPr>
            <w:tcW w:w="2375" w:type="dxa"/>
          </w:tcPr>
          <w:p w14:paraId="0AE039B2" w14:textId="77777777" w:rsidR="006067A4" w:rsidRPr="00DF38D1" w:rsidRDefault="006067A4" w:rsidP="00E714C0">
            <w:pPr>
              <w:spacing w:line="280" w:lineRule="exact"/>
              <w:ind w:left="101" w:hangingChars="63" w:hanging="101"/>
              <w:rPr>
                <w:rFonts w:ascii="Arial" w:hAnsi="Arial" w:cs="Arial"/>
                <w:b/>
                <w:bCs/>
                <w:color w:val="000000"/>
                <w:sz w:val="16"/>
                <w:szCs w:val="16"/>
              </w:rPr>
            </w:pPr>
            <w:r w:rsidRPr="00DF38D1">
              <w:rPr>
                <w:rFonts w:ascii="Arial" w:hAnsi="Arial" w:cs="Arial"/>
                <w:b/>
                <w:bCs/>
                <w:sz w:val="16"/>
                <w:szCs w:val="16"/>
              </w:rPr>
              <w:t>Segment assets</w:t>
            </w:r>
          </w:p>
        </w:tc>
        <w:tc>
          <w:tcPr>
            <w:tcW w:w="1332" w:type="dxa"/>
          </w:tcPr>
          <w:p w14:paraId="571225C6" w14:textId="2C942433" w:rsidR="006067A4" w:rsidRPr="00DF38D1" w:rsidRDefault="006067A4" w:rsidP="00E714C0">
            <w:pPr>
              <w:tabs>
                <w:tab w:val="decimal" w:pos="1062"/>
              </w:tabs>
              <w:spacing w:line="280" w:lineRule="exact"/>
              <w:jc w:val="thaiDistribute"/>
              <w:rPr>
                <w:rFonts w:ascii="Arial" w:hAnsi="Arial" w:cs="Arial"/>
                <w:color w:val="000000"/>
                <w:sz w:val="16"/>
                <w:szCs w:val="16"/>
              </w:rPr>
            </w:pPr>
            <w:r w:rsidRPr="00DF38D1">
              <w:rPr>
                <w:rFonts w:ascii="Arial" w:hAnsi="Arial" w:cs="Arial"/>
                <w:color w:val="000000"/>
                <w:sz w:val="16"/>
                <w:szCs w:val="16"/>
              </w:rPr>
              <w:t>55,928</w:t>
            </w:r>
          </w:p>
        </w:tc>
        <w:tc>
          <w:tcPr>
            <w:tcW w:w="1151" w:type="dxa"/>
          </w:tcPr>
          <w:p w14:paraId="6E3FFB0A" w14:textId="3570057B"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19,314</w:t>
            </w:r>
          </w:p>
        </w:tc>
        <w:tc>
          <w:tcPr>
            <w:tcW w:w="1058" w:type="dxa"/>
          </w:tcPr>
          <w:p w14:paraId="278E8DDE" w14:textId="79E4E89D" w:rsidR="006067A4" w:rsidRPr="00DF38D1" w:rsidRDefault="006067A4" w:rsidP="00E714C0">
            <w:pPr>
              <w:tabs>
                <w:tab w:val="decimal" w:pos="612"/>
              </w:tabs>
              <w:spacing w:line="28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37" w:type="dxa"/>
          </w:tcPr>
          <w:p w14:paraId="22E55265" w14:textId="2D05C453"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75,242</w:t>
            </w:r>
          </w:p>
        </w:tc>
        <w:tc>
          <w:tcPr>
            <w:tcW w:w="1332" w:type="dxa"/>
          </w:tcPr>
          <w:p w14:paraId="5296B0E0" w14:textId="0B1FEEB3" w:rsidR="006067A4" w:rsidRPr="00DF38D1" w:rsidRDefault="006067A4" w:rsidP="00E714C0">
            <w:pPr>
              <w:tabs>
                <w:tab w:val="decimal" w:pos="1062"/>
              </w:tabs>
              <w:spacing w:line="280" w:lineRule="exact"/>
              <w:jc w:val="thaiDistribute"/>
              <w:rPr>
                <w:rFonts w:ascii="Arial" w:hAnsi="Arial" w:cs="Arial"/>
                <w:color w:val="000000"/>
                <w:sz w:val="16"/>
                <w:szCs w:val="16"/>
              </w:rPr>
            </w:pPr>
            <w:r w:rsidRPr="00DF38D1">
              <w:rPr>
                <w:rFonts w:ascii="Arial" w:hAnsi="Arial" w:cs="Arial"/>
                <w:color w:val="000000"/>
                <w:sz w:val="16"/>
                <w:szCs w:val="16"/>
              </w:rPr>
              <w:t>37,897</w:t>
            </w:r>
          </w:p>
        </w:tc>
        <w:tc>
          <w:tcPr>
            <w:tcW w:w="1275" w:type="dxa"/>
          </w:tcPr>
          <w:p w14:paraId="7A0C6673" w14:textId="37C00BAF"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113,139</w:t>
            </w:r>
          </w:p>
        </w:tc>
      </w:tr>
      <w:tr w:rsidR="006067A4" w:rsidRPr="00DF38D1" w14:paraId="32BC1596" w14:textId="77777777" w:rsidTr="00A34B53">
        <w:tc>
          <w:tcPr>
            <w:tcW w:w="2375" w:type="dxa"/>
          </w:tcPr>
          <w:p w14:paraId="072AD1A9" w14:textId="77777777" w:rsidR="006067A4" w:rsidRPr="00DF38D1" w:rsidRDefault="006067A4" w:rsidP="00E714C0">
            <w:pPr>
              <w:spacing w:line="280" w:lineRule="exact"/>
              <w:ind w:left="101" w:hangingChars="63" w:hanging="101"/>
              <w:rPr>
                <w:rFonts w:ascii="Arial" w:hAnsi="Arial" w:cs="Arial"/>
                <w:sz w:val="16"/>
                <w:szCs w:val="16"/>
              </w:rPr>
            </w:pPr>
            <w:r w:rsidRPr="00DF38D1">
              <w:rPr>
                <w:rFonts w:ascii="Arial" w:hAnsi="Arial" w:cs="Arial"/>
                <w:sz w:val="16"/>
                <w:szCs w:val="16"/>
              </w:rPr>
              <w:t xml:space="preserve">Investments in associates </w:t>
            </w:r>
          </w:p>
        </w:tc>
        <w:tc>
          <w:tcPr>
            <w:tcW w:w="1332" w:type="dxa"/>
          </w:tcPr>
          <w:p w14:paraId="10B9FA18" w14:textId="77777777" w:rsidR="006067A4" w:rsidRPr="00DF38D1" w:rsidRDefault="006067A4" w:rsidP="00E714C0">
            <w:pPr>
              <w:tabs>
                <w:tab w:val="decimal" w:pos="1062"/>
              </w:tabs>
              <w:spacing w:line="280" w:lineRule="exact"/>
              <w:jc w:val="thaiDistribute"/>
              <w:rPr>
                <w:rFonts w:ascii="Arial" w:hAnsi="Arial" w:cs="Arial"/>
                <w:color w:val="000000"/>
                <w:sz w:val="16"/>
                <w:szCs w:val="16"/>
              </w:rPr>
            </w:pPr>
          </w:p>
        </w:tc>
        <w:tc>
          <w:tcPr>
            <w:tcW w:w="1151" w:type="dxa"/>
          </w:tcPr>
          <w:p w14:paraId="49BC18F3" w14:textId="77777777" w:rsidR="006067A4" w:rsidRPr="00DF38D1" w:rsidRDefault="006067A4" w:rsidP="00E714C0">
            <w:pPr>
              <w:tabs>
                <w:tab w:val="decimal" w:pos="882"/>
              </w:tabs>
              <w:spacing w:line="280" w:lineRule="exact"/>
              <w:jc w:val="thaiDistribute"/>
              <w:rPr>
                <w:rFonts w:ascii="Arial" w:hAnsi="Arial" w:cs="Arial"/>
                <w:color w:val="000000"/>
                <w:sz w:val="16"/>
                <w:szCs w:val="16"/>
              </w:rPr>
            </w:pPr>
          </w:p>
        </w:tc>
        <w:tc>
          <w:tcPr>
            <w:tcW w:w="1058" w:type="dxa"/>
          </w:tcPr>
          <w:p w14:paraId="5015FEE3" w14:textId="77777777" w:rsidR="006067A4" w:rsidRPr="00DF38D1" w:rsidRDefault="006067A4" w:rsidP="00E714C0">
            <w:pPr>
              <w:tabs>
                <w:tab w:val="decimal" w:pos="612"/>
              </w:tabs>
              <w:spacing w:line="280" w:lineRule="exact"/>
              <w:jc w:val="thaiDistribute"/>
              <w:rPr>
                <w:rFonts w:ascii="Arial" w:hAnsi="Arial" w:cs="Arial"/>
                <w:color w:val="000000"/>
                <w:sz w:val="16"/>
                <w:szCs w:val="16"/>
              </w:rPr>
            </w:pPr>
          </w:p>
        </w:tc>
        <w:tc>
          <w:tcPr>
            <w:tcW w:w="1237" w:type="dxa"/>
          </w:tcPr>
          <w:p w14:paraId="76E037C8" w14:textId="77777777" w:rsidR="006067A4" w:rsidRPr="00DF38D1" w:rsidRDefault="006067A4" w:rsidP="00E714C0">
            <w:pPr>
              <w:tabs>
                <w:tab w:val="decimal" w:pos="882"/>
              </w:tabs>
              <w:spacing w:line="280" w:lineRule="exact"/>
              <w:jc w:val="thaiDistribute"/>
              <w:rPr>
                <w:rFonts w:ascii="Arial" w:hAnsi="Arial" w:cs="Arial"/>
                <w:color w:val="000000"/>
                <w:sz w:val="16"/>
                <w:szCs w:val="16"/>
              </w:rPr>
            </w:pPr>
          </w:p>
        </w:tc>
        <w:tc>
          <w:tcPr>
            <w:tcW w:w="1332" w:type="dxa"/>
          </w:tcPr>
          <w:p w14:paraId="12C8F463" w14:textId="77777777" w:rsidR="006067A4" w:rsidRPr="00DF38D1" w:rsidRDefault="006067A4" w:rsidP="00E714C0">
            <w:pPr>
              <w:tabs>
                <w:tab w:val="decimal" w:pos="1062"/>
              </w:tabs>
              <w:spacing w:line="280" w:lineRule="exact"/>
              <w:jc w:val="thaiDistribute"/>
              <w:rPr>
                <w:rFonts w:ascii="Arial" w:hAnsi="Arial" w:cs="Arial"/>
                <w:color w:val="000000"/>
                <w:sz w:val="16"/>
                <w:szCs w:val="16"/>
              </w:rPr>
            </w:pPr>
          </w:p>
        </w:tc>
        <w:tc>
          <w:tcPr>
            <w:tcW w:w="1275" w:type="dxa"/>
          </w:tcPr>
          <w:p w14:paraId="42542FD7" w14:textId="77777777" w:rsidR="006067A4" w:rsidRPr="00DF38D1" w:rsidRDefault="006067A4" w:rsidP="00E714C0">
            <w:pPr>
              <w:tabs>
                <w:tab w:val="decimal" w:pos="882"/>
              </w:tabs>
              <w:spacing w:line="280" w:lineRule="exact"/>
              <w:jc w:val="thaiDistribute"/>
              <w:rPr>
                <w:rFonts w:ascii="Arial" w:hAnsi="Arial" w:cs="Arial"/>
                <w:color w:val="000000"/>
                <w:sz w:val="16"/>
                <w:szCs w:val="16"/>
              </w:rPr>
            </w:pPr>
          </w:p>
        </w:tc>
      </w:tr>
      <w:tr w:rsidR="006067A4" w:rsidRPr="00DF38D1" w14:paraId="3FE0CC8C" w14:textId="77777777" w:rsidTr="00A34B53">
        <w:tc>
          <w:tcPr>
            <w:tcW w:w="2375" w:type="dxa"/>
          </w:tcPr>
          <w:p w14:paraId="7494E418" w14:textId="77777777" w:rsidR="006067A4" w:rsidRPr="00DF38D1" w:rsidRDefault="006067A4" w:rsidP="00E714C0">
            <w:pPr>
              <w:spacing w:line="280" w:lineRule="exact"/>
              <w:ind w:left="101" w:hangingChars="63" w:hanging="101"/>
              <w:rPr>
                <w:rFonts w:ascii="Arial" w:hAnsi="Arial" w:cs="Arial"/>
                <w:color w:val="000000"/>
                <w:sz w:val="16"/>
                <w:szCs w:val="16"/>
              </w:rPr>
            </w:pPr>
            <w:r w:rsidRPr="00DF38D1">
              <w:rPr>
                <w:rFonts w:ascii="Arial" w:hAnsi="Arial" w:cs="Arial"/>
                <w:color w:val="000000"/>
                <w:sz w:val="16"/>
                <w:szCs w:val="16"/>
              </w:rPr>
              <w:t xml:space="preserve">   </w:t>
            </w:r>
            <w:r w:rsidRPr="00DF38D1">
              <w:rPr>
                <w:rFonts w:ascii="Arial" w:hAnsi="Arial" w:cs="Arial"/>
                <w:sz w:val="16"/>
                <w:szCs w:val="16"/>
              </w:rPr>
              <w:t>accounted for by the equity</w:t>
            </w:r>
            <w:r w:rsidRPr="00DF38D1">
              <w:rPr>
                <w:rFonts w:ascii="Arial" w:hAnsi="Arial" w:cs="Arial"/>
                <w:color w:val="000000"/>
                <w:sz w:val="16"/>
                <w:szCs w:val="16"/>
              </w:rPr>
              <w:t xml:space="preserve"> method</w:t>
            </w:r>
          </w:p>
        </w:tc>
        <w:tc>
          <w:tcPr>
            <w:tcW w:w="1332" w:type="dxa"/>
            <w:vAlign w:val="bottom"/>
          </w:tcPr>
          <w:p w14:paraId="0EFF6D4D" w14:textId="03FA8CDF" w:rsidR="006067A4" w:rsidRPr="00DF38D1" w:rsidRDefault="006067A4" w:rsidP="00E714C0">
            <w:pPr>
              <w:tabs>
                <w:tab w:val="decimal" w:pos="1062"/>
              </w:tabs>
              <w:spacing w:line="280" w:lineRule="exact"/>
              <w:jc w:val="thaiDistribute"/>
              <w:rPr>
                <w:rFonts w:ascii="Arial" w:hAnsi="Arial" w:cs="Arial"/>
                <w:color w:val="000000"/>
                <w:sz w:val="16"/>
                <w:szCs w:val="16"/>
              </w:rPr>
            </w:pPr>
            <w:r w:rsidRPr="00DF38D1">
              <w:rPr>
                <w:rFonts w:ascii="Arial" w:hAnsi="Arial" w:cs="Browallia New"/>
                <w:color w:val="000000"/>
                <w:sz w:val="16"/>
              </w:rPr>
              <w:t>7,997</w:t>
            </w:r>
          </w:p>
        </w:tc>
        <w:tc>
          <w:tcPr>
            <w:tcW w:w="1151" w:type="dxa"/>
            <w:vAlign w:val="bottom"/>
          </w:tcPr>
          <w:p w14:paraId="7810CAC2" w14:textId="5F124E78"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383</w:t>
            </w:r>
          </w:p>
        </w:tc>
        <w:tc>
          <w:tcPr>
            <w:tcW w:w="1058" w:type="dxa"/>
            <w:vAlign w:val="bottom"/>
          </w:tcPr>
          <w:p w14:paraId="373F5FA0" w14:textId="68537FE9" w:rsidR="006067A4" w:rsidRPr="00DF38D1" w:rsidRDefault="006067A4" w:rsidP="00E714C0">
            <w:pPr>
              <w:tabs>
                <w:tab w:val="decimal" w:pos="612"/>
              </w:tabs>
              <w:spacing w:line="280" w:lineRule="exact"/>
              <w:jc w:val="thaiDistribute"/>
              <w:rPr>
                <w:rFonts w:ascii="Arial" w:hAnsi="Arial" w:cs="Arial"/>
                <w:color w:val="000000"/>
                <w:sz w:val="16"/>
                <w:szCs w:val="16"/>
              </w:rPr>
            </w:pPr>
            <w:r w:rsidRPr="00DF38D1">
              <w:rPr>
                <w:rFonts w:ascii="Arial" w:hAnsi="Arial" w:cs="Arial"/>
                <w:color w:val="000000"/>
                <w:sz w:val="16"/>
                <w:szCs w:val="16"/>
              </w:rPr>
              <w:t>16,025</w:t>
            </w:r>
          </w:p>
        </w:tc>
        <w:tc>
          <w:tcPr>
            <w:tcW w:w="1237" w:type="dxa"/>
            <w:vAlign w:val="bottom"/>
          </w:tcPr>
          <w:p w14:paraId="15444D60" w14:textId="65168CDC"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24,405</w:t>
            </w:r>
          </w:p>
        </w:tc>
        <w:tc>
          <w:tcPr>
            <w:tcW w:w="1332" w:type="dxa"/>
            <w:vAlign w:val="bottom"/>
          </w:tcPr>
          <w:p w14:paraId="785923F4" w14:textId="4209EAD0" w:rsidR="006067A4" w:rsidRPr="00DF38D1" w:rsidRDefault="006067A4" w:rsidP="00E714C0">
            <w:pPr>
              <w:tabs>
                <w:tab w:val="decimal" w:pos="1062"/>
              </w:tabs>
              <w:spacing w:line="28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75" w:type="dxa"/>
            <w:vAlign w:val="bottom"/>
          </w:tcPr>
          <w:p w14:paraId="0EC53DCE" w14:textId="4157CF23"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24,405</w:t>
            </w:r>
          </w:p>
        </w:tc>
      </w:tr>
      <w:tr w:rsidR="006067A4" w:rsidRPr="00DF38D1" w14:paraId="6AB2873C" w14:textId="77777777" w:rsidTr="00A34B53">
        <w:tc>
          <w:tcPr>
            <w:tcW w:w="2375" w:type="dxa"/>
          </w:tcPr>
          <w:p w14:paraId="2E13DFFE" w14:textId="77777777" w:rsidR="006067A4" w:rsidRPr="00DF38D1" w:rsidRDefault="006067A4" w:rsidP="00E714C0">
            <w:pPr>
              <w:spacing w:line="280" w:lineRule="exact"/>
              <w:ind w:left="101" w:hangingChars="63" w:hanging="101"/>
              <w:rPr>
                <w:rFonts w:ascii="Arial" w:hAnsi="Arial" w:cs="Arial"/>
                <w:color w:val="000000"/>
                <w:sz w:val="16"/>
                <w:szCs w:val="16"/>
              </w:rPr>
            </w:pPr>
            <w:r w:rsidRPr="00DF38D1">
              <w:rPr>
                <w:rFonts w:ascii="Arial" w:hAnsi="Arial" w:cs="Arial"/>
                <w:sz w:val="16"/>
                <w:szCs w:val="16"/>
              </w:rPr>
              <w:t xml:space="preserve">Increase (decrease) in </w:t>
            </w:r>
          </w:p>
        </w:tc>
        <w:tc>
          <w:tcPr>
            <w:tcW w:w="1332" w:type="dxa"/>
            <w:vAlign w:val="bottom"/>
          </w:tcPr>
          <w:p w14:paraId="4B84D18A" w14:textId="77777777" w:rsidR="006067A4" w:rsidRPr="00DF38D1" w:rsidRDefault="006067A4" w:rsidP="00E714C0">
            <w:pPr>
              <w:tabs>
                <w:tab w:val="decimal" w:pos="1062"/>
              </w:tabs>
              <w:spacing w:line="280" w:lineRule="exact"/>
              <w:jc w:val="center"/>
              <w:rPr>
                <w:rFonts w:ascii="Arial" w:hAnsi="Arial" w:cs="Arial"/>
                <w:color w:val="000000"/>
                <w:sz w:val="16"/>
                <w:szCs w:val="16"/>
              </w:rPr>
            </w:pPr>
          </w:p>
        </w:tc>
        <w:tc>
          <w:tcPr>
            <w:tcW w:w="1151" w:type="dxa"/>
            <w:vAlign w:val="bottom"/>
          </w:tcPr>
          <w:p w14:paraId="416772CD" w14:textId="77777777" w:rsidR="006067A4" w:rsidRPr="00DF38D1" w:rsidRDefault="006067A4" w:rsidP="00E714C0">
            <w:pPr>
              <w:tabs>
                <w:tab w:val="decimal" w:pos="882"/>
              </w:tabs>
              <w:spacing w:line="280" w:lineRule="exact"/>
              <w:jc w:val="center"/>
              <w:rPr>
                <w:rFonts w:ascii="Arial" w:hAnsi="Arial" w:cs="Arial"/>
                <w:color w:val="000000"/>
                <w:sz w:val="16"/>
                <w:szCs w:val="16"/>
              </w:rPr>
            </w:pPr>
          </w:p>
        </w:tc>
        <w:tc>
          <w:tcPr>
            <w:tcW w:w="1058" w:type="dxa"/>
            <w:vAlign w:val="bottom"/>
          </w:tcPr>
          <w:p w14:paraId="38ABE9E1" w14:textId="77777777" w:rsidR="006067A4" w:rsidRPr="00DF38D1" w:rsidRDefault="006067A4" w:rsidP="00E714C0">
            <w:pPr>
              <w:tabs>
                <w:tab w:val="decimal" w:pos="612"/>
              </w:tabs>
              <w:spacing w:line="280" w:lineRule="exact"/>
              <w:jc w:val="center"/>
              <w:rPr>
                <w:rFonts w:ascii="Arial" w:hAnsi="Arial" w:cs="Arial"/>
                <w:color w:val="000000"/>
                <w:sz w:val="16"/>
                <w:szCs w:val="16"/>
              </w:rPr>
            </w:pPr>
          </w:p>
        </w:tc>
        <w:tc>
          <w:tcPr>
            <w:tcW w:w="1237" w:type="dxa"/>
            <w:vAlign w:val="bottom"/>
          </w:tcPr>
          <w:p w14:paraId="36383A8D" w14:textId="77777777" w:rsidR="006067A4" w:rsidRPr="00DF38D1" w:rsidRDefault="006067A4" w:rsidP="00E714C0">
            <w:pPr>
              <w:tabs>
                <w:tab w:val="decimal" w:pos="882"/>
              </w:tabs>
              <w:spacing w:line="280" w:lineRule="exact"/>
              <w:jc w:val="center"/>
              <w:rPr>
                <w:rFonts w:ascii="Arial" w:hAnsi="Arial" w:cs="Arial"/>
                <w:color w:val="000000"/>
                <w:sz w:val="16"/>
                <w:szCs w:val="16"/>
              </w:rPr>
            </w:pPr>
          </w:p>
        </w:tc>
        <w:tc>
          <w:tcPr>
            <w:tcW w:w="1332" w:type="dxa"/>
            <w:vAlign w:val="bottom"/>
          </w:tcPr>
          <w:p w14:paraId="262AF696" w14:textId="77777777" w:rsidR="006067A4" w:rsidRPr="00DF38D1" w:rsidRDefault="006067A4" w:rsidP="00E714C0">
            <w:pPr>
              <w:tabs>
                <w:tab w:val="decimal" w:pos="1062"/>
              </w:tabs>
              <w:spacing w:line="280" w:lineRule="exact"/>
              <w:jc w:val="center"/>
              <w:rPr>
                <w:rFonts w:ascii="Arial" w:hAnsi="Arial" w:cs="Arial"/>
                <w:color w:val="000000"/>
                <w:sz w:val="16"/>
                <w:szCs w:val="16"/>
              </w:rPr>
            </w:pPr>
          </w:p>
        </w:tc>
        <w:tc>
          <w:tcPr>
            <w:tcW w:w="1275" w:type="dxa"/>
            <w:vAlign w:val="bottom"/>
          </w:tcPr>
          <w:p w14:paraId="59429748" w14:textId="77777777" w:rsidR="006067A4" w:rsidRPr="00DF38D1" w:rsidRDefault="006067A4" w:rsidP="00E714C0">
            <w:pPr>
              <w:tabs>
                <w:tab w:val="decimal" w:pos="882"/>
              </w:tabs>
              <w:spacing w:line="280" w:lineRule="exact"/>
              <w:jc w:val="center"/>
              <w:rPr>
                <w:rFonts w:ascii="Arial" w:hAnsi="Arial" w:cs="Arial"/>
                <w:color w:val="000000"/>
                <w:sz w:val="16"/>
                <w:szCs w:val="16"/>
              </w:rPr>
            </w:pPr>
          </w:p>
        </w:tc>
      </w:tr>
      <w:tr w:rsidR="006067A4" w:rsidRPr="00DF38D1" w14:paraId="1BA17795" w14:textId="77777777" w:rsidTr="00A34B53">
        <w:tc>
          <w:tcPr>
            <w:tcW w:w="2375" w:type="dxa"/>
          </w:tcPr>
          <w:p w14:paraId="5DFB0015" w14:textId="77777777" w:rsidR="006067A4" w:rsidRPr="00DF38D1" w:rsidRDefault="006067A4" w:rsidP="00E714C0">
            <w:pPr>
              <w:spacing w:line="280" w:lineRule="exact"/>
              <w:ind w:left="101" w:hangingChars="63" w:hanging="101"/>
              <w:rPr>
                <w:rFonts w:ascii="Arial" w:hAnsi="Arial" w:cs="Arial"/>
                <w:sz w:val="16"/>
                <w:szCs w:val="16"/>
              </w:rPr>
            </w:pPr>
            <w:r w:rsidRPr="00DF38D1">
              <w:rPr>
                <w:rFonts w:ascii="Arial" w:hAnsi="Arial" w:cs="Arial"/>
                <w:sz w:val="16"/>
                <w:szCs w:val="16"/>
              </w:rPr>
              <w:t xml:space="preserve">   non-current assets other than financial instruments and deferred tax assets</w:t>
            </w:r>
          </w:p>
        </w:tc>
        <w:tc>
          <w:tcPr>
            <w:tcW w:w="1332" w:type="dxa"/>
            <w:vAlign w:val="bottom"/>
          </w:tcPr>
          <w:p w14:paraId="013F0611" w14:textId="339BF1AA" w:rsidR="006067A4" w:rsidRPr="00DF38D1" w:rsidRDefault="006067A4" w:rsidP="00E714C0">
            <w:pPr>
              <w:tabs>
                <w:tab w:val="decimal" w:pos="1062"/>
              </w:tabs>
              <w:spacing w:line="280" w:lineRule="exact"/>
              <w:jc w:val="thaiDistribute"/>
              <w:rPr>
                <w:rFonts w:ascii="Arial" w:hAnsi="Arial" w:cs="Arial"/>
                <w:color w:val="000000"/>
                <w:sz w:val="16"/>
                <w:szCs w:val="16"/>
              </w:rPr>
            </w:pPr>
            <w:r w:rsidRPr="00DF38D1">
              <w:rPr>
                <w:rFonts w:ascii="Arial" w:hAnsi="Arial" w:cs="Arial"/>
                <w:color w:val="000000"/>
                <w:sz w:val="16"/>
                <w:szCs w:val="16"/>
              </w:rPr>
              <w:t>846</w:t>
            </w:r>
          </w:p>
        </w:tc>
        <w:tc>
          <w:tcPr>
            <w:tcW w:w="1151" w:type="dxa"/>
            <w:vAlign w:val="bottom"/>
          </w:tcPr>
          <w:p w14:paraId="69D864E2" w14:textId="1AED9FB8"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(1,927)</w:t>
            </w:r>
          </w:p>
        </w:tc>
        <w:tc>
          <w:tcPr>
            <w:tcW w:w="1058" w:type="dxa"/>
            <w:vAlign w:val="bottom"/>
          </w:tcPr>
          <w:p w14:paraId="2DA32079" w14:textId="26CB8F33" w:rsidR="006067A4" w:rsidRPr="00DF38D1" w:rsidRDefault="006067A4" w:rsidP="00E714C0">
            <w:pPr>
              <w:tabs>
                <w:tab w:val="decimal" w:pos="612"/>
              </w:tabs>
              <w:spacing w:line="28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37" w:type="dxa"/>
            <w:vAlign w:val="bottom"/>
          </w:tcPr>
          <w:p w14:paraId="66219640" w14:textId="66392359"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(1,081)</w:t>
            </w:r>
          </w:p>
        </w:tc>
        <w:tc>
          <w:tcPr>
            <w:tcW w:w="1332" w:type="dxa"/>
            <w:vAlign w:val="bottom"/>
          </w:tcPr>
          <w:p w14:paraId="318DFC5A" w14:textId="67DFD855" w:rsidR="006067A4" w:rsidRPr="00DF38D1" w:rsidRDefault="006067A4" w:rsidP="00E714C0">
            <w:pPr>
              <w:tabs>
                <w:tab w:val="decimal" w:pos="1062"/>
              </w:tabs>
              <w:spacing w:line="280" w:lineRule="exact"/>
              <w:jc w:val="thaiDistribute"/>
              <w:rPr>
                <w:rFonts w:ascii="Arial" w:hAnsi="Arial" w:cs="Arial"/>
                <w:color w:val="000000"/>
                <w:sz w:val="16"/>
                <w:szCs w:val="16"/>
              </w:rPr>
            </w:pPr>
            <w:r w:rsidRPr="00DF38D1">
              <w:rPr>
                <w:rFonts w:ascii="Arial" w:hAnsi="Arial" w:cs="Arial"/>
                <w:color w:val="000000"/>
                <w:sz w:val="16"/>
                <w:szCs w:val="16"/>
              </w:rPr>
              <w:t>-</w:t>
            </w:r>
          </w:p>
        </w:tc>
        <w:tc>
          <w:tcPr>
            <w:tcW w:w="1275" w:type="dxa"/>
            <w:vAlign w:val="bottom"/>
          </w:tcPr>
          <w:p w14:paraId="2F16E023" w14:textId="3B99BBDE" w:rsidR="006067A4" w:rsidRPr="00DF38D1" w:rsidRDefault="006067A4" w:rsidP="00E714C0">
            <w:pPr>
              <w:tabs>
                <w:tab w:val="decimal" w:pos="882"/>
              </w:tabs>
              <w:spacing w:line="280" w:lineRule="exact"/>
              <w:jc w:val="thaiDistribute"/>
              <w:rPr>
                <w:rFonts w:ascii="Arial" w:hAnsi="Arial" w:cs="Arial"/>
                <w:color w:val="000000"/>
                <w:sz w:val="16"/>
                <w:szCs w:val="16"/>
              </w:rPr>
            </w:pPr>
            <w:r w:rsidRPr="00DF38D1">
              <w:rPr>
                <w:rFonts w:ascii="Arial" w:hAnsi="Arial" w:cs="Arial"/>
                <w:color w:val="000000"/>
                <w:sz w:val="16"/>
                <w:szCs w:val="16"/>
              </w:rPr>
              <w:t>(1,081)</w:t>
            </w:r>
          </w:p>
        </w:tc>
      </w:tr>
    </w:tbl>
    <w:p w14:paraId="1F1783AD" w14:textId="77777777" w:rsidR="00904A63" w:rsidRDefault="00BB4D2D" w:rsidP="00886EA2">
      <w:pPr>
        <w:tabs>
          <w:tab w:val="left" w:pos="2160"/>
          <w:tab w:val="right" w:pos="7200"/>
          <w:tab w:val="right" w:pos="8540"/>
        </w:tabs>
        <w:spacing w:before="240" w:after="120" w:line="380" w:lineRule="exact"/>
        <w:ind w:left="547" w:hanging="547"/>
        <w:jc w:val="both"/>
        <w:rPr>
          <w:rFonts w:ascii="Arial" w:hAnsi="Arial"/>
          <w:b/>
          <w:bCs/>
          <w:sz w:val="22"/>
          <w:szCs w:val="22"/>
          <w:cs/>
        </w:rPr>
      </w:pPr>
      <w:r w:rsidRPr="00DF38D1">
        <w:rPr>
          <w:rFonts w:ascii="Arial" w:hAnsi="Arial"/>
          <w:b/>
          <w:bCs/>
          <w:sz w:val="22"/>
          <w:szCs w:val="22"/>
          <w:cs/>
        </w:rPr>
        <w:tab/>
      </w:r>
    </w:p>
    <w:p w14:paraId="60AD73BC" w14:textId="54D0E935" w:rsidR="004824D3" w:rsidRPr="00DF38D1" w:rsidRDefault="00904A63"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ab/>
      </w:r>
      <w:r w:rsidR="004824D3" w:rsidRPr="00DF38D1">
        <w:rPr>
          <w:rFonts w:ascii="Arial" w:hAnsi="Arial"/>
          <w:b/>
          <w:bCs/>
          <w:sz w:val="22"/>
          <w:szCs w:val="22"/>
        </w:rPr>
        <w:t>Geographic information</w:t>
      </w:r>
    </w:p>
    <w:p w14:paraId="793DECD4" w14:textId="3C9962A4" w:rsidR="00A97D27" w:rsidRPr="00DF38D1" w:rsidRDefault="00A97D27" w:rsidP="00A97D27">
      <w:pPr>
        <w:tabs>
          <w:tab w:val="left" w:pos="2160"/>
        </w:tabs>
        <w:spacing w:before="60" w:after="60" w:line="380" w:lineRule="exact"/>
        <w:ind w:left="547" w:hanging="547"/>
        <w:jc w:val="both"/>
        <w:rPr>
          <w:rFonts w:ascii="Arial" w:hAnsi="Arial" w:cs="Arial"/>
          <w:sz w:val="22"/>
          <w:szCs w:val="22"/>
        </w:rPr>
      </w:pPr>
      <w:r w:rsidRPr="00DF38D1">
        <w:rPr>
          <w:rFonts w:ascii="Arial" w:hAnsi="Arial" w:cs="Arial"/>
          <w:sz w:val="22"/>
          <w:szCs w:val="22"/>
        </w:rPr>
        <w:tab/>
        <w:t>Revenue from external customers is based on locations of</w:t>
      </w:r>
      <w:r w:rsidR="00886EA2" w:rsidRPr="00DF38D1">
        <w:rPr>
          <w:rFonts w:ascii="Arial" w:hAnsi="Arial" w:cs="Arial"/>
          <w:sz w:val="22"/>
          <w:szCs w:val="22"/>
        </w:rPr>
        <w:t xml:space="preserve"> the customers</w:t>
      </w:r>
      <w:r w:rsidR="005C0FD1">
        <w:rPr>
          <w:rFonts w:ascii="Arial" w:hAnsi="Arial" w:cs="Arial"/>
          <w:sz w:val="22"/>
          <w:szCs w:val="22"/>
        </w:rPr>
        <w:t>.</w:t>
      </w:r>
    </w:p>
    <w:p w14:paraId="57B372AE" w14:textId="77777777" w:rsidR="00A97D27" w:rsidRPr="00DF38D1" w:rsidRDefault="00A97D27" w:rsidP="002B09F6">
      <w:pPr>
        <w:tabs>
          <w:tab w:val="left" w:pos="2160"/>
          <w:tab w:val="left" w:pos="2880"/>
          <w:tab w:val="decimal" w:pos="6660"/>
          <w:tab w:val="decimal" w:pos="8280"/>
        </w:tabs>
        <w:spacing w:before="120" w:after="120" w:line="340" w:lineRule="exact"/>
        <w:ind w:left="547" w:hanging="547"/>
        <w:jc w:val="right"/>
        <w:rPr>
          <w:rFonts w:ascii="Arial" w:hAnsi="Arial" w:cs="Arial"/>
          <w:sz w:val="20"/>
          <w:szCs w:val="20"/>
        </w:rPr>
      </w:pPr>
      <w:r w:rsidRPr="00DF38D1">
        <w:rPr>
          <w:rFonts w:ascii="Arial" w:hAnsi="Arial" w:cs="Arial"/>
          <w:sz w:val="20"/>
          <w:szCs w:val="20"/>
        </w:rPr>
        <w:t>(Unit: Million Baht)</w:t>
      </w:r>
    </w:p>
    <w:tbl>
      <w:tblPr>
        <w:tblW w:w="8982" w:type="dxa"/>
        <w:tblInd w:w="558" w:type="dxa"/>
        <w:tblLayout w:type="fixed"/>
        <w:tblLook w:val="0000" w:firstRow="0" w:lastRow="0" w:firstColumn="0" w:lastColumn="0" w:noHBand="0" w:noVBand="0"/>
      </w:tblPr>
      <w:tblGrid>
        <w:gridCol w:w="3330"/>
        <w:gridCol w:w="1350"/>
        <w:gridCol w:w="1602"/>
        <w:gridCol w:w="1350"/>
        <w:gridCol w:w="1350"/>
      </w:tblGrid>
      <w:tr w:rsidR="00721283" w:rsidRPr="00DF38D1" w14:paraId="5A1CCBBB" w14:textId="77777777" w:rsidTr="002B09F6">
        <w:tc>
          <w:tcPr>
            <w:tcW w:w="3330" w:type="dxa"/>
          </w:tcPr>
          <w:p w14:paraId="1A436C2F" w14:textId="77777777" w:rsidR="00721283" w:rsidRPr="00DF38D1" w:rsidRDefault="00721283" w:rsidP="00721283">
            <w:pPr>
              <w:spacing w:line="340" w:lineRule="exact"/>
              <w:ind w:right="-43"/>
              <w:rPr>
                <w:rFonts w:ascii="Arial" w:hAnsi="Arial" w:cs="Arial"/>
                <w:color w:val="000000"/>
                <w:sz w:val="20"/>
                <w:szCs w:val="20"/>
              </w:rPr>
            </w:pPr>
          </w:p>
        </w:tc>
        <w:tc>
          <w:tcPr>
            <w:tcW w:w="1350" w:type="dxa"/>
          </w:tcPr>
          <w:p w14:paraId="2799FAED" w14:textId="77777777" w:rsidR="00721283" w:rsidRPr="00DF38D1" w:rsidRDefault="00721283" w:rsidP="00721283">
            <w:pPr>
              <w:spacing w:line="340" w:lineRule="exact"/>
              <w:ind w:right="-18"/>
              <w:jc w:val="center"/>
              <w:rPr>
                <w:rFonts w:ascii="Arial" w:hAnsi="Arial" w:cs="Arial"/>
                <w:color w:val="000000"/>
                <w:sz w:val="20"/>
                <w:szCs w:val="20"/>
              </w:rPr>
            </w:pPr>
          </w:p>
        </w:tc>
        <w:tc>
          <w:tcPr>
            <w:tcW w:w="1602" w:type="dxa"/>
          </w:tcPr>
          <w:p w14:paraId="593C243F" w14:textId="77777777" w:rsidR="00721283" w:rsidRPr="00DF38D1" w:rsidRDefault="00721283" w:rsidP="00721283">
            <w:pPr>
              <w:spacing w:line="340" w:lineRule="exact"/>
              <w:ind w:right="-18"/>
              <w:jc w:val="center"/>
              <w:rPr>
                <w:rFonts w:ascii="Arial" w:hAnsi="Arial" w:cs="Arial"/>
                <w:color w:val="000000"/>
                <w:sz w:val="20"/>
                <w:szCs w:val="20"/>
              </w:rPr>
            </w:pPr>
          </w:p>
        </w:tc>
        <w:tc>
          <w:tcPr>
            <w:tcW w:w="1350" w:type="dxa"/>
          </w:tcPr>
          <w:p w14:paraId="73477008" w14:textId="1A9FD69E" w:rsidR="00721283" w:rsidRPr="00DF38D1" w:rsidRDefault="005B0363" w:rsidP="00721283">
            <w:pPr>
              <w:spacing w:line="340" w:lineRule="exact"/>
              <w:ind w:right="-18"/>
              <w:jc w:val="center"/>
              <w:rPr>
                <w:rFonts w:ascii="Arial" w:hAnsi="Arial" w:cs="Arial"/>
                <w:color w:val="000000"/>
                <w:sz w:val="20"/>
                <w:szCs w:val="20"/>
                <w:u w:val="single"/>
              </w:rPr>
            </w:pPr>
            <w:r w:rsidRPr="00DF38D1">
              <w:rPr>
                <w:rFonts w:ascii="Arial" w:hAnsi="Arial" w:cs="Arial"/>
                <w:color w:val="000000"/>
                <w:sz w:val="20"/>
                <w:szCs w:val="20"/>
                <w:u w:val="single"/>
              </w:rPr>
              <w:t>20</w:t>
            </w:r>
            <w:r w:rsidR="009C2AFD" w:rsidRPr="00DF38D1">
              <w:rPr>
                <w:rFonts w:ascii="Arial" w:hAnsi="Arial" w:cs="Arial"/>
                <w:color w:val="000000"/>
                <w:sz w:val="20"/>
                <w:szCs w:val="20"/>
                <w:u w:val="single"/>
              </w:rPr>
              <w:t>20</w:t>
            </w:r>
          </w:p>
        </w:tc>
        <w:tc>
          <w:tcPr>
            <w:tcW w:w="1350" w:type="dxa"/>
          </w:tcPr>
          <w:p w14:paraId="16A1D95F" w14:textId="7283ADA1" w:rsidR="00721283" w:rsidRPr="00DF38D1" w:rsidRDefault="00E26191" w:rsidP="00721283">
            <w:pPr>
              <w:spacing w:line="340" w:lineRule="exact"/>
              <w:ind w:right="-18"/>
              <w:jc w:val="center"/>
              <w:rPr>
                <w:rFonts w:ascii="Arial" w:hAnsi="Arial" w:cs="Arial"/>
                <w:color w:val="000000"/>
                <w:sz w:val="20"/>
                <w:szCs w:val="20"/>
                <w:u w:val="single"/>
              </w:rPr>
            </w:pPr>
            <w:r w:rsidRPr="00DF38D1">
              <w:rPr>
                <w:rFonts w:ascii="Arial" w:hAnsi="Arial" w:cs="Arial"/>
                <w:color w:val="000000"/>
                <w:sz w:val="20"/>
                <w:szCs w:val="20"/>
                <w:u w:val="single"/>
              </w:rPr>
              <w:t>201</w:t>
            </w:r>
            <w:r w:rsidR="009C2AFD" w:rsidRPr="00DF38D1">
              <w:rPr>
                <w:rFonts w:ascii="Arial" w:hAnsi="Arial" w:cs="Arial"/>
                <w:color w:val="000000"/>
                <w:sz w:val="20"/>
                <w:szCs w:val="20"/>
                <w:u w:val="single"/>
              </w:rPr>
              <w:t>9</w:t>
            </w:r>
          </w:p>
        </w:tc>
      </w:tr>
      <w:tr w:rsidR="00721283" w:rsidRPr="00DF38D1" w14:paraId="6FBEA375" w14:textId="77777777" w:rsidTr="002B09F6">
        <w:tc>
          <w:tcPr>
            <w:tcW w:w="6282" w:type="dxa"/>
            <w:gridSpan w:val="3"/>
          </w:tcPr>
          <w:p w14:paraId="1DC0A3F2" w14:textId="77777777" w:rsidR="00721283" w:rsidRPr="00DF38D1" w:rsidRDefault="00721283" w:rsidP="00721283">
            <w:pPr>
              <w:spacing w:line="340" w:lineRule="exact"/>
              <w:jc w:val="both"/>
              <w:rPr>
                <w:rFonts w:ascii="Arial" w:hAnsi="Arial" w:cs="Arial"/>
                <w:sz w:val="20"/>
                <w:szCs w:val="20"/>
              </w:rPr>
            </w:pPr>
            <w:r w:rsidRPr="00DF38D1">
              <w:rPr>
                <w:rFonts w:ascii="Arial" w:eastAsia="Arial Unicode MS" w:hAnsi="Arial" w:cs="Arial"/>
                <w:b/>
                <w:bCs/>
                <w:sz w:val="20"/>
                <w:szCs w:val="20"/>
              </w:rPr>
              <w:t>Revenue from external customers</w:t>
            </w:r>
          </w:p>
        </w:tc>
        <w:tc>
          <w:tcPr>
            <w:tcW w:w="1350" w:type="dxa"/>
          </w:tcPr>
          <w:p w14:paraId="025E3AAF" w14:textId="77777777" w:rsidR="00721283" w:rsidRPr="00DF38D1" w:rsidRDefault="00721283" w:rsidP="00721283">
            <w:pPr>
              <w:tabs>
                <w:tab w:val="decimal" w:pos="1062"/>
              </w:tabs>
              <w:spacing w:line="340" w:lineRule="exact"/>
              <w:jc w:val="both"/>
              <w:rPr>
                <w:rFonts w:ascii="Arial" w:hAnsi="Arial" w:cs="Arial"/>
                <w:sz w:val="20"/>
                <w:szCs w:val="20"/>
                <w:cs/>
                <w:lang w:val="en-GB"/>
              </w:rPr>
            </w:pPr>
          </w:p>
        </w:tc>
        <w:tc>
          <w:tcPr>
            <w:tcW w:w="1350" w:type="dxa"/>
          </w:tcPr>
          <w:p w14:paraId="73FDEECA" w14:textId="77777777" w:rsidR="00721283" w:rsidRPr="00DF38D1" w:rsidRDefault="00721283" w:rsidP="00721283">
            <w:pPr>
              <w:tabs>
                <w:tab w:val="decimal" w:pos="1062"/>
              </w:tabs>
              <w:spacing w:line="340" w:lineRule="exact"/>
              <w:jc w:val="both"/>
              <w:rPr>
                <w:rFonts w:ascii="Arial" w:hAnsi="Arial" w:cs="Arial"/>
                <w:sz w:val="20"/>
                <w:szCs w:val="20"/>
                <w:cs/>
                <w:lang w:val="en-GB"/>
              </w:rPr>
            </w:pPr>
          </w:p>
        </w:tc>
      </w:tr>
      <w:tr w:rsidR="009C2AFD" w:rsidRPr="00DF38D1" w14:paraId="72C3615A" w14:textId="77777777" w:rsidTr="002B09F6">
        <w:tc>
          <w:tcPr>
            <w:tcW w:w="6282" w:type="dxa"/>
            <w:gridSpan w:val="3"/>
          </w:tcPr>
          <w:p w14:paraId="7F91BBCE" w14:textId="77777777" w:rsidR="009C2AFD" w:rsidRPr="00DF38D1" w:rsidRDefault="009C2AFD" w:rsidP="009C2AFD">
            <w:pPr>
              <w:spacing w:line="340" w:lineRule="exact"/>
              <w:jc w:val="both"/>
              <w:rPr>
                <w:rFonts w:ascii="Arial" w:hAnsi="Arial" w:cs="Arial"/>
                <w:sz w:val="20"/>
                <w:szCs w:val="20"/>
              </w:rPr>
            </w:pPr>
            <w:r w:rsidRPr="00DF38D1">
              <w:rPr>
                <w:rFonts w:ascii="Arial" w:eastAsia="Arial Unicode MS" w:hAnsi="Arial" w:cs="Arial"/>
                <w:sz w:val="20"/>
                <w:szCs w:val="20"/>
              </w:rPr>
              <w:t>Thailand</w:t>
            </w:r>
          </w:p>
        </w:tc>
        <w:tc>
          <w:tcPr>
            <w:tcW w:w="1350" w:type="dxa"/>
          </w:tcPr>
          <w:p w14:paraId="14DEDB3B" w14:textId="03F36314" w:rsidR="009C2AFD" w:rsidRPr="00DF38D1" w:rsidRDefault="00E714C0" w:rsidP="009C2AFD">
            <w:pPr>
              <w:tabs>
                <w:tab w:val="decimal" w:pos="1062"/>
              </w:tabs>
              <w:spacing w:line="340" w:lineRule="exact"/>
              <w:jc w:val="both"/>
              <w:rPr>
                <w:rFonts w:ascii="Arial" w:hAnsi="Arial" w:cstheme="minorBidi"/>
                <w:sz w:val="20"/>
                <w:szCs w:val="20"/>
              </w:rPr>
            </w:pPr>
            <w:r>
              <w:rPr>
                <w:rFonts w:ascii="Arial" w:hAnsi="Arial" w:cstheme="minorBidi"/>
                <w:sz w:val="20"/>
                <w:szCs w:val="20"/>
              </w:rPr>
              <w:t>29,210</w:t>
            </w:r>
          </w:p>
        </w:tc>
        <w:tc>
          <w:tcPr>
            <w:tcW w:w="1350" w:type="dxa"/>
          </w:tcPr>
          <w:p w14:paraId="448D109E" w14:textId="1230B1F7" w:rsidR="009C2AFD" w:rsidRPr="00DF38D1" w:rsidRDefault="009C2AFD" w:rsidP="009C2AFD">
            <w:pPr>
              <w:tabs>
                <w:tab w:val="decimal" w:pos="1062"/>
              </w:tabs>
              <w:spacing w:line="340" w:lineRule="exact"/>
              <w:jc w:val="both"/>
              <w:rPr>
                <w:rFonts w:ascii="Arial" w:hAnsi="Arial" w:cs="Arial"/>
                <w:sz w:val="20"/>
                <w:szCs w:val="20"/>
                <w:lang w:val="en-GB"/>
              </w:rPr>
            </w:pPr>
            <w:r w:rsidRPr="00DF38D1">
              <w:rPr>
                <w:rFonts w:ascii="Arial" w:hAnsi="Arial" w:cstheme="minorBidi"/>
                <w:sz w:val="20"/>
                <w:szCs w:val="20"/>
                <w:lang w:val="en-GB"/>
              </w:rPr>
              <w:t>29,413</w:t>
            </w:r>
          </w:p>
        </w:tc>
      </w:tr>
      <w:tr w:rsidR="009C2AFD" w:rsidRPr="00DF38D1" w14:paraId="15200F35" w14:textId="77777777" w:rsidTr="002B09F6">
        <w:tc>
          <w:tcPr>
            <w:tcW w:w="6282" w:type="dxa"/>
            <w:gridSpan w:val="3"/>
          </w:tcPr>
          <w:p w14:paraId="4C7A9F5F" w14:textId="77777777" w:rsidR="009C2AFD" w:rsidRPr="00DF38D1" w:rsidRDefault="009C2AFD" w:rsidP="009C2AFD">
            <w:pPr>
              <w:tabs>
                <w:tab w:val="left" w:pos="576"/>
              </w:tabs>
              <w:spacing w:line="340" w:lineRule="exact"/>
              <w:jc w:val="both"/>
              <w:rPr>
                <w:rFonts w:ascii="Arial" w:hAnsi="Arial" w:cs="Arial"/>
                <w:sz w:val="20"/>
                <w:szCs w:val="20"/>
              </w:rPr>
            </w:pPr>
            <w:r w:rsidRPr="00DF38D1">
              <w:rPr>
                <w:rFonts w:ascii="Arial" w:hAnsi="Arial" w:cs="Arial"/>
                <w:sz w:val="20"/>
                <w:szCs w:val="20"/>
              </w:rPr>
              <w:t>United States of America</w:t>
            </w:r>
          </w:p>
        </w:tc>
        <w:tc>
          <w:tcPr>
            <w:tcW w:w="1350" w:type="dxa"/>
          </w:tcPr>
          <w:p w14:paraId="1740EC16" w14:textId="11DFFD1F" w:rsidR="009C2AFD" w:rsidRPr="00DF38D1" w:rsidRDefault="00E714C0" w:rsidP="009C2AFD">
            <w:pPr>
              <w:pBdr>
                <w:bottom w:val="single" w:sz="4" w:space="1" w:color="auto"/>
              </w:pBdr>
              <w:tabs>
                <w:tab w:val="decimal" w:pos="1062"/>
              </w:tabs>
              <w:spacing w:line="340" w:lineRule="exact"/>
              <w:jc w:val="both"/>
              <w:rPr>
                <w:rFonts w:ascii="Arial" w:hAnsi="Arial" w:cs="Arial"/>
                <w:sz w:val="20"/>
                <w:szCs w:val="20"/>
                <w:lang w:val="en-GB"/>
              </w:rPr>
            </w:pPr>
            <w:r>
              <w:rPr>
                <w:rFonts w:ascii="Arial" w:hAnsi="Arial" w:cs="Arial"/>
                <w:sz w:val="20"/>
                <w:szCs w:val="20"/>
                <w:lang w:val="en-GB"/>
              </w:rPr>
              <w:t>688</w:t>
            </w:r>
          </w:p>
        </w:tc>
        <w:tc>
          <w:tcPr>
            <w:tcW w:w="1350" w:type="dxa"/>
          </w:tcPr>
          <w:p w14:paraId="30ADC309" w14:textId="288C478A" w:rsidR="009C2AFD" w:rsidRPr="00DF38D1" w:rsidRDefault="009C2AFD" w:rsidP="009C2AFD">
            <w:pPr>
              <w:pBdr>
                <w:bottom w:val="single" w:sz="4" w:space="1" w:color="auto"/>
              </w:pBdr>
              <w:tabs>
                <w:tab w:val="decimal" w:pos="1062"/>
              </w:tabs>
              <w:spacing w:line="340" w:lineRule="exact"/>
              <w:jc w:val="both"/>
              <w:rPr>
                <w:rFonts w:ascii="Arial" w:hAnsi="Arial" w:cs="Arial"/>
                <w:sz w:val="20"/>
                <w:szCs w:val="20"/>
                <w:lang w:val="en-GB"/>
              </w:rPr>
            </w:pPr>
            <w:r w:rsidRPr="00DF38D1">
              <w:rPr>
                <w:rFonts w:ascii="Arial" w:hAnsi="Arial" w:cs="Arial"/>
                <w:sz w:val="20"/>
                <w:szCs w:val="20"/>
                <w:lang w:val="en-GB"/>
              </w:rPr>
              <w:t>645</w:t>
            </w:r>
          </w:p>
        </w:tc>
      </w:tr>
      <w:tr w:rsidR="00F86972" w:rsidRPr="00DF38D1" w14:paraId="0639CFA3" w14:textId="77777777" w:rsidTr="002B09F6">
        <w:tc>
          <w:tcPr>
            <w:tcW w:w="3330" w:type="dxa"/>
          </w:tcPr>
          <w:p w14:paraId="09F41D0E" w14:textId="77777777" w:rsidR="00F86972" w:rsidRPr="00DF38D1" w:rsidRDefault="00F86972" w:rsidP="00F86972">
            <w:pPr>
              <w:spacing w:line="340" w:lineRule="exact"/>
              <w:jc w:val="both"/>
              <w:rPr>
                <w:rFonts w:ascii="Arial" w:hAnsi="Arial" w:cs="Arial"/>
                <w:sz w:val="20"/>
                <w:szCs w:val="20"/>
              </w:rPr>
            </w:pPr>
            <w:r w:rsidRPr="00DF38D1">
              <w:rPr>
                <w:rFonts w:ascii="Arial" w:hAnsi="Arial" w:cs="Arial"/>
                <w:sz w:val="20"/>
                <w:szCs w:val="20"/>
              </w:rPr>
              <w:t>Total</w:t>
            </w:r>
          </w:p>
        </w:tc>
        <w:tc>
          <w:tcPr>
            <w:tcW w:w="1350" w:type="dxa"/>
          </w:tcPr>
          <w:p w14:paraId="750B496C" w14:textId="77777777" w:rsidR="00F86972" w:rsidRPr="00DF38D1" w:rsidRDefault="00F86972" w:rsidP="00F86972">
            <w:pPr>
              <w:spacing w:line="340" w:lineRule="exact"/>
              <w:ind w:right="-18"/>
              <w:jc w:val="center"/>
              <w:rPr>
                <w:rFonts w:ascii="Arial" w:hAnsi="Arial" w:cs="Arial"/>
                <w:color w:val="000000"/>
                <w:sz w:val="20"/>
                <w:szCs w:val="20"/>
              </w:rPr>
            </w:pPr>
          </w:p>
        </w:tc>
        <w:tc>
          <w:tcPr>
            <w:tcW w:w="1602" w:type="dxa"/>
          </w:tcPr>
          <w:p w14:paraId="4D0C9BEF" w14:textId="77777777" w:rsidR="00F86972" w:rsidRPr="00DF38D1" w:rsidRDefault="00F86972" w:rsidP="00F86972">
            <w:pPr>
              <w:tabs>
                <w:tab w:val="decimal" w:pos="1062"/>
              </w:tabs>
              <w:spacing w:line="340" w:lineRule="exact"/>
              <w:jc w:val="both"/>
              <w:rPr>
                <w:rFonts w:ascii="Arial" w:hAnsi="Arial" w:cs="Arial"/>
                <w:sz w:val="20"/>
                <w:szCs w:val="20"/>
                <w:lang w:val="en-GB"/>
              </w:rPr>
            </w:pPr>
          </w:p>
        </w:tc>
        <w:tc>
          <w:tcPr>
            <w:tcW w:w="1350" w:type="dxa"/>
          </w:tcPr>
          <w:p w14:paraId="77C708A5" w14:textId="7EDE688B" w:rsidR="00F86972" w:rsidRPr="00DF38D1" w:rsidRDefault="00E714C0" w:rsidP="00F86972">
            <w:pPr>
              <w:pBdr>
                <w:bottom w:val="double" w:sz="4" w:space="1" w:color="auto"/>
              </w:pBdr>
              <w:tabs>
                <w:tab w:val="decimal" w:pos="1062"/>
              </w:tabs>
              <w:spacing w:line="340" w:lineRule="exact"/>
              <w:jc w:val="both"/>
              <w:rPr>
                <w:rFonts w:ascii="Arial" w:hAnsi="Arial" w:cs="Arial"/>
                <w:sz w:val="20"/>
                <w:szCs w:val="20"/>
                <w:lang w:val="en-GB"/>
              </w:rPr>
            </w:pPr>
            <w:r>
              <w:rPr>
                <w:rFonts w:ascii="Arial" w:hAnsi="Arial" w:cs="Arial"/>
                <w:sz w:val="20"/>
                <w:szCs w:val="20"/>
                <w:lang w:val="en-GB"/>
              </w:rPr>
              <w:t>29,898</w:t>
            </w:r>
          </w:p>
        </w:tc>
        <w:tc>
          <w:tcPr>
            <w:tcW w:w="1350" w:type="dxa"/>
          </w:tcPr>
          <w:p w14:paraId="29A3A691" w14:textId="5DFF83E6" w:rsidR="00F86972" w:rsidRPr="00DF38D1" w:rsidRDefault="00BB4D2D" w:rsidP="00F86972">
            <w:pPr>
              <w:pBdr>
                <w:bottom w:val="double" w:sz="4" w:space="1" w:color="auto"/>
              </w:pBdr>
              <w:tabs>
                <w:tab w:val="decimal" w:pos="1062"/>
              </w:tabs>
              <w:spacing w:line="340" w:lineRule="exact"/>
              <w:jc w:val="both"/>
              <w:rPr>
                <w:rFonts w:ascii="Arial" w:hAnsi="Arial" w:cs="Arial"/>
                <w:sz w:val="20"/>
                <w:szCs w:val="20"/>
                <w:lang w:val="en-GB"/>
              </w:rPr>
            </w:pPr>
            <w:r w:rsidRPr="00DF38D1">
              <w:rPr>
                <w:rFonts w:ascii="Arial" w:hAnsi="Arial" w:cs="Arial"/>
                <w:sz w:val="20"/>
                <w:szCs w:val="20"/>
                <w:lang w:val="en-GB"/>
              </w:rPr>
              <w:t>3</w:t>
            </w:r>
            <w:r w:rsidR="009C2AFD" w:rsidRPr="00DF38D1">
              <w:rPr>
                <w:rFonts w:ascii="Arial" w:hAnsi="Arial" w:cs="Arial"/>
                <w:sz w:val="20"/>
                <w:szCs w:val="20"/>
                <w:lang w:val="en-GB"/>
              </w:rPr>
              <w:t>0,058</w:t>
            </w:r>
          </w:p>
        </w:tc>
      </w:tr>
      <w:tr w:rsidR="00F86972" w:rsidRPr="00DF38D1" w14:paraId="46A3068C" w14:textId="77777777" w:rsidTr="002B09F6">
        <w:tc>
          <w:tcPr>
            <w:tcW w:w="6282" w:type="dxa"/>
            <w:gridSpan w:val="3"/>
          </w:tcPr>
          <w:p w14:paraId="72DF5436" w14:textId="77777777" w:rsidR="00F86972" w:rsidRPr="00DF38D1" w:rsidRDefault="00F86972" w:rsidP="00F86972">
            <w:pPr>
              <w:spacing w:line="340" w:lineRule="exact"/>
              <w:jc w:val="both"/>
              <w:rPr>
                <w:rFonts w:ascii="Arial" w:eastAsia="Arial Unicode MS" w:hAnsi="Arial" w:cs="Arial"/>
                <w:b/>
                <w:bCs/>
                <w:sz w:val="20"/>
                <w:szCs w:val="20"/>
              </w:rPr>
            </w:pPr>
            <w:r w:rsidRPr="00DF38D1">
              <w:rPr>
                <w:rFonts w:ascii="Arial" w:eastAsia="Arial Unicode MS" w:hAnsi="Arial" w:cs="Arial"/>
                <w:b/>
                <w:bCs/>
                <w:sz w:val="20"/>
                <w:szCs w:val="20"/>
              </w:rPr>
              <w:t xml:space="preserve">Non-current assets (other than financial instruments and </w:t>
            </w:r>
          </w:p>
          <w:p w14:paraId="7CAE9E10" w14:textId="77777777" w:rsidR="00F86972" w:rsidRPr="00DF38D1" w:rsidRDefault="00F86972" w:rsidP="00F86972">
            <w:pPr>
              <w:spacing w:line="340" w:lineRule="exact"/>
              <w:ind w:left="162" w:hanging="162"/>
              <w:jc w:val="both"/>
              <w:rPr>
                <w:rFonts w:ascii="Arial" w:hAnsi="Arial" w:cs="Arial"/>
                <w:sz w:val="20"/>
                <w:szCs w:val="20"/>
              </w:rPr>
            </w:pPr>
            <w:r w:rsidRPr="00DF38D1">
              <w:rPr>
                <w:rFonts w:ascii="Arial" w:eastAsia="Arial Unicode MS" w:hAnsi="Arial" w:cs="Arial"/>
                <w:b/>
                <w:bCs/>
                <w:sz w:val="20"/>
                <w:szCs w:val="20"/>
              </w:rPr>
              <w:tab/>
              <w:t>deferred tax assets)</w:t>
            </w:r>
          </w:p>
        </w:tc>
        <w:tc>
          <w:tcPr>
            <w:tcW w:w="1350" w:type="dxa"/>
          </w:tcPr>
          <w:p w14:paraId="51F2D528" w14:textId="77777777" w:rsidR="00F86972" w:rsidRPr="00DF38D1" w:rsidRDefault="00F86972" w:rsidP="00F86972">
            <w:pPr>
              <w:tabs>
                <w:tab w:val="decimal" w:pos="1062"/>
              </w:tabs>
              <w:spacing w:line="340" w:lineRule="exact"/>
              <w:jc w:val="both"/>
              <w:rPr>
                <w:rFonts w:ascii="Arial" w:hAnsi="Arial" w:cs="Arial"/>
                <w:sz w:val="20"/>
                <w:szCs w:val="20"/>
                <w:cs/>
                <w:lang w:val="en-GB"/>
              </w:rPr>
            </w:pPr>
          </w:p>
        </w:tc>
        <w:tc>
          <w:tcPr>
            <w:tcW w:w="1350" w:type="dxa"/>
          </w:tcPr>
          <w:p w14:paraId="6BE8376B" w14:textId="77777777" w:rsidR="00F86972" w:rsidRPr="00DF38D1" w:rsidRDefault="00F86972" w:rsidP="00F86972">
            <w:pPr>
              <w:tabs>
                <w:tab w:val="decimal" w:pos="1062"/>
              </w:tabs>
              <w:spacing w:line="340" w:lineRule="exact"/>
              <w:jc w:val="both"/>
              <w:rPr>
                <w:rFonts w:ascii="Arial" w:hAnsi="Arial" w:cs="Arial"/>
                <w:sz w:val="20"/>
                <w:szCs w:val="20"/>
                <w:cs/>
                <w:lang w:val="en-GB"/>
              </w:rPr>
            </w:pPr>
          </w:p>
        </w:tc>
      </w:tr>
      <w:tr w:rsidR="009C2AFD" w:rsidRPr="00DF38D1" w14:paraId="10AFCA22" w14:textId="77777777" w:rsidTr="002B09F6">
        <w:tc>
          <w:tcPr>
            <w:tcW w:w="6282" w:type="dxa"/>
            <w:gridSpan w:val="3"/>
          </w:tcPr>
          <w:p w14:paraId="773EFA4E" w14:textId="77777777" w:rsidR="009C2AFD" w:rsidRPr="00DF38D1" w:rsidRDefault="009C2AFD" w:rsidP="009C2AFD">
            <w:pPr>
              <w:spacing w:line="340" w:lineRule="exact"/>
              <w:jc w:val="both"/>
              <w:rPr>
                <w:rFonts w:ascii="Arial" w:hAnsi="Arial" w:cs="Arial"/>
                <w:sz w:val="20"/>
                <w:szCs w:val="20"/>
              </w:rPr>
            </w:pPr>
            <w:r w:rsidRPr="00DF38D1">
              <w:rPr>
                <w:rFonts w:ascii="Arial" w:eastAsia="Arial Unicode MS" w:hAnsi="Arial" w:cs="Arial"/>
                <w:sz w:val="20"/>
                <w:szCs w:val="20"/>
              </w:rPr>
              <w:t>Thailand</w:t>
            </w:r>
          </w:p>
        </w:tc>
        <w:tc>
          <w:tcPr>
            <w:tcW w:w="1350" w:type="dxa"/>
          </w:tcPr>
          <w:p w14:paraId="46156D2F" w14:textId="4F8B2449" w:rsidR="009C2AFD" w:rsidRPr="00DF38D1" w:rsidRDefault="00E714C0" w:rsidP="009C2AFD">
            <w:pP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43,293</w:t>
            </w:r>
          </w:p>
        </w:tc>
        <w:tc>
          <w:tcPr>
            <w:tcW w:w="1350" w:type="dxa"/>
          </w:tcPr>
          <w:p w14:paraId="3F0A7ED0" w14:textId="240D0D3C" w:rsidR="009C2AFD" w:rsidRPr="00DF38D1" w:rsidRDefault="00E714C0" w:rsidP="009C2AFD">
            <w:pP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38,977</w:t>
            </w:r>
          </w:p>
        </w:tc>
      </w:tr>
      <w:tr w:rsidR="009C2AFD" w:rsidRPr="00DF38D1" w14:paraId="52618184" w14:textId="77777777" w:rsidTr="002B09F6">
        <w:tc>
          <w:tcPr>
            <w:tcW w:w="6282" w:type="dxa"/>
            <w:gridSpan w:val="3"/>
          </w:tcPr>
          <w:p w14:paraId="42EA224A" w14:textId="77777777" w:rsidR="009C2AFD" w:rsidRPr="00DF38D1" w:rsidRDefault="009C2AFD" w:rsidP="009C2AFD">
            <w:pPr>
              <w:tabs>
                <w:tab w:val="left" w:pos="576"/>
              </w:tabs>
              <w:spacing w:line="340" w:lineRule="exact"/>
              <w:jc w:val="both"/>
              <w:rPr>
                <w:rFonts w:ascii="Arial" w:hAnsi="Arial" w:cs="Arial"/>
                <w:sz w:val="20"/>
                <w:szCs w:val="20"/>
              </w:rPr>
            </w:pPr>
            <w:r w:rsidRPr="00DF38D1">
              <w:rPr>
                <w:rFonts w:ascii="Arial" w:hAnsi="Arial" w:cs="Arial"/>
                <w:sz w:val="20"/>
                <w:szCs w:val="20"/>
              </w:rPr>
              <w:t>United States of America</w:t>
            </w:r>
          </w:p>
        </w:tc>
        <w:tc>
          <w:tcPr>
            <w:tcW w:w="1350" w:type="dxa"/>
          </w:tcPr>
          <w:p w14:paraId="2B32439B" w14:textId="5881220B" w:rsidR="009C2AFD" w:rsidRPr="00DF38D1" w:rsidRDefault="00E714C0" w:rsidP="009C2AFD">
            <w:pPr>
              <w:pBdr>
                <w:bottom w:val="single" w:sz="4" w:space="1" w:color="auto"/>
              </w:pBd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10,783</w:t>
            </w:r>
          </w:p>
        </w:tc>
        <w:tc>
          <w:tcPr>
            <w:tcW w:w="1350" w:type="dxa"/>
          </w:tcPr>
          <w:p w14:paraId="4258592A" w14:textId="6FF20B37" w:rsidR="009C2AFD" w:rsidRPr="00DF38D1" w:rsidRDefault="00E714C0" w:rsidP="009C2AFD">
            <w:pPr>
              <w:pBdr>
                <w:bottom w:val="single" w:sz="4" w:space="1" w:color="auto"/>
              </w:pBd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13,093</w:t>
            </w:r>
          </w:p>
        </w:tc>
      </w:tr>
      <w:tr w:rsidR="00F86972" w:rsidRPr="00DF38D1" w14:paraId="1D00906A" w14:textId="77777777" w:rsidTr="002B09F6">
        <w:tc>
          <w:tcPr>
            <w:tcW w:w="3330" w:type="dxa"/>
          </w:tcPr>
          <w:p w14:paraId="01B275F4" w14:textId="77777777" w:rsidR="00F86972" w:rsidRPr="00DF38D1" w:rsidRDefault="00F86972" w:rsidP="00F86972">
            <w:pPr>
              <w:spacing w:line="340" w:lineRule="exact"/>
              <w:jc w:val="both"/>
              <w:rPr>
                <w:rFonts w:ascii="Arial" w:hAnsi="Arial" w:cs="Arial"/>
                <w:sz w:val="20"/>
                <w:szCs w:val="20"/>
              </w:rPr>
            </w:pPr>
            <w:r w:rsidRPr="00DF38D1">
              <w:rPr>
                <w:rFonts w:ascii="Arial" w:hAnsi="Arial" w:cs="Arial"/>
                <w:sz w:val="20"/>
                <w:szCs w:val="20"/>
              </w:rPr>
              <w:t>Total</w:t>
            </w:r>
          </w:p>
        </w:tc>
        <w:tc>
          <w:tcPr>
            <w:tcW w:w="1350" w:type="dxa"/>
          </w:tcPr>
          <w:p w14:paraId="3663D2AE" w14:textId="77777777" w:rsidR="00F86972" w:rsidRPr="00DF38D1" w:rsidRDefault="00F86972" w:rsidP="00F86972">
            <w:pPr>
              <w:tabs>
                <w:tab w:val="decimal" w:pos="1042"/>
              </w:tabs>
              <w:spacing w:line="340" w:lineRule="exact"/>
              <w:jc w:val="both"/>
              <w:rPr>
                <w:rFonts w:ascii="Arial" w:hAnsi="Arial" w:cs="Arial"/>
                <w:sz w:val="20"/>
                <w:szCs w:val="20"/>
              </w:rPr>
            </w:pPr>
          </w:p>
        </w:tc>
        <w:tc>
          <w:tcPr>
            <w:tcW w:w="1602" w:type="dxa"/>
          </w:tcPr>
          <w:p w14:paraId="2E962A2B" w14:textId="77777777" w:rsidR="00F86972" w:rsidRPr="00DF38D1" w:rsidRDefault="00F86972" w:rsidP="00F86972">
            <w:pPr>
              <w:tabs>
                <w:tab w:val="decimal" w:pos="1062"/>
              </w:tabs>
              <w:spacing w:line="340" w:lineRule="exact"/>
              <w:jc w:val="both"/>
              <w:rPr>
                <w:rFonts w:ascii="Arial" w:hAnsi="Arial" w:cs="Arial"/>
                <w:sz w:val="20"/>
                <w:szCs w:val="20"/>
                <w:lang w:val="en-GB"/>
              </w:rPr>
            </w:pPr>
          </w:p>
        </w:tc>
        <w:tc>
          <w:tcPr>
            <w:tcW w:w="1350" w:type="dxa"/>
          </w:tcPr>
          <w:p w14:paraId="51DC6CA4" w14:textId="633E14DB" w:rsidR="00F86972" w:rsidRPr="00DF38D1" w:rsidRDefault="00E714C0" w:rsidP="00F86972">
            <w:pPr>
              <w:pBdr>
                <w:bottom w:val="double" w:sz="4" w:space="1" w:color="auto"/>
              </w:pBdr>
              <w:tabs>
                <w:tab w:val="decimal" w:pos="1062"/>
              </w:tabs>
              <w:spacing w:line="340" w:lineRule="exact"/>
              <w:jc w:val="both"/>
              <w:rPr>
                <w:rFonts w:ascii="Arial" w:hAnsi="Arial" w:cs="Arial"/>
                <w:sz w:val="20"/>
                <w:szCs w:val="20"/>
                <w:lang w:val="en-GB"/>
              </w:rPr>
            </w:pPr>
            <w:r>
              <w:rPr>
                <w:rFonts w:ascii="Arial" w:hAnsi="Arial" w:cs="Arial"/>
                <w:sz w:val="20"/>
                <w:szCs w:val="20"/>
                <w:lang w:val="en-GB"/>
              </w:rPr>
              <w:t>54,076</w:t>
            </w:r>
          </w:p>
        </w:tc>
        <w:tc>
          <w:tcPr>
            <w:tcW w:w="1350" w:type="dxa"/>
          </w:tcPr>
          <w:p w14:paraId="1040B230" w14:textId="1494A92F" w:rsidR="00F86972" w:rsidRPr="00DF38D1" w:rsidRDefault="00E714C0" w:rsidP="00F86972">
            <w:pPr>
              <w:pBdr>
                <w:bottom w:val="double" w:sz="4" w:space="1" w:color="auto"/>
              </w:pBdr>
              <w:tabs>
                <w:tab w:val="decimal" w:pos="1062"/>
              </w:tabs>
              <w:spacing w:line="340" w:lineRule="exact"/>
              <w:jc w:val="both"/>
              <w:rPr>
                <w:rFonts w:ascii="Arial" w:hAnsi="Arial" w:cs="Arial"/>
                <w:sz w:val="20"/>
                <w:szCs w:val="20"/>
                <w:lang w:val="en-GB"/>
              </w:rPr>
            </w:pPr>
            <w:r>
              <w:rPr>
                <w:rFonts w:ascii="Arial" w:hAnsi="Arial" w:cs="Arial"/>
                <w:sz w:val="20"/>
                <w:szCs w:val="20"/>
                <w:lang w:val="en-GB"/>
              </w:rPr>
              <w:t>52,070</w:t>
            </w:r>
          </w:p>
        </w:tc>
      </w:tr>
    </w:tbl>
    <w:p w14:paraId="39B0F618" w14:textId="77777777" w:rsidR="004824D3" w:rsidRPr="00DF38D1" w:rsidRDefault="004824D3" w:rsidP="00050FFF">
      <w:pPr>
        <w:tabs>
          <w:tab w:val="left" w:pos="360"/>
          <w:tab w:val="left" w:pos="2160"/>
          <w:tab w:val="right" w:pos="7200"/>
          <w:tab w:val="right" w:pos="8540"/>
        </w:tabs>
        <w:spacing w:before="240" w:after="120" w:line="380" w:lineRule="exact"/>
        <w:ind w:left="547" w:hanging="547"/>
        <w:jc w:val="both"/>
        <w:rPr>
          <w:rFonts w:ascii="Arial" w:eastAsia="Arial Unicode MS" w:hAnsi="Arial" w:cs="Arial Unicode MS"/>
          <w:b/>
          <w:bCs/>
          <w:sz w:val="22"/>
          <w:szCs w:val="22"/>
        </w:rPr>
      </w:pPr>
      <w:r w:rsidRPr="00DF38D1">
        <w:rPr>
          <w:rFonts w:ascii="Arial" w:eastAsia="Arial Unicode MS" w:hAnsi="Arial" w:cs="Arial Unicode MS"/>
          <w:b/>
          <w:bCs/>
          <w:sz w:val="22"/>
          <w:szCs w:val="22"/>
        </w:rPr>
        <w:tab/>
      </w:r>
      <w:r w:rsidRPr="00DF38D1">
        <w:rPr>
          <w:rFonts w:ascii="Arial" w:eastAsia="Arial Unicode MS" w:hAnsi="Arial" w:cs="Arial Unicode MS"/>
          <w:b/>
          <w:bCs/>
          <w:sz w:val="22"/>
          <w:szCs w:val="22"/>
        </w:rPr>
        <w:tab/>
      </w:r>
      <w:r w:rsidRPr="00DF38D1">
        <w:rPr>
          <w:rFonts w:ascii="Arial" w:hAnsi="Arial"/>
          <w:b/>
          <w:bCs/>
          <w:sz w:val="22"/>
          <w:szCs w:val="22"/>
        </w:rPr>
        <w:t>Major customers</w:t>
      </w:r>
    </w:p>
    <w:p w14:paraId="54DDCA6A" w14:textId="464F8DA9" w:rsidR="004824D3" w:rsidRPr="00DF38D1" w:rsidRDefault="004824D3" w:rsidP="004824D3">
      <w:pPr>
        <w:tabs>
          <w:tab w:val="left" w:pos="2160"/>
        </w:tabs>
        <w:spacing w:before="120" w:after="120" w:line="380" w:lineRule="exact"/>
        <w:ind w:left="540" w:hanging="540"/>
        <w:jc w:val="both"/>
        <w:rPr>
          <w:rFonts w:ascii="Arial" w:hAnsi="Arial"/>
          <w:sz w:val="22"/>
          <w:szCs w:val="22"/>
        </w:rPr>
      </w:pPr>
      <w:r w:rsidRPr="00DF38D1">
        <w:rPr>
          <w:rFonts w:ascii="Arial" w:hAnsi="Arial"/>
          <w:sz w:val="22"/>
          <w:szCs w:val="22"/>
        </w:rPr>
        <w:tab/>
        <w:t>For the year</w:t>
      </w:r>
      <w:r w:rsidR="00505136" w:rsidRPr="00DF38D1">
        <w:rPr>
          <w:rFonts w:ascii="Arial" w:hAnsi="Arial"/>
          <w:sz w:val="22"/>
          <w:szCs w:val="22"/>
        </w:rPr>
        <w:t>s</w:t>
      </w:r>
      <w:r w:rsidRPr="00DF38D1">
        <w:rPr>
          <w:rFonts w:ascii="Arial" w:hAnsi="Arial"/>
          <w:sz w:val="22"/>
          <w:szCs w:val="22"/>
        </w:rPr>
        <w:t xml:space="preserve"> </w:t>
      </w:r>
      <w:r w:rsidR="005B0363" w:rsidRPr="00DF38D1">
        <w:rPr>
          <w:rFonts w:ascii="Arial" w:hAnsi="Arial"/>
          <w:sz w:val="22"/>
          <w:szCs w:val="22"/>
        </w:rPr>
        <w:t>20</w:t>
      </w:r>
      <w:r w:rsidR="009C2AFD" w:rsidRPr="00DF38D1">
        <w:rPr>
          <w:rFonts w:ascii="Arial" w:hAnsi="Arial"/>
          <w:sz w:val="22"/>
          <w:szCs w:val="22"/>
        </w:rPr>
        <w:t>20</w:t>
      </w:r>
      <w:r w:rsidRPr="00DF38D1">
        <w:rPr>
          <w:rFonts w:ascii="Arial" w:hAnsi="Arial"/>
          <w:sz w:val="22"/>
          <w:szCs w:val="22"/>
        </w:rPr>
        <w:t xml:space="preserve"> and </w:t>
      </w:r>
      <w:r w:rsidR="00E26191" w:rsidRPr="00DF38D1">
        <w:rPr>
          <w:rFonts w:ascii="Arial" w:hAnsi="Arial"/>
          <w:sz w:val="22"/>
          <w:szCs w:val="22"/>
        </w:rPr>
        <w:t>201</w:t>
      </w:r>
      <w:r w:rsidR="009C2AFD" w:rsidRPr="00DF38D1">
        <w:rPr>
          <w:rFonts w:ascii="Arial" w:hAnsi="Arial"/>
          <w:sz w:val="22"/>
          <w:szCs w:val="22"/>
        </w:rPr>
        <w:t>9</w:t>
      </w:r>
      <w:r w:rsidRPr="00DF38D1">
        <w:rPr>
          <w:rFonts w:ascii="Arial" w:hAnsi="Arial"/>
          <w:sz w:val="22"/>
          <w:szCs w:val="22"/>
        </w:rPr>
        <w:t xml:space="preserve">, </w:t>
      </w:r>
      <w:r w:rsidR="004B400C" w:rsidRPr="00DF38D1">
        <w:rPr>
          <w:rFonts w:ascii="Arial" w:hAnsi="Arial"/>
          <w:sz w:val="22"/>
          <w:szCs w:val="22"/>
        </w:rPr>
        <w:t>the Group</w:t>
      </w:r>
      <w:r w:rsidR="002D1803" w:rsidRPr="00DF38D1">
        <w:rPr>
          <w:rFonts w:ascii="Arial" w:hAnsi="Arial"/>
          <w:sz w:val="22"/>
          <w:szCs w:val="22"/>
        </w:rPr>
        <w:t xml:space="preserve"> ha</w:t>
      </w:r>
      <w:r w:rsidR="003D7E58" w:rsidRPr="00DF38D1">
        <w:rPr>
          <w:rFonts w:ascii="Arial" w:hAnsi="Arial"/>
          <w:sz w:val="22"/>
          <w:szCs w:val="22"/>
        </w:rPr>
        <w:t>s</w:t>
      </w:r>
      <w:r w:rsidRPr="00DF38D1">
        <w:rPr>
          <w:rFonts w:ascii="Arial" w:hAnsi="Arial"/>
          <w:sz w:val="22"/>
          <w:szCs w:val="22"/>
        </w:rPr>
        <w:t xml:space="preserve"> no major customer with revenue of 10% or more of an entity’s revenues. </w:t>
      </w:r>
    </w:p>
    <w:p w14:paraId="5BAB1A39" w14:textId="313E1FE4" w:rsidR="00886EA2" w:rsidRPr="00DF38D1" w:rsidRDefault="00E714C0" w:rsidP="00886EA2">
      <w:pPr>
        <w:spacing w:before="80" w:after="60" w:line="380" w:lineRule="exact"/>
        <w:ind w:left="547" w:right="-43" w:hanging="547"/>
        <w:jc w:val="both"/>
        <w:rPr>
          <w:rFonts w:ascii="Arial" w:hAnsi="Arial"/>
          <w:b/>
          <w:bCs/>
          <w:sz w:val="22"/>
          <w:szCs w:val="22"/>
        </w:rPr>
      </w:pPr>
      <w:r>
        <w:rPr>
          <w:rFonts w:ascii="Arial" w:hAnsi="Arial"/>
          <w:b/>
          <w:bCs/>
          <w:sz w:val="22"/>
          <w:szCs w:val="22"/>
        </w:rPr>
        <w:t>36</w:t>
      </w:r>
      <w:r w:rsidR="00886EA2" w:rsidRPr="00DF38D1">
        <w:rPr>
          <w:rFonts w:ascii="Arial" w:hAnsi="Arial"/>
          <w:b/>
          <w:bCs/>
          <w:sz w:val="22"/>
          <w:szCs w:val="22"/>
        </w:rPr>
        <w:t>.</w:t>
      </w:r>
      <w:r w:rsidR="00886EA2" w:rsidRPr="00DF38D1">
        <w:rPr>
          <w:rFonts w:ascii="Arial" w:hAnsi="Arial"/>
          <w:b/>
          <w:bCs/>
          <w:sz w:val="22"/>
          <w:szCs w:val="22"/>
        </w:rPr>
        <w:tab/>
        <w:t>Provident fund</w:t>
      </w:r>
    </w:p>
    <w:p w14:paraId="4E19F51E" w14:textId="304E02C8" w:rsidR="00886EA2" w:rsidRPr="00DF38D1" w:rsidRDefault="00886EA2" w:rsidP="00886EA2">
      <w:pPr>
        <w:spacing w:before="80" w:after="6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The Company and its employees</w:t>
      </w:r>
      <w:r w:rsidRPr="00DF38D1">
        <w:rPr>
          <w:rFonts w:ascii="Arial" w:hAnsi="Arial"/>
          <w:sz w:val="22"/>
          <w:szCs w:val="22"/>
          <w:cs/>
        </w:rPr>
        <w:t xml:space="preserve"> </w:t>
      </w:r>
      <w:r w:rsidRPr="00DF38D1">
        <w:rPr>
          <w:rFonts w:ascii="Arial" w:hAnsi="Arial"/>
          <w:sz w:val="22"/>
          <w:szCs w:val="22"/>
        </w:rPr>
        <w:t>and the subsidiaries and their employees</w:t>
      </w:r>
      <w:r w:rsidRPr="00DF38D1">
        <w:rPr>
          <w:rFonts w:ascii="Arial" w:hAnsi="Arial"/>
          <w:sz w:val="22"/>
          <w:szCs w:val="22"/>
          <w:cs/>
        </w:rPr>
        <w:t xml:space="preserve"> </w:t>
      </w:r>
      <w:r w:rsidRPr="00DF38D1">
        <w:rPr>
          <w:rFonts w:ascii="Arial" w:hAnsi="Arial"/>
          <w:sz w:val="22"/>
          <w:szCs w:val="22"/>
        </w:rPr>
        <w:t xml:space="preserve">have jointly established a provident fund in accordance with the Provident Fund Act B.E. 2530. The Company, its subsidiaries and employees of each company contribute to the fund monthly at the rate of 5 to 7 percent of basic </w:t>
      </w:r>
      <w:r w:rsidR="005C0FD1">
        <w:rPr>
          <w:rFonts w:ascii="Arial" w:hAnsi="Arial"/>
          <w:sz w:val="22"/>
          <w:szCs w:val="22"/>
        </w:rPr>
        <w:t>salary</w:t>
      </w:r>
      <w:r w:rsidRPr="00DF38D1">
        <w:rPr>
          <w:rFonts w:ascii="Arial" w:hAnsi="Arial"/>
          <w:sz w:val="22"/>
          <w:szCs w:val="22"/>
        </w:rPr>
        <w:t xml:space="preserve">. The fund, which is managed by Land and Houses Fund Management Company Limited, will be paid to employees upon termination in accordance with the fund rules. </w:t>
      </w:r>
      <w:r w:rsidR="005C0FD1">
        <w:rPr>
          <w:rFonts w:ascii="Arial" w:hAnsi="Arial"/>
          <w:sz w:val="22"/>
          <w:szCs w:val="22"/>
        </w:rPr>
        <w:t xml:space="preserve">The contributions for the years 2020 and 2019 </w:t>
      </w:r>
      <w:r w:rsidR="00E714C0">
        <w:rPr>
          <w:rFonts w:ascii="Arial" w:hAnsi="Arial"/>
          <w:sz w:val="22"/>
          <w:szCs w:val="22"/>
        </w:rPr>
        <w:t xml:space="preserve">were </w:t>
      </w:r>
      <w:proofErr w:type="spellStart"/>
      <w:r w:rsidR="00E714C0">
        <w:rPr>
          <w:rFonts w:ascii="Arial" w:hAnsi="Arial"/>
          <w:sz w:val="22"/>
          <w:szCs w:val="22"/>
        </w:rPr>
        <w:t>recognised</w:t>
      </w:r>
      <w:proofErr w:type="spellEnd"/>
      <w:r w:rsidR="00E714C0">
        <w:rPr>
          <w:rFonts w:ascii="Arial" w:hAnsi="Arial"/>
          <w:sz w:val="22"/>
          <w:szCs w:val="22"/>
        </w:rPr>
        <w:t xml:space="preserve"> as expenses </w:t>
      </w:r>
      <w:r w:rsidR="005C0FD1">
        <w:rPr>
          <w:rFonts w:ascii="Arial" w:hAnsi="Arial"/>
          <w:sz w:val="22"/>
          <w:szCs w:val="22"/>
        </w:rPr>
        <w:t>are</w:t>
      </w:r>
      <w:r w:rsidRPr="00DF38D1">
        <w:rPr>
          <w:rFonts w:ascii="Arial" w:hAnsi="Arial"/>
          <w:sz w:val="22"/>
          <w:szCs w:val="22"/>
        </w:rPr>
        <w:t xml:space="preserve"> as follows:</w:t>
      </w:r>
    </w:p>
    <w:p w14:paraId="54DD55C4" w14:textId="77777777" w:rsidR="00886EA2" w:rsidRPr="00DF38D1" w:rsidRDefault="00886EA2" w:rsidP="005C0FD1">
      <w:pPr>
        <w:tabs>
          <w:tab w:val="left" w:pos="360"/>
          <w:tab w:val="left" w:pos="2160"/>
          <w:tab w:val="right" w:pos="7200"/>
          <w:tab w:val="right" w:pos="8540"/>
        </w:tabs>
        <w:spacing w:before="120" w:after="120" w:line="380" w:lineRule="exact"/>
        <w:ind w:left="907" w:right="-43" w:hanging="907"/>
        <w:jc w:val="right"/>
        <w:rPr>
          <w:rFonts w:ascii="Arial" w:hAnsi="Arial"/>
          <w:sz w:val="22"/>
          <w:szCs w:val="22"/>
        </w:rPr>
      </w:pPr>
      <w:r w:rsidRPr="00DF38D1">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886EA2" w:rsidRPr="00DF38D1" w14:paraId="66F90671" w14:textId="77777777" w:rsidTr="002B09F6">
        <w:trPr>
          <w:cantSplit/>
        </w:trPr>
        <w:tc>
          <w:tcPr>
            <w:tcW w:w="3942" w:type="dxa"/>
          </w:tcPr>
          <w:p w14:paraId="4A302030" w14:textId="77777777" w:rsidR="00886EA2" w:rsidRPr="00DF38D1" w:rsidRDefault="00886EA2" w:rsidP="00886EA2">
            <w:pPr>
              <w:spacing w:line="380" w:lineRule="exact"/>
              <w:ind w:left="-14" w:right="-43"/>
              <w:rPr>
                <w:rFonts w:ascii="Arial" w:hAnsi="Arial" w:cs="Arial"/>
                <w:color w:val="000000"/>
                <w:sz w:val="22"/>
                <w:szCs w:val="22"/>
              </w:rPr>
            </w:pPr>
          </w:p>
        </w:tc>
        <w:tc>
          <w:tcPr>
            <w:tcW w:w="2520" w:type="dxa"/>
            <w:gridSpan w:val="2"/>
          </w:tcPr>
          <w:p w14:paraId="334F9F10" w14:textId="77777777" w:rsidR="00886EA2" w:rsidRPr="00DF38D1"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Consolidated         financial statements</w:t>
            </w:r>
          </w:p>
        </w:tc>
        <w:tc>
          <w:tcPr>
            <w:tcW w:w="2520" w:type="dxa"/>
            <w:gridSpan w:val="2"/>
          </w:tcPr>
          <w:p w14:paraId="1096098C" w14:textId="77777777" w:rsidR="00886EA2" w:rsidRPr="00DF38D1"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Separate               financial statements</w:t>
            </w:r>
          </w:p>
        </w:tc>
      </w:tr>
      <w:tr w:rsidR="00721283" w:rsidRPr="00DF38D1" w14:paraId="0D321309" w14:textId="77777777" w:rsidTr="002B09F6">
        <w:tc>
          <w:tcPr>
            <w:tcW w:w="3942" w:type="dxa"/>
          </w:tcPr>
          <w:p w14:paraId="7A78FAEF" w14:textId="77777777" w:rsidR="00721283" w:rsidRPr="00DF38D1" w:rsidRDefault="00721283" w:rsidP="00721283">
            <w:pPr>
              <w:spacing w:line="380" w:lineRule="exact"/>
              <w:ind w:left="-14" w:right="-43"/>
              <w:rPr>
                <w:rFonts w:ascii="Arial" w:hAnsi="Arial" w:cs="Arial"/>
                <w:color w:val="000000"/>
                <w:sz w:val="22"/>
                <w:szCs w:val="22"/>
              </w:rPr>
            </w:pPr>
          </w:p>
        </w:tc>
        <w:tc>
          <w:tcPr>
            <w:tcW w:w="1260" w:type="dxa"/>
          </w:tcPr>
          <w:p w14:paraId="0E3F9385" w14:textId="27AF0B7C" w:rsidR="00721283" w:rsidRPr="00DF38D1" w:rsidRDefault="005B0363"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20</w:t>
            </w:r>
            <w:r w:rsidR="00B23526" w:rsidRPr="00DF38D1">
              <w:rPr>
                <w:rFonts w:ascii="Arial" w:hAnsi="Arial" w:cs="Arial"/>
                <w:sz w:val="22"/>
                <w:szCs w:val="22"/>
              </w:rPr>
              <w:t>20</w:t>
            </w:r>
          </w:p>
        </w:tc>
        <w:tc>
          <w:tcPr>
            <w:tcW w:w="1260" w:type="dxa"/>
          </w:tcPr>
          <w:p w14:paraId="380B0FFC" w14:textId="37A1F8F7" w:rsidR="00721283" w:rsidRPr="00DF38D1" w:rsidRDefault="00E26191"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201</w:t>
            </w:r>
            <w:r w:rsidR="00B23526" w:rsidRPr="00DF38D1">
              <w:rPr>
                <w:rFonts w:ascii="Arial" w:hAnsi="Arial" w:cs="Arial"/>
                <w:sz w:val="22"/>
                <w:szCs w:val="22"/>
              </w:rPr>
              <w:t>9</w:t>
            </w:r>
          </w:p>
        </w:tc>
        <w:tc>
          <w:tcPr>
            <w:tcW w:w="1260" w:type="dxa"/>
          </w:tcPr>
          <w:p w14:paraId="1B711901" w14:textId="49EFD08A" w:rsidR="00721283" w:rsidRPr="00DF38D1" w:rsidRDefault="005B0363"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20</w:t>
            </w:r>
            <w:r w:rsidR="00B23526" w:rsidRPr="00DF38D1">
              <w:rPr>
                <w:rFonts w:ascii="Arial" w:hAnsi="Arial" w:cs="Arial"/>
                <w:sz w:val="22"/>
                <w:szCs w:val="22"/>
              </w:rPr>
              <w:t>20</w:t>
            </w:r>
          </w:p>
        </w:tc>
        <w:tc>
          <w:tcPr>
            <w:tcW w:w="1260" w:type="dxa"/>
          </w:tcPr>
          <w:p w14:paraId="5CD908C3" w14:textId="3A139F54" w:rsidR="00721283" w:rsidRPr="00DF38D1" w:rsidRDefault="00E26191"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201</w:t>
            </w:r>
            <w:r w:rsidR="00B23526" w:rsidRPr="00DF38D1">
              <w:rPr>
                <w:rFonts w:ascii="Arial" w:hAnsi="Arial" w:cs="Arial"/>
                <w:sz w:val="22"/>
                <w:szCs w:val="22"/>
              </w:rPr>
              <w:t>9</w:t>
            </w:r>
          </w:p>
        </w:tc>
      </w:tr>
      <w:tr w:rsidR="00F86972" w:rsidRPr="00DF38D1" w14:paraId="371FD570" w14:textId="77777777" w:rsidTr="002B09F6">
        <w:trPr>
          <w:trHeight w:val="243"/>
        </w:trPr>
        <w:tc>
          <w:tcPr>
            <w:tcW w:w="3942" w:type="dxa"/>
          </w:tcPr>
          <w:p w14:paraId="5510ECDA" w14:textId="77777777" w:rsidR="00F86972" w:rsidRPr="00DF38D1" w:rsidRDefault="00F86972" w:rsidP="00F86972">
            <w:pPr>
              <w:tabs>
                <w:tab w:val="left" w:pos="162"/>
                <w:tab w:val="left" w:pos="342"/>
              </w:tabs>
              <w:spacing w:line="380" w:lineRule="exact"/>
              <w:ind w:left="-14" w:right="-158"/>
              <w:rPr>
                <w:rFonts w:ascii="Arial" w:hAnsi="Arial" w:cs="Arial"/>
                <w:color w:val="000000"/>
                <w:sz w:val="22"/>
                <w:szCs w:val="22"/>
              </w:rPr>
            </w:pPr>
            <w:r w:rsidRPr="00DF38D1">
              <w:rPr>
                <w:rFonts w:ascii="Arial" w:hAnsi="Arial" w:cs="Arial"/>
                <w:color w:val="000000"/>
                <w:sz w:val="22"/>
                <w:szCs w:val="22"/>
              </w:rPr>
              <w:t>Contribution to provident fund</w:t>
            </w:r>
          </w:p>
        </w:tc>
        <w:tc>
          <w:tcPr>
            <w:tcW w:w="1260" w:type="dxa"/>
          </w:tcPr>
          <w:p w14:paraId="055B43F6" w14:textId="6CF6CBA0" w:rsidR="00F86972" w:rsidRPr="00E714C0" w:rsidRDefault="00E714C0" w:rsidP="00F86972">
            <w:pPr>
              <w:spacing w:line="380" w:lineRule="exact"/>
              <w:ind w:right="-18"/>
              <w:jc w:val="right"/>
              <w:rPr>
                <w:rFonts w:ascii="Arial" w:hAnsi="Arial" w:cs="Browallia New"/>
                <w:color w:val="000000"/>
                <w:sz w:val="22"/>
              </w:rPr>
            </w:pPr>
            <w:r>
              <w:rPr>
                <w:rFonts w:ascii="Arial" w:hAnsi="Arial" w:cs="Browallia New"/>
                <w:color w:val="000000"/>
                <w:sz w:val="22"/>
              </w:rPr>
              <w:t>58</w:t>
            </w:r>
          </w:p>
        </w:tc>
        <w:tc>
          <w:tcPr>
            <w:tcW w:w="1260" w:type="dxa"/>
          </w:tcPr>
          <w:p w14:paraId="194AE2E6" w14:textId="12209145" w:rsidR="00F86972" w:rsidRPr="00DF38D1" w:rsidRDefault="00B23526" w:rsidP="00F86972">
            <w:pPr>
              <w:spacing w:line="380" w:lineRule="exact"/>
              <w:ind w:right="-18"/>
              <w:jc w:val="right"/>
              <w:rPr>
                <w:rFonts w:ascii="Arial" w:hAnsi="Arial" w:cs="Arial"/>
                <w:color w:val="000000"/>
                <w:sz w:val="22"/>
                <w:szCs w:val="22"/>
              </w:rPr>
            </w:pPr>
            <w:r w:rsidRPr="00DF38D1">
              <w:rPr>
                <w:rFonts w:ascii="Arial" w:hAnsi="Arial" w:cs="Arial"/>
                <w:color w:val="000000"/>
                <w:sz w:val="22"/>
                <w:szCs w:val="22"/>
              </w:rPr>
              <w:t>58</w:t>
            </w:r>
          </w:p>
        </w:tc>
        <w:tc>
          <w:tcPr>
            <w:tcW w:w="1260" w:type="dxa"/>
          </w:tcPr>
          <w:p w14:paraId="68EF63AD" w14:textId="2A68675A" w:rsidR="00F86972" w:rsidRPr="00DF38D1" w:rsidRDefault="00E714C0" w:rsidP="00F86972">
            <w:pPr>
              <w:spacing w:line="380" w:lineRule="exact"/>
              <w:ind w:right="-18"/>
              <w:jc w:val="right"/>
              <w:rPr>
                <w:rFonts w:ascii="Arial" w:hAnsi="Arial" w:cs="Arial"/>
                <w:color w:val="000000"/>
                <w:sz w:val="22"/>
                <w:szCs w:val="22"/>
              </w:rPr>
            </w:pPr>
            <w:r>
              <w:rPr>
                <w:rFonts w:ascii="Arial" w:hAnsi="Arial" w:cs="Arial"/>
                <w:color w:val="000000"/>
                <w:sz w:val="22"/>
                <w:szCs w:val="22"/>
              </w:rPr>
              <w:t>36</w:t>
            </w:r>
          </w:p>
        </w:tc>
        <w:tc>
          <w:tcPr>
            <w:tcW w:w="1260" w:type="dxa"/>
          </w:tcPr>
          <w:p w14:paraId="42CFC0AF" w14:textId="21CA17AD" w:rsidR="00F86972" w:rsidRPr="00DF38D1" w:rsidRDefault="00F86972" w:rsidP="00F86972">
            <w:pPr>
              <w:tabs>
                <w:tab w:val="center" w:pos="531"/>
                <w:tab w:val="right" w:pos="1062"/>
              </w:tabs>
              <w:spacing w:line="380" w:lineRule="exact"/>
              <w:ind w:right="-18"/>
              <w:rPr>
                <w:rFonts w:ascii="Arial" w:hAnsi="Arial" w:cs="Arial"/>
                <w:color w:val="000000"/>
                <w:sz w:val="22"/>
                <w:szCs w:val="22"/>
              </w:rPr>
            </w:pPr>
            <w:r w:rsidRPr="00DF38D1">
              <w:rPr>
                <w:rFonts w:ascii="Arial" w:hAnsi="Arial" w:cs="Arial"/>
                <w:color w:val="000000"/>
                <w:sz w:val="22"/>
                <w:szCs w:val="22"/>
              </w:rPr>
              <w:tab/>
            </w:r>
            <w:r w:rsidRPr="00DF38D1">
              <w:rPr>
                <w:rFonts w:ascii="Arial" w:hAnsi="Arial" w:cs="Arial"/>
                <w:color w:val="000000"/>
                <w:sz w:val="22"/>
                <w:szCs w:val="22"/>
              </w:rPr>
              <w:tab/>
            </w:r>
            <w:r w:rsidR="00B23526" w:rsidRPr="00DF38D1">
              <w:rPr>
                <w:rFonts w:ascii="Arial" w:hAnsi="Arial" w:cs="Arial"/>
                <w:color w:val="000000"/>
                <w:sz w:val="22"/>
                <w:szCs w:val="22"/>
              </w:rPr>
              <w:t>35</w:t>
            </w:r>
          </w:p>
        </w:tc>
      </w:tr>
    </w:tbl>
    <w:p w14:paraId="5B4BF7B0" w14:textId="77777777" w:rsidR="00BB4D2D" w:rsidRPr="00DF38D1" w:rsidRDefault="00BB4D2D"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0C69F827" w14:textId="77777777" w:rsidR="00BB4D2D" w:rsidRPr="00DF38D1" w:rsidRDefault="00BB4D2D" w:rsidP="00BB4D2D">
      <w:r w:rsidRPr="00DF38D1">
        <w:br w:type="page"/>
      </w:r>
    </w:p>
    <w:p w14:paraId="5861A225" w14:textId="149519B4" w:rsidR="008558AF" w:rsidRPr="00DF38D1" w:rsidRDefault="00E714C0"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37</w:t>
      </w:r>
      <w:r w:rsidR="008558AF" w:rsidRPr="00DF38D1">
        <w:rPr>
          <w:rFonts w:ascii="Arial" w:hAnsi="Arial"/>
          <w:b/>
          <w:bCs/>
          <w:sz w:val="22"/>
          <w:szCs w:val="22"/>
        </w:rPr>
        <w:t>.</w:t>
      </w:r>
      <w:r w:rsidR="008558AF" w:rsidRPr="00DF38D1">
        <w:rPr>
          <w:rFonts w:ascii="Arial" w:hAnsi="Arial"/>
          <w:b/>
          <w:bCs/>
          <w:sz w:val="22"/>
          <w:szCs w:val="22"/>
        </w:rPr>
        <w:tab/>
        <w:t>Dividend</w:t>
      </w:r>
      <w:r w:rsidR="00E632DD" w:rsidRPr="00DF38D1">
        <w:rPr>
          <w:rFonts w:ascii="Arial" w:hAnsi="Arial"/>
          <w:b/>
          <w:bCs/>
          <w:sz w:val="22"/>
          <w:szCs w:val="22"/>
        </w:rPr>
        <w:t>s</w:t>
      </w:r>
    </w:p>
    <w:tbl>
      <w:tblPr>
        <w:tblW w:w="9090" w:type="dxa"/>
        <w:tblInd w:w="450" w:type="dxa"/>
        <w:tblLayout w:type="fixed"/>
        <w:tblLook w:val="0000" w:firstRow="0" w:lastRow="0" w:firstColumn="0" w:lastColumn="0" w:noHBand="0" w:noVBand="0"/>
      </w:tblPr>
      <w:tblGrid>
        <w:gridCol w:w="1710"/>
        <w:gridCol w:w="180"/>
        <w:gridCol w:w="1890"/>
        <w:gridCol w:w="810"/>
        <w:gridCol w:w="810"/>
        <w:gridCol w:w="900"/>
        <w:gridCol w:w="900"/>
        <w:gridCol w:w="990"/>
        <w:gridCol w:w="900"/>
      </w:tblGrid>
      <w:tr w:rsidR="00ED57CC" w:rsidRPr="00DF38D1" w14:paraId="14F31E56" w14:textId="77777777" w:rsidTr="009946AD">
        <w:tc>
          <w:tcPr>
            <w:tcW w:w="1890" w:type="dxa"/>
            <w:gridSpan w:val="2"/>
          </w:tcPr>
          <w:p w14:paraId="34964533" w14:textId="77777777" w:rsidR="00ED57CC" w:rsidRPr="00DF38D1" w:rsidRDefault="00ED57CC" w:rsidP="009B3E33">
            <w:pPr>
              <w:spacing w:line="220" w:lineRule="exact"/>
              <w:ind w:left="-18" w:right="-43"/>
              <w:jc w:val="center"/>
              <w:rPr>
                <w:rFonts w:ascii="Arial" w:hAnsi="Arial" w:cs="Arial"/>
                <w:color w:val="000000"/>
                <w:sz w:val="12"/>
                <w:szCs w:val="12"/>
              </w:rPr>
            </w:pPr>
          </w:p>
        </w:tc>
        <w:tc>
          <w:tcPr>
            <w:tcW w:w="1890" w:type="dxa"/>
          </w:tcPr>
          <w:p w14:paraId="03E9949E" w14:textId="77777777" w:rsidR="00ED57CC" w:rsidRPr="00DF38D1" w:rsidRDefault="00ED57CC" w:rsidP="009B3E33">
            <w:pPr>
              <w:spacing w:line="220" w:lineRule="exact"/>
              <w:ind w:right="162"/>
              <w:jc w:val="center"/>
              <w:rPr>
                <w:rFonts w:ascii="Arial" w:hAnsi="Arial" w:cs="Arial"/>
                <w:color w:val="000000"/>
                <w:sz w:val="12"/>
                <w:szCs w:val="12"/>
              </w:rPr>
            </w:pPr>
          </w:p>
        </w:tc>
        <w:tc>
          <w:tcPr>
            <w:tcW w:w="810" w:type="dxa"/>
          </w:tcPr>
          <w:p w14:paraId="32F711C5" w14:textId="77777777" w:rsidR="00ED57CC" w:rsidRPr="00DF38D1" w:rsidRDefault="00ED57CC" w:rsidP="009B3E33">
            <w:pPr>
              <w:spacing w:line="220" w:lineRule="exact"/>
              <w:ind w:left="-108" w:right="-108"/>
              <w:jc w:val="center"/>
              <w:rPr>
                <w:rFonts w:ascii="Arial" w:hAnsi="Arial" w:cs="Arial"/>
                <w:color w:val="000000"/>
                <w:sz w:val="12"/>
                <w:szCs w:val="12"/>
              </w:rPr>
            </w:pPr>
          </w:p>
          <w:p w14:paraId="4B717806" w14:textId="77777777" w:rsidR="00ED57CC" w:rsidRPr="00DF38D1" w:rsidRDefault="00ED57CC" w:rsidP="009B3E33">
            <w:pPr>
              <w:spacing w:line="220" w:lineRule="exact"/>
              <w:ind w:left="-108" w:right="-108"/>
              <w:jc w:val="center"/>
              <w:rPr>
                <w:rFonts w:ascii="Arial" w:hAnsi="Arial" w:cs="Arial"/>
                <w:color w:val="000000"/>
                <w:sz w:val="12"/>
                <w:szCs w:val="12"/>
              </w:rPr>
            </w:pPr>
            <w:r w:rsidRPr="00DF38D1">
              <w:rPr>
                <w:rFonts w:ascii="Arial" w:hAnsi="Arial" w:cs="Arial"/>
                <w:color w:val="000000"/>
                <w:sz w:val="12"/>
                <w:szCs w:val="12"/>
              </w:rPr>
              <w:t>Approved dividend per</w:t>
            </w:r>
          </w:p>
        </w:tc>
        <w:tc>
          <w:tcPr>
            <w:tcW w:w="810" w:type="dxa"/>
          </w:tcPr>
          <w:p w14:paraId="5B1666A1" w14:textId="77777777" w:rsidR="00ED57CC" w:rsidRPr="00DF38D1" w:rsidRDefault="00ED57CC" w:rsidP="009B3E33">
            <w:pPr>
              <w:spacing w:line="220" w:lineRule="exact"/>
              <w:ind w:left="-108" w:right="-108"/>
              <w:jc w:val="center"/>
              <w:rPr>
                <w:rFonts w:ascii="Arial" w:hAnsi="Arial" w:cs="Arial"/>
                <w:color w:val="000000"/>
                <w:sz w:val="12"/>
                <w:szCs w:val="12"/>
              </w:rPr>
            </w:pPr>
          </w:p>
          <w:p w14:paraId="056C1046" w14:textId="77777777" w:rsidR="00ED57CC" w:rsidRPr="00DF38D1" w:rsidRDefault="00ED57CC" w:rsidP="009B3E33">
            <w:pPr>
              <w:spacing w:line="220" w:lineRule="exact"/>
              <w:ind w:left="-108" w:right="-108"/>
              <w:jc w:val="center"/>
              <w:rPr>
                <w:rFonts w:ascii="Arial" w:hAnsi="Arial" w:cs="Arial"/>
                <w:color w:val="000000"/>
                <w:sz w:val="12"/>
                <w:szCs w:val="12"/>
              </w:rPr>
            </w:pPr>
            <w:r w:rsidRPr="00DF38D1">
              <w:rPr>
                <w:rFonts w:ascii="Arial" w:hAnsi="Arial" w:cs="Arial"/>
                <w:color w:val="000000"/>
                <w:sz w:val="12"/>
                <w:szCs w:val="12"/>
              </w:rPr>
              <w:t>Interim dividend</w:t>
            </w:r>
          </w:p>
        </w:tc>
        <w:tc>
          <w:tcPr>
            <w:tcW w:w="900" w:type="dxa"/>
          </w:tcPr>
          <w:p w14:paraId="1DB9027B" w14:textId="77777777" w:rsidR="00ED57CC" w:rsidRPr="00DF38D1" w:rsidRDefault="00ED57CC" w:rsidP="009B3E33">
            <w:pPr>
              <w:spacing w:line="220" w:lineRule="exact"/>
              <w:ind w:right="-18"/>
              <w:jc w:val="center"/>
              <w:rPr>
                <w:rFonts w:ascii="Arial" w:hAnsi="Arial" w:cs="Arial"/>
                <w:color w:val="000000"/>
                <w:sz w:val="12"/>
                <w:szCs w:val="12"/>
              </w:rPr>
            </w:pPr>
          </w:p>
          <w:p w14:paraId="5DA0F33C" w14:textId="77777777" w:rsidR="00ED57CC" w:rsidRPr="00DF38D1" w:rsidRDefault="00ED57CC" w:rsidP="009B3E33">
            <w:pPr>
              <w:spacing w:line="220" w:lineRule="exact"/>
              <w:ind w:left="-108" w:right="-108"/>
              <w:jc w:val="center"/>
              <w:rPr>
                <w:rFonts w:ascii="Arial" w:hAnsi="Arial" w:cs="Arial"/>
                <w:color w:val="000000"/>
                <w:sz w:val="12"/>
                <w:szCs w:val="12"/>
              </w:rPr>
            </w:pPr>
            <w:r w:rsidRPr="00DF38D1">
              <w:rPr>
                <w:rFonts w:ascii="Arial" w:hAnsi="Arial" w:cs="Arial"/>
                <w:color w:val="000000"/>
                <w:sz w:val="12"/>
                <w:szCs w:val="12"/>
              </w:rPr>
              <w:t>Additional dividend paid</w:t>
            </w:r>
          </w:p>
        </w:tc>
        <w:tc>
          <w:tcPr>
            <w:tcW w:w="900" w:type="dxa"/>
          </w:tcPr>
          <w:p w14:paraId="02A03ABD" w14:textId="77777777" w:rsidR="00ED57CC" w:rsidRPr="00DF38D1" w:rsidRDefault="00ED57CC" w:rsidP="009B3E33">
            <w:pPr>
              <w:spacing w:line="220" w:lineRule="exact"/>
              <w:ind w:right="-18"/>
              <w:jc w:val="center"/>
              <w:rPr>
                <w:rFonts w:ascii="Arial" w:hAnsi="Arial" w:cs="Arial"/>
                <w:color w:val="000000"/>
                <w:sz w:val="12"/>
                <w:szCs w:val="12"/>
              </w:rPr>
            </w:pPr>
          </w:p>
          <w:p w14:paraId="57FA1463" w14:textId="77777777" w:rsidR="00ED57CC" w:rsidRPr="00DF38D1" w:rsidRDefault="00ED57CC" w:rsidP="009B3E33">
            <w:pPr>
              <w:spacing w:line="220" w:lineRule="exact"/>
              <w:ind w:left="-108" w:right="-108"/>
              <w:jc w:val="center"/>
              <w:rPr>
                <w:rFonts w:ascii="Arial" w:hAnsi="Arial" w:cs="Arial"/>
                <w:color w:val="000000"/>
                <w:sz w:val="12"/>
                <w:szCs w:val="12"/>
              </w:rPr>
            </w:pPr>
            <w:r w:rsidRPr="00DF38D1">
              <w:rPr>
                <w:rFonts w:ascii="Arial" w:hAnsi="Arial" w:cs="Arial"/>
                <w:color w:val="000000"/>
                <w:sz w:val="12"/>
                <w:szCs w:val="12"/>
              </w:rPr>
              <w:t>Total additional       dividend</w:t>
            </w:r>
          </w:p>
        </w:tc>
        <w:tc>
          <w:tcPr>
            <w:tcW w:w="990" w:type="dxa"/>
          </w:tcPr>
          <w:p w14:paraId="2FED0EDB" w14:textId="77777777" w:rsidR="00ED57CC" w:rsidRPr="00DF38D1" w:rsidRDefault="00ED57CC" w:rsidP="009B3E33">
            <w:pPr>
              <w:spacing w:line="220" w:lineRule="exact"/>
              <w:ind w:left="-108" w:right="-108"/>
              <w:jc w:val="center"/>
              <w:rPr>
                <w:rFonts w:ascii="Arial" w:hAnsi="Arial" w:cs="Arial"/>
                <w:color w:val="000000"/>
                <w:sz w:val="12"/>
                <w:szCs w:val="12"/>
              </w:rPr>
            </w:pPr>
            <w:r w:rsidRPr="00DF38D1">
              <w:rPr>
                <w:rFonts w:ascii="Arial" w:hAnsi="Arial" w:cs="Arial"/>
                <w:color w:val="000000"/>
                <w:sz w:val="12"/>
                <w:szCs w:val="12"/>
              </w:rPr>
              <w:t>Portion belonging to shareholders not entitled to</w:t>
            </w:r>
          </w:p>
        </w:tc>
        <w:tc>
          <w:tcPr>
            <w:tcW w:w="900" w:type="dxa"/>
          </w:tcPr>
          <w:p w14:paraId="345FBFD3" w14:textId="77777777" w:rsidR="00ED57CC" w:rsidRPr="00DF38D1" w:rsidRDefault="00ED57CC" w:rsidP="009B3E33">
            <w:pPr>
              <w:spacing w:line="220" w:lineRule="exact"/>
              <w:ind w:right="-18"/>
              <w:jc w:val="center"/>
              <w:rPr>
                <w:rFonts w:ascii="Arial" w:hAnsi="Arial" w:cs="Arial"/>
                <w:color w:val="000000"/>
                <w:sz w:val="12"/>
                <w:szCs w:val="12"/>
              </w:rPr>
            </w:pPr>
          </w:p>
          <w:p w14:paraId="584EDA71" w14:textId="77777777" w:rsidR="00ED57CC" w:rsidRPr="00DF38D1" w:rsidRDefault="00ED57CC" w:rsidP="009B3E33">
            <w:pPr>
              <w:spacing w:line="220" w:lineRule="exact"/>
              <w:ind w:right="-18"/>
              <w:jc w:val="center"/>
              <w:rPr>
                <w:rFonts w:ascii="Arial" w:hAnsi="Arial" w:cs="Arial"/>
                <w:color w:val="000000"/>
                <w:sz w:val="12"/>
                <w:szCs w:val="12"/>
              </w:rPr>
            </w:pPr>
          </w:p>
          <w:p w14:paraId="641F0441" w14:textId="77777777" w:rsidR="00ED57CC" w:rsidRPr="00DF38D1" w:rsidRDefault="00ED57CC" w:rsidP="009B3E33">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Net dividend</w:t>
            </w:r>
          </w:p>
        </w:tc>
      </w:tr>
      <w:tr w:rsidR="00ED57CC" w:rsidRPr="00DF38D1" w14:paraId="6CF1141E" w14:textId="77777777" w:rsidTr="009946AD">
        <w:tc>
          <w:tcPr>
            <w:tcW w:w="1710" w:type="dxa"/>
          </w:tcPr>
          <w:p w14:paraId="4DDF9239" w14:textId="77777777" w:rsidR="00ED57CC" w:rsidRPr="00DF38D1" w:rsidRDefault="00ED57CC" w:rsidP="009B3E33">
            <w:pPr>
              <w:pBdr>
                <w:bottom w:val="single" w:sz="4" w:space="1" w:color="auto"/>
              </w:pBdr>
              <w:spacing w:line="220" w:lineRule="exact"/>
              <w:ind w:left="-18" w:right="-43"/>
              <w:jc w:val="center"/>
              <w:rPr>
                <w:rFonts w:ascii="Arial" w:hAnsi="Arial" w:cs="Arial"/>
                <w:color w:val="000000"/>
                <w:sz w:val="12"/>
                <w:szCs w:val="12"/>
              </w:rPr>
            </w:pPr>
            <w:r w:rsidRPr="00DF38D1">
              <w:rPr>
                <w:rFonts w:ascii="Arial" w:hAnsi="Arial" w:cs="Arial"/>
                <w:color w:val="000000"/>
                <w:sz w:val="12"/>
                <w:szCs w:val="12"/>
              </w:rPr>
              <w:t>Dividends</w:t>
            </w:r>
          </w:p>
        </w:tc>
        <w:tc>
          <w:tcPr>
            <w:tcW w:w="2070" w:type="dxa"/>
            <w:gridSpan w:val="2"/>
          </w:tcPr>
          <w:p w14:paraId="14F96B67" w14:textId="77777777" w:rsidR="00ED57CC" w:rsidRPr="00DF38D1" w:rsidRDefault="00ED57CC" w:rsidP="009B3E33">
            <w:pPr>
              <w:pBdr>
                <w:bottom w:val="single" w:sz="4" w:space="1" w:color="auto"/>
              </w:pBdr>
              <w:spacing w:line="220" w:lineRule="exact"/>
              <w:ind w:right="-18"/>
              <w:jc w:val="center"/>
              <w:rPr>
                <w:rFonts w:ascii="Arial" w:hAnsi="Arial" w:cs="Arial"/>
                <w:color w:val="000000"/>
                <w:sz w:val="12"/>
                <w:szCs w:val="12"/>
              </w:rPr>
            </w:pPr>
            <w:r w:rsidRPr="00DF38D1">
              <w:rPr>
                <w:rFonts w:ascii="Arial" w:hAnsi="Arial" w:cs="Arial"/>
                <w:color w:val="000000"/>
                <w:sz w:val="12"/>
                <w:szCs w:val="12"/>
              </w:rPr>
              <w:t>Approved by</w:t>
            </w:r>
          </w:p>
        </w:tc>
        <w:tc>
          <w:tcPr>
            <w:tcW w:w="810" w:type="dxa"/>
          </w:tcPr>
          <w:p w14:paraId="3F9A07F7" w14:textId="77777777" w:rsidR="00ED57CC" w:rsidRPr="00DF38D1" w:rsidRDefault="00ED57CC" w:rsidP="009B3E33">
            <w:pPr>
              <w:pBdr>
                <w:bottom w:val="single" w:sz="4" w:space="1" w:color="auto"/>
              </w:pBdr>
              <w:spacing w:line="220" w:lineRule="exact"/>
              <w:ind w:right="-18"/>
              <w:jc w:val="center"/>
              <w:rPr>
                <w:rFonts w:ascii="Arial" w:hAnsi="Arial" w:cs="Arial"/>
                <w:color w:val="000000"/>
                <w:sz w:val="12"/>
                <w:szCs w:val="12"/>
              </w:rPr>
            </w:pPr>
            <w:r w:rsidRPr="00DF38D1">
              <w:rPr>
                <w:rFonts w:ascii="Arial" w:hAnsi="Arial" w:cs="Arial"/>
                <w:color w:val="000000"/>
                <w:sz w:val="12"/>
                <w:szCs w:val="12"/>
              </w:rPr>
              <w:t>share</w:t>
            </w:r>
          </w:p>
        </w:tc>
        <w:tc>
          <w:tcPr>
            <w:tcW w:w="810" w:type="dxa"/>
          </w:tcPr>
          <w:p w14:paraId="13305564" w14:textId="77777777" w:rsidR="00ED57CC" w:rsidRPr="00DF38D1" w:rsidRDefault="00ED57CC" w:rsidP="009B3E33">
            <w:pPr>
              <w:pBdr>
                <w:bottom w:val="single" w:sz="4" w:space="1" w:color="auto"/>
              </w:pBdr>
              <w:spacing w:line="220" w:lineRule="exact"/>
              <w:ind w:right="-18"/>
              <w:jc w:val="center"/>
              <w:rPr>
                <w:rFonts w:ascii="Arial" w:hAnsi="Arial" w:cs="Arial"/>
                <w:color w:val="000000"/>
                <w:sz w:val="12"/>
                <w:szCs w:val="12"/>
              </w:rPr>
            </w:pPr>
            <w:r w:rsidRPr="00DF38D1">
              <w:rPr>
                <w:rFonts w:ascii="Arial" w:hAnsi="Arial" w:cs="Arial"/>
                <w:color w:val="000000"/>
                <w:sz w:val="12"/>
                <w:szCs w:val="12"/>
              </w:rPr>
              <w:t>per share</w:t>
            </w:r>
          </w:p>
        </w:tc>
        <w:tc>
          <w:tcPr>
            <w:tcW w:w="900" w:type="dxa"/>
          </w:tcPr>
          <w:p w14:paraId="40489BD2" w14:textId="77777777" w:rsidR="00ED57CC" w:rsidRPr="00DF38D1" w:rsidRDefault="00ED57CC" w:rsidP="009B3E33">
            <w:pPr>
              <w:pBdr>
                <w:bottom w:val="single" w:sz="4" w:space="1" w:color="auto"/>
              </w:pBdr>
              <w:spacing w:line="220" w:lineRule="exact"/>
              <w:ind w:right="-18"/>
              <w:jc w:val="center"/>
              <w:rPr>
                <w:rFonts w:ascii="Arial" w:hAnsi="Arial" w:cs="Arial"/>
                <w:color w:val="000000"/>
                <w:sz w:val="12"/>
                <w:szCs w:val="12"/>
              </w:rPr>
            </w:pPr>
            <w:r w:rsidRPr="00DF38D1">
              <w:rPr>
                <w:rFonts w:ascii="Arial" w:hAnsi="Arial" w:cs="Arial"/>
                <w:color w:val="000000"/>
                <w:sz w:val="12"/>
                <w:szCs w:val="12"/>
              </w:rPr>
              <w:t>per share</w:t>
            </w:r>
          </w:p>
        </w:tc>
        <w:tc>
          <w:tcPr>
            <w:tcW w:w="900" w:type="dxa"/>
          </w:tcPr>
          <w:p w14:paraId="3C8E8D7F" w14:textId="77777777" w:rsidR="00ED57CC" w:rsidRPr="00DF38D1" w:rsidRDefault="00ED57CC" w:rsidP="009B3E33">
            <w:pPr>
              <w:pBdr>
                <w:bottom w:val="single" w:sz="4" w:space="1" w:color="auto"/>
              </w:pBdr>
              <w:spacing w:line="220" w:lineRule="exact"/>
              <w:ind w:right="-18"/>
              <w:jc w:val="center"/>
              <w:rPr>
                <w:rFonts w:ascii="Arial" w:hAnsi="Arial" w:cs="Arial"/>
                <w:color w:val="000000"/>
                <w:sz w:val="12"/>
                <w:szCs w:val="12"/>
              </w:rPr>
            </w:pPr>
            <w:r w:rsidRPr="00DF38D1">
              <w:rPr>
                <w:rFonts w:ascii="Arial" w:hAnsi="Arial" w:cs="Arial"/>
                <w:color w:val="000000"/>
                <w:sz w:val="12"/>
                <w:szCs w:val="12"/>
              </w:rPr>
              <w:t>paid</w:t>
            </w:r>
          </w:p>
        </w:tc>
        <w:tc>
          <w:tcPr>
            <w:tcW w:w="990" w:type="dxa"/>
          </w:tcPr>
          <w:p w14:paraId="43D7228B" w14:textId="77777777" w:rsidR="00ED57CC" w:rsidRPr="00DF38D1" w:rsidRDefault="00ED57CC" w:rsidP="009B3E33">
            <w:pPr>
              <w:pBdr>
                <w:bottom w:val="single" w:sz="4" w:space="1" w:color="auto"/>
              </w:pBdr>
              <w:spacing w:line="220" w:lineRule="exact"/>
              <w:ind w:right="-18"/>
              <w:jc w:val="center"/>
              <w:rPr>
                <w:rFonts w:ascii="Arial" w:hAnsi="Arial" w:cs="Arial"/>
                <w:color w:val="000000"/>
                <w:sz w:val="12"/>
                <w:szCs w:val="12"/>
              </w:rPr>
            </w:pPr>
            <w:r w:rsidRPr="00DF38D1">
              <w:rPr>
                <w:rFonts w:ascii="Arial" w:hAnsi="Arial" w:cs="Arial"/>
                <w:color w:val="000000"/>
                <w:sz w:val="12"/>
                <w:szCs w:val="12"/>
              </w:rPr>
              <w:t>dividend</w:t>
            </w:r>
          </w:p>
        </w:tc>
        <w:tc>
          <w:tcPr>
            <w:tcW w:w="900" w:type="dxa"/>
          </w:tcPr>
          <w:p w14:paraId="2F550D6E" w14:textId="77777777" w:rsidR="00ED57CC" w:rsidRPr="00DF38D1" w:rsidRDefault="00ED57CC" w:rsidP="009B3E33">
            <w:pPr>
              <w:pBdr>
                <w:bottom w:val="single" w:sz="4" w:space="1" w:color="auto"/>
              </w:pBdr>
              <w:spacing w:line="220" w:lineRule="exact"/>
              <w:ind w:right="-18"/>
              <w:jc w:val="center"/>
              <w:rPr>
                <w:rFonts w:ascii="Arial" w:hAnsi="Arial" w:cs="Arial"/>
                <w:color w:val="000000"/>
                <w:sz w:val="12"/>
                <w:szCs w:val="12"/>
              </w:rPr>
            </w:pPr>
            <w:r w:rsidRPr="00DF38D1">
              <w:rPr>
                <w:rFonts w:ascii="Arial" w:hAnsi="Arial" w:cs="Arial"/>
                <w:color w:val="000000"/>
                <w:sz w:val="12"/>
                <w:szCs w:val="12"/>
              </w:rPr>
              <w:t>paid</w:t>
            </w:r>
          </w:p>
        </w:tc>
      </w:tr>
      <w:tr w:rsidR="00ED57CC" w:rsidRPr="00DF38D1" w14:paraId="62ABAC83" w14:textId="77777777" w:rsidTr="009946AD">
        <w:tc>
          <w:tcPr>
            <w:tcW w:w="1710" w:type="dxa"/>
          </w:tcPr>
          <w:p w14:paraId="779DB6F6" w14:textId="77777777" w:rsidR="00ED57CC" w:rsidRPr="00DF38D1" w:rsidRDefault="00ED57CC" w:rsidP="009B3E33">
            <w:pPr>
              <w:spacing w:line="220" w:lineRule="exact"/>
              <w:ind w:left="-18" w:right="-43"/>
              <w:rPr>
                <w:rFonts w:ascii="Arial" w:hAnsi="Arial" w:cs="Arial"/>
                <w:color w:val="000000"/>
                <w:sz w:val="12"/>
                <w:szCs w:val="12"/>
              </w:rPr>
            </w:pPr>
          </w:p>
        </w:tc>
        <w:tc>
          <w:tcPr>
            <w:tcW w:w="2070" w:type="dxa"/>
            <w:gridSpan w:val="2"/>
          </w:tcPr>
          <w:p w14:paraId="7880E324" w14:textId="77777777" w:rsidR="00ED57CC" w:rsidRPr="00DF38D1" w:rsidRDefault="00ED57CC" w:rsidP="009B3E33">
            <w:pPr>
              <w:spacing w:line="220" w:lineRule="exact"/>
              <w:ind w:right="-18"/>
              <w:jc w:val="center"/>
              <w:rPr>
                <w:rFonts w:ascii="Arial" w:hAnsi="Arial" w:cs="Arial"/>
                <w:color w:val="000000"/>
                <w:sz w:val="12"/>
                <w:szCs w:val="12"/>
              </w:rPr>
            </w:pPr>
          </w:p>
        </w:tc>
        <w:tc>
          <w:tcPr>
            <w:tcW w:w="810" w:type="dxa"/>
          </w:tcPr>
          <w:p w14:paraId="0396CBF3" w14:textId="77777777" w:rsidR="00ED57CC" w:rsidRPr="00DF38D1" w:rsidRDefault="00ED57CC" w:rsidP="009B3E33">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(Baht)</w:t>
            </w:r>
          </w:p>
        </w:tc>
        <w:tc>
          <w:tcPr>
            <w:tcW w:w="810" w:type="dxa"/>
          </w:tcPr>
          <w:p w14:paraId="4B1AE419" w14:textId="77777777" w:rsidR="00ED57CC" w:rsidRPr="00DF38D1" w:rsidRDefault="00ED57CC" w:rsidP="009B3E33">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(Baht)</w:t>
            </w:r>
          </w:p>
        </w:tc>
        <w:tc>
          <w:tcPr>
            <w:tcW w:w="900" w:type="dxa"/>
          </w:tcPr>
          <w:p w14:paraId="61AD5D1C" w14:textId="77777777" w:rsidR="00ED57CC" w:rsidRPr="00DF38D1" w:rsidRDefault="00ED57CC" w:rsidP="009B3E33">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(Baht)</w:t>
            </w:r>
          </w:p>
        </w:tc>
        <w:tc>
          <w:tcPr>
            <w:tcW w:w="900" w:type="dxa"/>
          </w:tcPr>
          <w:p w14:paraId="52D9E6B1" w14:textId="77777777" w:rsidR="00ED57CC" w:rsidRPr="00DF38D1" w:rsidRDefault="00ED57CC" w:rsidP="009B3E33">
            <w:pPr>
              <w:spacing w:line="220" w:lineRule="exact"/>
              <w:ind w:left="-108" w:right="-108"/>
              <w:jc w:val="center"/>
              <w:rPr>
                <w:rFonts w:ascii="Arial" w:hAnsi="Arial" w:cs="Arial"/>
                <w:color w:val="000000"/>
                <w:sz w:val="12"/>
                <w:szCs w:val="12"/>
              </w:rPr>
            </w:pPr>
            <w:r w:rsidRPr="00DF38D1">
              <w:rPr>
                <w:rFonts w:ascii="Arial" w:hAnsi="Arial" w:cs="Arial"/>
                <w:color w:val="000000"/>
                <w:sz w:val="12"/>
                <w:szCs w:val="12"/>
              </w:rPr>
              <w:t>(Million Baht)</w:t>
            </w:r>
          </w:p>
        </w:tc>
        <w:tc>
          <w:tcPr>
            <w:tcW w:w="990" w:type="dxa"/>
          </w:tcPr>
          <w:p w14:paraId="0C74073F" w14:textId="77777777" w:rsidR="00ED57CC" w:rsidRPr="00DF38D1" w:rsidRDefault="00ED57CC" w:rsidP="009B3E33">
            <w:pPr>
              <w:spacing w:line="220" w:lineRule="exact"/>
              <w:ind w:left="-108" w:right="-108"/>
              <w:jc w:val="center"/>
              <w:rPr>
                <w:rFonts w:ascii="Arial" w:hAnsi="Arial" w:cs="Arial"/>
                <w:color w:val="000000"/>
                <w:sz w:val="12"/>
                <w:szCs w:val="12"/>
              </w:rPr>
            </w:pPr>
            <w:r w:rsidRPr="00DF38D1">
              <w:rPr>
                <w:rFonts w:ascii="Arial" w:hAnsi="Arial" w:cs="Arial"/>
                <w:color w:val="000000"/>
                <w:sz w:val="12"/>
                <w:szCs w:val="12"/>
              </w:rPr>
              <w:t>(Million Baht)</w:t>
            </w:r>
          </w:p>
        </w:tc>
        <w:tc>
          <w:tcPr>
            <w:tcW w:w="900" w:type="dxa"/>
          </w:tcPr>
          <w:p w14:paraId="5A46A16D" w14:textId="77777777" w:rsidR="00ED57CC" w:rsidRPr="00DF38D1" w:rsidRDefault="00ED57CC" w:rsidP="009B3E33">
            <w:pPr>
              <w:spacing w:line="220" w:lineRule="exact"/>
              <w:ind w:left="-108" w:right="-108"/>
              <w:jc w:val="center"/>
              <w:rPr>
                <w:rFonts w:ascii="Arial" w:hAnsi="Arial" w:cs="Arial"/>
                <w:color w:val="000000"/>
                <w:sz w:val="12"/>
                <w:szCs w:val="12"/>
              </w:rPr>
            </w:pPr>
            <w:r w:rsidRPr="00DF38D1">
              <w:rPr>
                <w:rFonts w:ascii="Arial" w:hAnsi="Arial" w:cs="Arial"/>
                <w:color w:val="000000"/>
                <w:sz w:val="12"/>
                <w:szCs w:val="12"/>
              </w:rPr>
              <w:t>(Million Baht)</w:t>
            </w:r>
          </w:p>
        </w:tc>
      </w:tr>
      <w:tr w:rsidR="001222DD" w:rsidRPr="00DF38D1" w14:paraId="1129544D" w14:textId="77777777" w:rsidTr="009946AD">
        <w:tc>
          <w:tcPr>
            <w:tcW w:w="1710" w:type="dxa"/>
          </w:tcPr>
          <w:p w14:paraId="6F05F63A" w14:textId="3C28C971" w:rsidR="001222DD" w:rsidRPr="00DF38D1" w:rsidRDefault="001222DD" w:rsidP="001222DD">
            <w:pPr>
              <w:spacing w:line="220" w:lineRule="exact"/>
              <w:ind w:left="-18" w:right="-43"/>
              <w:rPr>
                <w:rFonts w:ascii="Arial" w:hAnsi="Arial" w:cs="Arial"/>
                <w:color w:val="000000"/>
                <w:sz w:val="12"/>
                <w:szCs w:val="12"/>
              </w:rPr>
            </w:pPr>
            <w:r w:rsidRPr="00DF38D1">
              <w:rPr>
                <w:rFonts w:ascii="Arial" w:hAnsi="Arial" w:cs="Arial"/>
                <w:color w:val="000000"/>
                <w:sz w:val="12"/>
                <w:szCs w:val="12"/>
              </w:rPr>
              <w:t>Final dividend for 2018</w:t>
            </w:r>
          </w:p>
        </w:tc>
        <w:tc>
          <w:tcPr>
            <w:tcW w:w="2070" w:type="dxa"/>
            <w:gridSpan w:val="2"/>
          </w:tcPr>
          <w:p w14:paraId="52C40AB4" w14:textId="30A84F2A" w:rsidR="001222DD" w:rsidRPr="00DF38D1" w:rsidRDefault="001222DD" w:rsidP="001222DD">
            <w:pPr>
              <w:spacing w:line="220" w:lineRule="exact"/>
              <w:ind w:left="72" w:right="-108" w:hanging="72"/>
              <w:rPr>
                <w:rFonts w:ascii="Arial" w:hAnsi="Arial" w:cs="Arial"/>
                <w:color w:val="000000"/>
                <w:sz w:val="12"/>
                <w:szCs w:val="12"/>
              </w:rPr>
            </w:pPr>
            <w:r w:rsidRPr="00DF38D1">
              <w:rPr>
                <w:rFonts w:ascii="Arial" w:hAnsi="Arial" w:cs="Arial"/>
                <w:color w:val="000000"/>
                <w:sz w:val="12"/>
                <w:szCs w:val="12"/>
              </w:rPr>
              <w:t>Annual General Meeting of the</w:t>
            </w:r>
          </w:p>
        </w:tc>
        <w:tc>
          <w:tcPr>
            <w:tcW w:w="810" w:type="dxa"/>
            <w:vAlign w:val="bottom"/>
          </w:tcPr>
          <w:p w14:paraId="45DB6A24" w14:textId="43F1CD88" w:rsidR="001222DD" w:rsidRPr="00DF38D1" w:rsidRDefault="001222DD" w:rsidP="001222DD">
            <w:pPr>
              <w:spacing w:line="220" w:lineRule="exact"/>
              <w:ind w:right="-18"/>
              <w:jc w:val="center"/>
              <w:rPr>
                <w:rFonts w:ascii="Arial" w:hAnsi="Arial" w:cs="Arial"/>
                <w:color w:val="000000"/>
                <w:sz w:val="12"/>
                <w:szCs w:val="12"/>
              </w:rPr>
            </w:pPr>
          </w:p>
        </w:tc>
        <w:tc>
          <w:tcPr>
            <w:tcW w:w="810" w:type="dxa"/>
            <w:vAlign w:val="bottom"/>
          </w:tcPr>
          <w:p w14:paraId="0D83BD40" w14:textId="2E66BAFD" w:rsidR="001222DD" w:rsidRPr="00DF38D1" w:rsidRDefault="001222DD" w:rsidP="001222DD">
            <w:pPr>
              <w:spacing w:line="220" w:lineRule="exact"/>
              <w:ind w:right="-18"/>
              <w:jc w:val="center"/>
              <w:rPr>
                <w:rFonts w:ascii="Arial" w:hAnsi="Arial" w:cs="Arial"/>
                <w:color w:val="000000"/>
                <w:sz w:val="12"/>
                <w:szCs w:val="12"/>
              </w:rPr>
            </w:pPr>
          </w:p>
        </w:tc>
        <w:tc>
          <w:tcPr>
            <w:tcW w:w="900" w:type="dxa"/>
            <w:vAlign w:val="bottom"/>
          </w:tcPr>
          <w:p w14:paraId="11FFEF62" w14:textId="36205AEC" w:rsidR="001222DD" w:rsidRPr="00DF38D1" w:rsidRDefault="001222DD" w:rsidP="001222DD">
            <w:pPr>
              <w:spacing w:line="220" w:lineRule="exact"/>
              <w:ind w:right="-18"/>
              <w:jc w:val="center"/>
              <w:rPr>
                <w:rFonts w:ascii="Arial" w:hAnsi="Arial" w:cs="Arial"/>
                <w:color w:val="000000"/>
                <w:sz w:val="12"/>
                <w:szCs w:val="12"/>
              </w:rPr>
            </w:pPr>
          </w:p>
        </w:tc>
        <w:tc>
          <w:tcPr>
            <w:tcW w:w="900" w:type="dxa"/>
            <w:vAlign w:val="bottom"/>
          </w:tcPr>
          <w:p w14:paraId="228F3FBF" w14:textId="124CCF80" w:rsidR="001222DD" w:rsidRPr="00DF38D1" w:rsidRDefault="001222DD" w:rsidP="001222DD">
            <w:pPr>
              <w:spacing w:line="220" w:lineRule="exact"/>
              <w:ind w:right="72"/>
              <w:jc w:val="right"/>
              <w:rPr>
                <w:rFonts w:ascii="Arial" w:hAnsi="Arial" w:cs="Arial"/>
                <w:color w:val="000000"/>
                <w:sz w:val="12"/>
                <w:szCs w:val="12"/>
              </w:rPr>
            </w:pPr>
          </w:p>
        </w:tc>
        <w:tc>
          <w:tcPr>
            <w:tcW w:w="990" w:type="dxa"/>
            <w:vAlign w:val="bottom"/>
          </w:tcPr>
          <w:p w14:paraId="6C8D3E41" w14:textId="27C12B15" w:rsidR="001222DD" w:rsidRPr="00DF38D1" w:rsidRDefault="001222DD" w:rsidP="001222DD">
            <w:pPr>
              <w:tabs>
                <w:tab w:val="decimal" w:pos="612"/>
              </w:tabs>
              <w:spacing w:line="220" w:lineRule="exact"/>
              <w:ind w:right="-18"/>
              <w:rPr>
                <w:rFonts w:ascii="Arial" w:hAnsi="Arial" w:cs="Arial"/>
                <w:color w:val="000000"/>
                <w:sz w:val="12"/>
                <w:szCs w:val="12"/>
              </w:rPr>
            </w:pPr>
          </w:p>
        </w:tc>
        <w:tc>
          <w:tcPr>
            <w:tcW w:w="900" w:type="dxa"/>
            <w:vAlign w:val="bottom"/>
          </w:tcPr>
          <w:p w14:paraId="019A227A" w14:textId="389E8658" w:rsidR="001222DD" w:rsidRPr="00DF38D1" w:rsidRDefault="001222DD" w:rsidP="001222DD">
            <w:pPr>
              <w:tabs>
                <w:tab w:val="decimal" w:pos="612"/>
              </w:tabs>
              <w:spacing w:line="220" w:lineRule="exact"/>
              <w:ind w:right="-18"/>
              <w:jc w:val="both"/>
              <w:rPr>
                <w:rFonts w:ascii="Arial" w:hAnsi="Arial" w:cs="Arial"/>
                <w:color w:val="000000"/>
                <w:sz w:val="12"/>
                <w:szCs w:val="12"/>
              </w:rPr>
            </w:pPr>
          </w:p>
        </w:tc>
      </w:tr>
      <w:tr w:rsidR="001222DD" w:rsidRPr="00DF38D1" w14:paraId="18E8837D" w14:textId="77777777" w:rsidTr="009946AD">
        <w:tc>
          <w:tcPr>
            <w:tcW w:w="1710" w:type="dxa"/>
          </w:tcPr>
          <w:p w14:paraId="7993C75E" w14:textId="77777777" w:rsidR="001222DD" w:rsidRPr="00DF38D1" w:rsidRDefault="001222DD" w:rsidP="001222DD">
            <w:pPr>
              <w:spacing w:line="220" w:lineRule="exact"/>
              <w:ind w:left="-18" w:right="-108"/>
              <w:rPr>
                <w:rFonts w:ascii="Arial" w:hAnsi="Arial" w:cs="Arial"/>
                <w:color w:val="000000"/>
                <w:sz w:val="12"/>
                <w:szCs w:val="12"/>
              </w:rPr>
            </w:pPr>
          </w:p>
        </w:tc>
        <w:tc>
          <w:tcPr>
            <w:tcW w:w="2070" w:type="dxa"/>
            <w:gridSpan w:val="2"/>
            <w:vAlign w:val="center"/>
          </w:tcPr>
          <w:p w14:paraId="35544BBC" w14:textId="4454604D" w:rsidR="001222DD" w:rsidRPr="00DF38D1" w:rsidRDefault="001222DD" w:rsidP="001222DD">
            <w:pPr>
              <w:spacing w:line="220" w:lineRule="exact"/>
              <w:ind w:left="72" w:right="-108" w:hanging="72"/>
              <w:rPr>
                <w:rFonts w:ascii="Arial" w:hAnsi="Arial" w:cs="Arial"/>
                <w:color w:val="000000"/>
                <w:sz w:val="12"/>
                <w:szCs w:val="12"/>
              </w:rPr>
            </w:pPr>
            <w:r w:rsidRPr="00DF38D1">
              <w:rPr>
                <w:rFonts w:ascii="Arial" w:hAnsi="Arial" w:cs="Arial"/>
                <w:color w:val="000000"/>
                <w:sz w:val="12"/>
                <w:szCs w:val="12"/>
              </w:rPr>
              <w:t>  shareholders on 25 April 2019</w:t>
            </w:r>
          </w:p>
        </w:tc>
        <w:tc>
          <w:tcPr>
            <w:tcW w:w="810" w:type="dxa"/>
            <w:vAlign w:val="center"/>
          </w:tcPr>
          <w:p w14:paraId="7DEA40C9" w14:textId="73FF32A6" w:rsidR="001222DD" w:rsidRPr="00DF38D1" w:rsidRDefault="001222DD" w:rsidP="001222DD">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0.75</w:t>
            </w:r>
          </w:p>
        </w:tc>
        <w:tc>
          <w:tcPr>
            <w:tcW w:w="810" w:type="dxa"/>
            <w:vAlign w:val="center"/>
          </w:tcPr>
          <w:p w14:paraId="1EC468E4" w14:textId="204711DA" w:rsidR="001222DD" w:rsidRPr="00DF38D1" w:rsidRDefault="001222DD" w:rsidP="001222DD">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(0.40)</w:t>
            </w:r>
          </w:p>
        </w:tc>
        <w:tc>
          <w:tcPr>
            <w:tcW w:w="900" w:type="dxa"/>
            <w:vAlign w:val="center"/>
          </w:tcPr>
          <w:p w14:paraId="6FF8AEB1" w14:textId="6184A24C" w:rsidR="001222DD" w:rsidRPr="00DF38D1" w:rsidRDefault="001222DD" w:rsidP="001222DD">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0.35</w:t>
            </w:r>
          </w:p>
        </w:tc>
        <w:tc>
          <w:tcPr>
            <w:tcW w:w="900" w:type="dxa"/>
            <w:vAlign w:val="center"/>
          </w:tcPr>
          <w:p w14:paraId="3252C186" w14:textId="3853301A" w:rsidR="001222DD" w:rsidRPr="00DF38D1" w:rsidRDefault="001222DD" w:rsidP="001222DD">
            <w:pPr>
              <w:spacing w:line="220" w:lineRule="exact"/>
              <w:ind w:right="72"/>
              <w:jc w:val="right"/>
              <w:rPr>
                <w:rFonts w:ascii="Arial" w:hAnsi="Arial" w:cs="Arial"/>
                <w:color w:val="000000"/>
                <w:sz w:val="12"/>
                <w:szCs w:val="12"/>
              </w:rPr>
            </w:pPr>
            <w:r w:rsidRPr="00DF38D1">
              <w:rPr>
                <w:rFonts w:ascii="Arial" w:hAnsi="Arial" w:cs="Arial"/>
                <w:color w:val="000000"/>
                <w:sz w:val="12"/>
                <w:szCs w:val="12"/>
              </w:rPr>
              <w:t>4,183</w:t>
            </w:r>
          </w:p>
        </w:tc>
        <w:tc>
          <w:tcPr>
            <w:tcW w:w="990" w:type="dxa"/>
            <w:vAlign w:val="center"/>
          </w:tcPr>
          <w:p w14:paraId="2BD70A06" w14:textId="6A691DE6" w:rsidR="001222DD" w:rsidRPr="00DF38D1" w:rsidRDefault="001222DD" w:rsidP="001222DD">
            <w:pPr>
              <w:tabs>
                <w:tab w:val="decimal" w:pos="612"/>
              </w:tabs>
              <w:spacing w:line="220" w:lineRule="exact"/>
              <w:ind w:right="-18"/>
              <w:rPr>
                <w:rFonts w:ascii="Arial" w:hAnsi="Arial" w:cs="Arial"/>
                <w:color w:val="000000"/>
                <w:sz w:val="12"/>
                <w:szCs w:val="12"/>
              </w:rPr>
            </w:pPr>
            <w:r w:rsidRPr="00DF38D1">
              <w:rPr>
                <w:rFonts w:ascii="Arial" w:hAnsi="Arial" w:cs="Arial"/>
                <w:color w:val="000000"/>
                <w:sz w:val="12"/>
                <w:szCs w:val="12"/>
              </w:rPr>
              <w:t>(1)</w:t>
            </w:r>
          </w:p>
        </w:tc>
        <w:tc>
          <w:tcPr>
            <w:tcW w:w="900" w:type="dxa"/>
            <w:vAlign w:val="bottom"/>
          </w:tcPr>
          <w:p w14:paraId="73A84192" w14:textId="5DACF332" w:rsidR="001222DD" w:rsidRPr="00DF38D1" w:rsidRDefault="001222DD" w:rsidP="001222DD">
            <w:pPr>
              <w:tabs>
                <w:tab w:val="decimal" w:pos="612"/>
              </w:tabs>
              <w:spacing w:line="220" w:lineRule="exact"/>
              <w:ind w:right="-18"/>
              <w:jc w:val="both"/>
              <w:rPr>
                <w:rFonts w:ascii="Arial" w:hAnsi="Arial" w:cs="Arial"/>
                <w:color w:val="000000"/>
                <w:sz w:val="12"/>
                <w:szCs w:val="12"/>
              </w:rPr>
            </w:pPr>
            <w:r w:rsidRPr="00DF38D1">
              <w:rPr>
                <w:rFonts w:ascii="Arial" w:hAnsi="Arial" w:cs="Arial"/>
                <w:color w:val="000000"/>
                <w:sz w:val="12"/>
                <w:szCs w:val="12"/>
              </w:rPr>
              <w:t>4,182</w:t>
            </w:r>
          </w:p>
        </w:tc>
      </w:tr>
      <w:tr w:rsidR="001C12B0" w:rsidRPr="00DF38D1" w14:paraId="323C77E6" w14:textId="77777777" w:rsidTr="009946AD">
        <w:tc>
          <w:tcPr>
            <w:tcW w:w="1710" w:type="dxa"/>
          </w:tcPr>
          <w:p w14:paraId="2B091938" w14:textId="73E9F9A9" w:rsidR="001C12B0" w:rsidRPr="00DF38D1" w:rsidRDefault="001C12B0" w:rsidP="001C12B0">
            <w:pPr>
              <w:spacing w:line="220" w:lineRule="exact"/>
              <w:ind w:left="-18" w:right="-108"/>
              <w:rPr>
                <w:rFonts w:ascii="Arial" w:hAnsi="Arial" w:cs="Arial"/>
                <w:color w:val="000000"/>
                <w:sz w:val="12"/>
                <w:szCs w:val="12"/>
              </w:rPr>
            </w:pPr>
            <w:r w:rsidRPr="00DF38D1">
              <w:rPr>
                <w:rFonts w:ascii="Arial" w:hAnsi="Arial" w:cs="Arial"/>
                <w:color w:val="000000"/>
                <w:sz w:val="12"/>
                <w:szCs w:val="12"/>
              </w:rPr>
              <w:t>Interim dividend for 2019</w:t>
            </w:r>
          </w:p>
        </w:tc>
        <w:tc>
          <w:tcPr>
            <w:tcW w:w="2070" w:type="dxa"/>
            <w:gridSpan w:val="2"/>
          </w:tcPr>
          <w:p w14:paraId="171945C6" w14:textId="302A790D" w:rsidR="001C12B0" w:rsidRPr="00DF38D1" w:rsidRDefault="001C12B0" w:rsidP="001C12B0">
            <w:pPr>
              <w:spacing w:line="220" w:lineRule="exact"/>
              <w:ind w:left="72" w:right="-108" w:hanging="72"/>
              <w:rPr>
                <w:rFonts w:ascii="Arial" w:hAnsi="Arial" w:cs="Arial"/>
                <w:color w:val="000000"/>
                <w:sz w:val="12"/>
                <w:szCs w:val="12"/>
              </w:rPr>
            </w:pPr>
            <w:r w:rsidRPr="00DF38D1">
              <w:rPr>
                <w:rFonts w:ascii="Arial" w:hAnsi="Arial" w:cs="Arial"/>
                <w:color w:val="000000"/>
                <w:sz w:val="12"/>
                <w:szCs w:val="12"/>
              </w:rPr>
              <w:t>Board of Directors’ Meeting</w:t>
            </w:r>
          </w:p>
        </w:tc>
        <w:tc>
          <w:tcPr>
            <w:tcW w:w="810" w:type="dxa"/>
            <w:vAlign w:val="bottom"/>
          </w:tcPr>
          <w:p w14:paraId="3F967AE5" w14:textId="6872ABAE" w:rsidR="001C12B0" w:rsidRPr="00DF38D1" w:rsidRDefault="001C12B0" w:rsidP="001C12B0">
            <w:pPr>
              <w:spacing w:line="220" w:lineRule="exact"/>
              <w:ind w:right="-18"/>
              <w:jc w:val="center"/>
              <w:rPr>
                <w:rFonts w:ascii="Arial" w:hAnsi="Arial" w:cs="Arial"/>
                <w:color w:val="000000"/>
                <w:sz w:val="12"/>
                <w:szCs w:val="12"/>
              </w:rPr>
            </w:pPr>
          </w:p>
        </w:tc>
        <w:tc>
          <w:tcPr>
            <w:tcW w:w="810" w:type="dxa"/>
            <w:vAlign w:val="bottom"/>
          </w:tcPr>
          <w:p w14:paraId="0AF5855A" w14:textId="123128C0" w:rsidR="001C12B0" w:rsidRPr="00DF38D1" w:rsidRDefault="001C12B0" w:rsidP="001C12B0">
            <w:pPr>
              <w:spacing w:line="220" w:lineRule="exact"/>
              <w:ind w:right="-18"/>
              <w:jc w:val="center"/>
              <w:rPr>
                <w:rFonts w:ascii="Arial" w:hAnsi="Arial" w:cs="Arial"/>
                <w:color w:val="000000"/>
                <w:sz w:val="12"/>
                <w:szCs w:val="12"/>
              </w:rPr>
            </w:pPr>
          </w:p>
        </w:tc>
        <w:tc>
          <w:tcPr>
            <w:tcW w:w="900" w:type="dxa"/>
            <w:vAlign w:val="bottom"/>
          </w:tcPr>
          <w:p w14:paraId="08097F3A" w14:textId="02F50EDE" w:rsidR="001C12B0" w:rsidRPr="00DF38D1" w:rsidRDefault="001C12B0" w:rsidP="001C12B0">
            <w:pPr>
              <w:spacing w:line="220" w:lineRule="exact"/>
              <w:ind w:right="-18"/>
              <w:jc w:val="center"/>
              <w:rPr>
                <w:rFonts w:ascii="Arial" w:hAnsi="Arial" w:cs="Arial"/>
                <w:color w:val="000000"/>
                <w:sz w:val="12"/>
                <w:szCs w:val="12"/>
              </w:rPr>
            </w:pPr>
          </w:p>
        </w:tc>
        <w:tc>
          <w:tcPr>
            <w:tcW w:w="900" w:type="dxa"/>
            <w:vAlign w:val="bottom"/>
          </w:tcPr>
          <w:p w14:paraId="6F628A04" w14:textId="0E480835" w:rsidR="001C12B0" w:rsidRPr="00DF38D1" w:rsidRDefault="001C12B0" w:rsidP="001C12B0">
            <w:pPr>
              <w:spacing w:line="220" w:lineRule="exact"/>
              <w:ind w:right="72"/>
              <w:jc w:val="right"/>
              <w:rPr>
                <w:rFonts w:ascii="Arial" w:hAnsi="Arial" w:cs="Arial"/>
                <w:color w:val="000000"/>
                <w:sz w:val="12"/>
                <w:szCs w:val="12"/>
              </w:rPr>
            </w:pPr>
          </w:p>
        </w:tc>
        <w:tc>
          <w:tcPr>
            <w:tcW w:w="990" w:type="dxa"/>
            <w:vAlign w:val="bottom"/>
          </w:tcPr>
          <w:p w14:paraId="3255B344" w14:textId="7C6F9D83" w:rsidR="001C12B0" w:rsidRPr="00DF38D1" w:rsidRDefault="001C12B0" w:rsidP="001C12B0">
            <w:pPr>
              <w:tabs>
                <w:tab w:val="decimal" w:pos="612"/>
              </w:tabs>
              <w:spacing w:line="220" w:lineRule="exact"/>
              <w:ind w:right="-18"/>
              <w:rPr>
                <w:rFonts w:ascii="Arial" w:hAnsi="Arial" w:cs="Arial"/>
                <w:color w:val="000000"/>
                <w:sz w:val="12"/>
                <w:szCs w:val="12"/>
              </w:rPr>
            </w:pPr>
          </w:p>
        </w:tc>
        <w:tc>
          <w:tcPr>
            <w:tcW w:w="900" w:type="dxa"/>
          </w:tcPr>
          <w:p w14:paraId="1CCAFC44" w14:textId="60FAADA3" w:rsidR="001C12B0" w:rsidRPr="00DF38D1" w:rsidRDefault="001C12B0" w:rsidP="001C12B0">
            <w:pPr>
              <w:tabs>
                <w:tab w:val="decimal" w:pos="612"/>
              </w:tabs>
              <w:spacing w:line="220" w:lineRule="exact"/>
              <w:ind w:right="-18"/>
              <w:jc w:val="both"/>
              <w:rPr>
                <w:rFonts w:ascii="Arial" w:hAnsi="Arial" w:cs="Arial"/>
                <w:color w:val="000000"/>
                <w:sz w:val="12"/>
                <w:szCs w:val="12"/>
              </w:rPr>
            </w:pPr>
          </w:p>
        </w:tc>
      </w:tr>
      <w:tr w:rsidR="001C12B0" w:rsidRPr="00DF38D1" w14:paraId="45675ED8" w14:textId="77777777" w:rsidTr="009946AD">
        <w:tc>
          <w:tcPr>
            <w:tcW w:w="1710" w:type="dxa"/>
          </w:tcPr>
          <w:p w14:paraId="54D07910" w14:textId="77777777" w:rsidR="001C12B0" w:rsidRPr="00DF38D1" w:rsidRDefault="001C12B0" w:rsidP="001C12B0">
            <w:pPr>
              <w:spacing w:line="220" w:lineRule="exact"/>
              <w:ind w:left="-18" w:right="-108"/>
              <w:rPr>
                <w:rFonts w:ascii="Arial" w:hAnsi="Arial" w:cs="Arial"/>
                <w:color w:val="000000"/>
                <w:sz w:val="12"/>
                <w:szCs w:val="12"/>
              </w:rPr>
            </w:pPr>
          </w:p>
        </w:tc>
        <w:tc>
          <w:tcPr>
            <w:tcW w:w="2070" w:type="dxa"/>
            <w:gridSpan w:val="2"/>
            <w:vAlign w:val="center"/>
          </w:tcPr>
          <w:p w14:paraId="5CC131BA" w14:textId="4DA81CFA" w:rsidR="001C12B0" w:rsidRPr="00DF38D1" w:rsidRDefault="001C12B0" w:rsidP="001C12B0">
            <w:pPr>
              <w:spacing w:line="220" w:lineRule="exact"/>
              <w:ind w:left="72" w:right="-108" w:hanging="72"/>
              <w:rPr>
                <w:rFonts w:ascii="Arial" w:hAnsi="Arial" w:cs="Arial"/>
                <w:color w:val="000000"/>
                <w:sz w:val="12"/>
                <w:szCs w:val="12"/>
              </w:rPr>
            </w:pPr>
            <w:r w:rsidRPr="00DF38D1">
              <w:rPr>
                <w:rFonts w:ascii="Arial" w:hAnsi="Arial" w:cs="Arial"/>
                <w:color w:val="000000"/>
                <w:sz w:val="12"/>
                <w:szCs w:val="12"/>
              </w:rPr>
              <w:t>  on 14 August 2019</w:t>
            </w:r>
          </w:p>
        </w:tc>
        <w:tc>
          <w:tcPr>
            <w:tcW w:w="810" w:type="dxa"/>
            <w:vAlign w:val="bottom"/>
          </w:tcPr>
          <w:p w14:paraId="7A9DA161" w14:textId="456C7B29" w:rsidR="001C12B0" w:rsidRPr="00DF38D1" w:rsidRDefault="001C12B0" w:rsidP="001C12B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0.30</w:t>
            </w:r>
          </w:p>
        </w:tc>
        <w:tc>
          <w:tcPr>
            <w:tcW w:w="810" w:type="dxa"/>
            <w:vAlign w:val="bottom"/>
          </w:tcPr>
          <w:p w14:paraId="0C450D43" w14:textId="6DBDB3A7" w:rsidR="001C12B0" w:rsidRPr="00DF38D1" w:rsidRDefault="001C12B0" w:rsidP="001C12B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 xml:space="preserve">            -</w:t>
            </w:r>
          </w:p>
        </w:tc>
        <w:tc>
          <w:tcPr>
            <w:tcW w:w="900" w:type="dxa"/>
            <w:vAlign w:val="bottom"/>
          </w:tcPr>
          <w:p w14:paraId="501A831A" w14:textId="21A1ECC1" w:rsidR="001C12B0" w:rsidRPr="00DF38D1" w:rsidRDefault="001C12B0" w:rsidP="001C12B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0.30</w:t>
            </w:r>
          </w:p>
        </w:tc>
        <w:tc>
          <w:tcPr>
            <w:tcW w:w="900" w:type="dxa"/>
            <w:vAlign w:val="bottom"/>
          </w:tcPr>
          <w:p w14:paraId="24246C64" w14:textId="5C046EEB" w:rsidR="001C12B0" w:rsidRPr="00DF38D1" w:rsidRDefault="001C12B0" w:rsidP="001C12B0">
            <w:pPr>
              <w:spacing w:line="220" w:lineRule="exact"/>
              <w:ind w:right="72"/>
              <w:jc w:val="right"/>
              <w:rPr>
                <w:rFonts w:ascii="Arial" w:hAnsi="Arial" w:cs="Arial"/>
                <w:color w:val="000000"/>
                <w:sz w:val="12"/>
                <w:szCs w:val="12"/>
              </w:rPr>
            </w:pPr>
            <w:r w:rsidRPr="00DF38D1">
              <w:rPr>
                <w:rFonts w:ascii="Arial" w:hAnsi="Arial" w:cs="Arial"/>
                <w:color w:val="000000"/>
                <w:sz w:val="12"/>
                <w:szCs w:val="12"/>
              </w:rPr>
              <w:t>3,585</w:t>
            </w:r>
          </w:p>
        </w:tc>
        <w:tc>
          <w:tcPr>
            <w:tcW w:w="990" w:type="dxa"/>
            <w:vAlign w:val="bottom"/>
          </w:tcPr>
          <w:p w14:paraId="245EFA0B" w14:textId="3120202A" w:rsidR="001C12B0" w:rsidRPr="00DF38D1" w:rsidRDefault="001C12B0" w:rsidP="001C12B0">
            <w:pPr>
              <w:tabs>
                <w:tab w:val="decimal" w:pos="612"/>
              </w:tabs>
              <w:spacing w:line="220" w:lineRule="exact"/>
              <w:ind w:right="-18"/>
              <w:rPr>
                <w:rFonts w:ascii="Arial" w:hAnsi="Arial" w:cs="Arial"/>
                <w:color w:val="000000"/>
                <w:sz w:val="12"/>
                <w:szCs w:val="12"/>
              </w:rPr>
            </w:pPr>
            <w:r w:rsidRPr="00DF38D1">
              <w:rPr>
                <w:rFonts w:ascii="Arial" w:hAnsi="Arial" w:cs="Arial"/>
                <w:color w:val="000000"/>
                <w:sz w:val="12"/>
                <w:szCs w:val="12"/>
              </w:rPr>
              <w:t>(1)</w:t>
            </w:r>
          </w:p>
        </w:tc>
        <w:tc>
          <w:tcPr>
            <w:tcW w:w="900" w:type="dxa"/>
          </w:tcPr>
          <w:p w14:paraId="6AAB36EF" w14:textId="387EA939" w:rsidR="001C12B0" w:rsidRPr="00DF38D1" w:rsidRDefault="001C12B0" w:rsidP="001C12B0">
            <w:pPr>
              <w:pBdr>
                <w:bottom w:val="single" w:sz="4" w:space="1" w:color="auto"/>
              </w:pBdr>
              <w:tabs>
                <w:tab w:val="decimal" w:pos="612"/>
              </w:tabs>
              <w:spacing w:line="220" w:lineRule="exact"/>
              <w:ind w:right="-18"/>
              <w:jc w:val="both"/>
              <w:rPr>
                <w:rFonts w:ascii="Arial" w:hAnsi="Arial" w:cs="Arial"/>
                <w:color w:val="000000"/>
                <w:sz w:val="12"/>
                <w:szCs w:val="12"/>
              </w:rPr>
            </w:pPr>
            <w:r w:rsidRPr="00DF38D1">
              <w:rPr>
                <w:rFonts w:ascii="Arial" w:hAnsi="Arial" w:cs="Arial"/>
                <w:color w:val="000000"/>
                <w:sz w:val="12"/>
                <w:szCs w:val="12"/>
              </w:rPr>
              <w:t>3,584</w:t>
            </w:r>
          </w:p>
        </w:tc>
      </w:tr>
      <w:tr w:rsidR="00ED57CC" w:rsidRPr="00DF38D1" w14:paraId="53A42C67" w14:textId="77777777" w:rsidTr="009946AD">
        <w:tc>
          <w:tcPr>
            <w:tcW w:w="1710" w:type="dxa"/>
          </w:tcPr>
          <w:p w14:paraId="29AE4D27" w14:textId="436A05D9" w:rsidR="00ED57CC" w:rsidRPr="00DF38D1" w:rsidRDefault="00ED57CC" w:rsidP="009B3E33">
            <w:pPr>
              <w:spacing w:line="220" w:lineRule="exact"/>
              <w:ind w:left="-18" w:right="-108"/>
              <w:rPr>
                <w:rFonts w:ascii="Arial" w:hAnsi="Arial" w:cs="Arial"/>
                <w:color w:val="000000"/>
                <w:sz w:val="12"/>
                <w:szCs w:val="12"/>
              </w:rPr>
            </w:pPr>
          </w:p>
        </w:tc>
        <w:tc>
          <w:tcPr>
            <w:tcW w:w="2070" w:type="dxa"/>
            <w:gridSpan w:val="2"/>
          </w:tcPr>
          <w:p w14:paraId="1ED28BFD" w14:textId="77777777" w:rsidR="00ED57CC" w:rsidRPr="00DF38D1" w:rsidRDefault="00ED57CC" w:rsidP="009B3E33">
            <w:pPr>
              <w:spacing w:line="220" w:lineRule="exact"/>
              <w:ind w:left="72" w:right="-108" w:hanging="72"/>
              <w:rPr>
                <w:rFonts w:ascii="Arial" w:hAnsi="Arial" w:cs="Arial"/>
                <w:color w:val="000000"/>
                <w:sz w:val="12"/>
                <w:szCs w:val="12"/>
              </w:rPr>
            </w:pPr>
          </w:p>
        </w:tc>
        <w:tc>
          <w:tcPr>
            <w:tcW w:w="810" w:type="dxa"/>
            <w:vAlign w:val="bottom"/>
          </w:tcPr>
          <w:p w14:paraId="0E5132F1" w14:textId="77777777" w:rsidR="00ED57CC" w:rsidRPr="00DF38D1" w:rsidRDefault="00ED57CC" w:rsidP="009B3E33">
            <w:pPr>
              <w:spacing w:line="220" w:lineRule="exact"/>
              <w:ind w:right="-18"/>
              <w:jc w:val="center"/>
              <w:rPr>
                <w:rFonts w:ascii="Arial" w:hAnsi="Arial" w:cs="Arial"/>
                <w:color w:val="000000"/>
                <w:sz w:val="12"/>
                <w:szCs w:val="12"/>
              </w:rPr>
            </w:pPr>
          </w:p>
        </w:tc>
        <w:tc>
          <w:tcPr>
            <w:tcW w:w="810" w:type="dxa"/>
            <w:vAlign w:val="bottom"/>
          </w:tcPr>
          <w:p w14:paraId="5C1C0CB5" w14:textId="77777777" w:rsidR="00ED57CC" w:rsidRPr="00DF38D1" w:rsidRDefault="00ED57CC" w:rsidP="009B3E33">
            <w:pPr>
              <w:spacing w:line="220" w:lineRule="exact"/>
              <w:ind w:right="-18"/>
              <w:jc w:val="center"/>
              <w:rPr>
                <w:rFonts w:ascii="Arial" w:hAnsi="Arial" w:cs="Arial"/>
                <w:color w:val="000000"/>
                <w:sz w:val="12"/>
                <w:szCs w:val="12"/>
              </w:rPr>
            </w:pPr>
          </w:p>
        </w:tc>
        <w:tc>
          <w:tcPr>
            <w:tcW w:w="900" w:type="dxa"/>
            <w:vAlign w:val="bottom"/>
          </w:tcPr>
          <w:p w14:paraId="3B206EB2" w14:textId="77777777" w:rsidR="00ED57CC" w:rsidRPr="00DF38D1" w:rsidRDefault="00ED57CC" w:rsidP="009B3E33">
            <w:pPr>
              <w:spacing w:line="220" w:lineRule="exact"/>
              <w:ind w:right="-18"/>
              <w:jc w:val="center"/>
              <w:rPr>
                <w:rFonts w:ascii="Arial" w:hAnsi="Arial" w:cs="Arial"/>
                <w:color w:val="000000"/>
                <w:sz w:val="12"/>
                <w:szCs w:val="12"/>
              </w:rPr>
            </w:pPr>
          </w:p>
        </w:tc>
        <w:tc>
          <w:tcPr>
            <w:tcW w:w="900" w:type="dxa"/>
            <w:vAlign w:val="bottom"/>
          </w:tcPr>
          <w:p w14:paraId="66436E90" w14:textId="77777777" w:rsidR="00ED57CC" w:rsidRPr="00DF38D1" w:rsidRDefault="00ED57CC" w:rsidP="009B3E33">
            <w:pPr>
              <w:spacing w:line="220" w:lineRule="exact"/>
              <w:ind w:right="72"/>
              <w:jc w:val="right"/>
              <w:rPr>
                <w:rFonts w:ascii="Arial" w:hAnsi="Arial" w:cs="Arial"/>
                <w:color w:val="000000"/>
                <w:sz w:val="12"/>
                <w:szCs w:val="12"/>
              </w:rPr>
            </w:pPr>
          </w:p>
        </w:tc>
        <w:tc>
          <w:tcPr>
            <w:tcW w:w="990" w:type="dxa"/>
            <w:vAlign w:val="bottom"/>
          </w:tcPr>
          <w:p w14:paraId="43F58A97" w14:textId="77777777" w:rsidR="00ED57CC" w:rsidRPr="00DF38D1" w:rsidRDefault="00ED57CC" w:rsidP="009B3E33">
            <w:pPr>
              <w:tabs>
                <w:tab w:val="decimal" w:pos="612"/>
              </w:tabs>
              <w:spacing w:line="220" w:lineRule="exact"/>
              <w:ind w:right="-18"/>
              <w:rPr>
                <w:rFonts w:ascii="Arial" w:hAnsi="Arial" w:cs="Arial"/>
                <w:color w:val="000000"/>
                <w:sz w:val="12"/>
                <w:szCs w:val="12"/>
              </w:rPr>
            </w:pPr>
          </w:p>
        </w:tc>
        <w:tc>
          <w:tcPr>
            <w:tcW w:w="900" w:type="dxa"/>
          </w:tcPr>
          <w:p w14:paraId="3DD29B7F" w14:textId="682A8CD7" w:rsidR="00ED57CC" w:rsidRPr="00DF38D1" w:rsidRDefault="001C12B0" w:rsidP="009B3E33">
            <w:pPr>
              <w:pBdr>
                <w:bottom w:val="double" w:sz="4" w:space="1" w:color="auto"/>
              </w:pBdr>
              <w:tabs>
                <w:tab w:val="decimal" w:pos="612"/>
              </w:tabs>
              <w:spacing w:line="220" w:lineRule="exact"/>
              <w:ind w:right="-18"/>
              <w:jc w:val="both"/>
              <w:rPr>
                <w:rFonts w:ascii="Arial" w:hAnsi="Arial" w:cs="Arial"/>
                <w:color w:val="000000"/>
                <w:sz w:val="12"/>
                <w:szCs w:val="12"/>
              </w:rPr>
            </w:pPr>
            <w:r w:rsidRPr="00DF38D1">
              <w:rPr>
                <w:rFonts w:ascii="Arial" w:hAnsi="Arial" w:cs="Arial"/>
                <w:color w:val="000000"/>
                <w:sz w:val="12"/>
                <w:szCs w:val="12"/>
              </w:rPr>
              <w:t>7,766</w:t>
            </w:r>
          </w:p>
        </w:tc>
      </w:tr>
      <w:tr w:rsidR="001C12B0" w:rsidRPr="00DF38D1" w14:paraId="7A8945F2" w14:textId="77777777" w:rsidTr="009946AD">
        <w:tc>
          <w:tcPr>
            <w:tcW w:w="1710" w:type="dxa"/>
          </w:tcPr>
          <w:p w14:paraId="5C486061" w14:textId="00A0B360" w:rsidR="001C12B0" w:rsidRPr="00DF38D1" w:rsidRDefault="001C12B0" w:rsidP="001C12B0">
            <w:pPr>
              <w:spacing w:line="220" w:lineRule="exact"/>
              <w:ind w:left="-18" w:right="-43"/>
              <w:rPr>
                <w:rFonts w:ascii="Arial" w:hAnsi="Arial" w:cs="Arial"/>
                <w:color w:val="000000"/>
                <w:sz w:val="12"/>
                <w:szCs w:val="12"/>
              </w:rPr>
            </w:pPr>
            <w:r w:rsidRPr="00DF38D1">
              <w:rPr>
                <w:rFonts w:ascii="Arial" w:hAnsi="Arial" w:cs="Arial"/>
                <w:color w:val="000000"/>
                <w:sz w:val="12"/>
                <w:szCs w:val="12"/>
              </w:rPr>
              <w:t>Interim dividend for 2019</w:t>
            </w:r>
          </w:p>
        </w:tc>
        <w:tc>
          <w:tcPr>
            <w:tcW w:w="2070" w:type="dxa"/>
            <w:gridSpan w:val="2"/>
          </w:tcPr>
          <w:p w14:paraId="5FA657D5" w14:textId="2635D224" w:rsidR="001C12B0" w:rsidRPr="00DF38D1" w:rsidRDefault="001C12B0" w:rsidP="001C12B0">
            <w:pPr>
              <w:spacing w:line="220" w:lineRule="exact"/>
              <w:ind w:left="72" w:right="-108" w:hanging="72"/>
              <w:rPr>
                <w:rFonts w:ascii="Arial" w:hAnsi="Arial" w:cs="Arial"/>
                <w:color w:val="000000"/>
                <w:sz w:val="12"/>
                <w:szCs w:val="12"/>
              </w:rPr>
            </w:pPr>
            <w:r w:rsidRPr="00DF38D1">
              <w:rPr>
                <w:rFonts w:ascii="Arial" w:hAnsi="Arial" w:cs="Arial"/>
                <w:color w:val="000000"/>
                <w:sz w:val="12"/>
                <w:szCs w:val="12"/>
              </w:rPr>
              <w:t>Board of Directors’ Meeting</w:t>
            </w:r>
          </w:p>
        </w:tc>
        <w:tc>
          <w:tcPr>
            <w:tcW w:w="810" w:type="dxa"/>
            <w:vAlign w:val="bottom"/>
          </w:tcPr>
          <w:p w14:paraId="0B84641E" w14:textId="79CB76AB" w:rsidR="001C12B0" w:rsidRPr="00DF38D1" w:rsidRDefault="001C12B0" w:rsidP="001C12B0">
            <w:pPr>
              <w:spacing w:line="220" w:lineRule="exact"/>
              <w:ind w:right="-18"/>
              <w:jc w:val="center"/>
              <w:rPr>
                <w:rFonts w:ascii="Arial" w:hAnsi="Arial" w:cs="Arial"/>
                <w:color w:val="000000"/>
                <w:sz w:val="12"/>
                <w:szCs w:val="12"/>
              </w:rPr>
            </w:pPr>
          </w:p>
        </w:tc>
        <w:tc>
          <w:tcPr>
            <w:tcW w:w="810" w:type="dxa"/>
            <w:vAlign w:val="bottom"/>
          </w:tcPr>
          <w:p w14:paraId="71018F4A" w14:textId="0D94808A" w:rsidR="001C12B0" w:rsidRPr="00DF38D1" w:rsidRDefault="001C12B0" w:rsidP="001C12B0">
            <w:pPr>
              <w:spacing w:line="220" w:lineRule="exact"/>
              <w:ind w:right="-18"/>
              <w:jc w:val="center"/>
              <w:rPr>
                <w:rFonts w:ascii="Arial" w:hAnsi="Arial" w:cs="Arial"/>
                <w:color w:val="000000"/>
                <w:sz w:val="12"/>
                <w:szCs w:val="12"/>
              </w:rPr>
            </w:pPr>
          </w:p>
        </w:tc>
        <w:tc>
          <w:tcPr>
            <w:tcW w:w="900" w:type="dxa"/>
            <w:vAlign w:val="bottom"/>
          </w:tcPr>
          <w:p w14:paraId="63E2F328" w14:textId="1513D420" w:rsidR="001C12B0" w:rsidRPr="00DF38D1" w:rsidRDefault="001C12B0" w:rsidP="001C12B0">
            <w:pPr>
              <w:spacing w:line="220" w:lineRule="exact"/>
              <w:ind w:right="-18"/>
              <w:jc w:val="center"/>
              <w:rPr>
                <w:rFonts w:ascii="Arial" w:hAnsi="Arial" w:cs="Arial"/>
                <w:color w:val="000000"/>
                <w:sz w:val="12"/>
                <w:szCs w:val="12"/>
              </w:rPr>
            </w:pPr>
          </w:p>
        </w:tc>
        <w:tc>
          <w:tcPr>
            <w:tcW w:w="900" w:type="dxa"/>
            <w:vAlign w:val="bottom"/>
          </w:tcPr>
          <w:p w14:paraId="14972751" w14:textId="34BD86A0" w:rsidR="001C12B0" w:rsidRPr="00DF38D1" w:rsidRDefault="001C12B0" w:rsidP="001C12B0">
            <w:pPr>
              <w:spacing w:line="220" w:lineRule="exact"/>
              <w:ind w:right="72"/>
              <w:jc w:val="right"/>
              <w:rPr>
                <w:rFonts w:ascii="Arial" w:hAnsi="Arial" w:cs="Arial"/>
                <w:color w:val="000000"/>
                <w:sz w:val="12"/>
                <w:szCs w:val="12"/>
              </w:rPr>
            </w:pPr>
          </w:p>
        </w:tc>
        <w:tc>
          <w:tcPr>
            <w:tcW w:w="990" w:type="dxa"/>
            <w:vAlign w:val="bottom"/>
          </w:tcPr>
          <w:p w14:paraId="05CC037B" w14:textId="65E26809" w:rsidR="001C12B0" w:rsidRPr="00DF38D1" w:rsidRDefault="001C12B0" w:rsidP="001C12B0">
            <w:pPr>
              <w:tabs>
                <w:tab w:val="decimal" w:pos="612"/>
              </w:tabs>
              <w:spacing w:line="220" w:lineRule="exact"/>
              <w:ind w:right="-18"/>
              <w:rPr>
                <w:rFonts w:ascii="Arial" w:hAnsi="Arial" w:cs="Arial"/>
                <w:color w:val="000000"/>
                <w:sz w:val="12"/>
                <w:szCs w:val="12"/>
              </w:rPr>
            </w:pPr>
          </w:p>
        </w:tc>
        <w:tc>
          <w:tcPr>
            <w:tcW w:w="900" w:type="dxa"/>
          </w:tcPr>
          <w:p w14:paraId="7EAE29DF" w14:textId="39BE1F26" w:rsidR="001C12B0" w:rsidRPr="00DF38D1" w:rsidRDefault="001C12B0" w:rsidP="001C12B0">
            <w:pPr>
              <w:tabs>
                <w:tab w:val="decimal" w:pos="612"/>
              </w:tabs>
              <w:spacing w:line="220" w:lineRule="exact"/>
              <w:ind w:right="-18"/>
              <w:jc w:val="both"/>
              <w:rPr>
                <w:rFonts w:ascii="Arial" w:hAnsi="Arial" w:cs="Arial"/>
                <w:color w:val="000000"/>
                <w:sz w:val="12"/>
                <w:szCs w:val="12"/>
              </w:rPr>
            </w:pPr>
          </w:p>
        </w:tc>
      </w:tr>
      <w:tr w:rsidR="001C12B0" w:rsidRPr="00DF38D1" w14:paraId="2BA8D2F2" w14:textId="77777777" w:rsidTr="009946AD">
        <w:tc>
          <w:tcPr>
            <w:tcW w:w="1710" w:type="dxa"/>
          </w:tcPr>
          <w:p w14:paraId="7F4D5184" w14:textId="77777777" w:rsidR="001C12B0" w:rsidRPr="00DF38D1" w:rsidRDefault="001C12B0" w:rsidP="001C12B0">
            <w:pPr>
              <w:spacing w:line="220" w:lineRule="exact"/>
              <w:ind w:left="-18" w:right="-108"/>
              <w:rPr>
                <w:rFonts w:ascii="Arial" w:hAnsi="Arial" w:cs="Arial"/>
                <w:color w:val="000000"/>
                <w:sz w:val="12"/>
                <w:szCs w:val="12"/>
              </w:rPr>
            </w:pPr>
          </w:p>
        </w:tc>
        <w:tc>
          <w:tcPr>
            <w:tcW w:w="2070" w:type="dxa"/>
            <w:gridSpan w:val="2"/>
            <w:vAlign w:val="center"/>
          </w:tcPr>
          <w:p w14:paraId="543D37DA" w14:textId="06935745" w:rsidR="001C12B0" w:rsidRPr="00DF38D1" w:rsidRDefault="001C12B0" w:rsidP="001C12B0">
            <w:pPr>
              <w:spacing w:line="220" w:lineRule="exact"/>
              <w:ind w:left="72" w:right="-108" w:hanging="72"/>
              <w:rPr>
                <w:rFonts w:ascii="Arial" w:hAnsi="Arial" w:cs="Arial"/>
                <w:color w:val="000000"/>
                <w:sz w:val="12"/>
                <w:szCs w:val="12"/>
              </w:rPr>
            </w:pPr>
            <w:r w:rsidRPr="00DF38D1">
              <w:rPr>
                <w:rFonts w:ascii="Arial" w:hAnsi="Arial" w:cs="Arial"/>
                <w:color w:val="000000"/>
                <w:sz w:val="12"/>
                <w:szCs w:val="12"/>
              </w:rPr>
              <w:t>  on 23 April 2020</w:t>
            </w:r>
          </w:p>
        </w:tc>
        <w:tc>
          <w:tcPr>
            <w:tcW w:w="810" w:type="dxa"/>
            <w:vAlign w:val="center"/>
          </w:tcPr>
          <w:p w14:paraId="4B948C9F" w14:textId="5D87B4AD" w:rsidR="001C12B0" w:rsidRPr="00DF38D1" w:rsidRDefault="001C12B0" w:rsidP="001C12B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0.70</w:t>
            </w:r>
          </w:p>
        </w:tc>
        <w:tc>
          <w:tcPr>
            <w:tcW w:w="810" w:type="dxa"/>
            <w:vAlign w:val="center"/>
          </w:tcPr>
          <w:p w14:paraId="1CE39538" w14:textId="3A2B3D0B" w:rsidR="001C12B0" w:rsidRPr="00DF38D1" w:rsidRDefault="001C12B0" w:rsidP="001C12B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(0.30)</w:t>
            </w:r>
          </w:p>
        </w:tc>
        <w:tc>
          <w:tcPr>
            <w:tcW w:w="900" w:type="dxa"/>
            <w:vAlign w:val="center"/>
          </w:tcPr>
          <w:p w14:paraId="61E03692" w14:textId="27D1B3ED" w:rsidR="001C12B0" w:rsidRPr="00DF38D1" w:rsidRDefault="001C12B0" w:rsidP="001C12B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0.40</w:t>
            </w:r>
          </w:p>
        </w:tc>
        <w:tc>
          <w:tcPr>
            <w:tcW w:w="900" w:type="dxa"/>
            <w:vAlign w:val="center"/>
          </w:tcPr>
          <w:p w14:paraId="719A65D7" w14:textId="32F05846" w:rsidR="001C12B0" w:rsidRPr="00DF38D1" w:rsidRDefault="001C12B0" w:rsidP="001C12B0">
            <w:pPr>
              <w:spacing w:line="220" w:lineRule="exact"/>
              <w:ind w:right="72"/>
              <w:jc w:val="right"/>
              <w:rPr>
                <w:rFonts w:ascii="Arial" w:hAnsi="Arial" w:cs="Arial"/>
                <w:color w:val="000000"/>
                <w:sz w:val="12"/>
                <w:szCs w:val="12"/>
              </w:rPr>
            </w:pPr>
            <w:r w:rsidRPr="00DF38D1">
              <w:rPr>
                <w:rFonts w:ascii="Arial" w:hAnsi="Arial" w:cs="Arial"/>
                <w:color w:val="000000"/>
                <w:sz w:val="12"/>
                <w:szCs w:val="12"/>
              </w:rPr>
              <w:t>4,780</w:t>
            </w:r>
          </w:p>
        </w:tc>
        <w:tc>
          <w:tcPr>
            <w:tcW w:w="990" w:type="dxa"/>
            <w:vAlign w:val="center"/>
          </w:tcPr>
          <w:p w14:paraId="4B41CB09" w14:textId="497752B7" w:rsidR="001C12B0" w:rsidRPr="00DF38D1" w:rsidRDefault="001C12B0" w:rsidP="001C12B0">
            <w:pPr>
              <w:tabs>
                <w:tab w:val="decimal" w:pos="612"/>
              </w:tabs>
              <w:spacing w:line="220" w:lineRule="exact"/>
              <w:ind w:right="-18"/>
              <w:rPr>
                <w:rFonts w:ascii="Arial" w:hAnsi="Arial" w:cs="Arial"/>
                <w:color w:val="000000"/>
                <w:sz w:val="12"/>
                <w:szCs w:val="12"/>
              </w:rPr>
            </w:pPr>
            <w:r w:rsidRPr="00DF38D1">
              <w:rPr>
                <w:rFonts w:ascii="Arial" w:hAnsi="Arial" w:cs="Arial"/>
                <w:color w:val="000000"/>
                <w:sz w:val="12"/>
                <w:szCs w:val="12"/>
              </w:rPr>
              <w:t>-</w:t>
            </w:r>
          </w:p>
        </w:tc>
        <w:tc>
          <w:tcPr>
            <w:tcW w:w="900" w:type="dxa"/>
          </w:tcPr>
          <w:p w14:paraId="361701B2" w14:textId="01AD15CB" w:rsidR="001C12B0" w:rsidRPr="00DF38D1" w:rsidRDefault="001C12B0" w:rsidP="001C12B0">
            <w:pPr>
              <w:tabs>
                <w:tab w:val="decimal" w:pos="612"/>
              </w:tabs>
              <w:spacing w:line="220" w:lineRule="exact"/>
              <w:ind w:right="-18"/>
              <w:jc w:val="both"/>
              <w:rPr>
                <w:rFonts w:ascii="Arial" w:hAnsi="Arial" w:cs="Arial"/>
                <w:color w:val="000000"/>
                <w:sz w:val="12"/>
                <w:szCs w:val="12"/>
              </w:rPr>
            </w:pPr>
            <w:r w:rsidRPr="00DF38D1">
              <w:rPr>
                <w:rFonts w:ascii="Arial" w:hAnsi="Arial" w:cs="Arial"/>
                <w:color w:val="000000"/>
                <w:sz w:val="12"/>
                <w:szCs w:val="12"/>
              </w:rPr>
              <w:t>4,780</w:t>
            </w:r>
          </w:p>
        </w:tc>
      </w:tr>
      <w:tr w:rsidR="00894ED0" w:rsidRPr="00DF38D1" w14:paraId="72357D98" w14:textId="77777777" w:rsidTr="009946AD">
        <w:tc>
          <w:tcPr>
            <w:tcW w:w="1710" w:type="dxa"/>
          </w:tcPr>
          <w:p w14:paraId="06B15A1F" w14:textId="3C1820FB" w:rsidR="00894ED0" w:rsidRPr="00DF38D1" w:rsidRDefault="00894ED0" w:rsidP="00894ED0">
            <w:pPr>
              <w:spacing w:line="220" w:lineRule="exact"/>
              <w:ind w:left="-18" w:right="-108"/>
              <w:rPr>
                <w:rFonts w:ascii="Arial" w:hAnsi="Arial" w:cs="Arial"/>
                <w:color w:val="000000"/>
                <w:sz w:val="12"/>
                <w:szCs w:val="12"/>
              </w:rPr>
            </w:pPr>
            <w:r w:rsidRPr="00DF38D1">
              <w:rPr>
                <w:rFonts w:ascii="Arial" w:hAnsi="Arial" w:cs="Arial"/>
                <w:color w:val="000000"/>
                <w:sz w:val="12"/>
                <w:szCs w:val="12"/>
              </w:rPr>
              <w:t>Interim dividend for 2020</w:t>
            </w:r>
          </w:p>
        </w:tc>
        <w:tc>
          <w:tcPr>
            <w:tcW w:w="2070" w:type="dxa"/>
            <w:gridSpan w:val="2"/>
          </w:tcPr>
          <w:p w14:paraId="5CDB0052" w14:textId="58369782" w:rsidR="00894ED0" w:rsidRPr="00DF38D1" w:rsidRDefault="00894ED0" w:rsidP="00894ED0">
            <w:pPr>
              <w:spacing w:line="220" w:lineRule="exact"/>
              <w:ind w:left="72" w:right="-108" w:hanging="72"/>
              <w:rPr>
                <w:rFonts w:ascii="Arial" w:hAnsi="Arial" w:cs="Arial"/>
                <w:color w:val="000000"/>
                <w:sz w:val="12"/>
                <w:szCs w:val="12"/>
              </w:rPr>
            </w:pPr>
            <w:r w:rsidRPr="00DF38D1">
              <w:rPr>
                <w:rFonts w:ascii="Arial" w:hAnsi="Arial" w:cs="Arial"/>
                <w:color w:val="000000"/>
                <w:sz w:val="12"/>
                <w:szCs w:val="12"/>
              </w:rPr>
              <w:t>Board of Directors’ Meeting</w:t>
            </w:r>
          </w:p>
        </w:tc>
        <w:tc>
          <w:tcPr>
            <w:tcW w:w="810" w:type="dxa"/>
            <w:vAlign w:val="bottom"/>
          </w:tcPr>
          <w:p w14:paraId="58A8384F" w14:textId="415F2A85" w:rsidR="00894ED0" w:rsidRPr="00DF38D1" w:rsidRDefault="00894ED0" w:rsidP="00894ED0">
            <w:pPr>
              <w:spacing w:line="220" w:lineRule="exact"/>
              <w:ind w:right="-18"/>
              <w:jc w:val="center"/>
              <w:rPr>
                <w:rFonts w:ascii="Arial" w:hAnsi="Arial" w:cs="Arial"/>
                <w:color w:val="000000"/>
                <w:sz w:val="12"/>
                <w:szCs w:val="12"/>
              </w:rPr>
            </w:pPr>
          </w:p>
        </w:tc>
        <w:tc>
          <w:tcPr>
            <w:tcW w:w="810" w:type="dxa"/>
            <w:vAlign w:val="bottom"/>
          </w:tcPr>
          <w:p w14:paraId="48850577" w14:textId="7AEF176A" w:rsidR="00894ED0" w:rsidRPr="00DF38D1" w:rsidRDefault="00894ED0" w:rsidP="00894ED0">
            <w:pPr>
              <w:spacing w:line="220" w:lineRule="exact"/>
              <w:ind w:right="-18"/>
              <w:jc w:val="center"/>
              <w:rPr>
                <w:rFonts w:ascii="Arial" w:hAnsi="Arial" w:cs="Arial"/>
                <w:color w:val="000000"/>
                <w:sz w:val="12"/>
                <w:szCs w:val="12"/>
              </w:rPr>
            </w:pPr>
          </w:p>
        </w:tc>
        <w:tc>
          <w:tcPr>
            <w:tcW w:w="900" w:type="dxa"/>
            <w:vAlign w:val="bottom"/>
          </w:tcPr>
          <w:p w14:paraId="322F8D1C" w14:textId="41623B50" w:rsidR="00894ED0" w:rsidRPr="00DF38D1" w:rsidRDefault="00894ED0" w:rsidP="00894ED0">
            <w:pPr>
              <w:spacing w:line="220" w:lineRule="exact"/>
              <w:ind w:right="-18"/>
              <w:jc w:val="center"/>
              <w:rPr>
                <w:rFonts w:ascii="Arial" w:hAnsi="Arial" w:cs="Arial"/>
                <w:color w:val="000000"/>
                <w:sz w:val="12"/>
                <w:szCs w:val="12"/>
              </w:rPr>
            </w:pPr>
          </w:p>
        </w:tc>
        <w:tc>
          <w:tcPr>
            <w:tcW w:w="900" w:type="dxa"/>
            <w:vAlign w:val="bottom"/>
          </w:tcPr>
          <w:p w14:paraId="65452DB5" w14:textId="708A4500" w:rsidR="00894ED0" w:rsidRPr="00DF38D1" w:rsidRDefault="00894ED0" w:rsidP="00894ED0">
            <w:pPr>
              <w:spacing w:line="220" w:lineRule="exact"/>
              <w:ind w:right="72"/>
              <w:jc w:val="right"/>
              <w:rPr>
                <w:rFonts w:ascii="Arial" w:hAnsi="Arial" w:cs="Arial"/>
                <w:color w:val="000000"/>
                <w:sz w:val="12"/>
                <w:szCs w:val="12"/>
              </w:rPr>
            </w:pPr>
          </w:p>
        </w:tc>
        <w:tc>
          <w:tcPr>
            <w:tcW w:w="990" w:type="dxa"/>
            <w:vAlign w:val="bottom"/>
          </w:tcPr>
          <w:p w14:paraId="29F75DFC" w14:textId="03860225" w:rsidR="00894ED0" w:rsidRPr="00DF38D1" w:rsidRDefault="00894ED0" w:rsidP="00894ED0">
            <w:pPr>
              <w:tabs>
                <w:tab w:val="decimal" w:pos="612"/>
              </w:tabs>
              <w:spacing w:line="220" w:lineRule="exact"/>
              <w:ind w:right="-18"/>
              <w:rPr>
                <w:rFonts w:ascii="Arial" w:hAnsi="Arial" w:cs="Arial"/>
                <w:color w:val="000000"/>
                <w:sz w:val="12"/>
                <w:szCs w:val="12"/>
              </w:rPr>
            </w:pPr>
          </w:p>
        </w:tc>
        <w:tc>
          <w:tcPr>
            <w:tcW w:w="900" w:type="dxa"/>
          </w:tcPr>
          <w:p w14:paraId="11DD4F3C" w14:textId="470D03B5" w:rsidR="00894ED0" w:rsidRPr="00DF38D1" w:rsidRDefault="00894ED0" w:rsidP="00894ED0">
            <w:pPr>
              <w:tabs>
                <w:tab w:val="decimal" w:pos="612"/>
              </w:tabs>
              <w:spacing w:line="220" w:lineRule="exact"/>
              <w:ind w:right="-18"/>
              <w:jc w:val="both"/>
              <w:rPr>
                <w:rFonts w:ascii="Arial" w:hAnsi="Arial" w:cs="Arial"/>
                <w:color w:val="000000"/>
                <w:sz w:val="12"/>
                <w:szCs w:val="12"/>
              </w:rPr>
            </w:pPr>
          </w:p>
        </w:tc>
      </w:tr>
      <w:tr w:rsidR="00894ED0" w:rsidRPr="00DF38D1" w14:paraId="176FD38C" w14:textId="77777777" w:rsidTr="009946AD">
        <w:tc>
          <w:tcPr>
            <w:tcW w:w="1710" w:type="dxa"/>
          </w:tcPr>
          <w:p w14:paraId="09203765" w14:textId="77777777" w:rsidR="00894ED0" w:rsidRPr="00DF38D1" w:rsidRDefault="00894ED0" w:rsidP="00894ED0">
            <w:pPr>
              <w:spacing w:line="220" w:lineRule="exact"/>
              <w:ind w:left="-18" w:right="-108"/>
              <w:rPr>
                <w:rFonts w:ascii="Arial" w:hAnsi="Arial" w:cs="Arial"/>
                <w:color w:val="000000"/>
                <w:sz w:val="12"/>
                <w:szCs w:val="12"/>
              </w:rPr>
            </w:pPr>
          </w:p>
        </w:tc>
        <w:tc>
          <w:tcPr>
            <w:tcW w:w="2070" w:type="dxa"/>
            <w:gridSpan w:val="2"/>
            <w:vAlign w:val="center"/>
          </w:tcPr>
          <w:p w14:paraId="33F9C4E1" w14:textId="08BA0CA5" w:rsidR="00894ED0" w:rsidRPr="00DF38D1" w:rsidRDefault="00894ED0" w:rsidP="00894ED0">
            <w:pPr>
              <w:spacing w:line="220" w:lineRule="exact"/>
              <w:ind w:left="72" w:right="-108" w:hanging="72"/>
              <w:rPr>
                <w:rFonts w:ascii="Arial" w:hAnsi="Arial" w:cs="Arial"/>
                <w:color w:val="000000"/>
                <w:sz w:val="12"/>
                <w:szCs w:val="12"/>
              </w:rPr>
            </w:pPr>
            <w:r w:rsidRPr="00DF38D1">
              <w:rPr>
                <w:rFonts w:ascii="Arial" w:hAnsi="Arial" w:cs="Arial"/>
                <w:color w:val="000000"/>
                <w:sz w:val="12"/>
                <w:szCs w:val="12"/>
              </w:rPr>
              <w:t>  on 13 August 2020</w:t>
            </w:r>
          </w:p>
        </w:tc>
        <w:tc>
          <w:tcPr>
            <w:tcW w:w="810" w:type="dxa"/>
            <w:vAlign w:val="bottom"/>
          </w:tcPr>
          <w:p w14:paraId="1002C581" w14:textId="6483CD63" w:rsidR="00894ED0" w:rsidRPr="00DF38D1" w:rsidRDefault="00894ED0" w:rsidP="00894ED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0.20</w:t>
            </w:r>
          </w:p>
        </w:tc>
        <w:tc>
          <w:tcPr>
            <w:tcW w:w="810" w:type="dxa"/>
            <w:vAlign w:val="bottom"/>
          </w:tcPr>
          <w:p w14:paraId="555FB091" w14:textId="2F6B38B1" w:rsidR="00894ED0" w:rsidRPr="00DF38D1" w:rsidRDefault="00894ED0" w:rsidP="00894ED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 xml:space="preserve">            -</w:t>
            </w:r>
          </w:p>
        </w:tc>
        <w:tc>
          <w:tcPr>
            <w:tcW w:w="900" w:type="dxa"/>
            <w:vAlign w:val="bottom"/>
          </w:tcPr>
          <w:p w14:paraId="5305882F" w14:textId="3F6A9D17" w:rsidR="00894ED0" w:rsidRPr="00DF38D1" w:rsidRDefault="00894ED0" w:rsidP="00894ED0">
            <w:pPr>
              <w:spacing w:line="220" w:lineRule="exact"/>
              <w:ind w:right="-18"/>
              <w:jc w:val="center"/>
              <w:rPr>
                <w:rFonts w:ascii="Arial" w:hAnsi="Arial" w:cs="Arial"/>
                <w:color w:val="000000"/>
                <w:sz w:val="12"/>
                <w:szCs w:val="12"/>
              </w:rPr>
            </w:pPr>
            <w:r w:rsidRPr="00DF38D1">
              <w:rPr>
                <w:rFonts w:ascii="Arial" w:hAnsi="Arial" w:cs="Arial"/>
                <w:color w:val="000000"/>
                <w:sz w:val="12"/>
                <w:szCs w:val="12"/>
              </w:rPr>
              <w:t>0.20</w:t>
            </w:r>
          </w:p>
        </w:tc>
        <w:tc>
          <w:tcPr>
            <w:tcW w:w="900" w:type="dxa"/>
            <w:vAlign w:val="bottom"/>
          </w:tcPr>
          <w:p w14:paraId="1646674A" w14:textId="78195D6F" w:rsidR="00894ED0" w:rsidRPr="00DF38D1" w:rsidRDefault="00894ED0" w:rsidP="00894ED0">
            <w:pPr>
              <w:spacing w:line="220" w:lineRule="exact"/>
              <w:ind w:right="72"/>
              <w:jc w:val="right"/>
              <w:rPr>
                <w:rFonts w:ascii="Arial" w:hAnsi="Arial" w:cs="Arial"/>
                <w:color w:val="000000"/>
                <w:sz w:val="12"/>
                <w:szCs w:val="12"/>
              </w:rPr>
            </w:pPr>
            <w:r w:rsidRPr="00DF38D1">
              <w:rPr>
                <w:rFonts w:ascii="Arial" w:hAnsi="Arial" w:cs="Arial"/>
                <w:color w:val="000000"/>
                <w:sz w:val="12"/>
                <w:szCs w:val="12"/>
              </w:rPr>
              <w:t>2,390</w:t>
            </w:r>
          </w:p>
        </w:tc>
        <w:tc>
          <w:tcPr>
            <w:tcW w:w="990" w:type="dxa"/>
            <w:vAlign w:val="bottom"/>
          </w:tcPr>
          <w:p w14:paraId="25F55129" w14:textId="0022629D" w:rsidR="00894ED0" w:rsidRPr="00DF38D1" w:rsidRDefault="00894ED0" w:rsidP="00894ED0">
            <w:pPr>
              <w:tabs>
                <w:tab w:val="decimal" w:pos="612"/>
              </w:tabs>
              <w:spacing w:line="220" w:lineRule="exact"/>
              <w:ind w:right="-18"/>
              <w:rPr>
                <w:rFonts w:ascii="Arial" w:hAnsi="Arial" w:cs="Arial"/>
                <w:color w:val="000000"/>
                <w:sz w:val="12"/>
                <w:szCs w:val="12"/>
              </w:rPr>
            </w:pPr>
            <w:r w:rsidRPr="00DF38D1">
              <w:rPr>
                <w:rFonts w:ascii="Arial" w:hAnsi="Arial" w:cs="Arial"/>
                <w:color w:val="000000"/>
                <w:sz w:val="12"/>
                <w:szCs w:val="12"/>
              </w:rPr>
              <w:t>-</w:t>
            </w:r>
          </w:p>
        </w:tc>
        <w:tc>
          <w:tcPr>
            <w:tcW w:w="900" w:type="dxa"/>
          </w:tcPr>
          <w:p w14:paraId="4F374C1D" w14:textId="422DDB1B" w:rsidR="00894ED0" w:rsidRPr="00DF38D1" w:rsidRDefault="00894ED0" w:rsidP="00894ED0">
            <w:pPr>
              <w:pBdr>
                <w:bottom w:val="single" w:sz="4" w:space="1" w:color="auto"/>
              </w:pBdr>
              <w:tabs>
                <w:tab w:val="decimal" w:pos="612"/>
              </w:tabs>
              <w:spacing w:line="220" w:lineRule="exact"/>
              <w:ind w:right="-18"/>
              <w:jc w:val="both"/>
              <w:rPr>
                <w:rFonts w:ascii="Arial" w:hAnsi="Arial" w:cs="Arial"/>
                <w:color w:val="000000"/>
                <w:sz w:val="12"/>
                <w:szCs w:val="12"/>
              </w:rPr>
            </w:pPr>
            <w:r w:rsidRPr="00DF38D1">
              <w:rPr>
                <w:rFonts w:ascii="Arial" w:hAnsi="Arial" w:cs="Arial"/>
                <w:color w:val="000000"/>
                <w:sz w:val="12"/>
                <w:szCs w:val="12"/>
              </w:rPr>
              <w:t>2,390</w:t>
            </w:r>
          </w:p>
        </w:tc>
      </w:tr>
      <w:tr w:rsidR="00ED57CC" w:rsidRPr="00DF38D1" w14:paraId="329D365B" w14:textId="77777777" w:rsidTr="009946AD">
        <w:tc>
          <w:tcPr>
            <w:tcW w:w="1710" w:type="dxa"/>
          </w:tcPr>
          <w:p w14:paraId="381361A0" w14:textId="2A72A013" w:rsidR="00ED57CC" w:rsidRPr="00DF38D1" w:rsidRDefault="00ED57CC" w:rsidP="009B3E33">
            <w:pPr>
              <w:spacing w:line="220" w:lineRule="exact"/>
              <w:ind w:left="-18" w:right="-108"/>
              <w:rPr>
                <w:rFonts w:ascii="Arial" w:hAnsi="Arial" w:cs="Arial"/>
                <w:color w:val="000000"/>
                <w:sz w:val="12"/>
                <w:szCs w:val="12"/>
              </w:rPr>
            </w:pPr>
          </w:p>
        </w:tc>
        <w:tc>
          <w:tcPr>
            <w:tcW w:w="2070" w:type="dxa"/>
            <w:gridSpan w:val="2"/>
          </w:tcPr>
          <w:p w14:paraId="5A9500B4" w14:textId="77777777" w:rsidR="00ED57CC" w:rsidRPr="00DF38D1" w:rsidRDefault="00ED57CC" w:rsidP="009B3E33">
            <w:pPr>
              <w:spacing w:line="220" w:lineRule="exact"/>
              <w:ind w:left="72" w:right="-108" w:hanging="72"/>
              <w:rPr>
                <w:rFonts w:ascii="Arial" w:hAnsi="Arial" w:cs="Arial"/>
                <w:color w:val="000000"/>
                <w:sz w:val="12"/>
                <w:szCs w:val="12"/>
              </w:rPr>
            </w:pPr>
          </w:p>
        </w:tc>
        <w:tc>
          <w:tcPr>
            <w:tcW w:w="810" w:type="dxa"/>
            <w:vAlign w:val="bottom"/>
          </w:tcPr>
          <w:p w14:paraId="2148E178" w14:textId="77777777" w:rsidR="00ED57CC" w:rsidRPr="00DF38D1" w:rsidRDefault="00ED57CC" w:rsidP="009B3E33">
            <w:pPr>
              <w:spacing w:line="220" w:lineRule="exact"/>
              <w:ind w:right="-18"/>
              <w:jc w:val="center"/>
              <w:rPr>
                <w:rFonts w:ascii="Arial" w:hAnsi="Arial" w:cs="Arial"/>
                <w:color w:val="000000"/>
                <w:sz w:val="12"/>
                <w:szCs w:val="12"/>
              </w:rPr>
            </w:pPr>
          </w:p>
        </w:tc>
        <w:tc>
          <w:tcPr>
            <w:tcW w:w="810" w:type="dxa"/>
            <w:vAlign w:val="bottom"/>
          </w:tcPr>
          <w:p w14:paraId="03FE778A" w14:textId="77777777" w:rsidR="00ED57CC" w:rsidRPr="00DF38D1" w:rsidRDefault="00ED57CC" w:rsidP="009B3E33">
            <w:pPr>
              <w:spacing w:line="220" w:lineRule="exact"/>
              <w:ind w:right="-18"/>
              <w:jc w:val="center"/>
              <w:rPr>
                <w:rFonts w:ascii="Arial" w:hAnsi="Arial" w:cs="Arial"/>
                <w:color w:val="000000"/>
                <w:sz w:val="12"/>
                <w:szCs w:val="12"/>
              </w:rPr>
            </w:pPr>
          </w:p>
        </w:tc>
        <w:tc>
          <w:tcPr>
            <w:tcW w:w="900" w:type="dxa"/>
            <w:vAlign w:val="bottom"/>
          </w:tcPr>
          <w:p w14:paraId="543C8C6C" w14:textId="77777777" w:rsidR="00ED57CC" w:rsidRPr="00DF38D1" w:rsidRDefault="00ED57CC" w:rsidP="009B3E33">
            <w:pPr>
              <w:spacing w:line="220" w:lineRule="exact"/>
              <w:ind w:right="-18"/>
              <w:jc w:val="center"/>
              <w:rPr>
                <w:rFonts w:ascii="Arial" w:hAnsi="Arial" w:cs="Arial"/>
                <w:color w:val="000000"/>
                <w:sz w:val="12"/>
                <w:szCs w:val="12"/>
              </w:rPr>
            </w:pPr>
          </w:p>
        </w:tc>
        <w:tc>
          <w:tcPr>
            <w:tcW w:w="900" w:type="dxa"/>
            <w:vAlign w:val="bottom"/>
          </w:tcPr>
          <w:p w14:paraId="31E3FA47" w14:textId="77777777" w:rsidR="00ED57CC" w:rsidRPr="00DF38D1" w:rsidRDefault="00ED57CC" w:rsidP="009B3E33">
            <w:pPr>
              <w:spacing w:line="220" w:lineRule="exact"/>
              <w:ind w:right="72"/>
              <w:jc w:val="right"/>
              <w:rPr>
                <w:rFonts w:ascii="Arial" w:hAnsi="Arial" w:cs="Arial"/>
                <w:color w:val="000000"/>
                <w:sz w:val="12"/>
                <w:szCs w:val="12"/>
              </w:rPr>
            </w:pPr>
          </w:p>
        </w:tc>
        <w:tc>
          <w:tcPr>
            <w:tcW w:w="990" w:type="dxa"/>
            <w:vAlign w:val="bottom"/>
          </w:tcPr>
          <w:p w14:paraId="120556FA" w14:textId="77777777" w:rsidR="00ED57CC" w:rsidRPr="00DF38D1" w:rsidRDefault="00ED57CC" w:rsidP="009B3E33">
            <w:pPr>
              <w:tabs>
                <w:tab w:val="decimal" w:pos="612"/>
              </w:tabs>
              <w:spacing w:line="220" w:lineRule="exact"/>
              <w:ind w:right="-18"/>
              <w:rPr>
                <w:rFonts w:ascii="Arial" w:hAnsi="Arial" w:cs="Arial"/>
                <w:color w:val="000000"/>
                <w:sz w:val="12"/>
                <w:szCs w:val="12"/>
              </w:rPr>
            </w:pPr>
          </w:p>
        </w:tc>
        <w:tc>
          <w:tcPr>
            <w:tcW w:w="900" w:type="dxa"/>
          </w:tcPr>
          <w:p w14:paraId="71E67ED9" w14:textId="555EA1D1" w:rsidR="00ED57CC" w:rsidRPr="00DF38D1" w:rsidRDefault="004C62FA" w:rsidP="009B3E33">
            <w:pPr>
              <w:pBdr>
                <w:bottom w:val="double" w:sz="4" w:space="1" w:color="auto"/>
              </w:pBdr>
              <w:tabs>
                <w:tab w:val="decimal" w:pos="612"/>
              </w:tabs>
              <w:spacing w:line="220" w:lineRule="exact"/>
              <w:ind w:right="-18"/>
              <w:jc w:val="both"/>
              <w:rPr>
                <w:rFonts w:ascii="Arial" w:hAnsi="Arial" w:cs="Arial"/>
                <w:color w:val="000000"/>
                <w:sz w:val="12"/>
                <w:szCs w:val="12"/>
              </w:rPr>
            </w:pPr>
            <w:r w:rsidRPr="00DF38D1">
              <w:rPr>
                <w:rFonts w:ascii="Arial" w:hAnsi="Arial" w:cs="Arial"/>
                <w:color w:val="000000"/>
                <w:sz w:val="12"/>
                <w:szCs w:val="12"/>
              </w:rPr>
              <w:t>7,</w:t>
            </w:r>
            <w:r w:rsidR="00894ED0" w:rsidRPr="00DF38D1">
              <w:rPr>
                <w:rFonts w:ascii="Arial" w:hAnsi="Arial" w:cs="Arial"/>
                <w:color w:val="000000"/>
                <w:sz w:val="12"/>
                <w:szCs w:val="12"/>
              </w:rPr>
              <w:t>170</w:t>
            </w:r>
          </w:p>
        </w:tc>
      </w:tr>
    </w:tbl>
    <w:p w14:paraId="025FB1D3" w14:textId="77777777" w:rsidR="005C0FD1" w:rsidRPr="00706D37" w:rsidRDefault="005C0FD1" w:rsidP="005C0FD1">
      <w:pPr>
        <w:tabs>
          <w:tab w:val="left" w:pos="2160"/>
          <w:tab w:val="left" w:pos="2880"/>
          <w:tab w:val="right" w:pos="7020"/>
          <w:tab w:val="right" w:pos="8460"/>
        </w:tabs>
        <w:spacing w:before="240" w:after="120" w:line="380" w:lineRule="exact"/>
        <w:ind w:left="547"/>
        <w:jc w:val="both"/>
        <w:rPr>
          <w:rFonts w:ascii="Arial" w:hAnsi="Arial"/>
          <w:sz w:val="22"/>
          <w:szCs w:val="22"/>
        </w:rPr>
      </w:pPr>
      <w:r w:rsidRPr="00706D37">
        <w:rPr>
          <w:rFonts w:ascii="Arial" w:hAnsi="Arial"/>
          <w:sz w:val="22"/>
          <w:szCs w:val="22"/>
        </w:rPr>
        <w:t xml:space="preserve">On </w:t>
      </w:r>
      <w:r>
        <w:rPr>
          <w:rFonts w:ascii="Arial" w:hAnsi="Arial"/>
          <w:sz w:val="22"/>
          <w:szCs w:val="22"/>
        </w:rPr>
        <w:t>19</w:t>
      </w:r>
      <w:r w:rsidRPr="00706D37">
        <w:rPr>
          <w:rFonts w:ascii="Arial" w:hAnsi="Arial"/>
          <w:sz w:val="22"/>
          <w:szCs w:val="22"/>
          <w:cs/>
        </w:rPr>
        <w:t xml:space="preserve"> </w:t>
      </w:r>
      <w:r>
        <w:rPr>
          <w:rFonts w:ascii="Arial" w:hAnsi="Arial"/>
          <w:sz w:val="22"/>
          <w:szCs w:val="22"/>
        </w:rPr>
        <w:t>June</w:t>
      </w:r>
      <w:r w:rsidRPr="00706D37">
        <w:rPr>
          <w:rFonts w:ascii="Arial" w:hAnsi="Arial"/>
          <w:sz w:val="22"/>
          <w:szCs w:val="22"/>
        </w:rPr>
        <w:t xml:space="preserve"> </w:t>
      </w:r>
      <w:r>
        <w:rPr>
          <w:rFonts w:ascii="Arial" w:hAnsi="Arial"/>
          <w:sz w:val="22"/>
          <w:szCs w:val="22"/>
        </w:rPr>
        <w:t>2020</w:t>
      </w:r>
      <w:r w:rsidRPr="00706D37">
        <w:rPr>
          <w:rFonts w:ascii="Arial" w:hAnsi="Arial"/>
          <w:sz w:val="22"/>
          <w:szCs w:val="22"/>
        </w:rPr>
        <w:t xml:space="preserve">, the </w:t>
      </w:r>
      <w:r>
        <w:rPr>
          <w:rFonts w:ascii="Arial" w:hAnsi="Arial"/>
          <w:sz w:val="22"/>
          <w:szCs w:val="22"/>
        </w:rPr>
        <w:t xml:space="preserve">2020 </w:t>
      </w:r>
      <w:r w:rsidRPr="00706D37">
        <w:rPr>
          <w:rFonts w:ascii="Arial" w:hAnsi="Arial"/>
          <w:sz w:val="22"/>
          <w:szCs w:val="22"/>
        </w:rPr>
        <w:t xml:space="preserve">Annual General Meeting of the Company’s shareholders acknowledged the above interim dividends for </w:t>
      </w:r>
      <w:r>
        <w:rPr>
          <w:rFonts w:ascii="Arial" w:hAnsi="Arial"/>
          <w:sz w:val="22"/>
          <w:szCs w:val="22"/>
        </w:rPr>
        <w:t>2019</w:t>
      </w:r>
      <w:r w:rsidRPr="00706D37">
        <w:rPr>
          <w:rFonts w:ascii="Arial" w:hAnsi="Arial"/>
          <w:sz w:val="22"/>
          <w:szCs w:val="22"/>
        </w:rPr>
        <w:t xml:space="preserve">, which were paid from the operating results from </w:t>
      </w:r>
      <w:r>
        <w:rPr>
          <w:rFonts w:ascii="Arial" w:hAnsi="Arial"/>
          <w:sz w:val="22"/>
          <w:szCs w:val="22"/>
        </w:rPr>
        <w:t>1</w:t>
      </w:r>
      <w:r w:rsidRPr="00706D37">
        <w:rPr>
          <w:rFonts w:ascii="Arial" w:hAnsi="Arial"/>
          <w:sz w:val="22"/>
          <w:szCs w:val="22"/>
          <w:cs/>
        </w:rPr>
        <w:t xml:space="preserve"> </w:t>
      </w:r>
      <w:r w:rsidRPr="00706D37">
        <w:rPr>
          <w:rFonts w:ascii="Arial" w:hAnsi="Arial"/>
          <w:sz w:val="22"/>
          <w:szCs w:val="22"/>
        </w:rPr>
        <w:t xml:space="preserve">January </w:t>
      </w:r>
      <w:r>
        <w:rPr>
          <w:rFonts w:ascii="Arial" w:hAnsi="Arial"/>
          <w:sz w:val="22"/>
          <w:szCs w:val="22"/>
        </w:rPr>
        <w:t xml:space="preserve">2019 </w:t>
      </w:r>
      <w:r w:rsidRPr="00706D37">
        <w:rPr>
          <w:rFonts w:ascii="Arial" w:hAnsi="Arial"/>
          <w:sz w:val="22"/>
          <w:szCs w:val="22"/>
        </w:rPr>
        <w:t xml:space="preserve">to </w:t>
      </w:r>
      <w:r>
        <w:rPr>
          <w:rFonts w:ascii="Arial" w:hAnsi="Arial"/>
          <w:sz w:val="22"/>
          <w:szCs w:val="22"/>
        </w:rPr>
        <w:t>31</w:t>
      </w:r>
      <w:r w:rsidRPr="00706D37">
        <w:rPr>
          <w:rFonts w:ascii="Arial" w:hAnsi="Arial"/>
          <w:sz w:val="22"/>
          <w:szCs w:val="22"/>
          <w:cs/>
        </w:rPr>
        <w:t xml:space="preserve"> </w:t>
      </w:r>
      <w:r w:rsidRPr="00706D37">
        <w:rPr>
          <w:rFonts w:ascii="Arial" w:hAnsi="Arial"/>
          <w:sz w:val="22"/>
          <w:szCs w:val="22"/>
        </w:rPr>
        <w:t xml:space="preserve">December </w:t>
      </w:r>
      <w:r>
        <w:rPr>
          <w:rFonts w:ascii="Arial" w:hAnsi="Arial"/>
          <w:sz w:val="22"/>
          <w:szCs w:val="22"/>
        </w:rPr>
        <w:t>2019</w:t>
      </w:r>
      <w:r w:rsidRPr="00706D37">
        <w:rPr>
          <w:rFonts w:ascii="Arial" w:hAnsi="Arial"/>
          <w:sz w:val="22"/>
          <w:szCs w:val="22"/>
        </w:rPr>
        <w:t xml:space="preserve">. In this regard, there is no any further dividend payment for the year </w:t>
      </w:r>
      <w:r>
        <w:rPr>
          <w:rFonts w:ascii="Arial" w:hAnsi="Arial"/>
          <w:sz w:val="22"/>
          <w:szCs w:val="22"/>
        </w:rPr>
        <w:t>2019</w:t>
      </w:r>
      <w:r w:rsidRPr="00706D37">
        <w:rPr>
          <w:rFonts w:ascii="Arial" w:hAnsi="Arial"/>
          <w:sz w:val="22"/>
          <w:szCs w:val="22"/>
          <w:cs/>
        </w:rPr>
        <w:t>.</w:t>
      </w:r>
    </w:p>
    <w:p w14:paraId="543B0DB6" w14:textId="4B7559E2" w:rsidR="00062EF4" w:rsidRPr="00DF38D1" w:rsidRDefault="00E714C0" w:rsidP="005C0FD1">
      <w:pPr>
        <w:spacing w:before="120" w:after="120" w:line="380" w:lineRule="exact"/>
        <w:ind w:left="547" w:right="-43" w:hanging="547"/>
        <w:jc w:val="both"/>
        <w:rPr>
          <w:rFonts w:ascii="Arial" w:hAnsi="Arial"/>
          <w:b/>
          <w:bCs/>
          <w:sz w:val="22"/>
          <w:szCs w:val="22"/>
        </w:rPr>
      </w:pPr>
      <w:r>
        <w:rPr>
          <w:rFonts w:ascii="Arial" w:hAnsi="Arial"/>
          <w:b/>
          <w:bCs/>
          <w:sz w:val="22"/>
          <w:szCs w:val="22"/>
        </w:rPr>
        <w:t>38</w:t>
      </w:r>
      <w:r w:rsidR="00062EF4" w:rsidRPr="00DF38D1">
        <w:rPr>
          <w:rFonts w:ascii="Arial" w:hAnsi="Arial"/>
          <w:b/>
          <w:bCs/>
          <w:sz w:val="22"/>
          <w:szCs w:val="22"/>
        </w:rPr>
        <w:t>.</w:t>
      </w:r>
      <w:r w:rsidR="00062EF4" w:rsidRPr="00DF38D1">
        <w:rPr>
          <w:rFonts w:ascii="Arial" w:hAnsi="Arial"/>
          <w:b/>
          <w:bCs/>
          <w:sz w:val="22"/>
          <w:szCs w:val="22"/>
        </w:rPr>
        <w:tab/>
        <w:t>Commitments and contingent liabilities</w:t>
      </w:r>
    </w:p>
    <w:p w14:paraId="7889D1FC" w14:textId="1530F491" w:rsidR="00062EF4" w:rsidRPr="00DF38D1" w:rsidRDefault="00E714C0" w:rsidP="009B3E33">
      <w:pPr>
        <w:spacing w:before="60" w:after="60" w:line="380" w:lineRule="exact"/>
        <w:ind w:left="547" w:right="-43" w:hanging="547"/>
        <w:jc w:val="both"/>
        <w:rPr>
          <w:rFonts w:ascii="Arial" w:hAnsi="Arial"/>
          <w:b/>
          <w:bCs/>
          <w:sz w:val="22"/>
          <w:szCs w:val="22"/>
        </w:rPr>
      </w:pPr>
      <w:r>
        <w:rPr>
          <w:rFonts w:ascii="Arial" w:hAnsi="Arial"/>
          <w:b/>
          <w:bCs/>
          <w:sz w:val="22"/>
          <w:szCs w:val="22"/>
        </w:rPr>
        <w:t>38</w:t>
      </w:r>
      <w:r w:rsidR="00062EF4" w:rsidRPr="00DF38D1">
        <w:rPr>
          <w:rFonts w:ascii="Arial" w:hAnsi="Arial"/>
          <w:b/>
          <w:bCs/>
          <w:sz w:val="22"/>
          <w:szCs w:val="22"/>
        </w:rPr>
        <w:t>.1</w:t>
      </w:r>
      <w:r w:rsidR="00062EF4" w:rsidRPr="00DF38D1">
        <w:rPr>
          <w:rFonts w:ascii="Arial" w:hAnsi="Arial"/>
          <w:b/>
          <w:bCs/>
          <w:sz w:val="22"/>
          <w:szCs w:val="22"/>
        </w:rPr>
        <w:tab/>
        <w:t>Commitments</w:t>
      </w:r>
    </w:p>
    <w:p w14:paraId="5A49ACB4" w14:textId="6024277E" w:rsidR="00062EF4" w:rsidRPr="00DF38D1" w:rsidRDefault="00062EF4" w:rsidP="009B3E33">
      <w:pPr>
        <w:tabs>
          <w:tab w:val="left" w:pos="540"/>
        </w:tabs>
        <w:spacing w:before="60" w:after="60" w:line="380" w:lineRule="exact"/>
        <w:ind w:left="1267" w:right="-43" w:hanging="1267"/>
        <w:jc w:val="both"/>
        <w:rPr>
          <w:rFonts w:ascii="Arial" w:hAnsi="Arial"/>
          <w:sz w:val="22"/>
          <w:szCs w:val="22"/>
        </w:rPr>
      </w:pPr>
      <w:r w:rsidRPr="00DF38D1">
        <w:rPr>
          <w:rFonts w:ascii="Arial" w:hAnsi="Arial"/>
          <w:sz w:val="22"/>
          <w:szCs w:val="22"/>
        </w:rPr>
        <w:tab/>
      </w:r>
      <w:r w:rsidR="00E714C0">
        <w:rPr>
          <w:rFonts w:ascii="Arial" w:hAnsi="Arial"/>
          <w:sz w:val="22"/>
          <w:szCs w:val="22"/>
        </w:rPr>
        <w:t>38</w:t>
      </w:r>
      <w:r w:rsidRPr="00DF38D1">
        <w:rPr>
          <w:rFonts w:ascii="Arial" w:hAnsi="Arial"/>
          <w:sz w:val="22"/>
          <w:szCs w:val="22"/>
        </w:rPr>
        <w:t>.1.1</w:t>
      </w:r>
      <w:r w:rsidRPr="00DF38D1">
        <w:rPr>
          <w:rFonts w:ascii="Arial" w:hAnsi="Arial"/>
          <w:sz w:val="22"/>
          <w:szCs w:val="22"/>
        </w:rPr>
        <w:tab/>
        <w:t xml:space="preserve">As at 31 December </w:t>
      </w:r>
      <w:r w:rsidR="005B0363" w:rsidRPr="00DF38D1">
        <w:rPr>
          <w:rFonts w:ascii="Arial" w:hAnsi="Arial"/>
          <w:sz w:val="22"/>
          <w:szCs w:val="22"/>
        </w:rPr>
        <w:t>20</w:t>
      </w:r>
      <w:r w:rsidR="00232436" w:rsidRPr="00DF38D1">
        <w:rPr>
          <w:rFonts w:ascii="Arial" w:hAnsi="Arial"/>
          <w:sz w:val="22"/>
          <w:szCs w:val="22"/>
        </w:rPr>
        <w:t>20</w:t>
      </w:r>
      <w:r w:rsidRPr="00DF38D1">
        <w:rPr>
          <w:rFonts w:ascii="Arial" w:hAnsi="Arial"/>
          <w:sz w:val="22"/>
          <w:szCs w:val="22"/>
        </w:rPr>
        <w:t xml:space="preserve"> and </w:t>
      </w:r>
      <w:r w:rsidR="00E26191" w:rsidRPr="00DF38D1">
        <w:rPr>
          <w:rFonts w:ascii="Arial" w:hAnsi="Arial"/>
          <w:sz w:val="22"/>
          <w:szCs w:val="22"/>
        </w:rPr>
        <w:t>201</w:t>
      </w:r>
      <w:r w:rsidR="00232436" w:rsidRPr="00DF38D1">
        <w:rPr>
          <w:rFonts w:ascii="Arial" w:hAnsi="Arial"/>
          <w:sz w:val="22"/>
          <w:szCs w:val="22"/>
        </w:rPr>
        <w:t>9</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w:t>
      </w:r>
      <w:r w:rsidR="003D7E58" w:rsidRPr="00DF38D1">
        <w:rPr>
          <w:rFonts w:ascii="Arial" w:hAnsi="Arial"/>
          <w:sz w:val="22"/>
          <w:szCs w:val="22"/>
        </w:rPr>
        <w:t>has</w:t>
      </w:r>
      <w:r w:rsidRPr="00DF38D1">
        <w:rPr>
          <w:rFonts w:ascii="Arial" w:hAnsi="Arial"/>
          <w:sz w:val="22"/>
          <w:szCs w:val="22"/>
        </w:rPr>
        <w:t xml:space="preserve"> commitments </w:t>
      </w:r>
      <w:r w:rsidR="00E714C0">
        <w:rPr>
          <w:rFonts w:ascii="Arial" w:hAnsi="Arial"/>
          <w:sz w:val="22"/>
          <w:szCs w:val="22"/>
        </w:rPr>
        <w:t>to purchase of land and complete projects on hand as follows:</w:t>
      </w:r>
    </w:p>
    <w:p w14:paraId="57734E7B" w14:textId="77777777" w:rsidR="00062EF4" w:rsidRPr="00DF38D1" w:rsidRDefault="00062EF4" w:rsidP="00062EF4">
      <w:pPr>
        <w:tabs>
          <w:tab w:val="left" w:pos="360"/>
          <w:tab w:val="left" w:pos="900"/>
        </w:tabs>
        <w:spacing w:line="380" w:lineRule="exact"/>
        <w:ind w:left="1627" w:right="-43" w:hanging="720"/>
        <w:jc w:val="right"/>
        <w:rPr>
          <w:rFonts w:ascii="Arial" w:hAnsi="Arial"/>
          <w:sz w:val="20"/>
          <w:szCs w:val="20"/>
        </w:rPr>
      </w:pPr>
      <w:r w:rsidRPr="00DF38D1">
        <w:rPr>
          <w:rFonts w:ascii="Arial" w:hAnsi="Arial"/>
          <w:sz w:val="20"/>
          <w:szCs w:val="20"/>
        </w:rPr>
        <w:t>(Unit: Million Baht)</w:t>
      </w:r>
    </w:p>
    <w:tbl>
      <w:tblPr>
        <w:tblW w:w="8370" w:type="dxa"/>
        <w:tblInd w:w="1170" w:type="dxa"/>
        <w:tblLayout w:type="fixed"/>
        <w:tblLook w:val="0000" w:firstRow="0" w:lastRow="0" w:firstColumn="0" w:lastColumn="0" w:noHBand="0" w:noVBand="0"/>
      </w:tblPr>
      <w:tblGrid>
        <w:gridCol w:w="3600"/>
        <w:gridCol w:w="990"/>
        <w:gridCol w:w="1260"/>
        <w:gridCol w:w="1260"/>
        <w:gridCol w:w="1260"/>
      </w:tblGrid>
      <w:tr w:rsidR="00062EF4" w:rsidRPr="00DF38D1" w14:paraId="34F3310C" w14:textId="77777777" w:rsidTr="009946AD">
        <w:tc>
          <w:tcPr>
            <w:tcW w:w="3600" w:type="dxa"/>
          </w:tcPr>
          <w:p w14:paraId="7D969D65" w14:textId="77777777" w:rsidR="00062EF4" w:rsidRPr="00DF38D1" w:rsidRDefault="00062EF4" w:rsidP="00F86972">
            <w:pPr>
              <w:spacing w:line="380" w:lineRule="exact"/>
              <w:ind w:right="-36"/>
              <w:jc w:val="center"/>
              <w:rPr>
                <w:rFonts w:ascii="Arial" w:hAnsi="Arial"/>
                <w:sz w:val="22"/>
                <w:szCs w:val="20"/>
              </w:rPr>
            </w:pPr>
          </w:p>
        </w:tc>
        <w:tc>
          <w:tcPr>
            <w:tcW w:w="2250" w:type="dxa"/>
            <w:gridSpan w:val="2"/>
          </w:tcPr>
          <w:p w14:paraId="16212E4B" w14:textId="77777777" w:rsidR="00062EF4" w:rsidRPr="00DF38D1" w:rsidRDefault="00062EF4" w:rsidP="00F86972">
            <w:pPr>
              <w:pBdr>
                <w:bottom w:val="single" w:sz="4" w:space="1" w:color="auto"/>
              </w:pBdr>
              <w:spacing w:line="380" w:lineRule="exact"/>
              <w:ind w:right="-36"/>
              <w:jc w:val="center"/>
              <w:rPr>
                <w:rFonts w:ascii="Arial" w:hAnsi="Arial"/>
                <w:sz w:val="22"/>
                <w:szCs w:val="20"/>
                <w:cs/>
              </w:rPr>
            </w:pPr>
            <w:r w:rsidRPr="00DF38D1">
              <w:rPr>
                <w:rFonts w:ascii="Arial" w:hAnsi="Arial"/>
                <w:sz w:val="20"/>
                <w:szCs w:val="20"/>
              </w:rPr>
              <w:t>Consolidated                  financial statements</w:t>
            </w:r>
          </w:p>
        </w:tc>
        <w:tc>
          <w:tcPr>
            <w:tcW w:w="2520" w:type="dxa"/>
            <w:gridSpan w:val="2"/>
          </w:tcPr>
          <w:p w14:paraId="11F9BDCE" w14:textId="77777777" w:rsidR="00062EF4" w:rsidRPr="00DF38D1" w:rsidRDefault="00062EF4" w:rsidP="00F86972">
            <w:pPr>
              <w:pBdr>
                <w:bottom w:val="single" w:sz="4" w:space="1" w:color="auto"/>
              </w:pBdr>
              <w:spacing w:line="380" w:lineRule="exact"/>
              <w:ind w:right="-36"/>
              <w:jc w:val="center"/>
              <w:rPr>
                <w:rFonts w:ascii="Arial" w:hAnsi="Arial"/>
                <w:sz w:val="22"/>
                <w:szCs w:val="20"/>
              </w:rPr>
            </w:pPr>
            <w:r w:rsidRPr="00DF38D1">
              <w:rPr>
                <w:rFonts w:ascii="Arial" w:hAnsi="Arial"/>
                <w:sz w:val="20"/>
                <w:szCs w:val="20"/>
              </w:rPr>
              <w:t>Separate                           financial statements</w:t>
            </w:r>
          </w:p>
        </w:tc>
      </w:tr>
      <w:tr w:rsidR="00721283" w:rsidRPr="00DF38D1" w14:paraId="2A39FDE6" w14:textId="77777777" w:rsidTr="009946AD">
        <w:tc>
          <w:tcPr>
            <w:tcW w:w="3600" w:type="dxa"/>
          </w:tcPr>
          <w:p w14:paraId="70AD6F73" w14:textId="77777777" w:rsidR="00721283" w:rsidRPr="00DF38D1" w:rsidRDefault="00721283" w:rsidP="00F86972">
            <w:pPr>
              <w:spacing w:line="380" w:lineRule="exact"/>
              <w:ind w:right="-36"/>
              <w:jc w:val="center"/>
              <w:rPr>
                <w:rFonts w:ascii="Arial" w:hAnsi="Arial"/>
                <w:sz w:val="22"/>
                <w:szCs w:val="20"/>
              </w:rPr>
            </w:pPr>
          </w:p>
        </w:tc>
        <w:tc>
          <w:tcPr>
            <w:tcW w:w="990" w:type="dxa"/>
          </w:tcPr>
          <w:p w14:paraId="489983AA" w14:textId="7A8888E9" w:rsidR="00721283" w:rsidRPr="00DF38D1" w:rsidRDefault="005B0363" w:rsidP="00F86972">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20</w:t>
            </w:r>
            <w:r w:rsidR="00232436" w:rsidRPr="00DF38D1">
              <w:rPr>
                <w:rFonts w:ascii="Arial" w:hAnsi="Arial"/>
                <w:sz w:val="20"/>
                <w:szCs w:val="20"/>
              </w:rPr>
              <w:t>20</w:t>
            </w:r>
          </w:p>
        </w:tc>
        <w:tc>
          <w:tcPr>
            <w:tcW w:w="1260" w:type="dxa"/>
          </w:tcPr>
          <w:p w14:paraId="445CF862" w14:textId="0E727892" w:rsidR="00721283" w:rsidRPr="00DF38D1" w:rsidRDefault="00E26191" w:rsidP="00F86972">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201</w:t>
            </w:r>
            <w:r w:rsidR="00232436" w:rsidRPr="00DF38D1">
              <w:rPr>
                <w:rFonts w:ascii="Arial" w:hAnsi="Arial"/>
                <w:sz w:val="20"/>
                <w:szCs w:val="20"/>
              </w:rPr>
              <w:t>9</w:t>
            </w:r>
          </w:p>
        </w:tc>
        <w:tc>
          <w:tcPr>
            <w:tcW w:w="1260" w:type="dxa"/>
          </w:tcPr>
          <w:p w14:paraId="3DB1A975" w14:textId="7B318C09" w:rsidR="00721283" w:rsidRPr="00DF38D1" w:rsidRDefault="005B0363" w:rsidP="00F86972">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20</w:t>
            </w:r>
            <w:r w:rsidR="00232436" w:rsidRPr="00DF38D1">
              <w:rPr>
                <w:rFonts w:ascii="Arial" w:hAnsi="Arial"/>
                <w:sz w:val="20"/>
                <w:szCs w:val="20"/>
              </w:rPr>
              <w:t>20</w:t>
            </w:r>
          </w:p>
        </w:tc>
        <w:tc>
          <w:tcPr>
            <w:tcW w:w="1260" w:type="dxa"/>
          </w:tcPr>
          <w:p w14:paraId="63BECFE2" w14:textId="548BC0BB" w:rsidR="00721283" w:rsidRPr="00DF38D1" w:rsidRDefault="00E26191" w:rsidP="00F86972">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201</w:t>
            </w:r>
            <w:r w:rsidR="00232436" w:rsidRPr="00DF38D1">
              <w:rPr>
                <w:rFonts w:ascii="Arial" w:hAnsi="Arial"/>
                <w:sz w:val="20"/>
                <w:szCs w:val="20"/>
              </w:rPr>
              <w:t>9</w:t>
            </w:r>
          </w:p>
        </w:tc>
      </w:tr>
      <w:tr w:rsidR="00182331" w:rsidRPr="00DF38D1" w14:paraId="1915B0DC" w14:textId="77777777" w:rsidTr="009946AD">
        <w:tc>
          <w:tcPr>
            <w:tcW w:w="3600" w:type="dxa"/>
          </w:tcPr>
          <w:p w14:paraId="0DCE3082" w14:textId="6A5D178A" w:rsidR="00182331" w:rsidRPr="00DF38D1" w:rsidRDefault="00182331" w:rsidP="00182331">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to purchase of land</w:t>
            </w:r>
          </w:p>
        </w:tc>
        <w:tc>
          <w:tcPr>
            <w:tcW w:w="990" w:type="dxa"/>
          </w:tcPr>
          <w:p w14:paraId="3A27976F" w14:textId="31E4AE09" w:rsidR="00182331" w:rsidRPr="00DF38D1" w:rsidRDefault="00E714C0" w:rsidP="00182331">
            <w:pPr>
              <w:tabs>
                <w:tab w:val="decimal" w:pos="792"/>
              </w:tabs>
              <w:spacing w:line="380" w:lineRule="exact"/>
              <w:ind w:right="-36"/>
              <w:rPr>
                <w:rFonts w:ascii="Arial" w:hAnsi="Arial"/>
                <w:sz w:val="20"/>
                <w:szCs w:val="20"/>
              </w:rPr>
            </w:pPr>
            <w:r>
              <w:rPr>
                <w:rFonts w:ascii="Arial" w:hAnsi="Arial"/>
                <w:sz w:val="20"/>
                <w:szCs w:val="20"/>
              </w:rPr>
              <w:t>1,992</w:t>
            </w:r>
          </w:p>
        </w:tc>
        <w:tc>
          <w:tcPr>
            <w:tcW w:w="1260" w:type="dxa"/>
          </w:tcPr>
          <w:p w14:paraId="1BE95D9C" w14:textId="5AE5E94D" w:rsidR="00182331" w:rsidRPr="00DF38D1" w:rsidRDefault="00182331" w:rsidP="00182331">
            <w:pPr>
              <w:tabs>
                <w:tab w:val="decimal" w:pos="792"/>
              </w:tabs>
              <w:spacing w:line="380" w:lineRule="exact"/>
              <w:ind w:right="-36"/>
              <w:rPr>
                <w:rFonts w:ascii="Arial" w:hAnsi="Arial"/>
                <w:sz w:val="20"/>
                <w:szCs w:val="20"/>
              </w:rPr>
            </w:pPr>
            <w:r w:rsidRPr="00DF38D1">
              <w:rPr>
                <w:rFonts w:ascii="Arial" w:hAnsi="Arial"/>
                <w:sz w:val="20"/>
                <w:szCs w:val="20"/>
              </w:rPr>
              <w:t>2,522</w:t>
            </w:r>
          </w:p>
        </w:tc>
        <w:tc>
          <w:tcPr>
            <w:tcW w:w="1260" w:type="dxa"/>
          </w:tcPr>
          <w:p w14:paraId="62B8ECCE" w14:textId="3B1E57E5" w:rsidR="00182331" w:rsidRPr="00DF38D1" w:rsidRDefault="00E714C0" w:rsidP="00182331">
            <w:pPr>
              <w:tabs>
                <w:tab w:val="decimal" w:pos="792"/>
              </w:tabs>
              <w:spacing w:line="380" w:lineRule="exact"/>
              <w:ind w:right="-36"/>
              <w:rPr>
                <w:rFonts w:ascii="Arial" w:hAnsi="Arial"/>
                <w:sz w:val="20"/>
                <w:szCs w:val="20"/>
              </w:rPr>
            </w:pPr>
            <w:r>
              <w:rPr>
                <w:rFonts w:ascii="Arial" w:hAnsi="Arial"/>
                <w:sz w:val="20"/>
                <w:szCs w:val="20"/>
              </w:rPr>
              <w:t>1,992</w:t>
            </w:r>
          </w:p>
        </w:tc>
        <w:tc>
          <w:tcPr>
            <w:tcW w:w="1260" w:type="dxa"/>
          </w:tcPr>
          <w:p w14:paraId="6B619172" w14:textId="08B25228" w:rsidR="00182331" w:rsidRPr="00DF38D1" w:rsidRDefault="00182331" w:rsidP="00182331">
            <w:pPr>
              <w:tabs>
                <w:tab w:val="decimal" w:pos="792"/>
              </w:tabs>
              <w:spacing w:line="380" w:lineRule="exact"/>
              <w:ind w:right="-36"/>
              <w:rPr>
                <w:rFonts w:ascii="Arial" w:hAnsi="Arial"/>
                <w:sz w:val="20"/>
                <w:szCs w:val="20"/>
              </w:rPr>
            </w:pPr>
            <w:r w:rsidRPr="00DF38D1">
              <w:rPr>
                <w:rFonts w:ascii="Arial" w:hAnsi="Arial"/>
                <w:sz w:val="20"/>
                <w:szCs w:val="20"/>
              </w:rPr>
              <w:t>2,522</w:t>
            </w:r>
          </w:p>
        </w:tc>
      </w:tr>
      <w:tr w:rsidR="00182331" w:rsidRPr="00DF38D1" w14:paraId="765E6B07" w14:textId="77777777" w:rsidTr="009946AD">
        <w:tc>
          <w:tcPr>
            <w:tcW w:w="3600" w:type="dxa"/>
          </w:tcPr>
          <w:p w14:paraId="702EB7DE" w14:textId="5D43A7C1" w:rsidR="00182331" w:rsidRPr="00DF38D1" w:rsidRDefault="00182331" w:rsidP="00182331">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under</w:t>
            </w:r>
          </w:p>
        </w:tc>
        <w:tc>
          <w:tcPr>
            <w:tcW w:w="990" w:type="dxa"/>
          </w:tcPr>
          <w:p w14:paraId="4B50B895" w14:textId="0455599B"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72C60C8F" w14:textId="07877F44"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32DCC163" w14:textId="5314BCA7"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59F3BB1F" w14:textId="742A199C" w:rsidR="00182331" w:rsidRPr="00DF38D1" w:rsidRDefault="00182331" w:rsidP="00182331">
            <w:pPr>
              <w:tabs>
                <w:tab w:val="decimal" w:pos="792"/>
              </w:tabs>
              <w:spacing w:line="380" w:lineRule="exact"/>
              <w:ind w:right="-36"/>
              <w:rPr>
                <w:rFonts w:ascii="Arial" w:hAnsi="Arial"/>
                <w:sz w:val="20"/>
                <w:szCs w:val="20"/>
              </w:rPr>
            </w:pPr>
          </w:p>
        </w:tc>
      </w:tr>
      <w:tr w:rsidR="00182331" w:rsidRPr="00DF38D1" w14:paraId="72A02012" w14:textId="77777777" w:rsidTr="009946AD">
        <w:tc>
          <w:tcPr>
            <w:tcW w:w="3600" w:type="dxa"/>
          </w:tcPr>
          <w:p w14:paraId="73E797EB" w14:textId="0E256192" w:rsidR="00182331" w:rsidRPr="00DF38D1" w:rsidRDefault="00182331" w:rsidP="00182331">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ab/>
              <w:t>construction contracts</w:t>
            </w:r>
          </w:p>
        </w:tc>
        <w:tc>
          <w:tcPr>
            <w:tcW w:w="990" w:type="dxa"/>
          </w:tcPr>
          <w:p w14:paraId="16BC18F2" w14:textId="238DD33E" w:rsidR="00182331" w:rsidRPr="00DF38D1" w:rsidRDefault="00E714C0" w:rsidP="00182331">
            <w:pPr>
              <w:tabs>
                <w:tab w:val="decimal" w:pos="792"/>
              </w:tabs>
              <w:spacing w:line="380" w:lineRule="exact"/>
              <w:ind w:right="-36"/>
              <w:rPr>
                <w:rFonts w:ascii="Arial" w:hAnsi="Arial"/>
                <w:sz w:val="20"/>
                <w:szCs w:val="20"/>
              </w:rPr>
            </w:pPr>
            <w:r>
              <w:rPr>
                <w:rFonts w:ascii="Arial" w:hAnsi="Arial"/>
                <w:sz w:val="20"/>
                <w:szCs w:val="20"/>
              </w:rPr>
              <w:t>4,254</w:t>
            </w:r>
          </w:p>
        </w:tc>
        <w:tc>
          <w:tcPr>
            <w:tcW w:w="1260" w:type="dxa"/>
          </w:tcPr>
          <w:p w14:paraId="4915B815" w14:textId="2EDA6161" w:rsidR="00182331" w:rsidRPr="00DF38D1" w:rsidRDefault="00182331" w:rsidP="00182331">
            <w:pPr>
              <w:tabs>
                <w:tab w:val="decimal" w:pos="792"/>
              </w:tabs>
              <w:spacing w:line="380" w:lineRule="exact"/>
              <w:ind w:right="-36"/>
              <w:rPr>
                <w:rFonts w:ascii="Arial" w:hAnsi="Arial"/>
                <w:sz w:val="20"/>
                <w:szCs w:val="20"/>
              </w:rPr>
            </w:pPr>
            <w:r w:rsidRPr="00DF38D1">
              <w:rPr>
                <w:rFonts w:ascii="Arial" w:hAnsi="Arial"/>
                <w:sz w:val="20"/>
                <w:szCs w:val="20"/>
              </w:rPr>
              <w:t>5,385</w:t>
            </w:r>
          </w:p>
        </w:tc>
        <w:tc>
          <w:tcPr>
            <w:tcW w:w="1260" w:type="dxa"/>
          </w:tcPr>
          <w:p w14:paraId="6143D1FF" w14:textId="3527A23C" w:rsidR="00182331" w:rsidRPr="00DF38D1" w:rsidRDefault="00E714C0" w:rsidP="00182331">
            <w:pPr>
              <w:tabs>
                <w:tab w:val="decimal" w:pos="792"/>
              </w:tabs>
              <w:spacing w:line="380" w:lineRule="exact"/>
              <w:ind w:right="-36"/>
              <w:rPr>
                <w:rFonts w:ascii="Arial" w:hAnsi="Arial"/>
                <w:sz w:val="20"/>
                <w:szCs w:val="20"/>
              </w:rPr>
            </w:pPr>
            <w:r>
              <w:rPr>
                <w:rFonts w:ascii="Arial" w:hAnsi="Arial"/>
                <w:sz w:val="20"/>
                <w:szCs w:val="20"/>
              </w:rPr>
              <w:t>1,767</w:t>
            </w:r>
          </w:p>
        </w:tc>
        <w:tc>
          <w:tcPr>
            <w:tcW w:w="1260" w:type="dxa"/>
          </w:tcPr>
          <w:p w14:paraId="01DC11B6" w14:textId="6712AD93" w:rsidR="00182331" w:rsidRPr="00DF38D1" w:rsidRDefault="00182331" w:rsidP="00182331">
            <w:pPr>
              <w:tabs>
                <w:tab w:val="decimal" w:pos="792"/>
              </w:tabs>
              <w:spacing w:line="380" w:lineRule="exact"/>
              <w:ind w:right="-36"/>
              <w:rPr>
                <w:rFonts w:ascii="Arial" w:hAnsi="Arial"/>
                <w:sz w:val="20"/>
                <w:szCs w:val="20"/>
              </w:rPr>
            </w:pPr>
            <w:r w:rsidRPr="00DF38D1">
              <w:rPr>
                <w:rFonts w:ascii="Arial" w:hAnsi="Arial"/>
                <w:sz w:val="20"/>
                <w:szCs w:val="20"/>
              </w:rPr>
              <w:t>3,228</w:t>
            </w:r>
          </w:p>
        </w:tc>
      </w:tr>
      <w:tr w:rsidR="00182331" w:rsidRPr="00DF38D1" w14:paraId="05779541" w14:textId="77777777" w:rsidTr="009946AD">
        <w:tc>
          <w:tcPr>
            <w:tcW w:w="3600" w:type="dxa"/>
          </w:tcPr>
          <w:p w14:paraId="548457DA" w14:textId="5299C1BC" w:rsidR="00182331" w:rsidRPr="00DF38D1" w:rsidRDefault="00182331" w:rsidP="00182331">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in respect of</w:t>
            </w:r>
          </w:p>
        </w:tc>
        <w:tc>
          <w:tcPr>
            <w:tcW w:w="990" w:type="dxa"/>
          </w:tcPr>
          <w:p w14:paraId="742B2893" w14:textId="77777777"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36C09334" w14:textId="77777777"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14DBF8DA" w14:textId="77777777"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55E67732" w14:textId="77777777" w:rsidR="00182331" w:rsidRPr="00DF38D1" w:rsidRDefault="00182331" w:rsidP="00182331">
            <w:pPr>
              <w:tabs>
                <w:tab w:val="decimal" w:pos="792"/>
              </w:tabs>
              <w:spacing w:line="380" w:lineRule="exact"/>
              <w:ind w:right="-36"/>
              <w:rPr>
                <w:rFonts w:ascii="Arial" w:hAnsi="Arial"/>
                <w:sz w:val="20"/>
                <w:szCs w:val="20"/>
              </w:rPr>
            </w:pPr>
          </w:p>
        </w:tc>
      </w:tr>
      <w:tr w:rsidR="00182331" w:rsidRPr="00DF38D1" w14:paraId="3050F9D2" w14:textId="77777777" w:rsidTr="009946AD">
        <w:tc>
          <w:tcPr>
            <w:tcW w:w="3600" w:type="dxa"/>
          </w:tcPr>
          <w:p w14:paraId="1F3CD26C" w14:textId="6CCAEA9E" w:rsidR="00182331" w:rsidRPr="00DF38D1" w:rsidRDefault="00182331" w:rsidP="00182331">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 xml:space="preserve">   the installation of public</w:t>
            </w:r>
          </w:p>
        </w:tc>
        <w:tc>
          <w:tcPr>
            <w:tcW w:w="990" w:type="dxa"/>
          </w:tcPr>
          <w:p w14:paraId="7B613BD8" w14:textId="77777777"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5C41B9AA" w14:textId="77777777"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607C93AF" w14:textId="77777777" w:rsidR="00182331" w:rsidRPr="00DF38D1" w:rsidRDefault="00182331" w:rsidP="00182331">
            <w:pPr>
              <w:tabs>
                <w:tab w:val="decimal" w:pos="792"/>
              </w:tabs>
              <w:spacing w:line="380" w:lineRule="exact"/>
              <w:ind w:right="-36"/>
              <w:rPr>
                <w:rFonts w:ascii="Arial" w:hAnsi="Arial"/>
                <w:sz w:val="20"/>
                <w:szCs w:val="20"/>
              </w:rPr>
            </w:pPr>
          </w:p>
        </w:tc>
        <w:tc>
          <w:tcPr>
            <w:tcW w:w="1260" w:type="dxa"/>
          </w:tcPr>
          <w:p w14:paraId="263A941E" w14:textId="77777777" w:rsidR="00182331" w:rsidRPr="00DF38D1" w:rsidRDefault="00182331" w:rsidP="00182331">
            <w:pPr>
              <w:tabs>
                <w:tab w:val="decimal" w:pos="792"/>
              </w:tabs>
              <w:spacing w:line="380" w:lineRule="exact"/>
              <w:ind w:right="-36"/>
              <w:rPr>
                <w:rFonts w:ascii="Arial" w:hAnsi="Arial"/>
                <w:sz w:val="20"/>
                <w:szCs w:val="20"/>
              </w:rPr>
            </w:pPr>
          </w:p>
        </w:tc>
      </w:tr>
      <w:tr w:rsidR="00182331" w:rsidRPr="00DF38D1" w14:paraId="49839EBA" w14:textId="77777777" w:rsidTr="009946AD">
        <w:tc>
          <w:tcPr>
            <w:tcW w:w="3600" w:type="dxa"/>
          </w:tcPr>
          <w:p w14:paraId="2D8CCC99" w14:textId="375B4E29" w:rsidR="00182331" w:rsidRPr="00DF38D1" w:rsidRDefault="00182331" w:rsidP="00182331">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 xml:space="preserve">   utilities of projects on hand</w:t>
            </w:r>
          </w:p>
        </w:tc>
        <w:tc>
          <w:tcPr>
            <w:tcW w:w="990" w:type="dxa"/>
          </w:tcPr>
          <w:p w14:paraId="0D91E539" w14:textId="39A3556B" w:rsidR="00182331" w:rsidRPr="00DF38D1" w:rsidRDefault="00E714C0" w:rsidP="00182331">
            <w:pPr>
              <w:tabs>
                <w:tab w:val="decimal" w:pos="792"/>
              </w:tabs>
              <w:spacing w:line="380" w:lineRule="exact"/>
              <w:ind w:right="-36"/>
              <w:rPr>
                <w:rFonts w:ascii="Arial" w:hAnsi="Arial"/>
                <w:sz w:val="20"/>
                <w:szCs w:val="20"/>
              </w:rPr>
            </w:pPr>
            <w:r>
              <w:rPr>
                <w:rFonts w:ascii="Arial" w:hAnsi="Arial"/>
                <w:sz w:val="20"/>
                <w:szCs w:val="20"/>
              </w:rPr>
              <w:t>1,498</w:t>
            </w:r>
          </w:p>
        </w:tc>
        <w:tc>
          <w:tcPr>
            <w:tcW w:w="1260" w:type="dxa"/>
          </w:tcPr>
          <w:p w14:paraId="311374CE" w14:textId="540C61D7" w:rsidR="00182331" w:rsidRPr="00DF38D1" w:rsidRDefault="00182331" w:rsidP="00182331">
            <w:pPr>
              <w:tabs>
                <w:tab w:val="decimal" w:pos="792"/>
              </w:tabs>
              <w:spacing w:line="380" w:lineRule="exact"/>
              <w:ind w:right="-36"/>
              <w:rPr>
                <w:rFonts w:ascii="Arial" w:hAnsi="Arial"/>
                <w:sz w:val="20"/>
                <w:szCs w:val="20"/>
              </w:rPr>
            </w:pPr>
            <w:r w:rsidRPr="00DF38D1">
              <w:rPr>
                <w:rFonts w:ascii="Arial" w:hAnsi="Arial"/>
                <w:sz w:val="20"/>
                <w:szCs w:val="20"/>
              </w:rPr>
              <w:t>1,389</w:t>
            </w:r>
          </w:p>
        </w:tc>
        <w:tc>
          <w:tcPr>
            <w:tcW w:w="1260" w:type="dxa"/>
          </w:tcPr>
          <w:p w14:paraId="5274C60C" w14:textId="7700E0CE" w:rsidR="00182331" w:rsidRPr="00DF38D1" w:rsidRDefault="00E714C0" w:rsidP="00182331">
            <w:pPr>
              <w:tabs>
                <w:tab w:val="decimal" w:pos="792"/>
              </w:tabs>
              <w:spacing w:line="380" w:lineRule="exact"/>
              <w:ind w:right="-36"/>
              <w:rPr>
                <w:rFonts w:ascii="Arial" w:hAnsi="Arial"/>
                <w:sz w:val="20"/>
                <w:szCs w:val="20"/>
              </w:rPr>
            </w:pPr>
            <w:r>
              <w:rPr>
                <w:rFonts w:ascii="Arial" w:hAnsi="Arial"/>
                <w:sz w:val="20"/>
                <w:szCs w:val="20"/>
              </w:rPr>
              <w:t>1,062</w:t>
            </w:r>
          </w:p>
        </w:tc>
        <w:tc>
          <w:tcPr>
            <w:tcW w:w="1260" w:type="dxa"/>
          </w:tcPr>
          <w:p w14:paraId="64DE9193" w14:textId="2ABC137A" w:rsidR="00182331" w:rsidRPr="00DF38D1" w:rsidRDefault="00182331" w:rsidP="00182331">
            <w:pPr>
              <w:tabs>
                <w:tab w:val="decimal" w:pos="792"/>
              </w:tabs>
              <w:spacing w:line="380" w:lineRule="exact"/>
              <w:ind w:right="-36"/>
              <w:rPr>
                <w:rFonts w:ascii="Arial" w:hAnsi="Arial"/>
                <w:sz w:val="20"/>
                <w:szCs w:val="20"/>
              </w:rPr>
            </w:pPr>
            <w:r w:rsidRPr="00DF38D1">
              <w:rPr>
                <w:rFonts w:ascii="Arial" w:hAnsi="Arial"/>
                <w:sz w:val="20"/>
                <w:szCs w:val="20"/>
              </w:rPr>
              <w:t>1,287</w:t>
            </w:r>
          </w:p>
        </w:tc>
      </w:tr>
    </w:tbl>
    <w:p w14:paraId="0F5A710F" w14:textId="40EEEC1D" w:rsidR="00062EF4" w:rsidRPr="00DF38D1" w:rsidRDefault="00062EF4" w:rsidP="001E483E">
      <w:pPr>
        <w:tabs>
          <w:tab w:val="left" w:pos="540"/>
          <w:tab w:val="left" w:pos="990"/>
        </w:tabs>
        <w:spacing w:before="240" w:after="120" w:line="380" w:lineRule="exact"/>
        <w:ind w:left="1267" w:right="-43" w:hanging="1267"/>
        <w:jc w:val="both"/>
        <w:rPr>
          <w:rFonts w:ascii="Arial" w:hAnsi="Arial"/>
          <w:sz w:val="22"/>
          <w:szCs w:val="22"/>
        </w:rPr>
      </w:pPr>
      <w:r w:rsidRPr="00DF38D1">
        <w:rPr>
          <w:rFonts w:ascii="Arial" w:hAnsi="Arial"/>
          <w:sz w:val="22"/>
          <w:szCs w:val="22"/>
        </w:rPr>
        <w:tab/>
      </w:r>
      <w:r w:rsidR="00E714C0">
        <w:rPr>
          <w:rFonts w:ascii="Arial" w:hAnsi="Arial"/>
          <w:sz w:val="22"/>
          <w:szCs w:val="22"/>
        </w:rPr>
        <w:t>38</w:t>
      </w:r>
      <w:r w:rsidRPr="00DF38D1">
        <w:rPr>
          <w:rFonts w:ascii="Arial" w:hAnsi="Arial"/>
          <w:sz w:val="22"/>
          <w:szCs w:val="22"/>
        </w:rPr>
        <w:t>.1.</w:t>
      </w:r>
      <w:r w:rsidR="001E483E" w:rsidRPr="00DF38D1">
        <w:rPr>
          <w:rFonts w:ascii="Arial" w:hAnsi="Arial"/>
          <w:sz w:val="22"/>
          <w:szCs w:val="22"/>
        </w:rPr>
        <w:t>2</w:t>
      </w:r>
      <w:r w:rsidRPr="00DF38D1">
        <w:rPr>
          <w:rFonts w:ascii="Arial" w:hAnsi="Arial"/>
          <w:sz w:val="22"/>
          <w:szCs w:val="22"/>
          <w:cs/>
        </w:rPr>
        <w:tab/>
      </w:r>
      <w:r w:rsidRPr="00DF38D1">
        <w:rPr>
          <w:rFonts w:ascii="Arial" w:hAnsi="Arial"/>
          <w:sz w:val="22"/>
          <w:szCs w:val="22"/>
        </w:rPr>
        <w:t xml:space="preserve">As at 31 December </w:t>
      </w:r>
      <w:r w:rsidR="005B0363" w:rsidRPr="00DF38D1">
        <w:rPr>
          <w:rFonts w:ascii="Arial" w:hAnsi="Arial"/>
          <w:sz w:val="22"/>
          <w:szCs w:val="22"/>
        </w:rPr>
        <w:t>20</w:t>
      </w:r>
      <w:r w:rsidR="00AC5EBD" w:rsidRPr="00DF38D1">
        <w:rPr>
          <w:rFonts w:ascii="Arial" w:hAnsi="Arial"/>
          <w:sz w:val="22"/>
          <w:szCs w:val="22"/>
        </w:rPr>
        <w:t>20</w:t>
      </w:r>
      <w:r w:rsidRPr="00DF38D1">
        <w:rPr>
          <w:rFonts w:ascii="Arial" w:hAnsi="Arial"/>
          <w:sz w:val="22"/>
          <w:szCs w:val="22"/>
        </w:rPr>
        <w:t xml:space="preserve">, the </w:t>
      </w:r>
      <w:r w:rsidR="00AC5EBD" w:rsidRPr="00DF38D1">
        <w:rPr>
          <w:rFonts w:ascii="Arial" w:hAnsi="Arial"/>
          <w:sz w:val="22"/>
          <w:szCs w:val="22"/>
        </w:rPr>
        <w:t>Group</w:t>
      </w:r>
      <w:r w:rsidRPr="00DF38D1">
        <w:rPr>
          <w:rFonts w:ascii="Arial" w:hAnsi="Arial"/>
          <w:sz w:val="22"/>
          <w:szCs w:val="22"/>
        </w:rPr>
        <w:t xml:space="preserve"> have servitude over land of approximately </w:t>
      </w:r>
      <w:r w:rsidR="00E714C0">
        <w:rPr>
          <w:rFonts w:ascii="Arial" w:hAnsi="Arial"/>
          <w:sz w:val="22"/>
          <w:szCs w:val="22"/>
        </w:rPr>
        <w:t>177</w:t>
      </w:r>
      <w:r w:rsidRPr="00DF38D1">
        <w:rPr>
          <w:rFonts w:ascii="Arial" w:hAnsi="Arial"/>
          <w:sz w:val="22"/>
          <w:szCs w:val="22"/>
        </w:rPr>
        <w:t xml:space="preserve"> rai (</w:t>
      </w:r>
      <w:r w:rsidR="00E26191" w:rsidRPr="00DF38D1">
        <w:rPr>
          <w:rFonts w:ascii="Arial" w:hAnsi="Arial"/>
          <w:sz w:val="22"/>
          <w:szCs w:val="22"/>
        </w:rPr>
        <w:t>201</w:t>
      </w:r>
      <w:r w:rsidR="00AC5EBD" w:rsidRPr="00DF38D1">
        <w:rPr>
          <w:rFonts w:ascii="Arial" w:hAnsi="Arial"/>
          <w:sz w:val="22"/>
          <w:szCs w:val="22"/>
        </w:rPr>
        <w:t>9</w:t>
      </w:r>
      <w:r w:rsidRPr="00DF38D1">
        <w:rPr>
          <w:rFonts w:ascii="Arial" w:hAnsi="Arial"/>
          <w:sz w:val="22"/>
          <w:szCs w:val="22"/>
        </w:rPr>
        <w:t xml:space="preserve">: </w:t>
      </w:r>
      <w:r w:rsidR="00F86972" w:rsidRPr="00DF38D1">
        <w:rPr>
          <w:rFonts w:ascii="Arial" w:hAnsi="Arial"/>
          <w:sz w:val="22"/>
          <w:szCs w:val="22"/>
        </w:rPr>
        <w:t>1</w:t>
      </w:r>
      <w:r w:rsidR="00AC5EBD" w:rsidRPr="00DF38D1">
        <w:rPr>
          <w:rFonts w:ascii="Arial" w:hAnsi="Arial"/>
          <w:sz w:val="22"/>
          <w:szCs w:val="22"/>
        </w:rPr>
        <w:t>26</w:t>
      </w:r>
      <w:r w:rsidRPr="00DF38D1">
        <w:rPr>
          <w:rFonts w:ascii="Arial" w:hAnsi="Arial"/>
          <w:sz w:val="22"/>
          <w:szCs w:val="22"/>
        </w:rPr>
        <w:t xml:space="preserve"> rai) of which the cost is included in the cost of projects.</w:t>
      </w:r>
    </w:p>
    <w:p w14:paraId="2A9662B2" w14:textId="77777777" w:rsidR="00E41CE6" w:rsidRDefault="00062EF4" w:rsidP="00AC5EBD">
      <w:pPr>
        <w:tabs>
          <w:tab w:val="left" w:pos="540"/>
        </w:tabs>
        <w:spacing w:before="120" w:line="380" w:lineRule="exact"/>
        <w:ind w:left="1260" w:right="-43" w:hanging="1440"/>
        <w:jc w:val="both"/>
        <w:rPr>
          <w:rFonts w:ascii="Arial" w:hAnsi="Arial"/>
          <w:sz w:val="22"/>
          <w:szCs w:val="22"/>
        </w:rPr>
      </w:pPr>
      <w:r w:rsidRPr="00DF38D1">
        <w:rPr>
          <w:rFonts w:ascii="Arial" w:hAnsi="Arial"/>
          <w:sz w:val="22"/>
          <w:szCs w:val="22"/>
        </w:rPr>
        <w:tab/>
      </w:r>
    </w:p>
    <w:p w14:paraId="69CFD1EA" w14:textId="77777777" w:rsidR="00E41CE6" w:rsidRDefault="00E41CE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0A7010A" w14:textId="0583972E" w:rsidR="005C0FD1" w:rsidRPr="006F125A" w:rsidRDefault="00E714C0" w:rsidP="005C0FD1">
      <w:pPr>
        <w:spacing w:before="120" w:after="120" w:line="380" w:lineRule="exact"/>
        <w:ind w:left="547" w:hanging="547"/>
        <w:rPr>
          <w:rFonts w:ascii="Arial" w:hAnsi="Arial" w:cs="Arial"/>
          <w:b/>
          <w:bCs/>
          <w:sz w:val="22"/>
        </w:rPr>
      </w:pPr>
      <w:r>
        <w:rPr>
          <w:rFonts w:ascii="Arial" w:hAnsi="Arial" w:cs="Arial"/>
          <w:b/>
          <w:bCs/>
          <w:sz w:val="22"/>
        </w:rPr>
        <w:lastRenderedPageBreak/>
        <w:t>38</w:t>
      </w:r>
      <w:r w:rsidR="005C0FD1">
        <w:rPr>
          <w:rFonts w:ascii="Arial" w:hAnsi="Arial" w:cs="Arial"/>
          <w:b/>
          <w:bCs/>
          <w:sz w:val="22"/>
        </w:rPr>
        <w:t>.1.3</w:t>
      </w:r>
      <w:r w:rsidR="005C0FD1" w:rsidRPr="006F125A">
        <w:rPr>
          <w:rFonts w:ascii="Arial" w:hAnsi="Arial" w:cs="Arial"/>
          <w:b/>
          <w:bCs/>
          <w:sz w:val="22"/>
        </w:rPr>
        <w:tab/>
        <w:t>Lease commitments</w:t>
      </w:r>
    </w:p>
    <w:p w14:paraId="71DF8458" w14:textId="7C689CA7" w:rsidR="005C0FD1" w:rsidRDefault="005C0FD1" w:rsidP="005C0FD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6A1C">
        <w:rPr>
          <w:rFonts w:ascii="Arial" w:hAnsi="Arial"/>
          <w:sz w:val="22"/>
          <w:szCs w:val="22"/>
        </w:rPr>
        <w:t xml:space="preserve">As at 31 December 2020, </w:t>
      </w:r>
      <w:r>
        <w:rPr>
          <w:rFonts w:ascii="Arial" w:hAnsi="Arial"/>
          <w:sz w:val="22"/>
          <w:szCs w:val="22"/>
        </w:rPr>
        <w:t>t</w:t>
      </w:r>
      <w:r w:rsidRPr="00016A1C">
        <w:rPr>
          <w:rFonts w:ascii="Arial" w:hAnsi="Arial"/>
          <w:sz w:val="22"/>
          <w:szCs w:val="22"/>
        </w:rPr>
        <w:t xml:space="preserve">he Group has future lease payments required under these </w:t>
      </w:r>
      <w:r>
        <w:rPr>
          <w:rFonts w:ascii="Arial" w:hAnsi="Arial"/>
          <w:sz w:val="22"/>
          <w:szCs w:val="22"/>
        </w:rPr>
        <w:t xml:space="preserve">             </w:t>
      </w:r>
      <w:r w:rsidRPr="00016A1C">
        <w:rPr>
          <w:rFonts w:ascii="Arial" w:hAnsi="Arial"/>
          <w:sz w:val="22"/>
          <w:szCs w:val="22"/>
        </w:rPr>
        <w:t>non-cancellable leases contracts that have not yet commenced as follows</w:t>
      </w:r>
      <w:r>
        <w:rPr>
          <w:rFonts w:ascii="Arial" w:hAnsi="Arial"/>
          <w:sz w:val="22"/>
          <w:szCs w:val="22"/>
        </w:rPr>
        <w:t>:</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160"/>
      </w:tblGrid>
      <w:tr w:rsidR="00E714C0" w:rsidRPr="00A05C80" w14:paraId="496A9C2F" w14:textId="77777777" w:rsidTr="00E714C0">
        <w:tc>
          <w:tcPr>
            <w:tcW w:w="9180" w:type="dxa"/>
            <w:gridSpan w:val="2"/>
          </w:tcPr>
          <w:p w14:paraId="3B766E1A" w14:textId="495AC2C3" w:rsidR="00E714C0" w:rsidRPr="00E714C0" w:rsidRDefault="00E714C0" w:rsidP="00E714C0">
            <w:pPr>
              <w:spacing w:line="380" w:lineRule="exact"/>
              <w:ind w:left="151" w:hanging="151"/>
              <w:jc w:val="right"/>
              <w:outlineLvl w:val="0"/>
              <w:rPr>
                <w:rFonts w:ascii="Arial" w:hAnsi="Arial" w:cs="Arial"/>
                <w:sz w:val="22"/>
                <w:szCs w:val="22"/>
                <w:cs/>
                <w:lang w:val="en-GB"/>
              </w:rPr>
            </w:pPr>
            <w:r w:rsidRPr="00A05C80">
              <w:rPr>
                <w:rFonts w:ascii="Arial" w:hAnsi="Arial" w:cs="Arial"/>
                <w:sz w:val="22"/>
                <w:szCs w:val="22"/>
                <w:cs/>
              </w:rPr>
              <w:t>(</w:t>
            </w:r>
            <w:r w:rsidRPr="00A05C80">
              <w:rPr>
                <w:rFonts w:ascii="Arial" w:hAnsi="Arial" w:cs="Arial"/>
                <w:sz w:val="22"/>
                <w:szCs w:val="22"/>
              </w:rPr>
              <w:t xml:space="preserve">Unit: </w:t>
            </w:r>
            <w:r w:rsidR="00B84EB3">
              <w:rPr>
                <w:rFonts w:ascii="Arial" w:hAnsi="Arial" w:cs="Arial"/>
                <w:sz w:val="22"/>
                <w:szCs w:val="22"/>
              </w:rPr>
              <w:t>Million</w:t>
            </w:r>
            <w:r w:rsidRPr="00A05C80">
              <w:rPr>
                <w:rFonts w:ascii="Arial" w:hAnsi="Arial" w:cs="Arial"/>
                <w:sz w:val="22"/>
                <w:szCs w:val="22"/>
              </w:rPr>
              <w:t xml:space="preserve"> Baht</w:t>
            </w:r>
            <w:r w:rsidRPr="00A05C80">
              <w:rPr>
                <w:rFonts w:ascii="Arial" w:hAnsi="Arial" w:cs="Arial"/>
                <w:sz w:val="22"/>
                <w:szCs w:val="22"/>
                <w:cs/>
              </w:rPr>
              <w:t>)</w:t>
            </w:r>
          </w:p>
        </w:tc>
      </w:tr>
      <w:tr w:rsidR="00E714C0" w:rsidRPr="00A05C80" w14:paraId="3513D7EE" w14:textId="77777777" w:rsidTr="00E714C0">
        <w:trPr>
          <w:trHeight w:val="198"/>
        </w:trPr>
        <w:tc>
          <w:tcPr>
            <w:tcW w:w="7020" w:type="dxa"/>
          </w:tcPr>
          <w:p w14:paraId="19F68E85" w14:textId="77777777" w:rsidR="00E714C0" w:rsidRPr="00A05C80" w:rsidRDefault="00E714C0" w:rsidP="00AC0750">
            <w:pPr>
              <w:spacing w:line="380" w:lineRule="exact"/>
              <w:ind w:left="151" w:right="-72" w:hanging="151"/>
              <w:rPr>
                <w:rFonts w:ascii="Arial" w:hAnsi="Arial" w:cs="Arial"/>
                <w:sz w:val="22"/>
                <w:szCs w:val="22"/>
                <w:cs/>
              </w:rPr>
            </w:pPr>
          </w:p>
        </w:tc>
        <w:tc>
          <w:tcPr>
            <w:tcW w:w="2160" w:type="dxa"/>
          </w:tcPr>
          <w:p w14:paraId="22C636D2" w14:textId="77777777" w:rsidR="00E714C0" w:rsidRPr="00A05C80" w:rsidRDefault="00E714C0" w:rsidP="00AC0750">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 financial statements</w:t>
            </w:r>
          </w:p>
        </w:tc>
      </w:tr>
      <w:tr w:rsidR="00E714C0" w:rsidRPr="00A05C80" w14:paraId="7B6AEE42" w14:textId="77777777" w:rsidTr="00E714C0">
        <w:tc>
          <w:tcPr>
            <w:tcW w:w="7020" w:type="dxa"/>
          </w:tcPr>
          <w:p w14:paraId="554F98B5" w14:textId="77777777" w:rsidR="00E714C0" w:rsidRPr="005C0FD1" w:rsidRDefault="00E714C0" w:rsidP="005C0FD1">
            <w:pPr>
              <w:spacing w:line="380" w:lineRule="exact"/>
              <w:ind w:left="151" w:right="-72" w:hanging="151"/>
              <w:rPr>
                <w:rFonts w:ascii="Arial" w:eastAsia="Calibri" w:hAnsi="Arial" w:cs="Arial"/>
                <w:sz w:val="22"/>
                <w:szCs w:val="22"/>
                <w:cs/>
              </w:rPr>
            </w:pPr>
            <w:r w:rsidRPr="005C0FD1">
              <w:rPr>
                <w:rFonts w:ascii="Arial" w:eastAsia="Calibri" w:hAnsi="Arial" w:cs="Arial"/>
                <w:sz w:val="22"/>
                <w:szCs w:val="22"/>
              </w:rPr>
              <w:t>Within</w:t>
            </w:r>
            <w:r w:rsidRPr="005C0FD1">
              <w:rPr>
                <w:rFonts w:ascii="Arial" w:eastAsia="Calibri" w:hAnsi="Arial" w:cs="Arial"/>
                <w:sz w:val="22"/>
                <w:szCs w:val="22"/>
                <w:cs/>
              </w:rPr>
              <w:t xml:space="preserve"> </w:t>
            </w:r>
            <w:r w:rsidRPr="005C0FD1">
              <w:rPr>
                <w:rFonts w:ascii="Arial" w:eastAsia="Calibri" w:hAnsi="Arial" w:cs="Arial"/>
                <w:sz w:val="22"/>
                <w:szCs w:val="22"/>
              </w:rPr>
              <w:t>1</w:t>
            </w:r>
            <w:r w:rsidRPr="005C0FD1">
              <w:rPr>
                <w:rFonts w:ascii="Arial" w:eastAsia="Calibri" w:hAnsi="Arial" w:cs="Arial"/>
                <w:sz w:val="22"/>
                <w:szCs w:val="22"/>
                <w:cs/>
              </w:rPr>
              <w:t xml:space="preserve"> </w:t>
            </w:r>
            <w:r w:rsidRPr="005C0FD1">
              <w:rPr>
                <w:rFonts w:ascii="Arial" w:eastAsia="Calibri" w:hAnsi="Arial" w:cs="Arial"/>
                <w:sz w:val="22"/>
                <w:szCs w:val="22"/>
              </w:rPr>
              <w:t>year</w:t>
            </w:r>
          </w:p>
        </w:tc>
        <w:tc>
          <w:tcPr>
            <w:tcW w:w="2160" w:type="dxa"/>
          </w:tcPr>
          <w:p w14:paraId="69A22A06" w14:textId="3EFC3243" w:rsidR="00E714C0" w:rsidRPr="00A05C80" w:rsidRDefault="00E714C0" w:rsidP="00E714C0">
            <w:pPr>
              <w:tabs>
                <w:tab w:val="decimal" w:pos="1695"/>
              </w:tabs>
              <w:spacing w:line="380" w:lineRule="exact"/>
              <w:ind w:right="-72"/>
              <w:rPr>
                <w:rFonts w:ascii="Arial" w:hAnsi="Arial" w:cs="Arial"/>
                <w:sz w:val="22"/>
                <w:szCs w:val="22"/>
                <w:lang w:val="en-GB"/>
              </w:rPr>
            </w:pPr>
            <w:r>
              <w:rPr>
                <w:rFonts w:ascii="Arial" w:hAnsi="Arial" w:cs="Arial"/>
                <w:sz w:val="22"/>
                <w:szCs w:val="22"/>
                <w:lang w:val="en-GB"/>
              </w:rPr>
              <w:t>-</w:t>
            </w:r>
          </w:p>
        </w:tc>
      </w:tr>
      <w:tr w:rsidR="00E714C0" w:rsidRPr="00A05C80" w14:paraId="0803FA62" w14:textId="77777777" w:rsidTr="00E714C0">
        <w:tc>
          <w:tcPr>
            <w:tcW w:w="7020" w:type="dxa"/>
          </w:tcPr>
          <w:p w14:paraId="50434F17" w14:textId="77777777" w:rsidR="00E714C0" w:rsidRPr="005C0FD1" w:rsidRDefault="00E714C0" w:rsidP="005C0FD1">
            <w:pPr>
              <w:spacing w:line="380" w:lineRule="exact"/>
              <w:ind w:left="151" w:right="-72" w:hanging="151"/>
              <w:rPr>
                <w:rFonts w:ascii="Arial" w:eastAsia="Calibri" w:hAnsi="Arial" w:cs="Arial"/>
                <w:sz w:val="22"/>
                <w:szCs w:val="22"/>
              </w:rPr>
            </w:pPr>
            <w:r w:rsidRPr="005C0FD1">
              <w:rPr>
                <w:rFonts w:ascii="Arial" w:eastAsia="Calibri" w:hAnsi="Arial" w:cs="Arial"/>
                <w:sz w:val="22"/>
                <w:szCs w:val="22"/>
              </w:rPr>
              <w:t xml:space="preserve">Over </w:t>
            </w:r>
            <w:r w:rsidRPr="005C0FD1">
              <w:rPr>
                <w:rFonts w:ascii="Arial" w:eastAsia="Calibri" w:hAnsi="Arial" w:cs="Arial"/>
                <w:sz w:val="22"/>
                <w:szCs w:val="22"/>
                <w:cs/>
              </w:rPr>
              <w:t xml:space="preserve">1 </w:t>
            </w:r>
            <w:r w:rsidRPr="005C0FD1">
              <w:rPr>
                <w:rFonts w:ascii="Arial" w:eastAsia="Calibri" w:hAnsi="Arial" w:cs="Arial"/>
                <w:sz w:val="22"/>
                <w:szCs w:val="22"/>
              </w:rPr>
              <w:t xml:space="preserve">and up to </w:t>
            </w:r>
            <w:r w:rsidRPr="005C0FD1">
              <w:rPr>
                <w:rFonts w:ascii="Arial" w:eastAsia="Calibri" w:hAnsi="Arial" w:cs="Arial"/>
                <w:sz w:val="22"/>
                <w:szCs w:val="22"/>
                <w:cs/>
              </w:rPr>
              <w:t xml:space="preserve">5 </w:t>
            </w:r>
            <w:r w:rsidRPr="005C0FD1">
              <w:rPr>
                <w:rFonts w:ascii="Arial" w:eastAsia="Calibri" w:hAnsi="Arial" w:cs="Arial"/>
                <w:sz w:val="22"/>
                <w:szCs w:val="22"/>
              </w:rPr>
              <w:t>years</w:t>
            </w:r>
          </w:p>
        </w:tc>
        <w:tc>
          <w:tcPr>
            <w:tcW w:w="2160" w:type="dxa"/>
          </w:tcPr>
          <w:p w14:paraId="413DFB99" w14:textId="4F58A4AD" w:rsidR="00E714C0" w:rsidRPr="00A05C80" w:rsidRDefault="00E714C0" w:rsidP="00E714C0">
            <w:pPr>
              <w:tabs>
                <w:tab w:val="decimal" w:pos="1695"/>
              </w:tabs>
              <w:spacing w:line="380" w:lineRule="exact"/>
              <w:ind w:right="-72"/>
              <w:rPr>
                <w:rFonts w:ascii="Arial" w:hAnsi="Arial" w:cs="Arial"/>
                <w:sz w:val="22"/>
                <w:szCs w:val="22"/>
              </w:rPr>
            </w:pPr>
            <w:r>
              <w:rPr>
                <w:rFonts w:ascii="Arial" w:hAnsi="Arial" w:cs="Arial"/>
                <w:sz w:val="22"/>
                <w:szCs w:val="22"/>
              </w:rPr>
              <w:t>1,054</w:t>
            </w:r>
          </w:p>
        </w:tc>
      </w:tr>
      <w:tr w:rsidR="00E714C0" w:rsidRPr="00A05C80" w14:paraId="73F817DB" w14:textId="77777777" w:rsidTr="00E714C0">
        <w:tc>
          <w:tcPr>
            <w:tcW w:w="7020" w:type="dxa"/>
          </w:tcPr>
          <w:p w14:paraId="1BA93DD9" w14:textId="77777777" w:rsidR="00E714C0" w:rsidRPr="005C0FD1" w:rsidRDefault="00E714C0" w:rsidP="005C0FD1">
            <w:pPr>
              <w:spacing w:line="380" w:lineRule="exact"/>
              <w:ind w:left="151" w:right="-72" w:hanging="151"/>
              <w:rPr>
                <w:rFonts w:ascii="Arial" w:eastAsia="Calibri" w:hAnsi="Arial" w:cs="Arial"/>
                <w:sz w:val="22"/>
                <w:szCs w:val="22"/>
                <w:cs/>
              </w:rPr>
            </w:pPr>
            <w:r w:rsidRPr="005C0FD1">
              <w:rPr>
                <w:rFonts w:ascii="Arial" w:eastAsia="Calibri" w:hAnsi="Arial" w:cs="Arial"/>
                <w:sz w:val="22"/>
                <w:szCs w:val="22"/>
              </w:rPr>
              <w:t xml:space="preserve">Over </w:t>
            </w:r>
            <w:r w:rsidRPr="005C0FD1">
              <w:rPr>
                <w:rFonts w:ascii="Arial" w:eastAsia="Calibri" w:hAnsi="Arial" w:cs="Arial"/>
                <w:sz w:val="22"/>
                <w:szCs w:val="22"/>
                <w:cs/>
              </w:rPr>
              <w:t xml:space="preserve">5 </w:t>
            </w:r>
            <w:r w:rsidRPr="005C0FD1">
              <w:rPr>
                <w:rFonts w:ascii="Arial" w:eastAsia="Calibri" w:hAnsi="Arial" w:cs="Arial"/>
                <w:sz w:val="22"/>
                <w:szCs w:val="22"/>
              </w:rPr>
              <w:t>years</w:t>
            </w:r>
          </w:p>
        </w:tc>
        <w:tc>
          <w:tcPr>
            <w:tcW w:w="2160" w:type="dxa"/>
          </w:tcPr>
          <w:p w14:paraId="46B679CD" w14:textId="4A82488B" w:rsidR="00E714C0" w:rsidRPr="00A05C80" w:rsidRDefault="00E714C0" w:rsidP="00E714C0">
            <w:pPr>
              <w:pBdr>
                <w:bottom w:val="single" w:sz="4" w:space="1" w:color="auto"/>
              </w:pBdr>
              <w:tabs>
                <w:tab w:val="decimal" w:pos="1695"/>
              </w:tabs>
              <w:spacing w:line="380" w:lineRule="exact"/>
              <w:ind w:right="-72"/>
              <w:rPr>
                <w:rFonts w:ascii="Arial" w:hAnsi="Arial" w:cs="Arial"/>
                <w:sz w:val="22"/>
                <w:szCs w:val="22"/>
              </w:rPr>
            </w:pPr>
            <w:r>
              <w:rPr>
                <w:rFonts w:ascii="Arial" w:hAnsi="Arial" w:cs="Arial"/>
                <w:sz w:val="22"/>
                <w:szCs w:val="22"/>
              </w:rPr>
              <w:t>1,857</w:t>
            </w:r>
          </w:p>
        </w:tc>
      </w:tr>
      <w:tr w:rsidR="00E714C0" w:rsidRPr="007B103F" w14:paraId="40DF5A05" w14:textId="77777777" w:rsidTr="00E714C0">
        <w:tc>
          <w:tcPr>
            <w:tcW w:w="7020" w:type="dxa"/>
          </w:tcPr>
          <w:p w14:paraId="0FB81FBA" w14:textId="77777777" w:rsidR="00E714C0" w:rsidRPr="007B103F" w:rsidRDefault="00E714C0" w:rsidP="00AC0750">
            <w:pPr>
              <w:spacing w:line="380" w:lineRule="exact"/>
              <w:ind w:left="151" w:right="-72" w:hanging="151"/>
              <w:rPr>
                <w:rFonts w:ascii="Arial" w:hAnsi="Arial" w:cs="Arial"/>
                <w:sz w:val="22"/>
                <w:szCs w:val="22"/>
                <w:cs/>
              </w:rPr>
            </w:pPr>
            <w:r w:rsidRPr="00A05C80">
              <w:rPr>
                <w:rFonts w:ascii="Arial" w:eastAsia="Calibri" w:hAnsi="Arial" w:cs="Arial"/>
                <w:sz w:val="22"/>
                <w:szCs w:val="22"/>
              </w:rPr>
              <w:t>Total</w:t>
            </w:r>
          </w:p>
        </w:tc>
        <w:tc>
          <w:tcPr>
            <w:tcW w:w="2160" w:type="dxa"/>
          </w:tcPr>
          <w:p w14:paraId="25A5DD17" w14:textId="5BE72D56" w:rsidR="00E714C0" w:rsidRPr="007B103F" w:rsidRDefault="00E714C0" w:rsidP="00E714C0">
            <w:pPr>
              <w:pBdr>
                <w:bottom w:val="double" w:sz="4" w:space="1" w:color="auto"/>
              </w:pBdr>
              <w:tabs>
                <w:tab w:val="decimal" w:pos="1695"/>
              </w:tabs>
              <w:spacing w:line="380" w:lineRule="exact"/>
              <w:ind w:right="-72"/>
              <w:rPr>
                <w:rFonts w:ascii="Arial" w:hAnsi="Arial" w:cs="Arial"/>
                <w:sz w:val="22"/>
                <w:szCs w:val="22"/>
              </w:rPr>
            </w:pPr>
            <w:r>
              <w:rPr>
                <w:rFonts w:ascii="Arial" w:hAnsi="Arial" w:cs="Arial"/>
                <w:sz w:val="22"/>
                <w:szCs w:val="22"/>
              </w:rPr>
              <w:t>2,911</w:t>
            </w:r>
          </w:p>
        </w:tc>
      </w:tr>
    </w:tbl>
    <w:p w14:paraId="07B3B437" w14:textId="3799BF9B" w:rsidR="00F4785F" w:rsidRPr="00DF38D1" w:rsidRDefault="00E714C0" w:rsidP="009D6EB8">
      <w:pPr>
        <w:spacing w:before="120" w:after="120" w:line="380" w:lineRule="exact"/>
        <w:ind w:left="547" w:right="-43" w:hanging="547"/>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.2</w:t>
      </w:r>
      <w:r w:rsidR="00F4785F" w:rsidRPr="00DF38D1">
        <w:rPr>
          <w:rFonts w:ascii="Arial" w:hAnsi="Arial"/>
          <w:b/>
          <w:bCs/>
          <w:sz w:val="22"/>
          <w:szCs w:val="22"/>
        </w:rPr>
        <w:tab/>
        <w:t>Bank guarantees</w:t>
      </w:r>
    </w:p>
    <w:p w14:paraId="14154FEA" w14:textId="408CBFAD" w:rsidR="00F4785F" w:rsidRPr="00DF38D1" w:rsidRDefault="00F4785F" w:rsidP="00534883">
      <w:pPr>
        <w:spacing w:before="120" w:after="120" w:line="380" w:lineRule="exact"/>
        <w:ind w:left="540" w:right="-43" w:hanging="540"/>
        <w:jc w:val="both"/>
        <w:rPr>
          <w:rFonts w:ascii="Arial" w:hAnsi="Arial"/>
          <w:sz w:val="22"/>
          <w:szCs w:val="22"/>
        </w:rPr>
      </w:pPr>
      <w:r w:rsidRPr="00DF38D1">
        <w:rPr>
          <w:rFonts w:ascii="Arial" w:hAnsi="Arial"/>
          <w:sz w:val="22"/>
          <w:szCs w:val="22"/>
        </w:rPr>
        <w:tab/>
        <w:t xml:space="preserve">As at 31 December </w:t>
      </w:r>
      <w:r w:rsidR="005B0363" w:rsidRPr="00DF38D1">
        <w:rPr>
          <w:rFonts w:ascii="Arial" w:hAnsi="Arial"/>
          <w:sz w:val="22"/>
          <w:szCs w:val="22"/>
        </w:rPr>
        <w:t>20</w:t>
      </w:r>
      <w:r w:rsidR="00CF734A" w:rsidRPr="00DF38D1">
        <w:rPr>
          <w:rFonts w:ascii="Arial" w:hAnsi="Arial"/>
          <w:sz w:val="22"/>
          <w:szCs w:val="22"/>
        </w:rPr>
        <w:t>20</w:t>
      </w:r>
      <w:r w:rsidRPr="00DF38D1">
        <w:rPr>
          <w:rFonts w:ascii="Arial" w:hAnsi="Arial"/>
          <w:sz w:val="22"/>
          <w:szCs w:val="22"/>
        </w:rPr>
        <w:t xml:space="preserve"> and </w:t>
      </w:r>
      <w:r w:rsidR="00E26191" w:rsidRPr="00DF38D1">
        <w:rPr>
          <w:rFonts w:ascii="Arial" w:hAnsi="Arial"/>
          <w:sz w:val="22"/>
          <w:szCs w:val="22"/>
        </w:rPr>
        <w:t>201</w:t>
      </w:r>
      <w:r w:rsidR="00CF734A" w:rsidRPr="00DF38D1">
        <w:rPr>
          <w:rFonts w:ascii="Arial" w:hAnsi="Arial"/>
          <w:sz w:val="22"/>
          <w:szCs w:val="22"/>
        </w:rPr>
        <w:t>9</w:t>
      </w:r>
      <w:r w:rsidRPr="00DF38D1">
        <w:rPr>
          <w:rFonts w:ascii="Arial" w:hAnsi="Arial"/>
          <w:sz w:val="22"/>
          <w:szCs w:val="22"/>
        </w:rPr>
        <w:t xml:space="preserve">, there were the following outstanding bank guarantees issued by the banks </w:t>
      </w:r>
      <w:r w:rsidR="00E632DD" w:rsidRPr="00DF38D1">
        <w:rPr>
          <w:rFonts w:ascii="Arial" w:hAnsi="Arial"/>
          <w:sz w:val="22"/>
          <w:szCs w:val="22"/>
        </w:rPr>
        <w:t xml:space="preserve">on behalf of </w:t>
      </w:r>
      <w:r w:rsidR="004B400C" w:rsidRPr="00DF38D1">
        <w:rPr>
          <w:rFonts w:ascii="Arial" w:hAnsi="Arial"/>
          <w:sz w:val="22"/>
          <w:szCs w:val="22"/>
        </w:rPr>
        <w:t>the Group</w:t>
      </w:r>
      <w:r w:rsidR="00F20E4E" w:rsidRPr="00DF38D1">
        <w:rPr>
          <w:rFonts w:ascii="Arial" w:hAnsi="Arial"/>
          <w:sz w:val="22"/>
          <w:szCs w:val="22"/>
        </w:rPr>
        <w:t xml:space="preserve"> </w:t>
      </w:r>
      <w:r w:rsidRPr="00DF38D1">
        <w:rPr>
          <w:rFonts w:ascii="Arial" w:hAnsi="Arial"/>
          <w:sz w:val="22"/>
          <w:szCs w:val="22"/>
        </w:rPr>
        <w:t xml:space="preserve">in respect of certain performance bonds </w:t>
      </w:r>
      <w:r w:rsidR="00E632DD" w:rsidRPr="00DF38D1">
        <w:rPr>
          <w:rFonts w:ascii="Arial" w:hAnsi="Arial"/>
          <w:sz w:val="22"/>
          <w:szCs w:val="22"/>
        </w:rPr>
        <w:t xml:space="preserve">as </w:t>
      </w:r>
      <w:r w:rsidRPr="00DF38D1">
        <w:rPr>
          <w:rFonts w:ascii="Arial" w:hAnsi="Arial"/>
          <w:sz w:val="22"/>
          <w:szCs w:val="22"/>
        </w:rPr>
        <w:t>required in the normal course of business.</w:t>
      </w:r>
    </w:p>
    <w:p w14:paraId="10A784C0" w14:textId="77777777" w:rsidR="00F4785F" w:rsidRPr="00DF38D1" w:rsidRDefault="00F4785F" w:rsidP="000E398F">
      <w:pPr>
        <w:tabs>
          <w:tab w:val="left" w:pos="360"/>
          <w:tab w:val="left" w:pos="900"/>
        </w:tabs>
        <w:spacing w:before="120" w:line="380" w:lineRule="exact"/>
        <w:ind w:left="1627" w:right="-43" w:hanging="720"/>
        <w:jc w:val="right"/>
        <w:rPr>
          <w:rFonts w:ascii="Arial" w:hAnsi="Arial"/>
          <w:sz w:val="20"/>
          <w:szCs w:val="20"/>
        </w:rPr>
      </w:pPr>
      <w:r w:rsidRPr="00DF38D1">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C37764" w:rsidRPr="00DF38D1" w14:paraId="7CD4A73E" w14:textId="77777777" w:rsidTr="009946AD">
        <w:tc>
          <w:tcPr>
            <w:tcW w:w="3942" w:type="dxa"/>
          </w:tcPr>
          <w:p w14:paraId="059C6AD5" w14:textId="77777777" w:rsidR="00C37764" w:rsidRPr="00DF38D1" w:rsidRDefault="00C37764" w:rsidP="00F839A7">
            <w:pPr>
              <w:spacing w:line="380" w:lineRule="exact"/>
              <w:ind w:right="-36"/>
              <w:jc w:val="center"/>
              <w:rPr>
                <w:rFonts w:ascii="Arial" w:hAnsi="Arial"/>
                <w:sz w:val="20"/>
                <w:szCs w:val="20"/>
              </w:rPr>
            </w:pPr>
          </w:p>
        </w:tc>
        <w:tc>
          <w:tcPr>
            <w:tcW w:w="2520" w:type="dxa"/>
            <w:gridSpan w:val="2"/>
          </w:tcPr>
          <w:p w14:paraId="5CBB1FE1" w14:textId="77777777" w:rsidR="00C37764" w:rsidRPr="00DF38D1" w:rsidRDefault="00C37764" w:rsidP="00F839A7">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Consolidated                  financial statements</w:t>
            </w:r>
          </w:p>
        </w:tc>
        <w:tc>
          <w:tcPr>
            <w:tcW w:w="2520" w:type="dxa"/>
            <w:gridSpan w:val="2"/>
          </w:tcPr>
          <w:p w14:paraId="11C2E4EA" w14:textId="77777777" w:rsidR="00C37764" w:rsidRPr="00DF38D1" w:rsidRDefault="00C37764" w:rsidP="00F839A7">
            <w:pPr>
              <w:pBdr>
                <w:bottom w:val="single" w:sz="4" w:space="1" w:color="auto"/>
              </w:pBdr>
              <w:spacing w:line="380" w:lineRule="exact"/>
              <w:ind w:right="-36"/>
              <w:jc w:val="center"/>
              <w:rPr>
                <w:rFonts w:ascii="Arial" w:hAnsi="Arial"/>
                <w:sz w:val="20"/>
                <w:szCs w:val="20"/>
              </w:rPr>
            </w:pPr>
            <w:r w:rsidRPr="00DF38D1">
              <w:rPr>
                <w:rFonts w:ascii="Arial" w:hAnsi="Arial"/>
                <w:sz w:val="20"/>
                <w:szCs w:val="20"/>
              </w:rPr>
              <w:t>Separate                           financial statements</w:t>
            </w:r>
          </w:p>
        </w:tc>
      </w:tr>
      <w:tr w:rsidR="00CF734A" w:rsidRPr="00DF38D1" w14:paraId="5E7F6227" w14:textId="77777777" w:rsidTr="009946AD">
        <w:tc>
          <w:tcPr>
            <w:tcW w:w="3942" w:type="dxa"/>
          </w:tcPr>
          <w:p w14:paraId="0520E53F" w14:textId="77777777" w:rsidR="00CF734A" w:rsidRPr="00DF38D1" w:rsidRDefault="00CF734A" w:rsidP="00CF734A">
            <w:pPr>
              <w:spacing w:line="380" w:lineRule="exact"/>
              <w:ind w:right="-36"/>
              <w:jc w:val="center"/>
              <w:rPr>
                <w:rFonts w:ascii="Arial" w:hAnsi="Arial"/>
                <w:sz w:val="20"/>
                <w:szCs w:val="20"/>
              </w:rPr>
            </w:pPr>
          </w:p>
        </w:tc>
        <w:tc>
          <w:tcPr>
            <w:tcW w:w="1260" w:type="dxa"/>
          </w:tcPr>
          <w:p w14:paraId="5A074EC4" w14:textId="71428D9F" w:rsidR="00CF734A" w:rsidRPr="00DF38D1" w:rsidRDefault="00CF734A" w:rsidP="00CF734A">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2020</w:t>
            </w:r>
          </w:p>
        </w:tc>
        <w:tc>
          <w:tcPr>
            <w:tcW w:w="1260" w:type="dxa"/>
          </w:tcPr>
          <w:p w14:paraId="6565ADD6" w14:textId="4DCAA0AC" w:rsidR="00CF734A" w:rsidRPr="00DF38D1" w:rsidRDefault="00CF734A" w:rsidP="00CF734A">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2019</w:t>
            </w:r>
          </w:p>
        </w:tc>
        <w:tc>
          <w:tcPr>
            <w:tcW w:w="1260" w:type="dxa"/>
          </w:tcPr>
          <w:p w14:paraId="08CAD585" w14:textId="614BA3B7" w:rsidR="00CF734A" w:rsidRPr="00DF38D1" w:rsidRDefault="00CF734A" w:rsidP="00CF734A">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2020</w:t>
            </w:r>
          </w:p>
        </w:tc>
        <w:tc>
          <w:tcPr>
            <w:tcW w:w="1260" w:type="dxa"/>
          </w:tcPr>
          <w:p w14:paraId="686DFC92" w14:textId="4E67E6F9" w:rsidR="00CF734A" w:rsidRPr="00DF38D1" w:rsidRDefault="00CF734A" w:rsidP="00CF734A">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2019</w:t>
            </w:r>
          </w:p>
        </w:tc>
      </w:tr>
      <w:tr w:rsidR="00721283" w:rsidRPr="00DF38D1" w14:paraId="703DFC70" w14:textId="77777777" w:rsidTr="009946AD">
        <w:tc>
          <w:tcPr>
            <w:tcW w:w="3942" w:type="dxa"/>
          </w:tcPr>
          <w:p w14:paraId="57E54856" w14:textId="77777777" w:rsidR="00721283" w:rsidRPr="00DF38D1" w:rsidRDefault="00721283" w:rsidP="00F839A7">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Letter of guarantees for arrangement </w:t>
            </w:r>
          </w:p>
        </w:tc>
        <w:tc>
          <w:tcPr>
            <w:tcW w:w="1260" w:type="dxa"/>
          </w:tcPr>
          <w:p w14:paraId="1214E0BD"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45FE6FCD"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4D13EDB4"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1092F141" w14:textId="77777777" w:rsidR="00721283" w:rsidRPr="00DF38D1" w:rsidRDefault="00721283" w:rsidP="00F839A7">
            <w:pPr>
              <w:tabs>
                <w:tab w:val="decimal" w:pos="882"/>
              </w:tabs>
              <w:spacing w:line="380" w:lineRule="exact"/>
              <w:ind w:right="-36"/>
              <w:rPr>
                <w:rFonts w:ascii="Arial" w:hAnsi="Arial"/>
                <w:sz w:val="20"/>
                <w:szCs w:val="20"/>
              </w:rPr>
            </w:pPr>
          </w:p>
        </w:tc>
      </w:tr>
      <w:tr w:rsidR="00CF734A" w:rsidRPr="00DF38D1" w14:paraId="427E0518" w14:textId="77777777" w:rsidTr="009946AD">
        <w:tc>
          <w:tcPr>
            <w:tcW w:w="3942" w:type="dxa"/>
          </w:tcPr>
          <w:p w14:paraId="150A4CE0" w14:textId="77777777" w:rsidR="00CF734A" w:rsidRPr="00DF38D1" w:rsidRDefault="00CF734A" w:rsidP="00CF734A">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   and maintenance of public utilities</w:t>
            </w:r>
          </w:p>
        </w:tc>
        <w:tc>
          <w:tcPr>
            <w:tcW w:w="1260" w:type="dxa"/>
          </w:tcPr>
          <w:p w14:paraId="4733EE56" w14:textId="0E7809FF" w:rsidR="00CF734A" w:rsidRPr="00DF38D1" w:rsidRDefault="00E714C0" w:rsidP="00CF734A">
            <w:pPr>
              <w:tabs>
                <w:tab w:val="decimal" w:pos="882"/>
              </w:tabs>
              <w:spacing w:line="380" w:lineRule="exact"/>
              <w:ind w:right="-36"/>
              <w:rPr>
                <w:rFonts w:ascii="Arial" w:hAnsi="Arial"/>
                <w:sz w:val="20"/>
                <w:szCs w:val="20"/>
              </w:rPr>
            </w:pPr>
            <w:r>
              <w:rPr>
                <w:rFonts w:ascii="Arial" w:hAnsi="Arial"/>
                <w:sz w:val="20"/>
                <w:szCs w:val="20"/>
              </w:rPr>
              <w:t>4,738</w:t>
            </w:r>
          </w:p>
        </w:tc>
        <w:tc>
          <w:tcPr>
            <w:tcW w:w="1260" w:type="dxa"/>
          </w:tcPr>
          <w:p w14:paraId="2E4B4597" w14:textId="443596D0" w:rsidR="00CF734A" w:rsidRPr="00DF38D1" w:rsidRDefault="00CF734A" w:rsidP="00CF734A">
            <w:pPr>
              <w:tabs>
                <w:tab w:val="decimal" w:pos="882"/>
              </w:tabs>
              <w:spacing w:line="380" w:lineRule="exact"/>
              <w:ind w:right="-36"/>
              <w:rPr>
                <w:rFonts w:ascii="Arial" w:hAnsi="Arial"/>
                <w:sz w:val="20"/>
                <w:szCs w:val="20"/>
              </w:rPr>
            </w:pPr>
            <w:r w:rsidRPr="00DF38D1">
              <w:rPr>
                <w:rFonts w:ascii="Arial" w:hAnsi="Arial"/>
                <w:sz w:val="20"/>
                <w:szCs w:val="20"/>
              </w:rPr>
              <w:t>4,474</w:t>
            </w:r>
          </w:p>
        </w:tc>
        <w:tc>
          <w:tcPr>
            <w:tcW w:w="1260" w:type="dxa"/>
          </w:tcPr>
          <w:p w14:paraId="18B97E5C" w14:textId="5ECD9CBF" w:rsidR="00CF734A" w:rsidRPr="00DF38D1" w:rsidRDefault="00E714C0" w:rsidP="00CF734A">
            <w:pPr>
              <w:tabs>
                <w:tab w:val="decimal" w:pos="882"/>
              </w:tabs>
              <w:spacing w:line="380" w:lineRule="exact"/>
              <w:ind w:right="-36"/>
              <w:rPr>
                <w:rFonts w:ascii="Arial" w:hAnsi="Arial"/>
                <w:sz w:val="20"/>
                <w:szCs w:val="20"/>
              </w:rPr>
            </w:pPr>
            <w:r>
              <w:rPr>
                <w:rFonts w:ascii="Arial" w:hAnsi="Arial"/>
                <w:sz w:val="20"/>
                <w:szCs w:val="20"/>
              </w:rPr>
              <w:t>3,986</w:t>
            </w:r>
          </w:p>
        </w:tc>
        <w:tc>
          <w:tcPr>
            <w:tcW w:w="1260" w:type="dxa"/>
          </w:tcPr>
          <w:p w14:paraId="1F31545C" w14:textId="1426D5B7" w:rsidR="00CF734A" w:rsidRPr="00DF38D1" w:rsidRDefault="00CF734A" w:rsidP="00CF734A">
            <w:pPr>
              <w:tabs>
                <w:tab w:val="decimal" w:pos="882"/>
              </w:tabs>
              <w:spacing w:line="380" w:lineRule="exact"/>
              <w:ind w:right="-36"/>
              <w:rPr>
                <w:rFonts w:ascii="Arial" w:hAnsi="Arial"/>
                <w:sz w:val="20"/>
                <w:szCs w:val="20"/>
              </w:rPr>
            </w:pPr>
            <w:r w:rsidRPr="00DF38D1">
              <w:rPr>
                <w:rFonts w:ascii="Arial" w:hAnsi="Arial"/>
                <w:sz w:val="20"/>
                <w:szCs w:val="20"/>
              </w:rPr>
              <w:t>3,996</w:t>
            </w:r>
          </w:p>
        </w:tc>
      </w:tr>
      <w:tr w:rsidR="00E714C0" w:rsidRPr="00DF38D1" w14:paraId="5F6C7376" w14:textId="77777777" w:rsidTr="009946AD">
        <w:tc>
          <w:tcPr>
            <w:tcW w:w="3942" w:type="dxa"/>
          </w:tcPr>
          <w:p w14:paraId="17D8DEE5" w14:textId="68319215" w:rsidR="00E714C0" w:rsidRPr="00DF38D1" w:rsidRDefault="00E714C0" w:rsidP="00CF734A">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Letter of guarantees for electricity usage</w:t>
            </w:r>
          </w:p>
        </w:tc>
        <w:tc>
          <w:tcPr>
            <w:tcW w:w="1260" w:type="dxa"/>
          </w:tcPr>
          <w:p w14:paraId="75EBC38A" w14:textId="68859A0E" w:rsidR="00E714C0" w:rsidRPr="00DF38D1" w:rsidRDefault="00E714C0" w:rsidP="00CF734A">
            <w:pPr>
              <w:tabs>
                <w:tab w:val="decimal" w:pos="882"/>
              </w:tabs>
              <w:spacing w:line="380" w:lineRule="exact"/>
              <w:ind w:right="-36"/>
              <w:rPr>
                <w:rFonts w:ascii="Arial" w:hAnsi="Arial"/>
                <w:sz w:val="20"/>
                <w:szCs w:val="20"/>
              </w:rPr>
            </w:pPr>
            <w:r>
              <w:rPr>
                <w:rFonts w:ascii="Arial" w:hAnsi="Arial"/>
                <w:sz w:val="20"/>
                <w:szCs w:val="20"/>
              </w:rPr>
              <w:t>46</w:t>
            </w:r>
          </w:p>
        </w:tc>
        <w:tc>
          <w:tcPr>
            <w:tcW w:w="1260" w:type="dxa"/>
          </w:tcPr>
          <w:p w14:paraId="70B988DB" w14:textId="4685EBB1" w:rsidR="00E714C0" w:rsidRPr="00DF38D1" w:rsidRDefault="00E714C0" w:rsidP="00CF734A">
            <w:pPr>
              <w:tabs>
                <w:tab w:val="decimal" w:pos="882"/>
              </w:tabs>
              <w:spacing w:line="380" w:lineRule="exact"/>
              <w:ind w:right="-36"/>
              <w:rPr>
                <w:rFonts w:ascii="Arial" w:hAnsi="Arial"/>
                <w:sz w:val="20"/>
                <w:szCs w:val="20"/>
              </w:rPr>
            </w:pPr>
            <w:r>
              <w:rPr>
                <w:rFonts w:ascii="Arial" w:hAnsi="Arial"/>
                <w:sz w:val="20"/>
                <w:szCs w:val="20"/>
              </w:rPr>
              <w:t>70</w:t>
            </w:r>
          </w:p>
        </w:tc>
        <w:tc>
          <w:tcPr>
            <w:tcW w:w="1260" w:type="dxa"/>
          </w:tcPr>
          <w:p w14:paraId="18C41FFD" w14:textId="65B73D8E" w:rsidR="00E714C0" w:rsidRPr="00DF38D1" w:rsidRDefault="00E714C0" w:rsidP="00CF734A">
            <w:pPr>
              <w:tabs>
                <w:tab w:val="decimal" w:pos="882"/>
              </w:tabs>
              <w:spacing w:line="380" w:lineRule="exact"/>
              <w:ind w:right="-36"/>
              <w:rPr>
                <w:rFonts w:ascii="Arial" w:hAnsi="Arial"/>
                <w:sz w:val="20"/>
                <w:szCs w:val="20"/>
              </w:rPr>
            </w:pPr>
            <w:r>
              <w:rPr>
                <w:rFonts w:ascii="Arial" w:hAnsi="Arial"/>
                <w:sz w:val="20"/>
                <w:szCs w:val="20"/>
              </w:rPr>
              <w:t>25</w:t>
            </w:r>
          </w:p>
        </w:tc>
        <w:tc>
          <w:tcPr>
            <w:tcW w:w="1260" w:type="dxa"/>
          </w:tcPr>
          <w:p w14:paraId="370BEC13" w14:textId="32986382" w:rsidR="00E714C0" w:rsidRPr="00DF38D1" w:rsidRDefault="00E714C0" w:rsidP="00CF734A">
            <w:pPr>
              <w:tabs>
                <w:tab w:val="decimal" w:pos="882"/>
              </w:tabs>
              <w:spacing w:line="380" w:lineRule="exact"/>
              <w:ind w:right="-36"/>
              <w:rPr>
                <w:rFonts w:ascii="Arial" w:hAnsi="Arial"/>
                <w:sz w:val="20"/>
                <w:szCs w:val="20"/>
              </w:rPr>
            </w:pPr>
            <w:r>
              <w:rPr>
                <w:rFonts w:ascii="Arial" w:hAnsi="Arial"/>
                <w:sz w:val="20"/>
                <w:szCs w:val="20"/>
              </w:rPr>
              <w:t>40</w:t>
            </w:r>
          </w:p>
        </w:tc>
      </w:tr>
      <w:tr w:rsidR="00CF734A" w:rsidRPr="00DF38D1" w14:paraId="3A30578F" w14:textId="77777777" w:rsidTr="00E714C0">
        <w:tc>
          <w:tcPr>
            <w:tcW w:w="3942" w:type="dxa"/>
          </w:tcPr>
          <w:p w14:paraId="779641FB" w14:textId="7F0AB255" w:rsidR="00CF734A" w:rsidRPr="00DF38D1" w:rsidRDefault="00E714C0" w:rsidP="00CF734A">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Letter of guarantees for building construction</w:t>
            </w:r>
          </w:p>
        </w:tc>
        <w:tc>
          <w:tcPr>
            <w:tcW w:w="1260" w:type="dxa"/>
            <w:vAlign w:val="bottom"/>
          </w:tcPr>
          <w:p w14:paraId="5A6E3956" w14:textId="393E9741" w:rsidR="00CF734A" w:rsidRPr="00DF38D1" w:rsidRDefault="00E714C0" w:rsidP="00E714C0">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33</w:t>
            </w:r>
          </w:p>
        </w:tc>
        <w:tc>
          <w:tcPr>
            <w:tcW w:w="1260" w:type="dxa"/>
            <w:vAlign w:val="bottom"/>
          </w:tcPr>
          <w:p w14:paraId="519A7B85" w14:textId="1CF80257" w:rsidR="00CF734A" w:rsidRPr="00DF38D1" w:rsidRDefault="00E714C0" w:rsidP="00E714C0">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c>
          <w:tcPr>
            <w:tcW w:w="1260" w:type="dxa"/>
            <w:vAlign w:val="bottom"/>
          </w:tcPr>
          <w:p w14:paraId="2E819102" w14:textId="717E93C7" w:rsidR="00CF734A" w:rsidRPr="00DF38D1" w:rsidRDefault="00E714C0" w:rsidP="00E714C0">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c>
          <w:tcPr>
            <w:tcW w:w="1260" w:type="dxa"/>
            <w:vAlign w:val="bottom"/>
          </w:tcPr>
          <w:p w14:paraId="3BA4BE96" w14:textId="0D0DF991" w:rsidR="00CF734A" w:rsidRPr="00DF38D1" w:rsidRDefault="00E714C0" w:rsidP="00E714C0">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r>
      <w:tr w:rsidR="00CF734A" w:rsidRPr="00DF38D1" w14:paraId="041A24D6" w14:textId="77777777" w:rsidTr="009946AD">
        <w:tc>
          <w:tcPr>
            <w:tcW w:w="3942" w:type="dxa"/>
          </w:tcPr>
          <w:p w14:paraId="6B9BE555" w14:textId="77777777" w:rsidR="00CF734A" w:rsidRPr="00DF38D1" w:rsidRDefault="00CF734A" w:rsidP="00CF734A">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14:paraId="56B9ECA8" w14:textId="008A3E9E" w:rsidR="00CF734A" w:rsidRPr="00DF38D1" w:rsidRDefault="00E714C0" w:rsidP="00CF734A">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4,817</w:t>
            </w:r>
          </w:p>
        </w:tc>
        <w:tc>
          <w:tcPr>
            <w:tcW w:w="1260" w:type="dxa"/>
          </w:tcPr>
          <w:p w14:paraId="35B8CFC2" w14:textId="36CC6F8B" w:rsidR="00CF734A" w:rsidRPr="00DF38D1" w:rsidRDefault="00CF734A" w:rsidP="00CF734A">
            <w:pPr>
              <w:pBdr>
                <w:bottom w:val="double" w:sz="4" w:space="1" w:color="auto"/>
              </w:pBdr>
              <w:tabs>
                <w:tab w:val="decimal" w:pos="882"/>
              </w:tabs>
              <w:spacing w:line="380" w:lineRule="exact"/>
              <w:ind w:right="-36"/>
              <w:rPr>
                <w:rFonts w:ascii="Arial" w:hAnsi="Arial"/>
                <w:sz w:val="20"/>
                <w:szCs w:val="20"/>
                <w:cs/>
              </w:rPr>
            </w:pPr>
            <w:r w:rsidRPr="00DF38D1">
              <w:rPr>
                <w:rFonts w:ascii="Arial" w:hAnsi="Arial"/>
                <w:sz w:val="20"/>
                <w:szCs w:val="20"/>
              </w:rPr>
              <w:t>4,544</w:t>
            </w:r>
          </w:p>
        </w:tc>
        <w:tc>
          <w:tcPr>
            <w:tcW w:w="1260" w:type="dxa"/>
          </w:tcPr>
          <w:p w14:paraId="0E072071" w14:textId="627E4260" w:rsidR="00CF734A" w:rsidRPr="00DF38D1" w:rsidRDefault="00E714C0" w:rsidP="00CF734A">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4,011</w:t>
            </w:r>
          </w:p>
        </w:tc>
        <w:tc>
          <w:tcPr>
            <w:tcW w:w="1260" w:type="dxa"/>
          </w:tcPr>
          <w:p w14:paraId="42745628" w14:textId="731D62C7" w:rsidR="00CF734A" w:rsidRPr="00DF38D1" w:rsidRDefault="00CF734A" w:rsidP="00CF734A">
            <w:pPr>
              <w:pBdr>
                <w:bottom w:val="double" w:sz="4" w:space="1" w:color="auto"/>
              </w:pBdr>
              <w:tabs>
                <w:tab w:val="decimal" w:pos="882"/>
              </w:tabs>
              <w:spacing w:line="380" w:lineRule="exact"/>
              <w:ind w:right="-36"/>
              <w:rPr>
                <w:rFonts w:ascii="Arial" w:hAnsi="Arial"/>
                <w:sz w:val="20"/>
                <w:szCs w:val="20"/>
                <w:cs/>
              </w:rPr>
            </w:pPr>
            <w:r w:rsidRPr="00DF38D1">
              <w:rPr>
                <w:rFonts w:ascii="Arial" w:hAnsi="Arial"/>
                <w:sz w:val="20"/>
                <w:szCs w:val="20"/>
              </w:rPr>
              <w:t>4,036</w:t>
            </w:r>
          </w:p>
        </w:tc>
      </w:tr>
    </w:tbl>
    <w:p w14:paraId="7A03D338" w14:textId="798D827C" w:rsidR="00F4785F" w:rsidRPr="00DF38D1" w:rsidRDefault="00E714C0"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.3</w:t>
      </w:r>
      <w:r w:rsidR="00F4785F" w:rsidRPr="00DF38D1">
        <w:rPr>
          <w:rFonts w:ascii="Arial" w:hAnsi="Arial"/>
          <w:b/>
          <w:bCs/>
          <w:sz w:val="22"/>
          <w:szCs w:val="22"/>
        </w:rPr>
        <w:tab/>
        <w:t>Guarantees</w:t>
      </w:r>
    </w:p>
    <w:p w14:paraId="7FCB155C" w14:textId="4E1B40BF" w:rsidR="00F4785F" w:rsidRPr="00DF38D1" w:rsidRDefault="00E714C0"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38</w:t>
      </w:r>
      <w:r w:rsidR="00F4785F" w:rsidRPr="00DF38D1">
        <w:rPr>
          <w:rFonts w:ascii="Arial" w:hAnsi="Arial"/>
          <w:sz w:val="22"/>
          <w:szCs w:val="22"/>
        </w:rPr>
        <w:t>.3.1</w:t>
      </w:r>
      <w:r w:rsidR="00F4785F" w:rsidRPr="00DF38D1">
        <w:rPr>
          <w:rFonts w:ascii="Arial" w:hAnsi="Arial"/>
          <w:b/>
          <w:bCs/>
          <w:sz w:val="22"/>
          <w:szCs w:val="22"/>
        </w:rPr>
        <w:tab/>
      </w:r>
      <w:r w:rsidR="00F4785F" w:rsidRPr="00DF38D1">
        <w:rPr>
          <w:rFonts w:ascii="Arial" w:hAnsi="Arial"/>
          <w:color w:val="000000"/>
          <w:sz w:val="22"/>
          <w:szCs w:val="22"/>
        </w:rPr>
        <w:t xml:space="preserve">As at </w:t>
      </w:r>
      <w:r w:rsidR="00F4785F" w:rsidRPr="00DF38D1">
        <w:rPr>
          <w:rFonts w:ascii="Arial" w:hAnsi="Arial"/>
          <w:sz w:val="22"/>
          <w:szCs w:val="22"/>
        </w:rPr>
        <w:t xml:space="preserve">31 December </w:t>
      </w:r>
      <w:r w:rsidR="005B0363" w:rsidRPr="00DF38D1">
        <w:rPr>
          <w:rFonts w:ascii="Arial" w:hAnsi="Arial"/>
          <w:color w:val="000000"/>
          <w:sz w:val="22"/>
          <w:szCs w:val="22"/>
        </w:rPr>
        <w:t>20</w:t>
      </w:r>
      <w:r w:rsidR="00CF734A" w:rsidRPr="00DF38D1">
        <w:rPr>
          <w:rFonts w:ascii="Arial" w:hAnsi="Arial"/>
          <w:color w:val="000000"/>
          <w:sz w:val="22"/>
          <w:szCs w:val="22"/>
        </w:rPr>
        <w:t>20</w:t>
      </w:r>
      <w:r w:rsidR="00F4785F" w:rsidRPr="00DF38D1">
        <w:rPr>
          <w:rFonts w:ascii="Arial" w:hAnsi="Arial"/>
          <w:color w:val="000000"/>
          <w:sz w:val="22"/>
          <w:szCs w:val="22"/>
        </w:rPr>
        <w:t xml:space="preserve"> and </w:t>
      </w:r>
      <w:r w:rsidR="00E26191" w:rsidRPr="00DF38D1">
        <w:rPr>
          <w:rFonts w:ascii="Arial" w:hAnsi="Arial"/>
          <w:color w:val="000000"/>
          <w:sz w:val="22"/>
          <w:szCs w:val="22"/>
        </w:rPr>
        <w:t>201</w:t>
      </w:r>
      <w:r w:rsidR="00CF734A" w:rsidRPr="00DF38D1">
        <w:rPr>
          <w:rFonts w:ascii="Arial" w:hAnsi="Arial"/>
          <w:color w:val="000000"/>
          <w:sz w:val="22"/>
          <w:szCs w:val="22"/>
        </w:rPr>
        <w:t>9</w:t>
      </w:r>
      <w:r w:rsidR="00F4785F" w:rsidRPr="00DF38D1">
        <w:rPr>
          <w:rFonts w:ascii="Arial" w:hAnsi="Arial"/>
          <w:color w:val="000000"/>
          <w:sz w:val="22"/>
          <w:szCs w:val="22"/>
        </w:rPr>
        <w:t>, the Company ha</w:t>
      </w:r>
      <w:r w:rsidR="00AB2A04" w:rsidRPr="00DF38D1">
        <w:rPr>
          <w:rFonts w:ascii="Arial" w:hAnsi="Arial"/>
          <w:color w:val="000000"/>
          <w:sz w:val="22"/>
          <w:szCs w:val="22"/>
        </w:rPr>
        <w:t>s</w:t>
      </w:r>
      <w:r w:rsidR="00F4785F" w:rsidRPr="00DF38D1">
        <w:rPr>
          <w:rFonts w:ascii="Arial" w:hAnsi="Arial"/>
          <w:color w:val="000000"/>
          <w:sz w:val="22"/>
          <w:szCs w:val="22"/>
        </w:rPr>
        <w:t xml:space="preserve"> the following </w:t>
      </w:r>
      <w:r w:rsidR="00F4785F" w:rsidRPr="00DF38D1">
        <w:rPr>
          <w:rFonts w:ascii="Arial" w:hAnsi="Arial"/>
          <w:sz w:val="22"/>
          <w:szCs w:val="22"/>
        </w:rPr>
        <w:t>obligations</w:t>
      </w:r>
      <w:r w:rsidR="00F4785F" w:rsidRPr="00DF38D1">
        <w:rPr>
          <w:rFonts w:ascii="Arial" w:hAnsi="Arial"/>
          <w:color w:val="000000"/>
          <w:sz w:val="22"/>
          <w:szCs w:val="22"/>
        </w:rPr>
        <w:t xml:space="preserve"> in respect of guarantees.</w:t>
      </w:r>
    </w:p>
    <w:p w14:paraId="2CFF5ABE" w14:textId="77777777" w:rsidR="00F4785F" w:rsidRPr="00DF38D1" w:rsidRDefault="00F4785F" w:rsidP="00A63ED5">
      <w:pPr>
        <w:tabs>
          <w:tab w:val="left" w:pos="900"/>
        </w:tabs>
        <w:spacing w:before="120" w:after="120" w:line="380" w:lineRule="exact"/>
        <w:ind w:left="360" w:right="-43" w:hanging="360"/>
        <w:jc w:val="right"/>
        <w:rPr>
          <w:rFonts w:ascii="Arial" w:hAnsi="Arial"/>
          <w:sz w:val="22"/>
          <w:szCs w:val="22"/>
        </w:rPr>
      </w:pPr>
      <w:r w:rsidRPr="00DF38D1">
        <w:rPr>
          <w:rFonts w:ascii="Arial" w:hAnsi="Arial"/>
          <w:sz w:val="22"/>
          <w:szCs w:val="22"/>
        </w:rPr>
        <w:t>(Unit: Million Baht)</w:t>
      </w:r>
    </w:p>
    <w:tbl>
      <w:tblPr>
        <w:tblW w:w="8370" w:type="dxa"/>
        <w:tblInd w:w="1170" w:type="dxa"/>
        <w:tblLayout w:type="fixed"/>
        <w:tblLook w:val="01E0" w:firstRow="1" w:lastRow="1" w:firstColumn="1" w:lastColumn="1" w:noHBand="0" w:noVBand="0"/>
      </w:tblPr>
      <w:tblGrid>
        <w:gridCol w:w="3330"/>
        <w:gridCol w:w="2340"/>
        <w:gridCol w:w="1350"/>
        <w:gridCol w:w="1350"/>
      </w:tblGrid>
      <w:tr w:rsidR="00721283" w:rsidRPr="00DF38D1" w14:paraId="42D09A55" w14:textId="77777777" w:rsidTr="009946AD">
        <w:trPr>
          <w:trHeight w:val="369"/>
        </w:trPr>
        <w:tc>
          <w:tcPr>
            <w:tcW w:w="3330" w:type="dxa"/>
          </w:tcPr>
          <w:p w14:paraId="5B48E94A" w14:textId="77777777" w:rsidR="00721283" w:rsidRPr="00DF38D1" w:rsidRDefault="00721283" w:rsidP="00721283">
            <w:pPr>
              <w:pBdr>
                <w:bottom w:val="single" w:sz="4" w:space="1" w:color="auto"/>
              </w:pBdr>
              <w:spacing w:line="380" w:lineRule="exact"/>
              <w:ind w:right="54"/>
              <w:jc w:val="center"/>
              <w:rPr>
                <w:rFonts w:ascii="Arial" w:hAnsi="Arial"/>
                <w:szCs w:val="22"/>
                <w:cs/>
              </w:rPr>
            </w:pPr>
            <w:r w:rsidRPr="00DF38D1">
              <w:rPr>
                <w:rFonts w:ascii="Arial" w:hAnsi="Arial"/>
                <w:sz w:val="22"/>
                <w:szCs w:val="22"/>
              </w:rPr>
              <w:t>Guarantor</w:t>
            </w:r>
          </w:p>
        </w:tc>
        <w:tc>
          <w:tcPr>
            <w:tcW w:w="2340" w:type="dxa"/>
          </w:tcPr>
          <w:p w14:paraId="172A938D" w14:textId="77777777" w:rsidR="00721283" w:rsidRPr="00DF38D1" w:rsidRDefault="00721283" w:rsidP="00721283">
            <w:pPr>
              <w:pBdr>
                <w:bottom w:val="single" w:sz="4" w:space="1" w:color="auto"/>
              </w:pBdr>
              <w:spacing w:line="380" w:lineRule="exact"/>
              <w:ind w:right="36"/>
              <w:jc w:val="center"/>
              <w:rPr>
                <w:rFonts w:ascii="Arial" w:hAnsi="Arial"/>
                <w:szCs w:val="22"/>
              </w:rPr>
            </w:pPr>
            <w:r w:rsidRPr="00DF38D1">
              <w:rPr>
                <w:rFonts w:ascii="Arial" w:hAnsi="Arial"/>
                <w:sz w:val="22"/>
                <w:szCs w:val="22"/>
              </w:rPr>
              <w:t>Guarantee</w:t>
            </w:r>
          </w:p>
        </w:tc>
        <w:tc>
          <w:tcPr>
            <w:tcW w:w="1350" w:type="dxa"/>
          </w:tcPr>
          <w:p w14:paraId="576B4FA1" w14:textId="614DDFBB" w:rsidR="00721283" w:rsidRPr="00DF38D1" w:rsidRDefault="005B0363" w:rsidP="00721283">
            <w:pPr>
              <w:pBdr>
                <w:bottom w:val="single" w:sz="4" w:space="1" w:color="auto"/>
              </w:pBdr>
              <w:spacing w:line="380" w:lineRule="exact"/>
              <w:ind w:right="36"/>
              <w:jc w:val="center"/>
              <w:rPr>
                <w:rFonts w:ascii="Arial" w:hAnsi="Arial"/>
                <w:szCs w:val="22"/>
              </w:rPr>
            </w:pPr>
            <w:r w:rsidRPr="00DF38D1">
              <w:rPr>
                <w:rFonts w:ascii="Arial" w:hAnsi="Arial"/>
                <w:sz w:val="22"/>
                <w:szCs w:val="22"/>
              </w:rPr>
              <w:t>20</w:t>
            </w:r>
            <w:r w:rsidR="00CF734A" w:rsidRPr="00DF38D1">
              <w:rPr>
                <w:rFonts w:ascii="Arial" w:hAnsi="Arial"/>
                <w:sz w:val="22"/>
                <w:szCs w:val="22"/>
              </w:rPr>
              <w:t>20</w:t>
            </w:r>
          </w:p>
        </w:tc>
        <w:tc>
          <w:tcPr>
            <w:tcW w:w="1350" w:type="dxa"/>
          </w:tcPr>
          <w:p w14:paraId="4ADAB14C" w14:textId="5062E667" w:rsidR="00721283" w:rsidRPr="00DF38D1" w:rsidRDefault="00E26191" w:rsidP="00721283">
            <w:pPr>
              <w:pBdr>
                <w:bottom w:val="single" w:sz="4" w:space="1" w:color="auto"/>
              </w:pBdr>
              <w:spacing w:line="380" w:lineRule="exact"/>
              <w:ind w:right="36"/>
              <w:jc w:val="center"/>
              <w:rPr>
                <w:rFonts w:ascii="Arial" w:hAnsi="Arial"/>
                <w:sz w:val="22"/>
                <w:szCs w:val="22"/>
              </w:rPr>
            </w:pPr>
            <w:r w:rsidRPr="00DF38D1">
              <w:rPr>
                <w:rFonts w:ascii="Arial" w:hAnsi="Arial"/>
                <w:sz w:val="22"/>
                <w:szCs w:val="22"/>
              </w:rPr>
              <w:t>201</w:t>
            </w:r>
            <w:r w:rsidR="00CF734A" w:rsidRPr="00DF38D1">
              <w:rPr>
                <w:rFonts w:ascii="Arial" w:hAnsi="Arial"/>
                <w:sz w:val="22"/>
                <w:szCs w:val="22"/>
              </w:rPr>
              <w:t>9</w:t>
            </w:r>
          </w:p>
        </w:tc>
      </w:tr>
      <w:tr w:rsidR="00721283" w:rsidRPr="00DF38D1" w14:paraId="1FF1FDA3" w14:textId="77777777" w:rsidTr="009946AD">
        <w:tc>
          <w:tcPr>
            <w:tcW w:w="3330" w:type="dxa"/>
          </w:tcPr>
          <w:p w14:paraId="57BD9408" w14:textId="77777777" w:rsidR="00721283" w:rsidRPr="00DF38D1" w:rsidRDefault="00721283" w:rsidP="00721283">
            <w:pPr>
              <w:pStyle w:val="BodyText"/>
              <w:spacing w:line="380" w:lineRule="exact"/>
              <w:ind w:right="-130"/>
              <w:rPr>
                <w:rFonts w:ascii="Arial" w:hAnsi="Arial"/>
                <w:szCs w:val="22"/>
                <w:cs/>
              </w:rPr>
            </w:pPr>
            <w:r w:rsidRPr="00DF38D1">
              <w:rPr>
                <w:rFonts w:ascii="Arial" w:hAnsi="Arial"/>
                <w:sz w:val="22"/>
                <w:szCs w:val="22"/>
              </w:rPr>
              <w:t>Land and Houses Plc.</w:t>
            </w:r>
          </w:p>
        </w:tc>
        <w:tc>
          <w:tcPr>
            <w:tcW w:w="2340" w:type="dxa"/>
          </w:tcPr>
          <w:p w14:paraId="1EE4D8FD" w14:textId="77777777" w:rsidR="00721283" w:rsidRPr="00DF38D1" w:rsidRDefault="00721283" w:rsidP="00721283">
            <w:pPr>
              <w:pStyle w:val="BodyText"/>
              <w:spacing w:line="380" w:lineRule="exact"/>
              <w:ind w:right="-130"/>
              <w:rPr>
                <w:rFonts w:ascii="Arial" w:hAnsi="Arial"/>
                <w:szCs w:val="22"/>
                <w:cs/>
              </w:rPr>
            </w:pPr>
            <w:r w:rsidRPr="00DF38D1">
              <w:rPr>
                <w:rFonts w:ascii="Arial" w:hAnsi="Arial"/>
                <w:sz w:val="22"/>
                <w:szCs w:val="22"/>
              </w:rPr>
              <w:t>Customers</w:t>
            </w:r>
          </w:p>
        </w:tc>
        <w:tc>
          <w:tcPr>
            <w:tcW w:w="1350" w:type="dxa"/>
          </w:tcPr>
          <w:p w14:paraId="4C6532D5" w14:textId="5290D14B" w:rsidR="00721283" w:rsidRPr="00DF38D1" w:rsidRDefault="00E714C0" w:rsidP="00721283">
            <w:pPr>
              <w:pBdr>
                <w:bottom w:val="double" w:sz="4" w:space="1" w:color="auto"/>
              </w:pBdr>
              <w:spacing w:line="380" w:lineRule="exact"/>
              <w:ind w:right="-18"/>
              <w:jc w:val="right"/>
              <w:rPr>
                <w:rFonts w:ascii="Arial" w:hAnsi="Arial"/>
                <w:szCs w:val="22"/>
              </w:rPr>
            </w:pPr>
            <w:r>
              <w:rPr>
                <w:rFonts w:ascii="Arial" w:hAnsi="Arial"/>
                <w:szCs w:val="22"/>
              </w:rPr>
              <w:t>7</w:t>
            </w:r>
          </w:p>
        </w:tc>
        <w:tc>
          <w:tcPr>
            <w:tcW w:w="1350" w:type="dxa"/>
          </w:tcPr>
          <w:p w14:paraId="615BF5CF" w14:textId="77777777" w:rsidR="00721283" w:rsidRPr="00DF38D1" w:rsidRDefault="00721283" w:rsidP="00721283">
            <w:pPr>
              <w:pBdr>
                <w:bottom w:val="double" w:sz="4" w:space="1" w:color="auto"/>
              </w:pBdr>
              <w:spacing w:line="380" w:lineRule="exact"/>
              <w:ind w:right="-18"/>
              <w:jc w:val="right"/>
              <w:rPr>
                <w:rFonts w:ascii="Arial" w:hAnsi="Arial"/>
                <w:sz w:val="22"/>
                <w:szCs w:val="22"/>
              </w:rPr>
            </w:pPr>
            <w:r w:rsidRPr="00DF38D1">
              <w:rPr>
                <w:rFonts w:ascii="Arial" w:hAnsi="Arial"/>
                <w:sz w:val="22"/>
                <w:szCs w:val="22"/>
              </w:rPr>
              <w:t>7</w:t>
            </w:r>
          </w:p>
        </w:tc>
      </w:tr>
    </w:tbl>
    <w:p w14:paraId="0039E75B" w14:textId="77777777" w:rsidR="005C0FD1" w:rsidRDefault="005C0FD1" w:rsidP="006C3779">
      <w:pPr>
        <w:spacing w:before="240" w:after="120" w:line="380" w:lineRule="exact"/>
        <w:ind w:left="1253" w:right="-43" w:hanging="720"/>
        <w:jc w:val="both"/>
        <w:rPr>
          <w:rFonts w:ascii="Arial" w:hAnsi="Arial"/>
          <w:sz w:val="22"/>
          <w:szCs w:val="22"/>
        </w:rPr>
      </w:pPr>
    </w:p>
    <w:p w14:paraId="21B19F5E" w14:textId="77777777" w:rsidR="005C0FD1" w:rsidRDefault="005C0FD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19C1E39" w14:textId="4822B15E" w:rsidR="00F4785F" w:rsidRPr="00DF38D1" w:rsidRDefault="00AE3958" w:rsidP="006C3779">
      <w:pPr>
        <w:spacing w:before="240" w:after="120" w:line="380" w:lineRule="exact"/>
        <w:ind w:left="1253" w:right="-43" w:hanging="720"/>
        <w:jc w:val="both"/>
        <w:rPr>
          <w:rFonts w:ascii="Arial" w:hAnsi="Arial"/>
          <w:color w:val="000000"/>
          <w:sz w:val="22"/>
          <w:szCs w:val="22"/>
        </w:rPr>
      </w:pPr>
      <w:r>
        <w:rPr>
          <w:rFonts w:ascii="Arial" w:hAnsi="Arial"/>
          <w:sz w:val="22"/>
          <w:szCs w:val="22"/>
        </w:rPr>
        <w:lastRenderedPageBreak/>
        <w:t>38</w:t>
      </w:r>
      <w:r w:rsidR="00F4785F" w:rsidRPr="00DF38D1">
        <w:rPr>
          <w:rFonts w:ascii="Arial" w:hAnsi="Arial"/>
          <w:sz w:val="22"/>
          <w:szCs w:val="22"/>
        </w:rPr>
        <w:t>.3.2</w:t>
      </w:r>
      <w:r w:rsidR="00F4785F" w:rsidRPr="00DF38D1">
        <w:rPr>
          <w:rFonts w:ascii="Arial" w:hAnsi="Arial"/>
          <w:b/>
          <w:bCs/>
          <w:sz w:val="22"/>
          <w:szCs w:val="22"/>
        </w:rPr>
        <w:tab/>
      </w:r>
      <w:r w:rsidR="00F4785F" w:rsidRPr="00DF38D1">
        <w:rPr>
          <w:rFonts w:ascii="Arial" w:hAnsi="Arial"/>
          <w:color w:val="000000"/>
          <w:sz w:val="22"/>
          <w:szCs w:val="22"/>
        </w:rPr>
        <w:t xml:space="preserve">The Company has contingent liabilities to a bank in relation to the financial support in form of issuance of a letter of comfort to provide to </w:t>
      </w:r>
      <w:r w:rsidR="003418C5" w:rsidRPr="00DF38D1">
        <w:rPr>
          <w:rFonts w:ascii="Arial" w:hAnsi="Arial"/>
          <w:color w:val="000000"/>
          <w:sz w:val="22"/>
          <w:szCs w:val="22"/>
        </w:rPr>
        <w:t>the</w:t>
      </w:r>
      <w:r w:rsidR="00F4785F" w:rsidRPr="00DF38D1">
        <w:rPr>
          <w:rFonts w:ascii="Arial" w:hAnsi="Arial"/>
          <w:color w:val="000000"/>
          <w:sz w:val="22"/>
          <w:szCs w:val="22"/>
        </w:rPr>
        <w:t xml:space="preserve"> subsidiar</w:t>
      </w:r>
      <w:r w:rsidR="003418C5" w:rsidRPr="00DF38D1">
        <w:rPr>
          <w:rFonts w:ascii="Arial" w:hAnsi="Arial"/>
          <w:color w:val="000000"/>
          <w:sz w:val="22"/>
          <w:szCs w:val="22"/>
        </w:rPr>
        <w:t>ies</w:t>
      </w:r>
      <w:r w:rsidR="00F4785F" w:rsidRPr="00DF38D1">
        <w:rPr>
          <w:rFonts w:ascii="Arial" w:hAnsi="Arial"/>
          <w:color w:val="000000"/>
          <w:sz w:val="22"/>
          <w:szCs w:val="22"/>
        </w:rPr>
        <w:t xml:space="preserve"> for loan</w:t>
      </w:r>
      <w:r w:rsidR="003418C5" w:rsidRPr="00DF38D1">
        <w:rPr>
          <w:rFonts w:ascii="Arial" w:hAnsi="Arial"/>
          <w:color w:val="000000"/>
          <w:sz w:val="22"/>
          <w:szCs w:val="22"/>
        </w:rPr>
        <w:t>s</w:t>
      </w:r>
      <w:r w:rsidR="00F4785F" w:rsidRPr="00DF38D1">
        <w:rPr>
          <w:rFonts w:ascii="Arial" w:hAnsi="Arial"/>
          <w:color w:val="000000"/>
          <w:sz w:val="22"/>
          <w:szCs w:val="22"/>
        </w:rPr>
        <w:t xml:space="preserve"> </w:t>
      </w:r>
      <w:r w:rsidR="00366D6B" w:rsidRPr="00DF38D1">
        <w:rPr>
          <w:rFonts w:ascii="Arial" w:hAnsi="Arial"/>
          <w:color w:val="000000"/>
          <w:sz w:val="22"/>
          <w:szCs w:val="22"/>
        </w:rPr>
        <w:t xml:space="preserve">and guarantee facilities </w:t>
      </w:r>
      <w:r w:rsidR="00F4785F" w:rsidRPr="00DF38D1">
        <w:rPr>
          <w:rFonts w:ascii="Arial" w:hAnsi="Arial"/>
          <w:color w:val="000000"/>
          <w:sz w:val="22"/>
          <w:szCs w:val="22"/>
        </w:rPr>
        <w:t>obtained for developmen</w:t>
      </w:r>
      <w:r w:rsidR="004D4A3D" w:rsidRPr="00DF38D1">
        <w:rPr>
          <w:rFonts w:ascii="Arial" w:hAnsi="Arial"/>
          <w:color w:val="000000"/>
          <w:sz w:val="22"/>
          <w:szCs w:val="22"/>
        </w:rPr>
        <w:t>t of the subsidiaries</w:t>
      </w:r>
      <w:r w:rsidR="00930115" w:rsidRPr="00DF38D1">
        <w:rPr>
          <w:rFonts w:ascii="Arial" w:hAnsi="Arial"/>
          <w:color w:val="000000"/>
          <w:sz w:val="22"/>
          <w:szCs w:val="22"/>
        </w:rPr>
        <w:t>’</w:t>
      </w:r>
      <w:r w:rsidR="005D0176" w:rsidRPr="00DF38D1">
        <w:rPr>
          <w:rFonts w:ascii="Arial" w:hAnsi="Arial"/>
          <w:color w:val="000000"/>
          <w:sz w:val="22"/>
          <w:szCs w:val="22"/>
        </w:rPr>
        <w:t xml:space="preserve"> project</w:t>
      </w:r>
      <w:r w:rsidR="00930115" w:rsidRPr="00DF38D1">
        <w:rPr>
          <w:rFonts w:ascii="Arial" w:hAnsi="Arial"/>
          <w:color w:val="000000"/>
          <w:sz w:val="22"/>
          <w:szCs w:val="22"/>
        </w:rPr>
        <w:t>s</w:t>
      </w:r>
      <w:r w:rsidR="005D0176" w:rsidRPr="00DF38D1">
        <w:rPr>
          <w:rFonts w:ascii="Arial" w:hAnsi="Arial"/>
          <w:color w:val="000000"/>
          <w:sz w:val="22"/>
          <w:szCs w:val="22"/>
        </w:rPr>
        <w:t xml:space="preserve">. </w:t>
      </w:r>
      <w:r w:rsidR="00F4785F" w:rsidRPr="00DF38D1">
        <w:rPr>
          <w:rFonts w:ascii="Arial" w:hAnsi="Arial"/>
          <w:color w:val="000000"/>
          <w:sz w:val="22"/>
          <w:szCs w:val="22"/>
        </w:rPr>
        <w:t>As at</w:t>
      </w:r>
      <w:r w:rsidR="00366D6B" w:rsidRPr="00DF38D1">
        <w:rPr>
          <w:rFonts w:ascii="Arial" w:hAnsi="Arial"/>
          <w:color w:val="000000"/>
          <w:sz w:val="22"/>
          <w:szCs w:val="22"/>
        </w:rPr>
        <w:t xml:space="preserve"> </w:t>
      </w:r>
      <w:r w:rsidR="009946AD">
        <w:rPr>
          <w:rFonts w:ascii="Arial" w:hAnsi="Arial"/>
          <w:color w:val="000000"/>
          <w:sz w:val="22"/>
          <w:szCs w:val="22"/>
        </w:rPr>
        <w:t xml:space="preserve">                     </w:t>
      </w:r>
      <w:r w:rsidR="00F4785F" w:rsidRPr="00DF38D1">
        <w:rPr>
          <w:rFonts w:ascii="Arial" w:hAnsi="Arial"/>
          <w:color w:val="000000"/>
          <w:sz w:val="22"/>
          <w:szCs w:val="22"/>
        </w:rPr>
        <w:t xml:space="preserve">31 December </w:t>
      </w:r>
      <w:r w:rsidR="005B0363" w:rsidRPr="00DF38D1">
        <w:rPr>
          <w:rFonts w:ascii="Arial" w:hAnsi="Arial"/>
          <w:color w:val="000000"/>
          <w:sz w:val="22"/>
          <w:szCs w:val="22"/>
        </w:rPr>
        <w:t>20</w:t>
      </w:r>
      <w:r w:rsidR="00CF734A" w:rsidRPr="00DF38D1">
        <w:rPr>
          <w:rFonts w:ascii="Arial" w:hAnsi="Arial"/>
          <w:color w:val="000000"/>
          <w:sz w:val="22"/>
          <w:szCs w:val="22"/>
        </w:rPr>
        <w:t>20</w:t>
      </w:r>
      <w:r w:rsidR="00F4785F" w:rsidRPr="00DF38D1">
        <w:rPr>
          <w:rFonts w:ascii="Arial" w:hAnsi="Arial"/>
          <w:color w:val="000000"/>
          <w:sz w:val="22"/>
          <w:szCs w:val="22"/>
        </w:rPr>
        <w:t>, the subsidiar</w:t>
      </w:r>
      <w:r w:rsidR="003418C5" w:rsidRPr="00DF38D1">
        <w:rPr>
          <w:rFonts w:ascii="Arial" w:hAnsi="Arial"/>
          <w:color w:val="000000"/>
          <w:sz w:val="22"/>
          <w:szCs w:val="22"/>
        </w:rPr>
        <w:t>ies</w:t>
      </w:r>
      <w:r w:rsidR="00F4785F" w:rsidRPr="00DF38D1">
        <w:rPr>
          <w:rFonts w:ascii="Arial" w:hAnsi="Arial"/>
          <w:color w:val="000000"/>
          <w:sz w:val="22"/>
          <w:szCs w:val="22"/>
        </w:rPr>
        <w:t xml:space="preserve"> ha</w:t>
      </w:r>
      <w:r w:rsidR="003418C5" w:rsidRPr="00DF38D1">
        <w:rPr>
          <w:rFonts w:ascii="Arial" w:hAnsi="Arial"/>
          <w:color w:val="000000"/>
          <w:sz w:val="22"/>
          <w:szCs w:val="22"/>
        </w:rPr>
        <w:t>ve</w:t>
      </w:r>
      <w:r w:rsidR="00F4785F" w:rsidRPr="00DF38D1">
        <w:rPr>
          <w:rFonts w:ascii="Arial" w:hAnsi="Arial"/>
          <w:color w:val="000000"/>
          <w:sz w:val="22"/>
          <w:szCs w:val="22"/>
        </w:rPr>
        <w:t xml:space="preserve"> outstanding loans </w:t>
      </w:r>
      <w:r w:rsidR="00A36737" w:rsidRPr="00DF38D1">
        <w:rPr>
          <w:rFonts w:ascii="Arial" w:hAnsi="Arial"/>
          <w:color w:val="000000"/>
          <w:sz w:val="22"/>
          <w:szCs w:val="22"/>
        </w:rPr>
        <w:t>related to</w:t>
      </w:r>
      <w:r w:rsidR="00F4785F" w:rsidRPr="00DF38D1">
        <w:rPr>
          <w:rFonts w:ascii="Arial" w:hAnsi="Arial"/>
          <w:color w:val="000000"/>
          <w:sz w:val="22"/>
          <w:szCs w:val="22"/>
        </w:rPr>
        <w:t xml:space="preserve"> </w:t>
      </w:r>
      <w:r w:rsidR="00A36737" w:rsidRPr="00DF38D1">
        <w:rPr>
          <w:rFonts w:ascii="Arial" w:hAnsi="Arial"/>
          <w:color w:val="000000"/>
          <w:sz w:val="22"/>
          <w:szCs w:val="22"/>
        </w:rPr>
        <w:t xml:space="preserve">guarantee portion of the Company as specified in the letter of comfort </w:t>
      </w:r>
      <w:r w:rsidR="00245A21" w:rsidRPr="00DF38D1">
        <w:rPr>
          <w:rFonts w:ascii="Arial" w:hAnsi="Arial"/>
          <w:color w:val="000000"/>
          <w:sz w:val="22"/>
          <w:szCs w:val="22"/>
        </w:rPr>
        <w:t>amounting to</w:t>
      </w:r>
      <w:r w:rsidR="00F4785F" w:rsidRPr="00DF38D1">
        <w:rPr>
          <w:rFonts w:ascii="Arial" w:hAnsi="Arial"/>
          <w:color w:val="000000"/>
          <w:sz w:val="22"/>
          <w:szCs w:val="22"/>
        </w:rPr>
        <w:t xml:space="preserve"> Baht </w:t>
      </w:r>
      <w:r>
        <w:rPr>
          <w:rFonts w:ascii="Arial" w:hAnsi="Arial"/>
          <w:color w:val="000000"/>
          <w:sz w:val="22"/>
          <w:szCs w:val="22"/>
        </w:rPr>
        <w:t>5,217</w:t>
      </w:r>
      <w:r w:rsidR="00CC7655" w:rsidRPr="00DF38D1">
        <w:rPr>
          <w:rFonts w:ascii="Arial" w:hAnsi="Arial"/>
          <w:color w:val="000000"/>
          <w:sz w:val="22"/>
          <w:szCs w:val="22"/>
        </w:rPr>
        <w:t xml:space="preserve"> </w:t>
      </w:r>
      <w:r w:rsidR="006C3779" w:rsidRPr="00DF38D1">
        <w:rPr>
          <w:rFonts w:ascii="Arial" w:hAnsi="Arial"/>
          <w:color w:val="000000"/>
          <w:sz w:val="22"/>
          <w:szCs w:val="22"/>
        </w:rPr>
        <w:t>million (</w:t>
      </w:r>
      <w:r w:rsidR="00E26191" w:rsidRPr="00DF38D1">
        <w:rPr>
          <w:rFonts w:ascii="Arial" w:hAnsi="Arial"/>
          <w:color w:val="000000"/>
          <w:sz w:val="22"/>
          <w:szCs w:val="22"/>
        </w:rPr>
        <w:t>201</w:t>
      </w:r>
      <w:r w:rsidR="00AC4A06" w:rsidRPr="00DF38D1">
        <w:rPr>
          <w:rFonts w:ascii="Arial" w:hAnsi="Arial"/>
          <w:color w:val="000000"/>
          <w:sz w:val="22"/>
          <w:szCs w:val="22"/>
        </w:rPr>
        <w:t>9</w:t>
      </w:r>
      <w:r w:rsidR="006C3779" w:rsidRPr="00DF38D1">
        <w:rPr>
          <w:rFonts w:ascii="Arial" w:hAnsi="Arial"/>
          <w:color w:val="000000"/>
          <w:sz w:val="22"/>
          <w:szCs w:val="22"/>
        </w:rPr>
        <w:t xml:space="preserve">: Baht </w:t>
      </w:r>
      <w:r w:rsidR="00EA6954" w:rsidRPr="00DF38D1">
        <w:rPr>
          <w:rFonts w:ascii="Arial" w:hAnsi="Arial"/>
          <w:color w:val="000000"/>
          <w:sz w:val="22"/>
          <w:szCs w:val="22"/>
        </w:rPr>
        <w:t>3,</w:t>
      </w:r>
      <w:r w:rsidR="00CF734A" w:rsidRPr="00DF38D1">
        <w:rPr>
          <w:rFonts w:ascii="Arial" w:hAnsi="Arial"/>
          <w:color w:val="000000"/>
          <w:sz w:val="22"/>
          <w:szCs w:val="22"/>
        </w:rPr>
        <w:t>245</w:t>
      </w:r>
      <w:r w:rsidR="00721283" w:rsidRPr="00DF38D1">
        <w:rPr>
          <w:rFonts w:ascii="Arial" w:hAnsi="Arial"/>
          <w:color w:val="000000"/>
          <w:sz w:val="22"/>
          <w:szCs w:val="22"/>
        </w:rPr>
        <w:t xml:space="preserve"> </w:t>
      </w:r>
      <w:r w:rsidR="006C3779" w:rsidRPr="00DF38D1">
        <w:rPr>
          <w:rFonts w:ascii="Arial" w:hAnsi="Arial"/>
          <w:color w:val="000000"/>
          <w:sz w:val="22"/>
          <w:szCs w:val="22"/>
        </w:rPr>
        <w:t>million).</w:t>
      </w:r>
    </w:p>
    <w:p w14:paraId="7D403989" w14:textId="6D8F8166" w:rsidR="00F4785F" w:rsidRPr="00DF38D1" w:rsidRDefault="00AE3958" w:rsidP="005A15C1">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.4</w:t>
      </w:r>
      <w:r w:rsidR="00F4785F" w:rsidRPr="00DF38D1">
        <w:rPr>
          <w:rFonts w:ascii="Arial" w:hAnsi="Arial"/>
          <w:b/>
          <w:bCs/>
          <w:sz w:val="22"/>
          <w:szCs w:val="22"/>
        </w:rPr>
        <w:tab/>
        <w:t>Litigation</w:t>
      </w:r>
    </w:p>
    <w:p w14:paraId="3CF1C2B1" w14:textId="77777777" w:rsidR="002C6421" w:rsidRPr="00DF38D1" w:rsidRDefault="006A5711" w:rsidP="002C6421">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sidRPr="00DF38D1">
        <w:rPr>
          <w:rFonts w:ascii="Arial" w:hAnsi="Arial"/>
          <w:bCs/>
          <w:sz w:val="22"/>
          <w:szCs w:val="22"/>
        </w:rPr>
        <w:tab/>
      </w:r>
      <w:r w:rsidR="002C6421" w:rsidRPr="00DF38D1">
        <w:rPr>
          <w:rFonts w:ascii="Arial" w:hAnsi="Arial" w:cs="Arial"/>
          <w:bCs/>
          <w:sz w:val="22"/>
          <w:szCs w:val="22"/>
        </w:rPr>
        <w:t>1)   </w:t>
      </w:r>
      <w:r w:rsidR="002C6421" w:rsidRPr="00DF38D1">
        <w:rPr>
          <w:rFonts w:ascii="Arial" w:hAnsi="Arial" w:cs="Arial"/>
          <w:bCs/>
          <w:sz w:val="22"/>
          <w:szCs w:val="22"/>
        </w:rPr>
        <w:tab/>
        <w:t>In 2010 - 2016, a housing estate juristic person and residents filed totaling 10 lawsuits against the Company for the construction of a kindergarten in the project with an amount in dispute of Baht 494 million. Details are below:</w:t>
      </w:r>
    </w:p>
    <w:p w14:paraId="21C6E349" w14:textId="2138C86A" w:rsidR="002C6421" w:rsidRDefault="002C6421" w:rsidP="002C6421">
      <w:pPr>
        <w:widowControl w:val="0"/>
        <w:tabs>
          <w:tab w:val="left" w:pos="540"/>
          <w:tab w:val="left" w:pos="900"/>
          <w:tab w:val="right" w:pos="7020"/>
          <w:tab w:val="right" w:pos="8280"/>
        </w:tabs>
        <w:spacing w:before="120" w:after="120" w:line="380" w:lineRule="exact"/>
        <w:ind w:left="1440" w:right="-43" w:hanging="1080"/>
        <w:jc w:val="both"/>
        <w:rPr>
          <w:rFonts w:ascii="Arial" w:hAnsi="Arial" w:cs="Arial"/>
          <w:bCs/>
          <w:sz w:val="22"/>
          <w:szCs w:val="22"/>
        </w:rPr>
      </w:pPr>
      <w:r w:rsidRPr="00DF38D1">
        <w:rPr>
          <w:rFonts w:ascii="Arial" w:hAnsi="Arial" w:cs="Arial"/>
          <w:bCs/>
          <w:sz w:val="22"/>
          <w:szCs w:val="22"/>
        </w:rPr>
        <w:tab/>
      </w:r>
      <w:r w:rsidRPr="00DF38D1">
        <w:rPr>
          <w:rFonts w:ascii="Arial" w:hAnsi="Arial" w:cs="Arial"/>
          <w:bCs/>
          <w:sz w:val="22"/>
          <w:szCs w:val="22"/>
        </w:rPr>
        <w:tab/>
        <w:t>a)</w:t>
      </w:r>
      <w:r w:rsidRPr="00DF38D1">
        <w:rPr>
          <w:rFonts w:ascii="Arial" w:hAnsi="Arial" w:cs="Arial"/>
          <w:bCs/>
          <w:sz w:val="22"/>
          <w:szCs w:val="22"/>
        </w:rPr>
        <w:tab/>
        <w:t xml:space="preserve">Case 1 has the amount in dispute of Baht 338 million. The Court of First Instance ordered the Company to pay for damages of Baht 27 million plus interest at a rate of 7.5% per annum, commencing from 18 January 2008 until the full amount is paid. </w:t>
      </w:r>
      <w:r w:rsidR="00904A63">
        <w:rPr>
          <w:rFonts w:ascii="Arial" w:hAnsi="Arial" w:cs="Arial"/>
          <w:bCs/>
          <w:sz w:val="22"/>
          <w:szCs w:val="22"/>
        </w:rPr>
        <w:t xml:space="preserve">         </w:t>
      </w:r>
      <w:r w:rsidRPr="00DF38D1">
        <w:rPr>
          <w:rFonts w:ascii="Arial" w:hAnsi="Arial" w:cs="Arial"/>
          <w:bCs/>
          <w:sz w:val="22"/>
          <w:szCs w:val="22"/>
        </w:rPr>
        <w:t xml:space="preserve">In September 2013, the Appeal Court altered the judgement of the Court of First Instance, whereby the Company shall pay for damages of Baht 13.8 million plus interest at a rate 7.5% per annum, commencing from 18 January 2008 until the full amount is paid. Subsequently, in August 2020, the Supreme Court altered the judgement of the Appeal Court, whereby the case was dismissed. Therefore, this case was </w:t>
      </w:r>
      <w:proofErr w:type="spellStart"/>
      <w:r w:rsidRPr="00DF38D1">
        <w:rPr>
          <w:rFonts w:ascii="Arial" w:hAnsi="Arial" w:cs="Arial"/>
          <w:bCs/>
          <w:sz w:val="22"/>
          <w:szCs w:val="22"/>
        </w:rPr>
        <w:t>finalised</w:t>
      </w:r>
      <w:proofErr w:type="spellEnd"/>
      <w:r w:rsidRPr="00DF38D1">
        <w:rPr>
          <w:rFonts w:ascii="Arial" w:hAnsi="Arial" w:cs="Arial"/>
          <w:bCs/>
          <w:sz w:val="22"/>
          <w:szCs w:val="22"/>
        </w:rPr>
        <w:t>.</w:t>
      </w:r>
    </w:p>
    <w:p w14:paraId="7B1BE182" w14:textId="1659D6C5" w:rsidR="00AE3958" w:rsidRPr="00AE3958" w:rsidRDefault="00AE3958" w:rsidP="00AE3958">
      <w:pPr>
        <w:widowControl w:val="0"/>
        <w:tabs>
          <w:tab w:val="left" w:pos="540"/>
          <w:tab w:val="left" w:pos="90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b)</w:t>
      </w:r>
      <w:r>
        <w:rPr>
          <w:rFonts w:ascii="Arial" w:hAnsi="Arial" w:cs="Arial"/>
          <w:bCs/>
          <w:sz w:val="22"/>
          <w:szCs w:val="22"/>
        </w:rPr>
        <w:tab/>
      </w:r>
      <w:r w:rsidR="00904A63">
        <w:rPr>
          <w:rFonts w:ascii="Arial" w:hAnsi="Arial" w:cs="Arial"/>
          <w:bCs/>
          <w:sz w:val="22"/>
          <w:szCs w:val="22"/>
        </w:rPr>
        <w:t>From</w:t>
      </w:r>
      <w:r w:rsidRPr="00AE3958">
        <w:rPr>
          <w:rFonts w:ascii="Arial" w:hAnsi="Arial" w:cs="Arial"/>
          <w:bCs/>
          <w:sz w:val="22"/>
          <w:szCs w:val="22"/>
        </w:rPr>
        <w:t xml:space="preserve"> October to November 2020, the Court dismissed </w:t>
      </w:r>
      <w:r w:rsidR="00DA651C">
        <w:rPr>
          <w:rFonts w:ascii="Arial" w:hAnsi="Arial" w:cs="Arial"/>
          <w:bCs/>
          <w:sz w:val="22"/>
          <w:szCs w:val="22"/>
        </w:rPr>
        <w:t>C</w:t>
      </w:r>
      <w:r w:rsidRPr="00AE3958">
        <w:rPr>
          <w:rFonts w:ascii="Arial" w:hAnsi="Arial" w:cs="Arial"/>
          <w:bCs/>
          <w:sz w:val="22"/>
          <w:szCs w:val="22"/>
        </w:rPr>
        <w:t xml:space="preserve">ase 2 and issued an order to </w:t>
      </w:r>
      <w:r w:rsidR="00904A63">
        <w:rPr>
          <w:rFonts w:ascii="Arial" w:hAnsi="Arial" w:cs="Arial"/>
          <w:bCs/>
          <w:sz w:val="22"/>
          <w:szCs w:val="22"/>
        </w:rPr>
        <w:t xml:space="preserve">dispose of </w:t>
      </w:r>
      <w:r w:rsidR="00DA651C">
        <w:rPr>
          <w:rFonts w:ascii="Arial" w:hAnsi="Arial" w:cs="Arial"/>
          <w:bCs/>
          <w:sz w:val="22"/>
          <w:szCs w:val="22"/>
        </w:rPr>
        <w:t>C</w:t>
      </w:r>
      <w:r w:rsidRPr="00AE3958">
        <w:rPr>
          <w:rFonts w:ascii="Arial" w:hAnsi="Arial" w:cs="Arial"/>
          <w:bCs/>
          <w:sz w:val="22"/>
          <w:szCs w:val="22"/>
        </w:rPr>
        <w:t xml:space="preserve">ase 3 to </w:t>
      </w:r>
      <w:r w:rsidR="00DA651C">
        <w:rPr>
          <w:rFonts w:ascii="Arial" w:hAnsi="Arial" w:cs="Arial"/>
          <w:bCs/>
          <w:sz w:val="22"/>
          <w:szCs w:val="22"/>
        </w:rPr>
        <w:t>Case</w:t>
      </w:r>
      <w:r w:rsidRPr="00AE3958">
        <w:rPr>
          <w:rFonts w:ascii="Arial" w:hAnsi="Arial" w:cs="Arial"/>
          <w:bCs/>
          <w:sz w:val="22"/>
          <w:szCs w:val="22"/>
        </w:rPr>
        <w:t xml:space="preserve"> 7 with a total amount in dispute of Baht 40 million</w:t>
      </w:r>
      <w:r w:rsidR="00904A63">
        <w:rPr>
          <w:rFonts w:ascii="Arial" w:hAnsi="Arial" w:cs="Arial"/>
          <w:bCs/>
          <w:sz w:val="22"/>
          <w:szCs w:val="22"/>
        </w:rPr>
        <w:t xml:space="preserve">. Therefore, </w:t>
      </w:r>
      <w:r w:rsidRPr="00AE3958">
        <w:rPr>
          <w:rFonts w:ascii="Arial" w:hAnsi="Arial" w:cs="Arial"/>
          <w:bCs/>
          <w:sz w:val="22"/>
          <w:szCs w:val="22"/>
        </w:rPr>
        <w:t xml:space="preserve">these cases were </w:t>
      </w:r>
      <w:proofErr w:type="spellStart"/>
      <w:r w:rsidR="00904A63">
        <w:rPr>
          <w:rFonts w:ascii="Arial" w:hAnsi="Arial" w:cs="Arial"/>
          <w:bCs/>
          <w:sz w:val="22"/>
          <w:szCs w:val="22"/>
        </w:rPr>
        <w:t>finalised</w:t>
      </w:r>
      <w:proofErr w:type="spellEnd"/>
      <w:r w:rsidRPr="00AE3958">
        <w:rPr>
          <w:rFonts w:ascii="Arial" w:hAnsi="Arial" w:cs="Arial"/>
          <w:bCs/>
          <w:sz w:val="22"/>
          <w:szCs w:val="22"/>
        </w:rPr>
        <w:t>.</w:t>
      </w:r>
    </w:p>
    <w:p w14:paraId="77A72997" w14:textId="0775DF4A" w:rsidR="00AE3958" w:rsidRPr="00AE3958" w:rsidRDefault="00AE3958" w:rsidP="00AE3958">
      <w:pPr>
        <w:widowControl w:val="0"/>
        <w:tabs>
          <w:tab w:val="left" w:pos="540"/>
          <w:tab w:val="left" w:pos="90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c)</w:t>
      </w:r>
      <w:r>
        <w:rPr>
          <w:rFonts w:ascii="Arial" w:hAnsi="Arial" w:cs="Arial"/>
          <w:bCs/>
          <w:sz w:val="22"/>
          <w:szCs w:val="22"/>
        </w:rPr>
        <w:tab/>
      </w:r>
      <w:r w:rsidRPr="00AE3958">
        <w:rPr>
          <w:rFonts w:ascii="Arial" w:hAnsi="Arial" w:cs="Arial"/>
          <w:bCs/>
          <w:sz w:val="22"/>
          <w:szCs w:val="22"/>
        </w:rPr>
        <w:t xml:space="preserve">For Case 8 and Case 9 with a total amount in dispute of Baht 113 million, the </w:t>
      </w:r>
      <w:r w:rsidR="00904A63">
        <w:rPr>
          <w:rFonts w:ascii="Arial" w:hAnsi="Arial" w:cs="Arial"/>
          <w:bCs/>
          <w:sz w:val="22"/>
          <w:szCs w:val="22"/>
        </w:rPr>
        <w:t>Court’s</w:t>
      </w:r>
      <w:r w:rsidRPr="00AE3958">
        <w:rPr>
          <w:rFonts w:ascii="Arial" w:hAnsi="Arial" w:cs="Arial"/>
          <w:bCs/>
          <w:sz w:val="22"/>
          <w:szCs w:val="22"/>
        </w:rPr>
        <w:t xml:space="preserve"> </w:t>
      </w:r>
      <w:r w:rsidR="00904A63">
        <w:rPr>
          <w:rFonts w:ascii="Arial" w:hAnsi="Arial" w:cs="Arial"/>
          <w:bCs/>
          <w:sz w:val="22"/>
          <w:szCs w:val="22"/>
        </w:rPr>
        <w:t xml:space="preserve">adjudication was based on the points of fact as same as Case 1 and scheduled to </w:t>
      </w:r>
      <w:proofErr w:type="spellStart"/>
      <w:r w:rsidR="00904A63">
        <w:rPr>
          <w:rFonts w:ascii="Arial" w:hAnsi="Arial" w:cs="Arial"/>
          <w:bCs/>
          <w:sz w:val="22"/>
          <w:szCs w:val="22"/>
        </w:rPr>
        <w:t>here</w:t>
      </w:r>
      <w:proofErr w:type="spellEnd"/>
      <w:r w:rsidR="00904A63">
        <w:rPr>
          <w:rFonts w:ascii="Arial" w:hAnsi="Arial" w:cs="Arial"/>
          <w:bCs/>
          <w:sz w:val="22"/>
          <w:szCs w:val="22"/>
        </w:rPr>
        <w:t xml:space="preserve"> the judgement on 10 March 2021.  </w:t>
      </w:r>
    </w:p>
    <w:p w14:paraId="62F37F50" w14:textId="317C9C1D" w:rsidR="00AE3958" w:rsidRPr="00AE3958" w:rsidRDefault="00AE3958" w:rsidP="00AE3958">
      <w:pPr>
        <w:widowControl w:val="0"/>
        <w:tabs>
          <w:tab w:val="left" w:pos="540"/>
          <w:tab w:val="left" w:pos="90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d)</w:t>
      </w:r>
      <w:r>
        <w:rPr>
          <w:rFonts w:ascii="Arial" w:hAnsi="Arial" w:cs="Arial"/>
          <w:bCs/>
          <w:sz w:val="22"/>
          <w:szCs w:val="22"/>
        </w:rPr>
        <w:tab/>
      </w:r>
      <w:r w:rsidRPr="00AE3958">
        <w:rPr>
          <w:rFonts w:ascii="Arial" w:hAnsi="Arial" w:cs="Arial"/>
          <w:bCs/>
          <w:sz w:val="22"/>
          <w:szCs w:val="22"/>
        </w:rPr>
        <w:t xml:space="preserve">For Case 10 with a total amount in dispute of Baht 1.2 million, the </w:t>
      </w:r>
      <w:r w:rsidR="00904A63">
        <w:rPr>
          <w:rFonts w:ascii="Arial" w:hAnsi="Arial" w:cs="Arial"/>
          <w:bCs/>
          <w:sz w:val="22"/>
          <w:szCs w:val="22"/>
        </w:rPr>
        <w:t>talking of evidence of the plaintiff and the defendant was scheduled for March 2021.</w:t>
      </w:r>
    </w:p>
    <w:p w14:paraId="32680AD6" w14:textId="0F9113F8" w:rsidR="00AE3958" w:rsidRPr="00AE3958" w:rsidRDefault="00AE3958" w:rsidP="00AE3958">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r>
      <w:r w:rsidR="00904A63">
        <w:rPr>
          <w:rFonts w:ascii="Arial" w:hAnsi="Arial" w:cs="Arial"/>
          <w:bCs/>
          <w:sz w:val="22"/>
          <w:szCs w:val="22"/>
        </w:rPr>
        <w:t>D</w:t>
      </w:r>
      <w:r w:rsidRPr="00AE3958">
        <w:rPr>
          <w:rFonts w:ascii="Arial" w:hAnsi="Arial" w:cs="Arial"/>
          <w:bCs/>
          <w:sz w:val="22"/>
          <w:szCs w:val="22"/>
        </w:rPr>
        <w:t>uring the current year</w:t>
      </w:r>
      <w:r w:rsidR="004F344A">
        <w:rPr>
          <w:rFonts w:ascii="Arial" w:hAnsi="Arial" w:cs="Arial"/>
          <w:bCs/>
          <w:sz w:val="22"/>
          <w:szCs w:val="22"/>
        </w:rPr>
        <w:t>,</w:t>
      </w:r>
      <w:r w:rsidR="00904A63">
        <w:rPr>
          <w:rFonts w:ascii="Arial" w:hAnsi="Arial" w:cs="Arial"/>
          <w:bCs/>
          <w:sz w:val="22"/>
          <w:szCs w:val="22"/>
        </w:rPr>
        <w:t xml:space="preserve"> t</w:t>
      </w:r>
      <w:r w:rsidRPr="00AE3958">
        <w:rPr>
          <w:rFonts w:ascii="Arial" w:hAnsi="Arial" w:cs="Arial"/>
          <w:bCs/>
          <w:sz w:val="22"/>
          <w:szCs w:val="22"/>
        </w:rPr>
        <w:t>he Company has reversed the provision of previously recorded liabilities for the above lawsuit totaling Baht 349 million.</w:t>
      </w:r>
    </w:p>
    <w:p w14:paraId="2C6CDDCD" w14:textId="46ED6F05" w:rsidR="002C6421" w:rsidRPr="00DF38D1" w:rsidRDefault="002C6421" w:rsidP="002C6421">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sidRPr="00DF38D1">
        <w:rPr>
          <w:rFonts w:ascii="Arial" w:hAnsi="Arial" w:cs="Arial"/>
          <w:bCs/>
          <w:sz w:val="22"/>
          <w:szCs w:val="22"/>
        </w:rPr>
        <w:tab/>
      </w:r>
      <w:r w:rsidRPr="00DF38D1">
        <w:rPr>
          <w:rFonts w:ascii="Arial" w:hAnsi="Arial" w:cs="Arial"/>
          <w:bCs/>
          <w:sz w:val="22"/>
          <w:szCs w:val="22"/>
        </w:rPr>
        <w:tab/>
        <w:t xml:space="preserve">In addition, in 2018, the housing estate juristic person and residents filed 2 additional lawsuits against the Company for the construction of a kindergarten in the project with </w:t>
      </w:r>
      <w:r w:rsidR="00904A63">
        <w:rPr>
          <w:rFonts w:ascii="Arial" w:hAnsi="Arial" w:cs="Arial"/>
          <w:bCs/>
          <w:sz w:val="22"/>
          <w:szCs w:val="22"/>
        </w:rPr>
        <w:t xml:space="preserve">      </w:t>
      </w:r>
      <w:r w:rsidRPr="00DF38D1">
        <w:rPr>
          <w:rFonts w:ascii="Arial" w:hAnsi="Arial" w:cs="Arial"/>
          <w:bCs/>
          <w:sz w:val="22"/>
          <w:szCs w:val="22"/>
        </w:rPr>
        <w:t xml:space="preserve">an amount in dispute totaling Baht 23 million. </w:t>
      </w:r>
      <w:r w:rsidR="00904A63">
        <w:rPr>
          <w:rFonts w:ascii="Arial" w:hAnsi="Arial" w:cs="Arial"/>
          <w:bCs/>
          <w:sz w:val="22"/>
          <w:szCs w:val="22"/>
        </w:rPr>
        <w:t>In August 2020</w:t>
      </w:r>
      <w:r w:rsidRPr="00DF38D1">
        <w:rPr>
          <w:rFonts w:ascii="Arial" w:hAnsi="Arial" w:cs="Arial"/>
          <w:bCs/>
          <w:sz w:val="22"/>
          <w:szCs w:val="22"/>
        </w:rPr>
        <w:t>, plaintiffs had withdrawn the lawsuits.</w:t>
      </w:r>
    </w:p>
    <w:p w14:paraId="4B7B7BA4" w14:textId="77777777" w:rsidR="005C0FD1" w:rsidRDefault="002C6421" w:rsidP="002C6421">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sidRPr="00DF38D1">
        <w:rPr>
          <w:rFonts w:ascii="Arial" w:hAnsi="Arial" w:cs="Arial"/>
          <w:bCs/>
          <w:sz w:val="22"/>
          <w:szCs w:val="22"/>
        </w:rPr>
        <w:tab/>
      </w:r>
    </w:p>
    <w:p w14:paraId="6785D70A" w14:textId="677A42BF" w:rsidR="002C6421" w:rsidRPr="00DF38D1" w:rsidRDefault="002C6421" w:rsidP="002C6421">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sidRPr="00DF38D1">
        <w:rPr>
          <w:rFonts w:ascii="Arial" w:hAnsi="Arial" w:cs="Arial"/>
          <w:bCs/>
          <w:sz w:val="22"/>
          <w:szCs w:val="22"/>
        </w:rPr>
        <w:lastRenderedPageBreak/>
        <w:t>2)</w:t>
      </w:r>
      <w:r w:rsidRPr="00DF38D1">
        <w:rPr>
          <w:rFonts w:ascii="Arial" w:hAnsi="Arial" w:cs="Arial"/>
          <w:bCs/>
          <w:sz w:val="22"/>
          <w:szCs w:val="22"/>
        </w:rPr>
        <w:tab/>
      </w:r>
      <w:r w:rsidRPr="00DF38D1">
        <w:rPr>
          <w:rFonts w:ascii="Arial" w:hAnsi="Arial" w:cs="Arial"/>
          <w:color w:val="000000"/>
          <w:sz w:val="22"/>
          <w:szCs w:val="22"/>
        </w:rPr>
        <w:t xml:space="preserve">As at </w:t>
      </w:r>
      <w:r w:rsidR="005C0FD1">
        <w:rPr>
          <w:rFonts w:ascii="Arial" w:hAnsi="Arial"/>
          <w:color w:val="000000"/>
          <w:sz w:val="22"/>
          <w:szCs w:val="22"/>
        </w:rPr>
        <w:t>31 December</w:t>
      </w:r>
      <w:r w:rsidRPr="00DF38D1">
        <w:rPr>
          <w:rFonts w:ascii="Arial" w:hAnsi="Arial"/>
          <w:color w:val="000000"/>
          <w:sz w:val="22"/>
          <w:szCs w:val="22"/>
        </w:rPr>
        <w:t xml:space="preserve"> 2020</w:t>
      </w:r>
      <w:r w:rsidRPr="00DF38D1">
        <w:rPr>
          <w:rFonts w:ascii="Arial" w:hAnsi="Arial" w:cs="Arial"/>
          <w:color w:val="000000"/>
          <w:sz w:val="22"/>
          <w:szCs w:val="22"/>
        </w:rPr>
        <w:t>, t</w:t>
      </w:r>
      <w:r w:rsidRPr="00DF38D1">
        <w:rPr>
          <w:rFonts w:ascii="Arial" w:hAnsi="Arial" w:cs="Arial"/>
          <w:sz w:val="22"/>
          <w:szCs w:val="22"/>
        </w:rPr>
        <w:t xml:space="preserve">he Company has been sued for breach of agreements, claiming for a total of Baht </w:t>
      </w:r>
      <w:r w:rsidR="00201A76">
        <w:rPr>
          <w:rFonts w:ascii="Arial" w:hAnsi="Arial"/>
          <w:sz w:val="22"/>
          <w:szCs w:val="22"/>
        </w:rPr>
        <w:t>96</w:t>
      </w:r>
      <w:r w:rsidRPr="00DF38D1">
        <w:rPr>
          <w:rFonts w:ascii="Arial" w:hAnsi="Arial" w:cs="Arial"/>
          <w:sz w:val="22"/>
          <w:szCs w:val="22"/>
        </w:rPr>
        <w:t xml:space="preserve"> million (</w:t>
      </w:r>
      <w:r w:rsidRPr="00DF38D1">
        <w:rPr>
          <w:rFonts w:ascii="Arial" w:hAnsi="Arial"/>
          <w:sz w:val="22"/>
          <w:szCs w:val="22"/>
        </w:rPr>
        <w:t xml:space="preserve">2019: Baht </w:t>
      </w:r>
      <w:r w:rsidR="00AE3958">
        <w:rPr>
          <w:rFonts w:ascii="Arial" w:hAnsi="Arial"/>
          <w:sz w:val="22"/>
          <w:szCs w:val="22"/>
        </w:rPr>
        <w:t>70</w:t>
      </w:r>
      <w:r w:rsidRPr="00DF38D1">
        <w:rPr>
          <w:rFonts w:ascii="Arial" w:hAnsi="Arial"/>
          <w:sz w:val="22"/>
          <w:szCs w:val="22"/>
        </w:rPr>
        <w:t xml:space="preserve"> million).</w:t>
      </w:r>
      <w:r w:rsidRPr="00DF38D1">
        <w:rPr>
          <w:rFonts w:ascii="Arial" w:hAnsi="Arial" w:cs="Arial"/>
          <w:sz w:val="22"/>
          <w:szCs w:val="22"/>
        </w:rPr>
        <w:t xml:space="preserve"> </w:t>
      </w:r>
    </w:p>
    <w:p w14:paraId="1497851C" w14:textId="22DE73A6" w:rsidR="002C6421" w:rsidRPr="00DF38D1" w:rsidRDefault="002C6421" w:rsidP="002C6421">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DF38D1">
        <w:rPr>
          <w:rFonts w:ascii="Arial" w:hAnsi="Arial" w:cs="Arial"/>
          <w:bCs/>
          <w:sz w:val="22"/>
          <w:szCs w:val="22"/>
        </w:rPr>
        <w:tab/>
        <w:t xml:space="preserve">As at </w:t>
      </w:r>
      <w:r w:rsidR="005C0FD1">
        <w:rPr>
          <w:rFonts w:ascii="Arial" w:hAnsi="Arial"/>
          <w:color w:val="000000"/>
          <w:sz w:val="22"/>
          <w:szCs w:val="22"/>
        </w:rPr>
        <w:t>31 December</w:t>
      </w:r>
      <w:r w:rsidRPr="00DF38D1">
        <w:rPr>
          <w:rFonts w:ascii="Arial" w:hAnsi="Arial"/>
          <w:color w:val="000000"/>
          <w:sz w:val="22"/>
          <w:szCs w:val="22"/>
        </w:rPr>
        <w:t xml:space="preserve"> 2020</w:t>
      </w:r>
      <w:r w:rsidRPr="00DF38D1">
        <w:rPr>
          <w:rFonts w:ascii="Arial" w:hAnsi="Arial" w:cs="Arial"/>
          <w:bCs/>
          <w:sz w:val="22"/>
          <w:szCs w:val="22"/>
        </w:rPr>
        <w:t xml:space="preserve">, the Company has set aside a provision of Baht </w:t>
      </w:r>
      <w:r w:rsidR="00AE3958">
        <w:rPr>
          <w:rFonts w:ascii="Arial" w:hAnsi="Arial" w:cs="Arial"/>
          <w:bCs/>
          <w:sz w:val="22"/>
          <w:szCs w:val="22"/>
        </w:rPr>
        <w:t>121</w:t>
      </w:r>
      <w:r w:rsidRPr="00DF38D1">
        <w:rPr>
          <w:rFonts w:ascii="Arial" w:hAnsi="Arial" w:cs="Arial"/>
          <w:bCs/>
          <w:sz w:val="22"/>
          <w:szCs w:val="22"/>
        </w:rPr>
        <w:t xml:space="preserve"> million for liabilities arising as a result of the legal cases (2019: Baht 461 million).</w:t>
      </w:r>
    </w:p>
    <w:p w14:paraId="6FB9BBA9" w14:textId="2F978648" w:rsidR="004F3EEF" w:rsidRPr="00DF38D1" w:rsidRDefault="00AE3958" w:rsidP="002C6421">
      <w:pPr>
        <w:tabs>
          <w:tab w:val="left" w:pos="540"/>
          <w:tab w:val="right" w:pos="7020"/>
          <w:tab w:val="right" w:pos="8280"/>
        </w:tabs>
        <w:spacing w:before="120" w:after="120" w:line="380" w:lineRule="exact"/>
        <w:ind w:left="1080" w:right="-43" w:hanging="1080"/>
        <w:jc w:val="both"/>
        <w:rPr>
          <w:rFonts w:ascii="Arial" w:hAnsi="Arial" w:cs="Arial"/>
          <w:b/>
          <w:bCs/>
          <w:sz w:val="22"/>
          <w:szCs w:val="22"/>
          <w:cs/>
        </w:rPr>
      </w:pPr>
      <w:r>
        <w:rPr>
          <w:rFonts w:ascii="Arial" w:hAnsi="Arial" w:cs="Arial"/>
          <w:b/>
          <w:bCs/>
          <w:sz w:val="22"/>
          <w:szCs w:val="22"/>
        </w:rPr>
        <w:t>39</w:t>
      </w:r>
      <w:r w:rsidR="004F3EEF" w:rsidRPr="00DF38D1">
        <w:rPr>
          <w:rFonts w:ascii="Arial" w:hAnsi="Arial" w:cs="Arial"/>
          <w:b/>
          <w:bCs/>
          <w:sz w:val="22"/>
          <w:szCs w:val="22"/>
        </w:rPr>
        <w:t>.</w:t>
      </w:r>
      <w:r w:rsidR="004F3EEF" w:rsidRPr="00DF38D1">
        <w:rPr>
          <w:rFonts w:ascii="Arial" w:hAnsi="Arial" w:cs="Arial"/>
          <w:b/>
          <w:bCs/>
          <w:sz w:val="22"/>
          <w:szCs w:val="22"/>
        </w:rPr>
        <w:tab/>
        <w:t>Fair value hierarchy</w:t>
      </w:r>
    </w:p>
    <w:p w14:paraId="43612F0A" w14:textId="073C49C9" w:rsidR="004F3EEF" w:rsidRPr="00DF38D1" w:rsidRDefault="004F3EEF" w:rsidP="004F3EEF">
      <w:pPr>
        <w:spacing w:before="100" w:after="100" w:line="380" w:lineRule="exact"/>
        <w:ind w:left="540"/>
        <w:jc w:val="thaiDistribute"/>
        <w:rPr>
          <w:rFonts w:ascii="Arial" w:hAnsi="Arial" w:cs="Arial"/>
          <w:sz w:val="22"/>
          <w:szCs w:val="22"/>
        </w:rPr>
      </w:pPr>
      <w:r w:rsidRPr="00DF38D1">
        <w:rPr>
          <w:rFonts w:ascii="Arial" w:hAnsi="Arial" w:cs="Arial"/>
          <w:sz w:val="22"/>
          <w:szCs w:val="22"/>
        </w:rPr>
        <w:t xml:space="preserve">As at 31 December </w:t>
      </w:r>
      <w:r w:rsidR="005B0363" w:rsidRPr="00DF38D1">
        <w:rPr>
          <w:rFonts w:ascii="Arial" w:hAnsi="Arial" w:cs="Arial"/>
          <w:sz w:val="22"/>
          <w:szCs w:val="22"/>
        </w:rPr>
        <w:t>20</w:t>
      </w:r>
      <w:r w:rsidR="006D7559" w:rsidRPr="00DF38D1">
        <w:rPr>
          <w:rFonts w:ascii="Arial" w:hAnsi="Arial" w:cs="Arial"/>
          <w:sz w:val="22"/>
          <w:szCs w:val="22"/>
        </w:rPr>
        <w:t>20</w:t>
      </w:r>
      <w:r w:rsidR="00886EA2" w:rsidRPr="00DF38D1">
        <w:rPr>
          <w:rFonts w:ascii="Arial" w:hAnsi="Arial" w:cs="Arial"/>
          <w:sz w:val="22"/>
          <w:szCs w:val="22"/>
        </w:rPr>
        <w:t xml:space="preserve"> and </w:t>
      </w:r>
      <w:r w:rsidR="00E26191" w:rsidRPr="00DF38D1">
        <w:rPr>
          <w:rFonts w:ascii="Arial" w:hAnsi="Arial" w:cs="Arial"/>
          <w:sz w:val="22"/>
          <w:szCs w:val="22"/>
        </w:rPr>
        <w:t>201</w:t>
      </w:r>
      <w:r w:rsidR="006D7559" w:rsidRPr="00DF38D1">
        <w:rPr>
          <w:rFonts w:ascii="Arial" w:hAnsi="Arial" w:cs="Arial"/>
          <w:sz w:val="22"/>
          <w:szCs w:val="22"/>
        </w:rPr>
        <w:t>9</w:t>
      </w:r>
      <w:r w:rsidRPr="00DF38D1">
        <w:rPr>
          <w:rFonts w:ascii="Arial" w:hAnsi="Arial" w:cs="Arial"/>
          <w:sz w:val="22"/>
          <w:szCs w:val="22"/>
        </w:rPr>
        <w:t xml:space="preserve">, </w:t>
      </w:r>
      <w:r w:rsidR="004B400C" w:rsidRPr="00DF38D1">
        <w:rPr>
          <w:rFonts w:ascii="Arial" w:hAnsi="Arial" w:cs="Arial"/>
          <w:sz w:val="22"/>
          <w:szCs w:val="22"/>
        </w:rPr>
        <w:t>the Group</w:t>
      </w:r>
      <w:r w:rsidRPr="00DF38D1">
        <w:rPr>
          <w:rFonts w:ascii="Arial" w:hAnsi="Arial" w:cs="Arial"/>
          <w:sz w:val="22"/>
          <w:szCs w:val="22"/>
        </w:rPr>
        <w:t xml:space="preserve"> had the assets and liabilities that were measured </w:t>
      </w:r>
      <w:r w:rsidR="005C0FD1">
        <w:rPr>
          <w:rFonts w:ascii="Arial" w:hAnsi="Arial" w:cs="Arial"/>
          <w:sz w:val="22"/>
          <w:szCs w:val="22"/>
        </w:rPr>
        <w:t>at fair value or for which fair</w:t>
      </w:r>
      <w:r w:rsidRPr="00DF38D1">
        <w:rPr>
          <w:rFonts w:ascii="Arial" w:hAnsi="Arial" w:cs="Arial"/>
          <w:sz w:val="22"/>
          <w:szCs w:val="22"/>
        </w:rPr>
        <w:t xml:space="preserve"> value </w:t>
      </w:r>
      <w:r w:rsidR="005C0FD1">
        <w:rPr>
          <w:rFonts w:ascii="Arial" w:hAnsi="Arial" w:cs="Arial"/>
          <w:sz w:val="22"/>
          <w:szCs w:val="22"/>
        </w:rPr>
        <w:t>was disclosed u</w:t>
      </w:r>
      <w:r w:rsidRPr="00DF38D1">
        <w:rPr>
          <w:rFonts w:ascii="Arial" w:hAnsi="Arial" w:cs="Arial"/>
          <w:sz w:val="22"/>
          <w:szCs w:val="22"/>
        </w:rPr>
        <w:t xml:space="preserve">sing different levels of inputs as follows: </w:t>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4F3EEF" w:rsidRPr="00DF38D1" w14:paraId="4ABF9648" w14:textId="77777777" w:rsidTr="00752259">
        <w:tc>
          <w:tcPr>
            <w:tcW w:w="9180" w:type="dxa"/>
            <w:gridSpan w:val="5"/>
            <w:vAlign w:val="bottom"/>
          </w:tcPr>
          <w:p w14:paraId="02567B29" w14:textId="77777777" w:rsidR="004F3EEF" w:rsidRPr="00DF38D1" w:rsidRDefault="004F3EEF" w:rsidP="004F3EEF">
            <w:pPr>
              <w:spacing w:line="360" w:lineRule="exact"/>
              <w:jc w:val="right"/>
              <w:rPr>
                <w:rFonts w:ascii="Arial" w:hAnsi="Arial" w:cs="Arial"/>
                <w:kern w:val="28"/>
                <w:sz w:val="18"/>
                <w:szCs w:val="18"/>
              </w:rPr>
            </w:pPr>
            <w:r w:rsidRPr="00DF38D1">
              <w:rPr>
                <w:rFonts w:ascii="Arial" w:hAnsi="Arial" w:cs="Arial"/>
                <w:kern w:val="28"/>
                <w:sz w:val="18"/>
                <w:szCs w:val="18"/>
              </w:rPr>
              <w:t xml:space="preserve"> (Unit: Million Baht)</w:t>
            </w:r>
          </w:p>
        </w:tc>
      </w:tr>
      <w:tr w:rsidR="006F1AFB" w:rsidRPr="00DF38D1" w14:paraId="08BEE91B" w14:textId="77777777" w:rsidTr="00752259">
        <w:tc>
          <w:tcPr>
            <w:tcW w:w="4410" w:type="dxa"/>
            <w:vAlign w:val="bottom"/>
          </w:tcPr>
          <w:p w14:paraId="32F51F74" w14:textId="77777777" w:rsidR="006F1AFB" w:rsidRPr="00DF38D1"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14:paraId="00C460B6" w14:textId="77777777" w:rsidR="006F1AFB" w:rsidRPr="00DF38D1" w:rsidRDefault="006F1AFB" w:rsidP="006F1AFB">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Consolidated financial statements</w:t>
            </w:r>
          </w:p>
        </w:tc>
      </w:tr>
      <w:tr w:rsidR="006F1AFB" w:rsidRPr="00DF38D1" w14:paraId="409C51B1" w14:textId="77777777" w:rsidTr="00752259">
        <w:tc>
          <w:tcPr>
            <w:tcW w:w="4410" w:type="dxa"/>
            <w:vAlign w:val="bottom"/>
          </w:tcPr>
          <w:p w14:paraId="1F017320" w14:textId="77777777" w:rsidR="006F1AFB" w:rsidRPr="00DF38D1"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14:paraId="15AA4817" w14:textId="539B3929" w:rsidR="006F1AFB" w:rsidRPr="00DF38D1" w:rsidRDefault="006F1AFB" w:rsidP="006F1AFB">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 xml:space="preserve">As at 31 December </w:t>
            </w:r>
            <w:r w:rsidR="005B0363" w:rsidRPr="00DF38D1">
              <w:rPr>
                <w:rFonts w:ascii="Arial" w:hAnsi="Arial" w:cs="Arial"/>
                <w:kern w:val="28"/>
                <w:sz w:val="18"/>
                <w:szCs w:val="18"/>
              </w:rPr>
              <w:t>20</w:t>
            </w:r>
            <w:r w:rsidR="00DB32F5" w:rsidRPr="00DF38D1">
              <w:rPr>
                <w:rFonts w:ascii="Arial" w:hAnsi="Arial" w:cs="Arial"/>
                <w:kern w:val="28"/>
                <w:sz w:val="18"/>
                <w:szCs w:val="18"/>
              </w:rPr>
              <w:t>20</w:t>
            </w:r>
          </w:p>
        </w:tc>
      </w:tr>
      <w:tr w:rsidR="006F1AFB" w:rsidRPr="00DF38D1" w14:paraId="6558EE64" w14:textId="77777777" w:rsidTr="00752259">
        <w:tc>
          <w:tcPr>
            <w:tcW w:w="4410" w:type="dxa"/>
            <w:vAlign w:val="bottom"/>
          </w:tcPr>
          <w:p w14:paraId="47F6BF64" w14:textId="77777777" w:rsidR="006F1AFB" w:rsidRPr="00DF38D1" w:rsidRDefault="006F1AFB" w:rsidP="006F1AFB">
            <w:pPr>
              <w:spacing w:line="360" w:lineRule="exact"/>
              <w:ind w:left="243" w:hanging="180"/>
              <w:jc w:val="thaiDistribute"/>
              <w:rPr>
                <w:rFonts w:ascii="Arial" w:hAnsi="Arial" w:cs="Arial"/>
                <w:kern w:val="28"/>
                <w:sz w:val="18"/>
                <w:szCs w:val="18"/>
              </w:rPr>
            </w:pPr>
          </w:p>
        </w:tc>
        <w:tc>
          <w:tcPr>
            <w:tcW w:w="1243" w:type="dxa"/>
          </w:tcPr>
          <w:p w14:paraId="60193771" w14:textId="77777777" w:rsidR="006F1AFB" w:rsidRPr="00DF38D1" w:rsidRDefault="006F1AFB" w:rsidP="006F1AFB">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4270DB45" w14:textId="77777777" w:rsidR="006F1AFB" w:rsidRPr="00DF38D1" w:rsidRDefault="006F1AFB" w:rsidP="006F1AFB">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7E98AB26" w14:textId="77777777" w:rsidR="006F1AFB" w:rsidRPr="00DF38D1" w:rsidRDefault="006F1AFB" w:rsidP="006F1AFB">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41EABCC7" w14:textId="77777777" w:rsidR="006F1AFB" w:rsidRPr="00DF38D1" w:rsidRDefault="006F1AFB" w:rsidP="006F1AFB">
            <w:pPr>
              <w:pBdr>
                <w:bottom w:val="single" w:sz="4" w:space="1" w:color="auto"/>
              </w:pBdr>
              <w:spacing w:line="360" w:lineRule="exact"/>
              <w:jc w:val="center"/>
              <w:rPr>
                <w:rFonts w:ascii="Arial" w:hAnsi="Arial" w:cs="Arial"/>
                <w:kern w:val="28"/>
                <w:sz w:val="18"/>
                <w:szCs w:val="18"/>
                <w:cs/>
              </w:rPr>
            </w:pPr>
            <w:r w:rsidRPr="00DF38D1">
              <w:rPr>
                <w:rFonts w:ascii="Arial" w:hAnsi="Arial" w:cs="Arial"/>
                <w:kern w:val="28"/>
                <w:sz w:val="18"/>
                <w:szCs w:val="18"/>
              </w:rPr>
              <w:t>Total</w:t>
            </w:r>
          </w:p>
        </w:tc>
      </w:tr>
      <w:tr w:rsidR="006F1AFB" w:rsidRPr="00DF38D1" w14:paraId="5C3F4F7C" w14:textId="77777777" w:rsidTr="00752259">
        <w:tc>
          <w:tcPr>
            <w:tcW w:w="4410" w:type="dxa"/>
            <w:vAlign w:val="bottom"/>
          </w:tcPr>
          <w:p w14:paraId="1FBE52D7" w14:textId="77777777" w:rsidR="006F1AFB" w:rsidRPr="00DF38D1" w:rsidRDefault="00E632DD" w:rsidP="006F1AFB">
            <w:pPr>
              <w:spacing w:line="360" w:lineRule="exact"/>
              <w:ind w:left="243" w:right="-108" w:hanging="180"/>
              <w:rPr>
                <w:rFonts w:ascii="Arial" w:hAnsi="Arial" w:cs="Arial"/>
                <w:b/>
                <w:bCs/>
                <w:kern w:val="28"/>
                <w:sz w:val="18"/>
                <w:szCs w:val="18"/>
              </w:rPr>
            </w:pPr>
            <w:r w:rsidRPr="00DF38D1">
              <w:rPr>
                <w:rFonts w:ascii="Arial" w:hAnsi="Arial" w:cs="Arial"/>
                <w:b/>
                <w:bCs/>
                <w:kern w:val="28"/>
                <w:sz w:val="18"/>
                <w:szCs w:val="18"/>
              </w:rPr>
              <w:t>A</w:t>
            </w:r>
            <w:r w:rsidR="006F1AFB" w:rsidRPr="00DF38D1">
              <w:rPr>
                <w:rFonts w:ascii="Arial" w:hAnsi="Arial" w:cs="Arial"/>
                <w:b/>
                <w:bCs/>
                <w:kern w:val="28"/>
                <w:sz w:val="18"/>
                <w:szCs w:val="18"/>
              </w:rPr>
              <w:t xml:space="preserve">ssets measured at fair value </w:t>
            </w:r>
          </w:p>
        </w:tc>
        <w:tc>
          <w:tcPr>
            <w:tcW w:w="1243" w:type="dxa"/>
          </w:tcPr>
          <w:p w14:paraId="637CB3C8" w14:textId="77777777" w:rsidR="006F1AFB" w:rsidRPr="00DF38D1" w:rsidRDefault="006F1AFB" w:rsidP="006F1AFB">
            <w:pPr>
              <w:tabs>
                <w:tab w:val="right" w:pos="1422"/>
              </w:tabs>
              <w:spacing w:line="360" w:lineRule="exact"/>
              <w:ind w:hanging="18"/>
              <w:jc w:val="thaiDistribute"/>
              <w:rPr>
                <w:rFonts w:ascii="Arial" w:hAnsi="Arial" w:cs="Arial"/>
                <w:b/>
                <w:bCs/>
                <w:kern w:val="28"/>
                <w:sz w:val="18"/>
                <w:szCs w:val="18"/>
              </w:rPr>
            </w:pPr>
          </w:p>
        </w:tc>
        <w:tc>
          <w:tcPr>
            <w:tcW w:w="1187" w:type="dxa"/>
          </w:tcPr>
          <w:p w14:paraId="4209E9E8" w14:textId="77777777" w:rsidR="006F1AFB" w:rsidRPr="00DF38D1"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115F327D" w14:textId="77777777" w:rsidR="006F1AFB" w:rsidRPr="00DF38D1"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0C20AAA6" w14:textId="77777777" w:rsidR="006F1AFB" w:rsidRPr="00DF38D1" w:rsidRDefault="006F1AFB" w:rsidP="006F1AFB">
            <w:pPr>
              <w:tabs>
                <w:tab w:val="right" w:pos="1422"/>
              </w:tabs>
              <w:spacing w:line="360" w:lineRule="exact"/>
              <w:ind w:hanging="18"/>
              <w:jc w:val="thaiDistribute"/>
              <w:rPr>
                <w:rFonts w:ascii="Arial" w:hAnsi="Arial" w:cs="Arial"/>
                <w:kern w:val="28"/>
                <w:sz w:val="18"/>
                <w:szCs w:val="18"/>
                <w:cs/>
              </w:rPr>
            </w:pPr>
          </w:p>
        </w:tc>
      </w:tr>
      <w:tr w:rsidR="00AE3958" w:rsidRPr="00AE3958" w14:paraId="389F2D01" w14:textId="77777777" w:rsidTr="00DD133A">
        <w:tc>
          <w:tcPr>
            <w:tcW w:w="4410" w:type="dxa"/>
            <w:vAlign w:val="bottom"/>
          </w:tcPr>
          <w:p w14:paraId="3D889D7D" w14:textId="55F097AE" w:rsidR="00AE3958" w:rsidRPr="00AE3958" w:rsidRDefault="00AE3958" w:rsidP="00AE3958">
            <w:pPr>
              <w:spacing w:line="360" w:lineRule="exact"/>
              <w:ind w:left="243" w:right="-108" w:hanging="180"/>
              <w:rPr>
                <w:rFonts w:ascii="Arial" w:hAnsi="Arial" w:cs="Arial"/>
                <w:kern w:val="28"/>
                <w:sz w:val="18"/>
                <w:szCs w:val="18"/>
              </w:rPr>
            </w:pPr>
            <w:r w:rsidRPr="00AE3958">
              <w:rPr>
                <w:rFonts w:ascii="Arial" w:hAnsi="Arial" w:cs="Arial"/>
                <w:kern w:val="28"/>
                <w:sz w:val="18"/>
                <w:szCs w:val="18"/>
              </w:rPr>
              <w:t>Debt investments measured at FVTPL</w:t>
            </w:r>
          </w:p>
        </w:tc>
        <w:tc>
          <w:tcPr>
            <w:tcW w:w="1243" w:type="dxa"/>
            <w:vAlign w:val="bottom"/>
          </w:tcPr>
          <w:p w14:paraId="3D0EA55E" w14:textId="590D5756"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87" w:type="dxa"/>
            <w:vAlign w:val="bottom"/>
          </w:tcPr>
          <w:p w14:paraId="75EAE2A2" w14:textId="6FDC5981"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1,000</w:t>
            </w:r>
          </w:p>
        </w:tc>
        <w:tc>
          <w:tcPr>
            <w:tcW w:w="1170" w:type="dxa"/>
            <w:vAlign w:val="bottom"/>
          </w:tcPr>
          <w:p w14:paraId="4F0558BC" w14:textId="73628CD7"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1B2A161E" w14:textId="26C2125D"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1,000</w:t>
            </w:r>
          </w:p>
        </w:tc>
      </w:tr>
      <w:tr w:rsidR="00AE3958" w:rsidRPr="00AE3958" w14:paraId="125ECCC3" w14:textId="77777777" w:rsidTr="00DD133A">
        <w:tc>
          <w:tcPr>
            <w:tcW w:w="4410" w:type="dxa"/>
            <w:vAlign w:val="bottom"/>
          </w:tcPr>
          <w:p w14:paraId="0AD9C15B" w14:textId="13586860" w:rsidR="00AE3958" w:rsidRPr="00AE3958" w:rsidRDefault="00AE3958" w:rsidP="00AE3958">
            <w:pPr>
              <w:spacing w:line="360" w:lineRule="exact"/>
              <w:ind w:left="75"/>
              <w:rPr>
                <w:rFonts w:ascii="Arial" w:hAnsi="Arial" w:cs="Arial"/>
                <w:kern w:val="28"/>
                <w:sz w:val="18"/>
                <w:szCs w:val="18"/>
              </w:rPr>
            </w:pPr>
            <w:r w:rsidRPr="00AE3958">
              <w:rPr>
                <w:rFonts w:ascii="Arial" w:hAnsi="Arial" w:cs="Arial"/>
                <w:kern w:val="28"/>
                <w:sz w:val="18"/>
                <w:szCs w:val="18"/>
              </w:rPr>
              <w:t>Equity investments measured at FVOCI</w:t>
            </w:r>
          </w:p>
        </w:tc>
        <w:tc>
          <w:tcPr>
            <w:tcW w:w="1243" w:type="dxa"/>
            <w:vAlign w:val="bottom"/>
          </w:tcPr>
          <w:p w14:paraId="5EDB73FB" w14:textId="7E472FCE"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4,132</w:t>
            </w:r>
          </w:p>
        </w:tc>
        <w:tc>
          <w:tcPr>
            <w:tcW w:w="1187" w:type="dxa"/>
            <w:vAlign w:val="bottom"/>
          </w:tcPr>
          <w:p w14:paraId="23FD5FAB" w14:textId="0C01F09E"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4A4BE3C9" w14:textId="41789DC3"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100</w:t>
            </w:r>
          </w:p>
        </w:tc>
        <w:tc>
          <w:tcPr>
            <w:tcW w:w="1170" w:type="dxa"/>
            <w:vAlign w:val="bottom"/>
          </w:tcPr>
          <w:p w14:paraId="5C6E667E" w14:textId="4B491CCD"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4,232</w:t>
            </w:r>
          </w:p>
        </w:tc>
      </w:tr>
      <w:tr w:rsidR="00AE3958" w:rsidRPr="00AE3958" w14:paraId="440B331E" w14:textId="77777777" w:rsidTr="00DD133A">
        <w:tc>
          <w:tcPr>
            <w:tcW w:w="4410" w:type="dxa"/>
            <w:vAlign w:val="bottom"/>
          </w:tcPr>
          <w:p w14:paraId="60156121" w14:textId="5194AD92" w:rsidR="00AE3958" w:rsidRPr="00AE3958" w:rsidRDefault="00AE3958" w:rsidP="00AE3958">
            <w:pPr>
              <w:spacing w:line="360" w:lineRule="exact"/>
              <w:ind w:left="243" w:right="-108" w:hanging="180"/>
              <w:rPr>
                <w:rFonts w:ascii="Arial" w:hAnsi="Arial" w:cs="Arial"/>
                <w:kern w:val="28"/>
                <w:sz w:val="18"/>
                <w:szCs w:val="18"/>
              </w:rPr>
            </w:pPr>
            <w:r w:rsidRPr="00AE3958">
              <w:rPr>
                <w:rFonts w:ascii="Arial" w:hAnsi="Arial" w:cs="Arial"/>
                <w:kern w:val="28"/>
                <w:sz w:val="18"/>
                <w:szCs w:val="18"/>
              </w:rPr>
              <w:t>Derivatives - Cross currency and interest rate swaps</w:t>
            </w:r>
          </w:p>
        </w:tc>
        <w:tc>
          <w:tcPr>
            <w:tcW w:w="1243" w:type="dxa"/>
            <w:vAlign w:val="bottom"/>
          </w:tcPr>
          <w:p w14:paraId="2F3C28C0" w14:textId="1DABC312"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87" w:type="dxa"/>
            <w:vAlign w:val="bottom"/>
          </w:tcPr>
          <w:p w14:paraId="31F40799" w14:textId="61673E83"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616</w:t>
            </w:r>
          </w:p>
        </w:tc>
        <w:tc>
          <w:tcPr>
            <w:tcW w:w="1170" w:type="dxa"/>
            <w:vAlign w:val="bottom"/>
          </w:tcPr>
          <w:p w14:paraId="79D434BF" w14:textId="50D6118A"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5CF87E1E" w14:textId="3F6BAED4"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616</w:t>
            </w:r>
          </w:p>
        </w:tc>
      </w:tr>
      <w:tr w:rsidR="00AE3958" w:rsidRPr="00AE3958" w14:paraId="50CE816B" w14:textId="77777777" w:rsidTr="00DD133A">
        <w:tc>
          <w:tcPr>
            <w:tcW w:w="4410" w:type="dxa"/>
            <w:vAlign w:val="bottom"/>
          </w:tcPr>
          <w:p w14:paraId="09AF242D" w14:textId="77777777" w:rsidR="00AE3958" w:rsidRPr="00AE3958" w:rsidRDefault="00AE3958" w:rsidP="00AE3958">
            <w:pPr>
              <w:spacing w:line="360" w:lineRule="exact"/>
              <w:ind w:left="243" w:right="-378" w:hanging="180"/>
              <w:rPr>
                <w:rFonts w:ascii="Arial" w:hAnsi="Arial" w:cs="Arial"/>
                <w:b/>
                <w:bCs/>
                <w:kern w:val="28"/>
                <w:sz w:val="18"/>
                <w:szCs w:val="18"/>
              </w:rPr>
            </w:pPr>
            <w:r w:rsidRPr="00AE3958">
              <w:rPr>
                <w:rFonts w:ascii="Arial" w:hAnsi="Arial" w:cs="Arial"/>
                <w:b/>
                <w:bCs/>
                <w:kern w:val="28"/>
                <w:sz w:val="18"/>
                <w:szCs w:val="18"/>
              </w:rPr>
              <w:t>Assets for which fair value are disclosed</w:t>
            </w:r>
          </w:p>
        </w:tc>
        <w:tc>
          <w:tcPr>
            <w:tcW w:w="1243" w:type="dxa"/>
            <w:vAlign w:val="bottom"/>
          </w:tcPr>
          <w:p w14:paraId="1F0B8AFF" w14:textId="5705F920" w:rsidR="00AE3958" w:rsidRPr="00AE3958" w:rsidRDefault="00AE3958" w:rsidP="00AE3958">
            <w:pPr>
              <w:tabs>
                <w:tab w:val="decimal" w:pos="972"/>
              </w:tabs>
              <w:spacing w:line="360" w:lineRule="exact"/>
              <w:ind w:hanging="18"/>
              <w:jc w:val="right"/>
              <w:rPr>
                <w:rFonts w:ascii="Arial" w:hAnsi="Arial" w:cs="Arial"/>
                <w:kern w:val="28"/>
                <w:sz w:val="18"/>
                <w:szCs w:val="18"/>
              </w:rPr>
            </w:pPr>
          </w:p>
        </w:tc>
        <w:tc>
          <w:tcPr>
            <w:tcW w:w="1187" w:type="dxa"/>
            <w:vAlign w:val="bottom"/>
          </w:tcPr>
          <w:p w14:paraId="18E01867" w14:textId="5BC95D1D" w:rsidR="00AE3958" w:rsidRPr="00AE3958" w:rsidRDefault="00AE3958" w:rsidP="00AE3958">
            <w:pPr>
              <w:tabs>
                <w:tab w:val="decimal" w:pos="972"/>
              </w:tabs>
              <w:spacing w:line="360" w:lineRule="exact"/>
              <w:ind w:hanging="18"/>
              <w:jc w:val="right"/>
              <w:rPr>
                <w:rFonts w:ascii="Arial" w:hAnsi="Arial" w:cs="Arial"/>
                <w:kern w:val="28"/>
                <w:sz w:val="18"/>
                <w:szCs w:val="18"/>
              </w:rPr>
            </w:pPr>
          </w:p>
        </w:tc>
        <w:tc>
          <w:tcPr>
            <w:tcW w:w="1170" w:type="dxa"/>
            <w:vAlign w:val="bottom"/>
          </w:tcPr>
          <w:p w14:paraId="6814F0FF" w14:textId="7B0A78CD" w:rsidR="00AE3958" w:rsidRPr="00AE3958" w:rsidRDefault="00AE3958" w:rsidP="00AE3958">
            <w:pPr>
              <w:tabs>
                <w:tab w:val="decimal" w:pos="972"/>
              </w:tabs>
              <w:spacing w:line="360" w:lineRule="exact"/>
              <w:ind w:hanging="18"/>
              <w:jc w:val="right"/>
              <w:rPr>
                <w:rFonts w:ascii="Arial" w:hAnsi="Arial" w:cs="Arial"/>
                <w:kern w:val="28"/>
                <w:sz w:val="18"/>
                <w:szCs w:val="18"/>
              </w:rPr>
            </w:pPr>
          </w:p>
        </w:tc>
        <w:tc>
          <w:tcPr>
            <w:tcW w:w="1170" w:type="dxa"/>
            <w:vAlign w:val="bottom"/>
          </w:tcPr>
          <w:p w14:paraId="066E4EB7" w14:textId="62192E1A" w:rsidR="00AE3958" w:rsidRPr="00AE3958" w:rsidRDefault="00AE3958" w:rsidP="00AE3958">
            <w:pPr>
              <w:tabs>
                <w:tab w:val="decimal" w:pos="972"/>
              </w:tabs>
              <w:spacing w:line="360" w:lineRule="exact"/>
              <w:ind w:hanging="18"/>
              <w:jc w:val="right"/>
              <w:rPr>
                <w:rFonts w:ascii="Arial" w:hAnsi="Arial" w:cs="Arial"/>
                <w:kern w:val="28"/>
                <w:sz w:val="18"/>
                <w:szCs w:val="18"/>
                <w:cs/>
              </w:rPr>
            </w:pPr>
          </w:p>
        </w:tc>
      </w:tr>
      <w:tr w:rsidR="00AE3958" w:rsidRPr="00AE3958" w14:paraId="638374CD" w14:textId="77777777" w:rsidTr="00752259">
        <w:tc>
          <w:tcPr>
            <w:tcW w:w="4410" w:type="dxa"/>
            <w:vAlign w:val="bottom"/>
          </w:tcPr>
          <w:p w14:paraId="47D22CD4" w14:textId="77777777" w:rsidR="00AE3958" w:rsidRPr="00AE3958" w:rsidRDefault="00AE3958" w:rsidP="00AE3958">
            <w:pPr>
              <w:spacing w:line="360" w:lineRule="exact"/>
              <w:ind w:left="243" w:right="-378" w:hanging="180"/>
              <w:rPr>
                <w:rFonts w:ascii="Arial" w:hAnsi="Arial" w:cs="Arial"/>
                <w:kern w:val="28"/>
                <w:sz w:val="18"/>
                <w:szCs w:val="18"/>
              </w:rPr>
            </w:pPr>
            <w:r w:rsidRPr="00AE3958">
              <w:rPr>
                <w:rFonts w:ascii="Arial" w:hAnsi="Arial" w:cs="Arial"/>
                <w:kern w:val="28"/>
                <w:sz w:val="18"/>
                <w:szCs w:val="18"/>
              </w:rPr>
              <w:t xml:space="preserve">Investments in associates that are listed companies </w:t>
            </w:r>
          </w:p>
          <w:p w14:paraId="1D47D5E4" w14:textId="0C23634F" w:rsidR="00AE3958" w:rsidRPr="00AE3958" w:rsidRDefault="00AE3958" w:rsidP="00AE3958">
            <w:pPr>
              <w:spacing w:line="360" w:lineRule="exact"/>
              <w:ind w:left="243" w:right="-378" w:hanging="180"/>
              <w:rPr>
                <w:rFonts w:ascii="Arial" w:hAnsi="Arial" w:cs="Arial"/>
                <w:kern w:val="28"/>
                <w:sz w:val="18"/>
                <w:szCs w:val="18"/>
              </w:rPr>
            </w:pPr>
            <w:r w:rsidRPr="00AE3958">
              <w:rPr>
                <w:rFonts w:ascii="Arial" w:hAnsi="Arial" w:cs="Arial"/>
                <w:kern w:val="28"/>
                <w:sz w:val="18"/>
                <w:szCs w:val="18"/>
              </w:rPr>
              <w:t xml:space="preserve">   on the Stock Exchange</w:t>
            </w:r>
          </w:p>
        </w:tc>
        <w:tc>
          <w:tcPr>
            <w:tcW w:w="1243" w:type="dxa"/>
            <w:vAlign w:val="bottom"/>
          </w:tcPr>
          <w:p w14:paraId="67E55482" w14:textId="1F75FE07" w:rsidR="00AE3958" w:rsidRPr="00AE3958" w:rsidRDefault="00AE3958" w:rsidP="00AE3958">
            <w:pPr>
              <w:tabs>
                <w:tab w:val="decimal" w:pos="972"/>
              </w:tabs>
              <w:spacing w:line="360" w:lineRule="exact"/>
              <w:ind w:hanging="18"/>
              <w:rPr>
                <w:rFonts w:ascii="Arial" w:hAnsi="Arial" w:cs="Arial"/>
                <w:kern w:val="28"/>
                <w:sz w:val="18"/>
                <w:szCs w:val="18"/>
              </w:rPr>
            </w:pPr>
            <w:r w:rsidRPr="00AE3958">
              <w:rPr>
                <w:rFonts w:ascii="Arial" w:hAnsi="Arial" w:cs="Arial"/>
                <w:kern w:val="28"/>
                <w:sz w:val="18"/>
                <w:szCs w:val="18"/>
              </w:rPr>
              <w:t>65,533</w:t>
            </w:r>
          </w:p>
        </w:tc>
        <w:tc>
          <w:tcPr>
            <w:tcW w:w="1187" w:type="dxa"/>
            <w:vAlign w:val="bottom"/>
          </w:tcPr>
          <w:p w14:paraId="63E7E068" w14:textId="0C9F26C4" w:rsidR="00AE3958" w:rsidRPr="00AE3958" w:rsidRDefault="00AE3958" w:rsidP="00AE3958">
            <w:pPr>
              <w:tabs>
                <w:tab w:val="decimal" w:pos="972"/>
              </w:tabs>
              <w:spacing w:line="360" w:lineRule="exact"/>
              <w:ind w:hanging="18"/>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5198E62C" w14:textId="509EE6F9" w:rsidR="00AE3958" w:rsidRPr="00AE3958" w:rsidRDefault="00AE3958" w:rsidP="00AE3958">
            <w:pPr>
              <w:tabs>
                <w:tab w:val="decimal" w:pos="972"/>
              </w:tabs>
              <w:spacing w:line="360" w:lineRule="exact"/>
              <w:ind w:hanging="18"/>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71C31181" w14:textId="7B0FBA04" w:rsidR="00AE3958" w:rsidRPr="00AE3958" w:rsidRDefault="00AE3958" w:rsidP="00AE3958">
            <w:pPr>
              <w:tabs>
                <w:tab w:val="decimal" w:pos="972"/>
              </w:tabs>
              <w:spacing w:line="360" w:lineRule="exact"/>
              <w:ind w:hanging="18"/>
              <w:rPr>
                <w:rFonts w:ascii="Arial" w:hAnsi="Arial" w:cs="Arial"/>
                <w:kern w:val="28"/>
                <w:sz w:val="18"/>
                <w:szCs w:val="18"/>
              </w:rPr>
            </w:pPr>
            <w:r w:rsidRPr="00AE3958">
              <w:rPr>
                <w:rFonts w:ascii="Arial" w:hAnsi="Arial" w:cs="Arial"/>
                <w:kern w:val="28"/>
                <w:sz w:val="18"/>
                <w:szCs w:val="18"/>
              </w:rPr>
              <w:t>65,533</w:t>
            </w:r>
          </w:p>
        </w:tc>
      </w:tr>
      <w:tr w:rsidR="00AE3958" w:rsidRPr="00AE3958" w14:paraId="53A13661" w14:textId="77777777" w:rsidTr="00DD133A">
        <w:tc>
          <w:tcPr>
            <w:tcW w:w="4410" w:type="dxa"/>
            <w:vAlign w:val="bottom"/>
          </w:tcPr>
          <w:p w14:paraId="4524CEE3" w14:textId="77777777" w:rsidR="00AE3958" w:rsidRPr="00AE3958" w:rsidRDefault="00AE3958" w:rsidP="00AE3958">
            <w:pPr>
              <w:spacing w:line="360" w:lineRule="exact"/>
              <w:ind w:left="243" w:right="-378" w:hanging="180"/>
              <w:rPr>
                <w:rFonts w:ascii="Arial" w:hAnsi="Arial" w:cs="Arial"/>
                <w:b/>
                <w:bCs/>
                <w:kern w:val="28"/>
                <w:sz w:val="18"/>
                <w:szCs w:val="18"/>
              </w:rPr>
            </w:pPr>
            <w:r w:rsidRPr="00AE3958">
              <w:rPr>
                <w:rFonts w:ascii="Arial" w:hAnsi="Arial" w:cs="Arial"/>
                <w:kern w:val="28"/>
                <w:sz w:val="18"/>
                <w:szCs w:val="18"/>
              </w:rPr>
              <w:t>Investment properties</w:t>
            </w:r>
          </w:p>
        </w:tc>
        <w:tc>
          <w:tcPr>
            <w:tcW w:w="1243" w:type="dxa"/>
            <w:vAlign w:val="bottom"/>
          </w:tcPr>
          <w:p w14:paraId="3021C251" w14:textId="25602A4F" w:rsidR="00AE3958" w:rsidRPr="00AE3958" w:rsidRDefault="00AE3958" w:rsidP="00AE3958">
            <w:pPr>
              <w:tabs>
                <w:tab w:val="decimal" w:pos="972"/>
              </w:tabs>
              <w:spacing w:line="360" w:lineRule="exact"/>
              <w:ind w:hanging="18"/>
              <w:jc w:val="right"/>
              <w:rPr>
                <w:rFonts w:ascii="Arial" w:hAnsi="Arial" w:cs="Arial"/>
                <w:kern w:val="28"/>
                <w:sz w:val="18"/>
                <w:szCs w:val="18"/>
                <w:cs/>
              </w:rPr>
            </w:pPr>
            <w:r w:rsidRPr="00AE3958">
              <w:rPr>
                <w:rFonts w:ascii="Arial" w:hAnsi="Arial" w:cs="Arial"/>
                <w:kern w:val="28"/>
                <w:sz w:val="18"/>
                <w:szCs w:val="18"/>
              </w:rPr>
              <w:t>-</w:t>
            </w:r>
          </w:p>
        </w:tc>
        <w:tc>
          <w:tcPr>
            <w:tcW w:w="1187" w:type="dxa"/>
            <w:vAlign w:val="bottom"/>
          </w:tcPr>
          <w:p w14:paraId="1A286DD4" w14:textId="7543E01A" w:rsidR="00AE3958" w:rsidRPr="00AE3958" w:rsidRDefault="00AE3958" w:rsidP="00AE3958">
            <w:pPr>
              <w:tabs>
                <w:tab w:val="decimal" w:pos="972"/>
              </w:tabs>
              <w:spacing w:line="36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1C0A0DAC" w14:textId="509B8850" w:rsidR="00AE3958" w:rsidRPr="00AE3958" w:rsidRDefault="00533D96" w:rsidP="00AE3958">
            <w:pPr>
              <w:tabs>
                <w:tab w:val="decimal" w:pos="972"/>
              </w:tabs>
              <w:spacing w:line="360" w:lineRule="exact"/>
              <w:ind w:hanging="18"/>
              <w:jc w:val="right"/>
              <w:rPr>
                <w:rFonts w:ascii="Arial" w:hAnsi="Arial" w:cs="Arial"/>
                <w:kern w:val="28"/>
                <w:sz w:val="18"/>
                <w:szCs w:val="18"/>
              </w:rPr>
            </w:pPr>
            <w:r>
              <w:rPr>
                <w:rFonts w:ascii="Arial" w:hAnsi="Arial" w:cs="Arial"/>
                <w:kern w:val="28"/>
                <w:sz w:val="18"/>
                <w:szCs w:val="18"/>
              </w:rPr>
              <w:t>11,211</w:t>
            </w:r>
          </w:p>
        </w:tc>
        <w:tc>
          <w:tcPr>
            <w:tcW w:w="1170" w:type="dxa"/>
            <w:vAlign w:val="bottom"/>
          </w:tcPr>
          <w:p w14:paraId="48BB470A" w14:textId="59C787D5" w:rsidR="00AE3958" w:rsidRPr="00AE3958" w:rsidRDefault="00533D96" w:rsidP="00AE3958">
            <w:pPr>
              <w:tabs>
                <w:tab w:val="decimal" w:pos="972"/>
              </w:tabs>
              <w:spacing w:line="360" w:lineRule="exact"/>
              <w:ind w:hanging="18"/>
              <w:jc w:val="right"/>
              <w:rPr>
                <w:rFonts w:ascii="Arial" w:hAnsi="Arial" w:cs="Arial"/>
                <w:kern w:val="28"/>
                <w:sz w:val="18"/>
                <w:szCs w:val="18"/>
              </w:rPr>
            </w:pPr>
            <w:r>
              <w:rPr>
                <w:rFonts w:ascii="Arial" w:hAnsi="Arial" w:cs="Arial"/>
                <w:kern w:val="28"/>
                <w:sz w:val="18"/>
                <w:szCs w:val="18"/>
              </w:rPr>
              <w:t>11,211</w:t>
            </w:r>
          </w:p>
        </w:tc>
      </w:tr>
      <w:tr w:rsidR="00AE3958" w:rsidRPr="00AE3958" w14:paraId="4B7B0366" w14:textId="77777777" w:rsidTr="00752259">
        <w:tc>
          <w:tcPr>
            <w:tcW w:w="4410" w:type="dxa"/>
            <w:vAlign w:val="bottom"/>
          </w:tcPr>
          <w:p w14:paraId="24D84328" w14:textId="77777777" w:rsidR="00AE3958" w:rsidRPr="00AE3958" w:rsidRDefault="00AE3958" w:rsidP="00AE3958">
            <w:pPr>
              <w:spacing w:line="360" w:lineRule="exact"/>
              <w:ind w:left="243" w:right="-378" w:hanging="180"/>
              <w:rPr>
                <w:rFonts w:ascii="Arial" w:hAnsi="Arial" w:cs="Arial"/>
                <w:b/>
                <w:bCs/>
                <w:kern w:val="28"/>
                <w:sz w:val="18"/>
                <w:szCs w:val="18"/>
              </w:rPr>
            </w:pPr>
            <w:r w:rsidRPr="00AE3958">
              <w:rPr>
                <w:rFonts w:ascii="Arial" w:hAnsi="Arial" w:cs="Arial"/>
                <w:b/>
                <w:bCs/>
                <w:kern w:val="28"/>
                <w:sz w:val="18"/>
                <w:szCs w:val="18"/>
              </w:rPr>
              <w:t>Liabilities for which fair value are disclosed</w:t>
            </w:r>
          </w:p>
        </w:tc>
        <w:tc>
          <w:tcPr>
            <w:tcW w:w="1243" w:type="dxa"/>
            <w:vAlign w:val="bottom"/>
          </w:tcPr>
          <w:p w14:paraId="17952D93" w14:textId="65120392" w:rsidR="00AE3958" w:rsidRPr="00AE3958" w:rsidRDefault="00AE3958" w:rsidP="00AE3958">
            <w:pPr>
              <w:tabs>
                <w:tab w:val="decimal" w:pos="972"/>
              </w:tabs>
              <w:spacing w:line="360" w:lineRule="exact"/>
              <w:ind w:hanging="18"/>
              <w:jc w:val="right"/>
              <w:rPr>
                <w:rFonts w:ascii="Arial" w:hAnsi="Arial" w:cs="Arial"/>
                <w:kern w:val="28"/>
                <w:sz w:val="18"/>
                <w:szCs w:val="18"/>
                <w:cs/>
              </w:rPr>
            </w:pPr>
          </w:p>
        </w:tc>
        <w:tc>
          <w:tcPr>
            <w:tcW w:w="1187" w:type="dxa"/>
            <w:vAlign w:val="bottom"/>
          </w:tcPr>
          <w:p w14:paraId="51022449" w14:textId="72BA0300" w:rsidR="00AE3958" w:rsidRPr="00AE3958" w:rsidRDefault="00AE3958" w:rsidP="00AE3958">
            <w:pPr>
              <w:tabs>
                <w:tab w:val="decimal" w:pos="972"/>
              </w:tabs>
              <w:spacing w:line="360" w:lineRule="exact"/>
              <w:ind w:hanging="18"/>
              <w:jc w:val="right"/>
              <w:rPr>
                <w:rFonts w:ascii="Arial" w:hAnsi="Arial" w:cs="Arial"/>
                <w:kern w:val="28"/>
                <w:sz w:val="18"/>
                <w:szCs w:val="18"/>
              </w:rPr>
            </w:pPr>
          </w:p>
        </w:tc>
        <w:tc>
          <w:tcPr>
            <w:tcW w:w="1170" w:type="dxa"/>
            <w:vAlign w:val="bottom"/>
          </w:tcPr>
          <w:p w14:paraId="5A36F416" w14:textId="2D1AA85F" w:rsidR="00AE3958" w:rsidRPr="00AE3958" w:rsidRDefault="00AE3958" w:rsidP="00AE3958">
            <w:pPr>
              <w:tabs>
                <w:tab w:val="decimal" w:pos="972"/>
              </w:tabs>
              <w:spacing w:line="360" w:lineRule="exact"/>
              <w:ind w:hanging="18"/>
              <w:jc w:val="right"/>
              <w:rPr>
                <w:rFonts w:ascii="Arial" w:hAnsi="Arial" w:cs="Arial"/>
                <w:kern w:val="28"/>
                <w:sz w:val="18"/>
                <w:szCs w:val="18"/>
              </w:rPr>
            </w:pPr>
          </w:p>
        </w:tc>
        <w:tc>
          <w:tcPr>
            <w:tcW w:w="1170" w:type="dxa"/>
            <w:vAlign w:val="bottom"/>
          </w:tcPr>
          <w:p w14:paraId="093EDB98" w14:textId="2619212E" w:rsidR="00AE3958" w:rsidRPr="00AE3958" w:rsidRDefault="00AE3958" w:rsidP="00AE3958">
            <w:pPr>
              <w:tabs>
                <w:tab w:val="decimal" w:pos="972"/>
              </w:tabs>
              <w:spacing w:line="360" w:lineRule="exact"/>
              <w:ind w:hanging="18"/>
              <w:jc w:val="right"/>
              <w:rPr>
                <w:rFonts w:ascii="Arial" w:hAnsi="Arial" w:cs="Arial"/>
                <w:kern w:val="28"/>
                <w:sz w:val="18"/>
                <w:szCs w:val="18"/>
              </w:rPr>
            </w:pPr>
          </w:p>
        </w:tc>
      </w:tr>
      <w:tr w:rsidR="00AE3958" w:rsidRPr="00AE3958" w14:paraId="01628DA8" w14:textId="77777777" w:rsidTr="00DD133A">
        <w:tc>
          <w:tcPr>
            <w:tcW w:w="4410" w:type="dxa"/>
            <w:vAlign w:val="bottom"/>
          </w:tcPr>
          <w:p w14:paraId="493E4E33" w14:textId="01A3E940" w:rsidR="00AE3958" w:rsidRPr="00AE3958" w:rsidRDefault="00AE3958" w:rsidP="00AE3958">
            <w:pPr>
              <w:spacing w:line="360" w:lineRule="exact"/>
              <w:ind w:left="243" w:right="-378" w:hanging="180"/>
              <w:rPr>
                <w:rFonts w:ascii="Arial" w:hAnsi="Arial" w:cs="Arial"/>
                <w:kern w:val="28"/>
                <w:sz w:val="18"/>
                <w:szCs w:val="18"/>
              </w:rPr>
            </w:pPr>
            <w:r w:rsidRPr="00AE3958">
              <w:rPr>
                <w:rFonts w:ascii="Arial" w:hAnsi="Arial" w:cs="Arial"/>
                <w:kern w:val="28"/>
                <w:sz w:val="18"/>
                <w:szCs w:val="18"/>
              </w:rPr>
              <w:t>Long-term loans</w:t>
            </w:r>
            <w:r w:rsidR="00904A63">
              <w:rPr>
                <w:rFonts w:ascii="Arial" w:hAnsi="Arial" w:cs="Arial"/>
                <w:kern w:val="28"/>
                <w:sz w:val="18"/>
                <w:szCs w:val="18"/>
              </w:rPr>
              <w:t xml:space="preserve"> from financial institutions</w:t>
            </w:r>
          </w:p>
        </w:tc>
        <w:tc>
          <w:tcPr>
            <w:tcW w:w="1243" w:type="dxa"/>
            <w:vAlign w:val="bottom"/>
          </w:tcPr>
          <w:p w14:paraId="764AD4D0" w14:textId="6A65B66A" w:rsidR="00AE3958" w:rsidRPr="00AE3958" w:rsidRDefault="00AE3958" w:rsidP="00AE3958">
            <w:pPr>
              <w:tabs>
                <w:tab w:val="decimal" w:pos="972"/>
              </w:tabs>
              <w:spacing w:line="36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2FD32B0C" w14:textId="5B13E296" w:rsidR="00AE3958" w:rsidRPr="00AE3958" w:rsidRDefault="00AE3958" w:rsidP="00AE3958">
            <w:pPr>
              <w:tabs>
                <w:tab w:val="decimal" w:pos="97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53272C06" w14:textId="0814A4BE" w:rsidR="00AE3958" w:rsidRPr="00AE3958" w:rsidRDefault="00AE3958" w:rsidP="00AE3958">
            <w:pPr>
              <w:tabs>
                <w:tab w:val="decimal" w:pos="972"/>
              </w:tabs>
              <w:spacing w:line="360" w:lineRule="exact"/>
              <w:ind w:hanging="18"/>
              <w:jc w:val="right"/>
              <w:rPr>
                <w:rFonts w:ascii="Arial" w:hAnsi="Arial" w:cs="Arial"/>
                <w:kern w:val="28"/>
                <w:sz w:val="18"/>
                <w:szCs w:val="18"/>
              </w:rPr>
            </w:pPr>
            <w:r>
              <w:rPr>
                <w:rFonts w:ascii="Arial" w:hAnsi="Arial" w:cs="Arial"/>
                <w:kern w:val="28"/>
                <w:sz w:val="18"/>
                <w:szCs w:val="18"/>
              </w:rPr>
              <w:t>15,</w:t>
            </w:r>
            <w:r w:rsidR="00DA651C">
              <w:rPr>
                <w:rFonts w:ascii="Arial" w:hAnsi="Arial" w:cs="Arial"/>
                <w:kern w:val="28"/>
                <w:sz w:val="18"/>
                <w:szCs w:val="18"/>
              </w:rPr>
              <w:t>480</w:t>
            </w:r>
          </w:p>
        </w:tc>
        <w:tc>
          <w:tcPr>
            <w:tcW w:w="1170" w:type="dxa"/>
            <w:vAlign w:val="bottom"/>
          </w:tcPr>
          <w:p w14:paraId="20D0B2A8" w14:textId="59ECAD33" w:rsidR="00AE3958" w:rsidRPr="00AE3958" w:rsidRDefault="00DA651C" w:rsidP="00AE3958">
            <w:pPr>
              <w:tabs>
                <w:tab w:val="decimal" w:pos="972"/>
              </w:tabs>
              <w:spacing w:line="360" w:lineRule="exact"/>
              <w:ind w:hanging="18"/>
              <w:jc w:val="right"/>
              <w:rPr>
                <w:rFonts w:ascii="Arial" w:hAnsi="Arial" w:cs="Arial"/>
                <w:kern w:val="28"/>
                <w:sz w:val="18"/>
                <w:szCs w:val="18"/>
              </w:rPr>
            </w:pPr>
            <w:r>
              <w:rPr>
                <w:rFonts w:ascii="Arial" w:hAnsi="Arial" w:cs="Arial"/>
                <w:kern w:val="28"/>
                <w:sz w:val="18"/>
                <w:szCs w:val="18"/>
              </w:rPr>
              <w:t>15,480</w:t>
            </w:r>
          </w:p>
        </w:tc>
      </w:tr>
      <w:tr w:rsidR="00AE3958" w:rsidRPr="00AE3958" w14:paraId="1689A474" w14:textId="77777777" w:rsidTr="00DD133A">
        <w:tc>
          <w:tcPr>
            <w:tcW w:w="4410" w:type="dxa"/>
            <w:vAlign w:val="bottom"/>
          </w:tcPr>
          <w:p w14:paraId="3CE12978" w14:textId="77777777" w:rsidR="00AE3958" w:rsidRPr="00AE3958" w:rsidRDefault="00AE3958" w:rsidP="00AE3958">
            <w:pPr>
              <w:spacing w:line="360" w:lineRule="exact"/>
              <w:ind w:left="243" w:right="-378" w:hanging="180"/>
              <w:rPr>
                <w:rFonts w:ascii="Arial" w:hAnsi="Arial" w:cs="Arial"/>
                <w:b/>
                <w:bCs/>
                <w:kern w:val="28"/>
                <w:sz w:val="18"/>
                <w:szCs w:val="18"/>
              </w:rPr>
            </w:pPr>
            <w:r w:rsidRPr="00AE3958">
              <w:rPr>
                <w:rFonts w:ascii="Arial" w:hAnsi="Arial" w:cs="Arial"/>
                <w:kern w:val="28"/>
                <w:sz w:val="18"/>
                <w:szCs w:val="18"/>
              </w:rPr>
              <w:t>Debentures</w:t>
            </w:r>
          </w:p>
        </w:tc>
        <w:tc>
          <w:tcPr>
            <w:tcW w:w="1243" w:type="dxa"/>
            <w:vAlign w:val="bottom"/>
          </w:tcPr>
          <w:p w14:paraId="2500A65B" w14:textId="0DDFEF00" w:rsidR="00AE3958" w:rsidRPr="00AE3958" w:rsidRDefault="00AE3958" w:rsidP="00AE3958">
            <w:pPr>
              <w:tabs>
                <w:tab w:val="decimal" w:pos="972"/>
              </w:tabs>
              <w:spacing w:line="36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24FAB41F" w14:textId="16D13FEB" w:rsidR="00AE3958" w:rsidRPr="00AE3958" w:rsidRDefault="00AE3958" w:rsidP="00AE3958">
            <w:pPr>
              <w:tabs>
                <w:tab w:val="decimal" w:pos="972"/>
              </w:tabs>
              <w:spacing w:line="360" w:lineRule="exact"/>
              <w:ind w:hanging="18"/>
              <w:jc w:val="right"/>
              <w:rPr>
                <w:rFonts w:ascii="Arial" w:hAnsi="Arial" w:cs="Arial"/>
                <w:kern w:val="28"/>
                <w:sz w:val="18"/>
                <w:szCs w:val="18"/>
              </w:rPr>
            </w:pPr>
            <w:r>
              <w:rPr>
                <w:rFonts w:ascii="Arial" w:hAnsi="Arial" w:cs="Arial"/>
                <w:kern w:val="28"/>
                <w:sz w:val="18"/>
                <w:szCs w:val="18"/>
              </w:rPr>
              <w:t>31,729</w:t>
            </w:r>
          </w:p>
        </w:tc>
        <w:tc>
          <w:tcPr>
            <w:tcW w:w="1170" w:type="dxa"/>
            <w:vAlign w:val="bottom"/>
          </w:tcPr>
          <w:p w14:paraId="40DCD28B" w14:textId="748DE153" w:rsidR="00AE3958" w:rsidRPr="00AE3958" w:rsidRDefault="00AE3958" w:rsidP="00AE3958">
            <w:pPr>
              <w:tabs>
                <w:tab w:val="decimal" w:pos="972"/>
              </w:tabs>
              <w:spacing w:line="36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7285EAB2" w14:textId="6F6F45D7" w:rsidR="00AE3958" w:rsidRPr="00AE3958" w:rsidRDefault="00AE3958" w:rsidP="00AE3958">
            <w:pPr>
              <w:tabs>
                <w:tab w:val="decimal" w:pos="972"/>
              </w:tabs>
              <w:spacing w:line="360" w:lineRule="exact"/>
              <w:ind w:hanging="18"/>
              <w:jc w:val="right"/>
              <w:rPr>
                <w:rFonts w:ascii="Arial" w:hAnsi="Arial" w:cs="Arial"/>
                <w:kern w:val="28"/>
                <w:sz w:val="18"/>
                <w:szCs w:val="18"/>
              </w:rPr>
            </w:pPr>
            <w:r>
              <w:rPr>
                <w:rFonts w:ascii="Arial" w:hAnsi="Arial" w:cs="Arial"/>
                <w:kern w:val="28"/>
                <w:sz w:val="18"/>
                <w:szCs w:val="18"/>
              </w:rPr>
              <w:t>31,729</w:t>
            </w:r>
          </w:p>
        </w:tc>
      </w:tr>
    </w:tbl>
    <w:p w14:paraId="697EF69A" w14:textId="2BB4E24F" w:rsidR="00AE3958" w:rsidRDefault="00AE3958"/>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EA6954" w:rsidRPr="00DF38D1" w14:paraId="6D8273A6" w14:textId="77777777" w:rsidTr="00752259">
        <w:tc>
          <w:tcPr>
            <w:tcW w:w="9180" w:type="dxa"/>
            <w:gridSpan w:val="5"/>
            <w:vAlign w:val="bottom"/>
          </w:tcPr>
          <w:p w14:paraId="160589C1" w14:textId="5C920963" w:rsidR="00EA6954" w:rsidRPr="00DF38D1" w:rsidRDefault="00EA6954" w:rsidP="00AC0750">
            <w:pPr>
              <w:spacing w:line="360" w:lineRule="exact"/>
              <w:jc w:val="right"/>
              <w:rPr>
                <w:rFonts w:ascii="Arial" w:hAnsi="Arial" w:cs="Arial"/>
                <w:kern w:val="28"/>
                <w:sz w:val="18"/>
                <w:szCs w:val="18"/>
              </w:rPr>
            </w:pPr>
            <w:r w:rsidRPr="00DF38D1">
              <w:rPr>
                <w:rFonts w:ascii="Arial" w:hAnsi="Arial" w:cs="Arial"/>
                <w:kern w:val="28"/>
                <w:sz w:val="18"/>
                <w:szCs w:val="18"/>
              </w:rPr>
              <w:t>(Unit: Million Baht)</w:t>
            </w:r>
          </w:p>
        </w:tc>
      </w:tr>
      <w:tr w:rsidR="00EA6954" w:rsidRPr="00DF38D1" w14:paraId="6BB2032C" w14:textId="77777777" w:rsidTr="00752259">
        <w:tc>
          <w:tcPr>
            <w:tcW w:w="4410" w:type="dxa"/>
            <w:vAlign w:val="bottom"/>
          </w:tcPr>
          <w:p w14:paraId="409B8C88" w14:textId="77777777" w:rsidR="00EA6954" w:rsidRPr="00DF38D1" w:rsidRDefault="00EA6954" w:rsidP="008455F0">
            <w:pPr>
              <w:spacing w:line="360" w:lineRule="exact"/>
              <w:ind w:left="243" w:hanging="180"/>
              <w:jc w:val="thaiDistribute"/>
              <w:rPr>
                <w:rFonts w:ascii="Arial" w:hAnsi="Arial" w:cs="Arial"/>
                <w:kern w:val="28"/>
                <w:sz w:val="18"/>
                <w:szCs w:val="18"/>
              </w:rPr>
            </w:pPr>
          </w:p>
        </w:tc>
        <w:tc>
          <w:tcPr>
            <w:tcW w:w="4770" w:type="dxa"/>
            <w:gridSpan w:val="4"/>
          </w:tcPr>
          <w:p w14:paraId="2A6B2688"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Consolidated financial statements</w:t>
            </w:r>
          </w:p>
        </w:tc>
      </w:tr>
      <w:tr w:rsidR="00EA6954" w:rsidRPr="00DF38D1" w14:paraId="0FAB2148" w14:textId="77777777" w:rsidTr="00752259">
        <w:tc>
          <w:tcPr>
            <w:tcW w:w="4410" w:type="dxa"/>
            <w:vAlign w:val="bottom"/>
          </w:tcPr>
          <w:p w14:paraId="2730B209" w14:textId="77777777" w:rsidR="00EA6954" w:rsidRPr="00DF38D1" w:rsidRDefault="00EA6954" w:rsidP="008455F0">
            <w:pPr>
              <w:spacing w:line="360" w:lineRule="exact"/>
              <w:ind w:left="243" w:hanging="180"/>
              <w:jc w:val="thaiDistribute"/>
              <w:rPr>
                <w:rFonts w:ascii="Arial" w:hAnsi="Arial" w:cs="Arial"/>
                <w:kern w:val="28"/>
                <w:sz w:val="18"/>
                <w:szCs w:val="18"/>
              </w:rPr>
            </w:pPr>
          </w:p>
        </w:tc>
        <w:tc>
          <w:tcPr>
            <w:tcW w:w="4770" w:type="dxa"/>
            <w:gridSpan w:val="4"/>
          </w:tcPr>
          <w:p w14:paraId="122AD146" w14:textId="4EC3EA82"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As at 31 December 201</w:t>
            </w:r>
            <w:r w:rsidR="00DB32F5" w:rsidRPr="00DF38D1">
              <w:rPr>
                <w:rFonts w:ascii="Arial" w:hAnsi="Arial" w:cs="Arial"/>
                <w:kern w:val="28"/>
                <w:sz w:val="18"/>
                <w:szCs w:val="18"/>
              </w:rPr>
              <w:t>9</w:t>
            </w:r>
          </w:p>
        </w:tc>
      </w:tr>
      <w:tr w:rsidR="00EA6954" w:rsidRPr="00DF38D1" w14:paraId="48033ADA" w14:textId="77777777" w:rsidTr="00752259">
        <w:tc>
          <w:tcPr>
            <w:tcW w:w="4410" w:type="dxa"/>
            <w:vAlign w:val="bottom"/>
          </w:tcPr>
          <w:p w14:paraId="33287922" w14:textId="77777777" w:rsidR="00EA6954" w:rsidRPr="00DF38D1" w:rsidRDefault="00EA6954" w:rsidP="008455F0">
            <w:pPr>
              <w:spacing w:line="360" w:lineRule="exact"/>
              <w:ind w:left="243" w:hanging="180"/>
              <w:jc w:val="thaiDistribute"/>
              <w:rPr>
                <w:rFonts w:ascii="Arial" w:hAnsi="Arial" w:cs="Arial"/>
                <w:kern w:val="28"/>
                <w:sz w:val="18"/>
                <w:szCs w:val="18"/>
              </w:rPr>
            </w:pPr>
          </w:p>
        </w:tc>
        <w:tc>
          <w:tcPr>
            <w:tcW w:w="1243" w:type="dxa"/>
          </w:tcPr>
          <w:p w14:paraId="32BBED1C"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6E842A41"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5F55ECB5"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7E66C792"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cs/>
              </w:rPr>
            </w:pPr>
            <w:r w:rsidRPr="00DF38D1">
              <w:rPr>
                <w:rFonts w:ascii="Arial" w:hAnsi="Arial" w:cs="Arial"/>
                <w:kern w:val="28"/>
                <w:sz w:val="18"/>
                <w:szCs w:val="18"/>
              </w:rPr>
              <w:t>Total</w:t>
            </w:r>
          </w:p>
        </w:tc>
      </w:tr>
      <w:tr w:rsidR="00EA6954" w:rsidRPr="00DF38D1" w14:paraId="6C2EE7FE" w14:textId="77777777" w:rsidTr="00752259">
        <w:tc>
          <w:tcPr>
            <w:tcW w:w="4410" w:type="dxa"/>
            <w:vAlign w:val="bottom"/>
          </w:tcPr>
          <w:p w14:paraId="3EF59F21" w14:textId="77777777" w:rsidR="00EA6954" w:rsidRPr="00DF38D1" w:rsidRDefault="00EA6954" w:rsidP="008455F0">
            <w:pPr>
              <w:spacing w:line="36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6FE677F9" w14:textId="77777777" w:rsidR="00EA6954" w:rsidRPr="00DF38D1" w:rsidRDefault="00EA6954" w:rsidP="008455F0">
            <w:pPr>
              <w:tabs>
                <w:tab w:val="right" w:pos="1422"/>
              </w:tabs>
              <w:spacing w:line="360" w:lineRule="exact"/>
              <w:ind w:hanging="18"/>
              <w:jc w:val="thaiDistribute"/>
              <w:rPr>
                <w:rFonts w:ascii="Arial" w:hAnsi="Arial" w:cs="Arial"/>
                <w:b/>
                <w:bCs/>
                <w:kern w:val="28"/>
                <w:sz w:val="18"/>
                <w:szCs w:val="18"/>
              </w:rPr>
            </w:pPr>
          </w:p>
        </w:tc>
        <w:tc>
          <w:tcPr>
            <w:tcW w:w="1187" w:type="dxa"/>
          </w:tcPr>
          <w:p w14:paraId="77957421" w14:textId="77777777" w:rsidR="00EA6954" w:rsidRPr="00DF38D1" w:rsidRDefault="00EA6954" w:rsidP="008455F0">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3B950CC0" w14:textId="77777777" w:rsidR="00EA6954" w:rsidRPr="00DF38D1" w:rsidRDefault="00EA6954" w:rsidP="008455F0">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6016F7D7" w14:textId="77777777" w:rsidR="00EA6954" w:rsidRPr="00DF38D1" w:rsidRDefault="00EA6954" w:rsidP="008455F0">
            <w:pPr>
              <w:tabs>
                <w:tab w:val="right" w:pos="1422"/>
              </w:tabs>
              <w:spacing w:line="360" w:lineRule="exact"/>
              <w:ind w:hanging="18"/>
              <w:jc w:val="thaiDistribute"/>
              <w:rPr>
                <w:rFonts w:ascii="Arial" w:hAnsi="Arial" w:cs="Arial"/>
                <w:kern w:val="28"/>
                <w:sz w:val="18"/>
                <w:szCs w:val="18"/>
                <w:cs/>
              </w:rPr>
            </w:pPr>
          </w:p>
        </w:tc>
      </w:tr>
      <w:tr w:rsidR="00EA6954" w:rsidRPr="00DF38D1" w14:paraId="74643C52" w14:textId="77777777" w:rsidTr="00752259">
        <w:tc>
          <w:tcPr>
            <w:tcW w:w="6840" w:type="dxa"/>
            <w:gridSpan w:val="3"/>
            <w:vAlign w:val="bottom"/>
          </w:tcPr>
          <w:p w14:paraId="7C65D1B2" w14:textId="77777777" w:rsidR="00EA6954" w:rsidRPr="00DF38D1" w:rsidRDefault="00EA6954" w:rsidP="008455F0">
            <w:pPr>
              <w:spacing w:line="360" w:lineRule="exact"/>
              <w:ind w:left="243" w:right="-108" w:hanging="180"/>
              <w:rPr>
                <w:rFonts w:ascii="Arial" w:hAnsi="Arial" w:cs="Arial"/>
                <w:kern w:val="28"/>
                <w:sz w:val="18"/>
                <w:szCs w:val="18"/>
              </w:rPr>
            </w:pPr>
            <w:r w:rsidRPr="00DF38D1">
              <w:rPr>
                <w:rFonts w:ascii="Arial" w:hAnsi="Arial" w:cs="Arial"/>
                <w:kern w:val="28"/>
                <w:sz w:val="18"/>
                <w:szCs w:val="18"/>
              </w:rPr>
              <w:t>Other long-term investments - Available-for-sale securities</w:t>
            </w:r>
          </w:p>
        </w:tc>
        <w:tc>
          <w:tcPr>
            <w:tcW w:w="1170" w:type="dxa"/>
          </w:tcPr>
          <w:p w14:paraId="692AA4BB" w14:textId="77777777" w:rsidR="00EA6954" w:rsidRPr="00DF38D1" w:rsidRDefault="00EA6954" w:rsidP="008455F0">
            <w:pPr>
              <w:tabs>
                <w:tab w:val="decimal" w:pos="972"/>
              </w:tabs>
              <w:spacing w:line="360" w:lineRule="exact"/>
              <w:ind w:hanging="18"/>
              <w:jc w:val="both"/>
              <w:rPr>
                <w:rFonts w:ascii="Arial" w:hAnsi="Arial" w:cs="Arial"/>
                <w:kern w:val="28"/>
                <w:sz w:val="18"/>
                <w:szCs w:val="18"/>
              </w:rPr>
            </w:pPr>
          </w:p>
        </w:tc>
        <w:tc>
          <w:tcPr>
            <w:tcW w:w="1170" w:type="dxa"/>
          </w:tcPr>
          <w:p w14:paraId="23FE7892" w14:textId="77777777" w:rsidR="00EA6954" w:rsidRPr="00DF38D1" w:rsidRDefault="00EA6954" w:rsidP="008455F0">
            <w:pPr>
              <w:tabs>
                <w:tab w:val="decimal" w:pos="972"/>
              </w:tabs>
              <w:spacing w:line="360" w:lineRule="exact"/>
              <w:ind w:hanging="18"/>
              <w:jc w:val="both"/>
              <w:rPr>
                <w:rFonts w:ascii="Arial" w:hAnsi="Arial" w:cs="Arial"/>
                <w:kern w:val="28"/>
                <w:sz w:val="18"/>
                <w:szCs w:val="18"/>
              </w:rPr>
            </w:pPr>
          </w:p>
        </w:tc>
      </w:tr>
      <w:tr w:rsidR="00814410" w:rsidRPr="00DF38D1" w14:paraId="3718B8F8" w14:textId="77777777" w:rsidTr="00752259">
        <w:tc>
          <w:tcPr>
            <w:tcW w:w="4410" w:type="dxa"/>
            <w:vAlign w:val="bottom"/>
          </w:tcPr>
          <w:p w14:paraId="446B1A56" w14:textId="77777777" w:rsidR="00814410" w:rsidRPr="00DF38D1" w:rsidRDefault="00814410" w:rsidP="00814410">
            <w:pPr>
              <w:spacing w:line="360" w:lineRule="exact"/>
              <w:ind w:left="342" w:firstLine="90"/>
              <w:rPr>
                <w:rFonts w:ascii="Arial" w:hAnsi="Arial" w:cs="Arial"/>
                <w:kern w:val="28"/>
                <w:sz w:val="18"/>
                <w:szCs w:val="18"/>
              </w:rPr>
            </w:pPr>
            <w:r w:rsidRPr="00DF38D1">
              <w:rPr>
                <w:rFonts w:ascii="Arial" w:hAnsi="Arial" w:cs="Arial"/>
                <w:kern w:val="28"/>
                <w:sz w:val="18"/>
                <w:szCs w:val="18"/>
              </w:rPr>
              <w:t>Equity securities - Overseas</w:t>
            </w:r>
          </w:p>
        </w:tc>
        <w:tc>
          <w:tcPr>
            <w:tcW w:w="1243" w:type="dxa"/>
          </w:tcPr>
          <w:p w14:paraId="5BDE3B85" w14:textId="7E0913B5" w:rsidR="00814410" w:rsidRPr="00DF38D1" w:rsidRDefault="00814410" w:rsidP="00814410">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2,579</w:t>
            </w:r>
          </w:p>
        </w:tc>
        <w:tc>
          <w:tcPr>
            <w:tcW w:w="1187" w:type="dxa"/>
          </w:tcPr>
          <w:p w14:paraId="779E34D4" w14:textId="41270687" w:rsidR="00814410" w:rsidRPr="00DF38D1" w:rsidRDefault="00814410" w:rsidP="00814410">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0B5DAF37" w14:textId="51D1F78A" w:rsidR="00814410" w:rsidRPr="00DF38D1" w:rsidRDefault="00814410" w:rsidP="00814410">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241790BF" w14:textId="79B7469A" w:rsidR="00814410" w:rsidRPr="00DF38D1" w:rsidRDefault="00814410" w:rsidP="00814410">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2,579</w:t>
            </w:r>
          </w:p>
        </w:tc>
      </w:tr>
      <w:tr w:rsidR="00814410" w:rsidRPr="00DF38D1" w14:paraId="1F48ED65" w14:textId="77777777" w:rsidTr="00752259">
        <w:tc>
          <w:tcPr>
            <w:tcW w:w="4410" w:type="dxa"/>
            <w:vAlign w:val="bottom"/>
          </w:tcPr>
          <w:p w14:paraId="4A7CC3CE" w14:textId="77777777" w:rsidR="00814410" w:rsidRPr="00DF38D1" w:rsidRDefault="00814410" w:rsidP="00814410">
            <w:pPr>
              <w:spacing w:line="360" w:lineRule="exact"/>
              <w:ind w:left="342" w:firstLine="90"/>
              <w:rPr>
                <w:rFonts w:ascii="Arial" w:hAnsi="Arial" w:cs="Arial"/>
                <w:kern w:val="28"/>
                <w:sz w:val="18"/>
                <w:szCs w:val="18"/>
              </w:rPr>
            </w:pPr>
            <w:r w:rsidRPr="00DF38D1">
              <w:rPr>
                <w:rFonts w:ascii="Arial" w:hAnsi="Arial" w:cs="Arial"/>
                <w:kern w:val="28"/>
                <w:sz w:val="18"/>
                <w:szCs w:val="18"/>
              </w:rPr>
              <w:t>Investment units - Domestic</w:t>
            </w:r>
          </w:p>
        </w:tc>
        <w:tc>
          <w:tcPr>
            <w:tcW w:w="1243" w:type="dxa"/>
          </w:tcPr>
          <w:p w14:paraId="2F709B24" w14:textId="69F391FC" w:rsidR="00814410" w:rsidRPr="00DF38D1" w:rsidRDefault="00814410" w:rsidP="00814410">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3,364</w:t>
            </w:r>
          </w:p>
        </w:tc>
        <w:tc>
          <w:tcPr>
            <w:tcW w:w="1187" w:type="dxa"/>
          </w:tcPr>
          <w:p w14:paraId="0DFC7DBC" w14:textId="31E86032" w:rsidR="00814410" w:rsidRPr="00DF38D1" w:rsidRDefault="00814410" w:rsidP="00814410">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2A705DFB" w14:textId="55ABE656" w:rsidR="00814410" w:rsidRPr="00DF38D1" w:rsidRDefault="00814410" w:rsidP="00814410">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33D22101" w14:textId="0BD89AD5" w:rsidR="00814410" w:rsidRPr="00DF38D1" w:rsidRDefault="00814410" w:rsidP="00814410">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3,364</w:t>
            </w:r>
          </w:p>
        </w:tc>
      </w:tr>
      <w:tr w:rsidR="00EA6954" w:rsidRPr="00DF38D1" w14:paraId="1197A1BD" w14:textId="77777777" w:rsidTr="00752259">
        <w:tc>
          <w:tcPr>
            <w:tcW w:w="4410" w:type="dxa"/>
            <w:vAlign w:val="bottom"/>
          </w:tcPr>
          <w:p w14:paraId="4BC800DA" w14:textId="77777777" w:rsidR="00EA6954" w:rsidRPr="00DF38D1" w:rsidRDefault="00EA6954" w:rsidP="008455F0">
            <w:pPr>
              <w:spacing w:line="360" w:lineRule="exact"/>
              <w:ind w:left="243" w:right="-378" w:hanging="180"/>
              <w:rPr>
                <w:rFonts w:ascii="Arial" w:hAnsi="Arial" w:cs="Arial"/>
                <w:b/>
                <w:bCs/>
                <w:kern w:val="28"/>
                <w:sz w:val="18"/>
                <w:szCs w:val="18"/>
              </w:rPr>
            </w:pPr>
            <w:r w:rsidRPr="00DF38D1">
              <w:rPr>
                <w:rFonts w:ascii="Arial" w:hAnsi="Arial" w:cs="Arial"/>
                <w:b/>
                <w:bCs/>
                <w:kern w:val="28"/>
                <w:sz w:val="18"/>
                <w:szCs w:val="18"/>
              </w:rPr>
              <w:t>Assets for which fair value are disclosed</w:t>
            </w:r>
          </w:p>
        </w:tc>
        <w:tc>
          <w:tcPr>
            <w:tcW w:w="1243" w:type="dxa"/>
          </w:tcPr>
          <w:p w14:paraId="52D577C5" w14:textId="77777777" w:rsidR="00EA6954" w:rsidRPr="00DF38D1" w:rsidRDefault="00EA6954" w:rsidP="008455F0">
            <w:pPr>
              <w:tabs>
                <w:tab w:val="decimal" w:pos="972"/>
              </w:tabs>
              <w:spacing w:line="360" w:lineRule="exact"/>
              <w:ind w:hanging="18"/>
              <w:jc w:val="both"/>
              <w:rPr>
                <w:rFonts w:ascii="Arial" w:hAnsi="Arial" w:cs="Arial"/>
                <w:kern w:val="28"/>
                <w:sz w:val="18"/>
                <w:szCs w:val="18"/>
              </w:rPr>
            </w:pPr>
          </w:p>
        </w:tc>
        <w:tc>
          <w:tcPr>
            <w:tcW w:w="1187" w:type="dxa"/>
          </w:tcPr>
          <w:p w14:paraId="6260B2D5" w14:textId="77777777" w:rsidR="00EA6954" w:rsidRPr="00DF38D1" w:rsidRDefault="00EA6954" w:rsidP="008455F0">
            <w:pPr>
              <w:tabs>
                <w:tab w:val="decimal" w:pos="972"/>
              </w:tabs>
              <w:spacing w:line="360" w:lineRule="exact"/>
              <w:ind w:hanging="18"/>
              <w:jc w:val="both"/>
              <w:rPr>
                <w:rFonts w:ascii="Arial" w:hAnsi="Arial" w:cs="Arial"/>
                <w:kern w:val="28"/>
                <w:sz w:val="18"/>
                <w:szCs w:val="18"/>
              </w:rPr>
            </w:pPr>
          </w:p>
        </w:tc>
        <w:tc>
          <w:tcPr>
            <w:tcW w:w="1170" w:type="dxa"/>
          </w:tcPr>
          <w:p w14:paraId="32B96F4B" w14:textId="77777777" w:rsidR="00EA6954" w:rsidRPr="00DF38D1" w:rsidRDefault="00EA6954" w:rsidP="008455F0">
            <w:pPr>
              <w:tabs>
                <w:tab w:val="decimal" w:pos="972"/>
              </w:tabs>
              <w:spacing w:line="360" w:lineRule="exact"/>
              <w:ind w:hanging="18"/>
              <w:jc w:val="both"/>
              <w:rPr>
                <w:rFonts w:ascii="Arial" w:hAnsi="Arial" w:cs="Arial"/>
                <w:kern w:val="28"/>
                <w:sz w:val="18"/>
                <w:szCs w:val="18"/>
              </w:rPr>
            </w:pPr>
          </w:p>
        </w:tc>
        <w:tc>
          <w:tcPr>
            <w:tcW w:w="1170" w:type="dxa"/>
          </w:tcPr>
          <w:p w14:paraId="0EEF68E4" w14:textId="77777777" w:rsidR="00EA6954" w:rsidRPr="00DF38D1" w:rsidRDefault="00EA6954" w:rsidP="008455F0">
            <w:pPr>
              <w:tabs>
                <w:tab w:val="decimal" w:pos="972"/>
              </w:tabs>
              <w:spacing w:line="360" w:lineRule="exact"/>
              <w:ind w:hanging="18"/>
              <w:jc w:val="both"/>
              <w:rPr>
                <w:rFonts w:ascii="Arial" w:hAnsi="Arial" w:cs="Arial"/>
                <w:kern w:val="28"/>
                <w:sz w:val="18"/>
                <w:szCs w:val="18"/>
              </w:rPr>
            </w:pPr>
          </w:p>
        </w:tc>
      </w:tr>
      <w:tr w:rsidR="00D246DF" w:rsidRPr="00DF38D1" w14:paraId="3556AD65" w14:textId="77777777" w:rsidTr="00752259">
        <w:tc>
          <w:tcPr>
            <w:tcW w:w="4410" w:type="dxa"/>
            <w:vAlign w:val="bottom"/>
          </w:tcPr>
          <w:p w14:paraId="063BD009" w14:textId="77777777" w:rsidR="00AE3958" w:rsidRDefault="00D246DF" w:rsidP="00D246DF">
            <w:pPr>
              <w:spacing w:line="360" w:lineRule="exact"/>
              <w:ind w:left="243" w:right="-378" w:hanging="180"/>
              <w:rPr>
                <w:rFonts w:ascii="Arial" w:hAnsi="Arial" w:cs="Arial"/>
                <w:kern w:val="28"/>
                <w:sz w:val="18"/>
                <w:szCs w:val="18"/>
              </w:rPr>
            </w:pPr>
            <w:r w:rsidRPr="00DF38D1">
              <w:rPr>
                <w:rFonts w:ascii="Arial" w:hAnsi="Arial" w:cs="Arial"/>
                <w:kern w:val="28"/>
                <w:sz w:val="18"/>
                <w:szCs w:val="18"/>
              </w:rPr>
              <w:t xml:space="preserve">Investments in associates that are listed companies </w:t>
            </w:r>
          </w:p>
          <w:p w14:paraId="012477E7" w14:textId="21F0D067" w:rsidR="00D246DF" w:rsidRPr="00DF38D1" w:rsidRDefault="00AE3958" w:rsidP="00D246DF">
            <w:pPr>
              <w:spacing w:line="360" w:lineRule="exact"/>
              <w:ind w:left="243" w:right="-378" w:hanging="180"/>
              <w:rPr>
                <w:rFonts w:ascii="Arial" w:hAnsi="Arial" w:cs="Arial"/>
                <w:kern w:val="28"/>
                <w:sz w:val="18"/>
                <w:szCs w:val="18"/>
              </w:rPr>
            </w:pPr>
            <w:r>
              <w:rPr>
                <w:rFonts w:ascii="Arial" w:hAnsi="Arial" w:cs="Arial"/>
                <w:kern w:val="28"/>
                <w:sz w:val="18"/>
                <w:szCs w:val="18"/>
              </w:rPr>
              <w:t xml:space="preserve">   </w:t>
            </w:r>
            <w:r w:rsidR="00D246DF" w:rsidRPr="00DF38D1">
              <w:rPr>
                <w:rFonts w:ascii="Arial" w:hAnsi="Arial" w:cs="Arial"/>
                <w:kern w:val="28"/>
                <w:sz w:val="18"/>
                <w:szCs w:val="18"/>
              </w:rPr>
              <w:t>on the Stock Exchange</w:t>
            </w:r>
          </w:p>
        </w:tc>
        <w:tc>
          <w:tcPr>
            <w:tcW w:w="1243" w:type="dxa"/>
          </w:tcPr>
          <w:p w14:paraId="44CDBCF6" w14:textId="77777777" w:rsidR="00D246DF" w:rsidRPr="00DF38D1" w:rsidRDefault="00D246DF" w:rsidP="00D246DF">
            <w:pPr>
              <w:tabs>
                <w:tab w:val="decimal" w:pos="972"/>
              </w:tabs>
              <w:spacing w:line="360" w:lineRule="exact"/>
              <w:ind w:hanging="18"/>
              <w:jc w:val="right"/>
              <w:rPr>
                <w:rFonts w:ascii="Arial" w:hAnsi="Arial" w:cs="Arial"/>
                <w:sz w:val="18"/>
                <w:szCs w:val="18"/>
              </w:rPr>
            </w:pPr>
          </w:p>
          <w:p w14:paraId="192B4EC2" w14:textId="12BF0273"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77,154</w:t>
            </w:r>
          </w:p>
        </w:tc>
        <w:tc>
          <w:tcPr>
            <w:tcW w:w="1187" w:type="dxa"/>
          </w:tcPr>
          <w:p w14:paraId="08193728" w14:textId="77777777" w:rsidR="00D246DF" w:rsidRPr="00DF38D1" w:rsidRDefault="00D246DF" w:rsidP="00D246DF">
            <w:pPr>
              <w:tabs>
                <w:tab w:val="decimal" w:pos="972"/>
              </w:tabs>
              <w:spacing w:line="360" w:lineRule="exact"/>
              <w:ind w:hanging="18"/>
              <w:jc w:val="right"/>
              <w:rPr>
                <w:rFonts w:ascii="Arial" w:hAnsi="Arial" w:cs="Arial"/>
                <w:sz w:val="18"/>
                <w:szCs w:val="18"/>
              </w:rPr>
            </w:pPr>
          </w:p>
          <w:p w14:paraId="1D45CDE1" w14:textId="23D6F246"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3B31E5D0" w14:textId="77777777" w:rsidR="00D246DF" w:rsidRPr="00DF38D1" w:rsidRDefault="00D246DF" w:rsidP="00D246DF">
            <w:pPr>
              <w:tabs>
                <w:tab w:val="decimal" w:pos="972"/>
              </w:tabs>
              <w:spacing w:line="360" w:lineRule="exact"/>
              <w:ind w:hanging="18"/>
              <w:jc w:val="right"/>
              <w:rPr>
                <w:rFonts w:ascii="Arial" w:hAnsi="Arial" w:cs="Arial"/>
                <w:sz w:val="18"/>
                <w:szCs w:val="18"/>
              </w:rPr>
            </w:pPr>
          </w:p>
          <w:p w14:paraId="592B3EEC" w14:textId="4A65B732"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2A83C838" w14:textId="77777777" w:rsidR="00D246DF" w:rsidRPr="00DF38D1" w:rsidRDefault="00D246DF" w:rsidP="00D246DF">
            <w:pPr>
              <w:tabs>
                <w:tab w:val="decimal" w:pos="972"/>
              </w:tabs>
              <w:spacing w:line="360" w:lineRule="exact"/>
              <w:ind w:hanging="18"/>
              <w:jc w:val="right"/>
              <w:rPr>
                <w:rFonts w:ascii="Arial" w:hAnsi="Arial" w:cs="Arial"/>
                <w:sz w:val="18"/>
                <w:szCs w:val="18"/>
              </w:rPr>
            </w:pPr>
          </w:p>
          <w:p w14:paraId="584DA242" w14:textId="044A1E94"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77,154</w:t>
            </w:r>
          </w:p>
        </w:tc>
      </w:tr>
      <w:tr w:rsidR="00D246DF" w:rsidRPr="00DF38D1" w14:paraId="1F8ED84B" w14:textId="77777777" w:rsidTr="00752259">
        <w:tc>
          <w:tcPr>
            <w:tcW w:w="4410" w:type="dxa"/>
            <w:vAlign w:val="bottom"/>
          </w:tcPr>
          <w:p w14:paraId="5946D95A" w14:textId="77777777" w:rsidR="00D246DF" w:rsidRPr="00DF38D1" w:rsidRDefault="00D246DF" w:rsidP="00D246DF">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Investment properties</w:t>
            </w:r>
          </w:p>
        </w:tc>
        <w:tc>
          <w:tcPr>
            <w:tcW w:w="1243" w:type="dxa"/>
          </w:tcPr>
          <w:p w14:paraId="0E0D2D7C" w14:textId="445AE493" w:rsidR="00D246DF" w:rsidRPr="00DF38D1" w:rsidRDefault="00D246DF" w:rsidP="00D246DF">
            <w:pPr>
              <w:tabs>
                <w:tab w:val="decimal" w:pos="972"/>
              </w:tabs>
              <w:spacing w:line="360" w:lineRule="exact"/>
              <w:ind w:hanging="18"/>
              <w:jc w:val="right"/>
              <w:rPr>
                <w:rFonts w:ascii="Arial" w:hAnsi="Arial" w:cs="Arial"/>
                <w:kern w:val="28"/>
                <w:sz w:val="18"/>
                <w:szCs w:val="18"/>
                <w:cs/>
              </w:rPr>
            </w:pPr>
            <w:r w:rsidRPr="00DF38D1">
              <w:rPr>
                <w:rFonts w:ascii="Arial" w:hAnsi="Arial" w:cs="Arial"/>
                <w:sz w:val="18"/>
                <w:szCs w:val="18"/>
              </w:rPr>
              <w:t>-</w:t>
            </w:r>
          </w:p>
        </w:tc>
        <w:tc>
          <w:tcPr>
            <w:tcW w:w="1187" w:type="dxa"/>
          </w:tcPr>
          <w:p w14:paraId="2A96B515" w14:textId="075CEBBD"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72ADA198" w14:textId="491F610E"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13,702</w:t>
            </w:r>
          </w:p>
        </w:tc>
        <w:tc>
          <w:tcPr>
            <w:tcW w:w="1170" w:type="dxa"/>
          </w:tcPr>
          <w:p w14:paraId="0A1D428D" w14:textId="1B8DDFFA"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13,702</w:t>
            </w:r>
          </w:p>
        </w:tc>
      </w:tr>
      <w:tr w:rsidR="00D246DF" w:rsidRPr="00DF38D1" w14:paraId="6DC4BEF2" w14:textId="77777777" w:rsidTr="00752259">
        <w:tc>
          <w:tcPr>
            <w:tcW w:w="4410" w:type="dxa"/>
            <w:vAlign w:val="bottom"/>
          </w:tcPr>
          <w:p w14:paraId="460C6A25" w14:textId="651CC26E" w:rsidR="00D246DF" w:rsidRPr="00DF38D1" w:rsidRDefault="00D246DF" w:rsidP="00D246DF">
            <w:pPr>
              <w:spacing w:line="360" w:lineRule="exact"/>
              <w:ind w:left="243" w:right="-378" w:hanging="180"/>
              <w:rPr>
                <w:rFonts w:ascii="Arial" w:hAnsi="Arial" w:cs="Arial"/>
                <w:b/>
                <w:bCs/>
                <w:kern w:val="28"/>
                <w:sz w:val="18"/>
                <w:szCs w:val="18"/>
              </w:rPr>
            </w:pPr>
            <w:proofErr w:type="spellStart"/>
            <w:r w:rsidRPr="00DF38D1">
              <w:rPr>
                <w:rFonts w:ascii="Arial" w:hAnsi="Arial" w:cs="Arial"/>
                <w:kern w:val="28"/>
                <w:sz w:val="18"/>
                <w:szCs w:val="18"/>
              </w:rPr>
              <w:t>Favourable</w:t>
            </w:r>
            <w:proofErr w:type="spellEnd"/>
            <w:r w:rsidRPr="00DF38D1">
              <w:rPr>
                <w:rFonts w:ascii="Arial" w:hAnsi="Arial" w:cs="Arial"/>
                <w:kern w:val="28"/>
                <w:sz w:val="18"/>
                <w:szCs w:val="18"/>
              </w:rPr>
              <w:t xml:space="preserve"> cross currency and interest rate</w:t>
            </w:r>
            <w:r w:rsidR="00B46A26">
              <w:rPr>
                <w:rFonts w:ascii="Arial" w:hAnsi="Arial" w:cs="Arial"/>
                <w:kern w:val="28"/>
                <w:sz w:val="18"/>
                <w:szCs w:val="18"/>
              </w:rPr>
              <w:t xml:space="preserve"> </w:t>
            </w:r>
            <w:r w:rsidRPr="00DF38D1">
              <w:rPr>
                <w:rFonts w:ascii="Arial" w:hAnsi="Arial" w:cs="Arial"/>
                <w:kern w:val="28"/>
                <w:sz w:val="18"/>
                <w:szCs w:val="18"/>
              </w:rPr>
              <w:t>swap</w:t>
            </w:r>
            <w:r w:rsidR="00904A63">
              <w:rPr>
                <w:rFonts w:ascii="Arial" w:hAnsi="Arial" w:cs="Arial"/>
                <w:kern w:val="28"/>
                <w:sz w:val="18"/>
                <w:szCs w:val="18"/>
              </w:rPr>
              <w:t>s</w:t>
            </w:r>
            <w:r w:rsidRPr="00DF38D1">
              <w:rPr>
                <w:rFonts w:ascii="Arial" w:hAnsi="Arial" w:cs="Arial"/>
                <w:kern w:val="28"/>
                <w:sz w:val="18"/>
                <w:szCs w:val="18"/>
              </w:rPr>
              <w:t xml:space="preserve"> </w:t>
            </w:r>
          </w:p>
        </w:tc>
        <w:tc>
          <w:tcPr>
            <w:tcW w:w="1243" w:type="dxa"/>
          </w:tcPr>
          <w:p w14:paraId="6D24370C" w14:textId="33D36D01" w:rsidR="00D246DF" w:rsidRPr="00DF38D1" w:rsidRDefault="00D246DF" w:rsidP="00D246DF">
            <w:pPr>
              <w:tabs>
                <w:tab w:val="decimal" w:pos="972"/>
              </w:tabs>
              <w:spacing w:line="360" w:lineRule="exact"/>
              <w:ind w:hanging="18"/>
              <w:jc w:val="right"/>
              <w:rPr>
                <w:rFonts w:ascii="Arial" w:hAnsi="Arial" w:cs="Arial"/>
                <w:kern w:val="28"/>
                <w:sz w:val="18"/>
                <w:szCs w:val="18"/>
                <w:cs/>
              </w:rPr>
            </w:pPr>
            <w:r w:rsidRPr="00DF38D1">
              <w:rPr>
                <w:rFonts w:ascii="Arial" w:hAnsi="Arial" w:cs="Arial"/>
                <w:sz w:val="18"/>
                <w:szCs w:val="18"/>
              </w:rPr>
              <w:t>-</w:t>
            </w:r>
          </w:p>
        </w:tc>
        <w:tc>
          <w:tcPr>
            <w:tcW w:w="1187" w:type="dxa"/>
          </w:tcPr>
          <w:p w14:paraId="182838D2" w14:textId="76BA8368"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913</w:t>
            </w:r>
          </w:p>
        </w:tc>
        <w:tc>
          <w:tcPr>
            <w:tcW w:w="1170" w:type="dxa"/>
          </w:tcPr>
          <w:p w14:paraId="7D0D3F22" w14:textId="59C69DB5"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190B9E4D" w14:textId="2C4232D2"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913</w:t>
            </w:r>
          </w:p>
        </w:tc>
      </w:tr>
      <w:tr w:rsidR="004F344A" w:rsidRPr="00DF38D1" w14:paraId="443A3AED" w14:textId="77777777" w:rsidTr="004F344A">
        <w:tc>
          <w:tcPr>
            <w:tcW w:w="9180" w:type="dxa"/>
            <w:gridSpan w:val="5"/>
            <w:vAlign w:val="bottom"/>
          </w:tcPr>
          <w:p w14:paraId="4BEFA92F" w14:textId="209852F7" w:rsidR="004F344A" w:rsidRPr="00DF38D1" w:rsidRDefault="004F344A" w:rsidP="004F344A">
            <w:pPr>
              <w:spacing w:line="360" w:lineRule="exact"/>
              <w:jc w:val="right"/>
              <w:rPr>
                <w:rFonts w:ascii="Arial" w:hAnsi="Arial" w:cs="Arial"/>
                <w:kern w:val="28"/>
                <w:sz w:val="18"/>
                <w:szCs w:val="18"/>
              </w:rPr>
            </w:pPr>
            <w:r w:rsidRPr="00DF38D1">
              <w:rPr>
                <w:rFonts w:ascii="Arial" w:hAnsi="Arial" w:cs="Arial"/>
                <w:kern w:val="28"/>
                <w:sz w:val="18"/>
                <w:szCs w:val="18"/>
              </w:rPr>
              <w:lastRenderedPageBreak/>
              <w:t xml:space="preserve"> (Unit: Million Baht)</w:t>
            </w:r>
          </w:p>
        </w:tc>
      </w:tr>
      <w:tr w:rsidR="004F344A" w:rsidRPr="00DF38D1" w14:paraId="054ED49F" w14:textId="77777777" w:rsidTr="004F344A">
        <w:tc>
          <w:tcPr>
            <w:tcW w:w="4410" w:type="dxa"/>
            <w:vAlign w:val="bottom"/>
          </w:tcPr>
          <w:p w14:paraId="08F3818C" w14:textId="77777777" w:rsidR="004F344A" w:rsidRPr="00DF38D1" w:rsidRDefault="004F344A" w:rsidP="004F344A">
            <w:pPr>
              <w:spacing w:line="360" w:lineRule="exact"/>
              <w:ind w:left="243" w:hanging="180"/>
              <w:jc w:val="thaiDistribute"/>
              <w:rPr>
                <w:rFonts w:ascii="Arial" w:hAnsi="Arial" w:cs="Arial"/>
                <w:kern w:val="28"/>
                <w:sz w:val="18"/>
                <w:szCs w:val="18"/>
              </w:rPr>
            </w:pPr>
          </w:p>
        </w:tc>
        <w:tc>
          <w:tcPr>
            <w:tcW w:w="4770" w:type="dxa"/>
            <w:gridSpan w:val="4"/>
          </w:tcPr>
          <w:p w14:paraId="00BD9D79"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Consolidated financial statements</w:t>
            </w:r>
          </w:p>
        </w:tc>
      </w:tr>
      <w:tr w:rsidR="004F344A" w:rsidRPr="00DF38D1" w14:paraId="69A74F62" w14:textId="77777777" w:rsidTr="004F344A">
        <w:tc>
          <w:tcPr>
            <w:tcW w:w="4410" w:type="dxa"/>
            <w:vAlign w:val="bottom"/>
          </w:tcPr>
          <w:p w14:paraId="3C3F8AF1" w14:textId="77777777" w:rsidR="004F344A" w:rsidRPr="00DF38D1" w:rsidRDefault="004F344A" w:rsidP="004F344A">
            <w:pPr>
              <w:spacing w:line="360" w:lineRule="exact"/>
              <w:ind w:left="243" w:hanging="180"/>
              <w:jc w:val="thaiDistribute"/>
              <w:rPr>
                <w:rFonts w:ascii="Arial" w:hAnsi="Arial" w:cs="Arial"/>
                <w:kern w:val="28"/>
                <w:sz w:val="18"/>
                <w:szCs w:val="18"/>
              </w:rPr>
            </w:pPr>
          </w:p>
        </w:tc>
        <w:tc>
          <w:tcPr>
            <w:tcW w:w="4770" w:type="dxa"/>
            <w:gridSpan w:val="4"/>
          </w:tcPr>
          <w:p w14:paraId="6CC200D8"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As at 31 December 2019</w:t>
            </w:r>
          </w:p>
        </w:tc>
      </w:tr>
      <w:tr w:rsidR="004F344A" w:rsidRPr="00DF38D1" w14:paraId="5B969454" w14:textId="77777777" w:rsidTr="004F344A">
        <w:tc>
          <w:tcPr>
            <w:tcW w:w="4410" w:type="dxa"/>
            <w:vAlign w:val="bottom"/>
          </w:tcPr>
          <w:p w14:paraId="529D589D" w14:textId="77777777" w:rsidR="004F344A" w:rsidRPr="00DF38D1" w:rsidRDefault="004F344A" w:rsidP="004F344A">
            <w:pPr>
              <w:spacing w:line="360" w:lineRule="exact"/>
              <w:ind w:left="243" w:hanging="180"/>
              <w:jc w:val="thaiDistribute"/>
              <w:rPr>
                <w:rFonts w:ascii="Arial" w:hAnsi="Arial" w:cs="Arial"/>
                <w:kern w:val="28"/>
                <w:sz w:val="18"/>
                <w:szCs w:val="18"/>
              </w:rPr>
            </w:pPr>
          </w:p>
        </w:tc>
        <w:tc>
          <w:tcPr>
            <w:tcW w:w="1243" w:type="dxa"/>
          </w:tcPr>
          <w:p w14:paraId="795D5C18"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0DA2F57D"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3FB07E1F"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70E35090"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cs/>
              </w:rPr>
            </w:pPr>
            <w:r w:rsidRPr="00DF38D1">
              <w:rPr>
                <w:rFonts w:ascii="Arial" w:hAnsi="Arial" w:cs="Arial"/>
                <w:kern w:val="28"/>
                <w:sz w:val="18"/>
                <w:szCs w:val="18"/>
              </w:rPr>
              <w:t>Total</w:t>
            </w:r>
          </w:p>
        </w:tc>
      </w:tr>
      <w:tr w:rsidR="00D246DF" w:rsidRPr="00DF38D1" w14:paraId="6693BA50" w14:textId="77777777" w:rsidTr="00752259">
        <w:tc>
          <w:tcPr>
            <w:tcW w:w="4410" w:type="dxa"/>
            <w:vAlign w:val="bottom"/>
          </w:tcPr>
          <w:p w14:paraId="2FDE435B" w14:textId="7D1958C4" w:rsidR="00D246DF" w:rsidRPr="00DF38D1" w:rsidRDefault="00D246DF" w:rsidP="00D246DF">
            <w:pPr>
              <w:spacing w:line="360" w:lineRule="exact"/>
              <w:ind w:left="243" w:right="-378" w:hanging="180"/>
              <w:rPr>
                <w:rFonts w:ascii="Arial" w:hAnsi="Arial" w:cs="Arial"/>
                <w:b/>
                <w:bCs/>
                <w:kern w:val="28"/>
                <w:sz w:val="18"/>
                <w:szCs w:val="18"/>
              </w:rPr>
            </w:pPr>
            <w:r w:rsidRPr="00DF38D1">
              <w:rPr>
                <w:rFonts w:ascii="Arial" w:hAnsi="Arial" w:cs="Arial"/>
                <w:b/>
                <w:bCs/>
                <w:kern w:val="28"/>
                <w:sz w:val="18"/>
                <w:szCs w:val="18"/>
              </w:rPr>
              <w:t>Liabilities for which fair value are disclosed</w:t>
            </w:r>
          </w:p>
        </w:tc>
        <w:tc>
          <w:tcPr>
            <w:tcW w:w="1243" w:type="dxa"/>
          </w:tcPr>
          <w:p w14:paraId="7CCAC642" w14:textId="77777777" w:rsidR="00D246DF" w:rsidRPr="00DF38D1" w:rsidRDefault="00D246DF" w:rsidP="00D246DF">
            <w:pPr>
              <w:tabs>
                <w:tab w:val="decimal" w:pos="972"/>
              </w:tabs>
              <w:spacing w:line="360" w:lineRule="exact"/>
              <w:ind w:hanging="18"/>
              <w:jc w:val="right"/>
              <w:rPr>
                <w:rFonts w:ascii="Arial" w:hAnsi="Arial" w:cs="Arial"/>
                <w:kern w:val="28"/>
                <w:sz w:val="18"/>
                <w:szCs w:val="18"/>
                <w:cs/>
              </w:rPr>
            </w:pPr>
          </w:p>
        </w:tc>
        <w:tc>
          <w:tcPr>
            <w:tcW w:w="1187" w:type="dxa"/>
          </w:tcPr>
          <w:p w14:paraId="0A24C7C4" w14:textId="77777777" w:rsidR="00D246DF" w:rsidRPr="00DF38D1" w:rsidRDefault="00D246DF" w:rsidP="00D246DF">
            <w:pPr>
              <w:tabs>
                <w:tab w:val="decimal" w:pos="972"/>
              </w:tabs>
              <w:spacing w:line="360" w:lineRule="exact"/>
              <w:ind w:hanging="18"/>
              <w:jc w:val="right"/>
              <w:rPr>
                <w:rFonts w:ascii="Arial" w:hAnsi="Arial" w:cs="Arial"/>
                <w:kern w:val="28"/>
                <w:sz w:val="18"/>
                <w:szCs w:val="18"/>
              </w:rPr>
            </w:pPr>
          </w:p>
        </w:tc>
        <w:tc>
          <w:tcPr>
            <w:tcW w:w="1170" w:type="dxa"/>
          </w:tcPr>
          <w:p w14:paraId="4010725C" w14:textId="77777777" w:rsidR="00D246DF" w:rsidRPr="00DF38D1" w:rsidRDefault="00D246DF" w:rsidP="00D246DF">
            <w:pPr>
              <w:tabs>
                <w:tab w:val="decimal" w:pos="972"/>
              </w:tabs>
              <w:spacing w:line="360" w:lineRule="exact"/>
              <w:jc w:val="right"/>
              <w:rPr>
                <w:rFonts w:ascii="Arial" w:hAnsi="Arial" w:cs="Arial"/>
                <w:kern w:val="28"/>
                <w:sz w:val="18"/>
                <w:szCs w:val="18"/>
              </w:rPr>
            </w:pPr>
          </w:p>
        </w:tc>
        <w:tc>
          <w:tcPr>
            <w:tcW w:w="1170" w:type="dxa"/>
          </w:tcPr>
          <w:p w14:paraId="52000A30" w14:textId="77777777" w:rsidR="00D246DF" w:rsidRPr="00DF38D1" w:rsidRDefault="00D246DF" w:rsidP="00D246DF">
            <w:pPr>
              <w:tabs>
                <w:tab w:val="decimal" w:pos="972"/>
              </w:tabs>
              <w:spacing w:line="360" w:lineRule="exact"/>
              <w:jc w:val="right"/>
              <w:rPr>
                <w:rFonts w:ascii="Arial" w:hAnsi="Arial" w:cs="Arial"/>
                <w:kern w:val="28"/>
                <w:sz w:val="18"/>
                <w:szCs w:val="18"/>
              </w:rPr>
            </w:pPr>
          </w:p>
        </w:tc>
      </w:tr>
      <w:tr w:rsidR="00D246DF" w:rsidRPr="00DF38D1" w14:paraId="6F063F0D" w14:textId="77777777" w:rsidTr="00752259">
        <w:tc>
          <w:tcPr>
            <w:tcW w:w="4410" w:type="dxa"/>
            <w:vAlign w:val="bottom"/>
          </w:tcPr>
          <w:p w14:paraId="4C5F77F6" w14:textId="1678281D" w:rsidR="00D246DF" w:rsidRPr="00DF38D1" w:rsidRDefault="00D246DF" w:rsidP="00D246DF">
            <w:pPr>
              <w:spacing w:line="360" w:lineRule="exact"/>
              <w:ind w:left="243" w:right="-378" w:hanging="180"/>
              <w:rPr>
                <w:rFonts w:ascii="Arial" w:hAnsi="Arial" w:cs="Arial"/>
                <w:kern w:val="28"/>
                <w:sz w:val="18"/>
                <w:szCs w:val="18"/>
              </w:rPr>
            </w:pPr>
            <w:r w:rsidRPr="00DF38D1">
              <w:rPr>
                <w:rFonts w:ascii="Arial" w:hAnsi="Arial" w:cs="Arial"/>
                <w:kern w:val="28"/>
                <w:sz w:val="18"/>
                <w:szCs w:val="18"/>
              </w:rPr>
              <w:t>Long-term loans</w:t>
            </w:r>
            <w:r w:rsidR="00904A63">
              <w:rPr>
                <w:rFonts w:ascii="Arial" w:hAnsi="Arial" w:cs="Arial"/>
                <w:kern w:val="28"/>
                <w:sz w:val="18"/>
                <w:szCs w:val="18"/>
              </w:rPr>
              <w:t xml:space="preserve"> from financial institution</w:t>
            </w:r>
            <w:r w:rsidR="004F344A">
              <w:rPr>
                <w:rFonts w:ascii="Arial" w:hAnsi="Arial" w:cs="Arial"/>
                <w:kern w:val="28"/>
                <w:sz w:val="18"/>
                <w:szCs w:val="18"/>
              </w:rPr>
              <w:t>s</w:t>
            </w:r>
          </w:p>
        </w:tc>
        <w:tc>
          <w:tcPr>
            <w:tcW w:w="1243" w:type="dxa"/>
          </w:tcPr>
          <w:p w14:paraId="0589FD99" w14:textId="34A0733B" w:rsidR="00D246DF" w:rsidRPr="00DF38D1" w:rsidRDefault="00D246DF" w:rsidP="00D246DF">
            <w:pPr>
              <w:tabs>
                <w:tab w:val="decimal" w:pos="972"/>
              </w:tabs>
              <w:spacing w:line="360" w:lineRule="exact"/>
              <w:ind w:hanging="18"/>
              <w:jc w:val="right"/>
              <w:rPr>
                <w:rFonts w:ascii="Arial" w:hAnsi="Arial" w:cs="Arial"/>
                <w:kern w:val="28"/>
                <w:sz w:val="18"/>
                <w:szCs w:val="18"/>
                <w:cs/>
              </w:rPr>
            </w:pPr>
            <w:r w:rsidRPr="00DF38D1">
              <w:rPr>
                <w:rFonts w:ascii="Arial" w:hAnsi="Arial" w:cs="Arial"/>
                <w:sz w:val="18"/>
                <w:szCs w:val="18"/>
              </w:rPr>
              <w:t>-</w:t>
            </w:r>
          </w:p>
        </w:tc>
        <w:tc>
          <w:tcPr>
            <w:tcW w:w="1187" w:type="dxa"/>
          </w:tcPr>
          <w:p w14:paraId="19D29945" w14:textId="3E14679F"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3F4EB8DE" w14:textId="6A510ED4" w:rsidR="00D246DF" w:rsidRPr="00DF38D1" w:rsidRDefault="00AE3958" w:rsidP="00D246DF">
            <w:pPr>
              <w:tabs>
                <w:tab w:val="decimal" w:pos="972"/>
              </w:tabs>
              <w:spacing w:line="360" w:lineRule="exact"/>
              <w:ind w:hanging="18"/>
              <w:jc w:val="right"/>
              <w:rPr>
                <w:rFonts w:ascii="Arial" w:hAnsi="Arial" w:cs="Arial"/>
                <w:kern w:val="28"/>
                <w:sz w:val="18"/>
                <w:szCs w:val="18"/>
              </w:rPr>
            </w:pPr>
            <w:r>
              <w:rPr>
                <w:rFonts w:ascii="Arial" w:hAnsi="Arial" w:cs="Arial"/>
                <w:sz w:val="18"/>
                <w:szCs w:val="18"/>
              </w:rPr>
              <w:t>9,63</w:t>
            </w:r>
            <w:r w:rsidR="00DA651C">
              <w:rPr>
                <w:rFonts w:ascii="Arial" w:hAnsi="Arial" w:cs="Arial"/>
                <w:sz w:val="18"/>
                <w:szCs w:val="18"/>
              </w:rPr>
              <w:t>3</w:t>
            </w:r>
          </w:p>
        </w:tc>
        <w:tc>
          <w:tcPr>
            <w:tcW w:w="1170" w:type="dxa"/>
          </w:tcPr>
          <w:p w14:paraId="4A16FD75" w14:textId="660BE534" w:rsidR="00D246DF" w:rsidRPr="00DF38D1" w:rsidRDefault="00DA651C" w:rsidP="00D246DF">
            <w:pPr>
              <w:tabs>
                <w:tab w:val="decimal" w:pos="972"/>
              </w:tabs>
              <w:spacing w:line="360" w:lineRule="exact"/>
              <w:ind w:hanging="18"/>
              <w:jc w:val="right"/>
              <w:rPr>
                <w:rFonts w:ascii="Arial" w:hAnsi="Arial" w:cs="Arial"/>
                <w:kern w:val="28"/>
                <w:sz w:val="18"/>
                <w:szCs w:val="18"/>
              </w:rPr>
            </w:pPr>
            <w:r>
              <w:rPr>
                <w:rFonts w:ascii="Arial" w:hAnsi="Arial" w:cs="Arial"/>
                <w:sz w:val="18"/>
                <w:szCs w:val="18"/>
              </w:rPr>
              <w:t>9,633</w:t>
            </w:r>
          </w:p>
        </w:tc>
      </w:tr>
      <w:tr w:rsidR="00D246DF" w:rsidRPr="00DF38D1" w14:paraId="75E34D06" w14:textId="77777777" w:rsidTr="00752259">
        <w:tc>
          <w:tcPr>
            <w:tcW w:w="4410" w:type="dxa"/>
            <w:vAlign w:val="bottom"/>
          </w:tcPr>
          <w:p w14:paraId="5DADD5D9" w14:textId="77777777" w:rsidR="00D246DF" w:rsidRPr="00DF38D1" w:rsidRDefault="00D246DF" w:rsidP="00D246DF">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Debentures</w:t>
            </w:r>
          </w:p>
        </w:tc>
        <w:tc>
          <w:tcPr>
            <w:tcW w:w="1243" w:type="dxa"/>
          </w:tcPr>
          <w:p w14:paraId="70F1D70C" w14:textId="6623B132" w:rsidR="00D246DF" w:rsidRPr="00DF38D1" w:rsidRDefault="00D246DF" w:rsidP="00D246DF">
            <w:pPr>
              <w:tabs>
                <w:tab w:val="decimal" w:pos="972"/>
              </w:tabs>
              <w:spacing w:line="360" w:lineRule="exact"/>
              <w:ind w:hanging="18"/>
              <w:jc w:val="right"/>
              <w:rPr>
                <w:rFonts w:ascii="Arial" w:hAnsi="Arial" w:cs="Arial"/>
                <w:kern w:val="28"/>
                <w:sz w:val="18"/>
                <w:szCs w:val="18"/>
                <w:cs/>
              </w:rPr>
            </w:pPr>
            <w:r w:rsidRPr="00DF38D1">
              <w:rPr>
                <w:rFonts w:ascii="Arial" w:hAnsi="Arial" w:cs="Arial"/>
                <w:sz w:val="18"/>
                <w:szCs w:val="18"/>
              </w:rPr>
              <w:t>-</w:t>
            </w:r>
          </w:p>
        </w:tc>
        <w:tc>
          <w:tcPr>
            <w:tcW w:w="1187" w:type="dxa"/>
          </w:tcPr>
          <w:p w14:paraId="08D3D2CF" w14:textId="139B0D5D"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36,783</w:t>
            </w:r>
          </w:p>
        </w:tc>
        <w:tc>
          <w:tcPr>
            <w:tcW w:w="1170" w:type="dxa"/>
          </w:tcPr>
          <w:p w14:paraId="414B14F5" w14:textId="784C5F03"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w:t>
            </w:r>
          </w:p>
        </w:tc>
        <w:tc>
          <w:tcPr>
            <w:tcW w:w="1170" w:type="dxa"/>
          </w:tcPr>
          <w:p w14:paraId="786FD8F6" w14:textId="23B95D58" w:rsidR="00D246DF" w:rsidRPr="00DF38D1" w:rsidRDefault="00D246DF" w:rsidP="00D246DF">
            <w:pPr>
              <w:tabs>
                <w:tab w:val="decimal" w:pos="972"/>
              </w:tabs>
              <w:spacing w:line="360" w:lineRule="exact"/>
              <w:ind w:hanging="18"/>
              <w:jc w:val="right"/>
              <w:rPr>
                <w:rFonts w:ascii="Arial" w:hAnsi="Arial" w:cs="Arial"/>
                <w:kern w:val="28"/>
                <w:sz w:val="18"/>
                <w:szCs w:val="18"/>
              </w:rPr>
            </w:pPr>
            <w:r w:rsidRPr="00DF38D1">
              <w:rPr>
                <w:rFonts w:ascii="Arial" w:hAnsi="Arial" w:cs="Arial"/>
                <w:sz w:val="18"/>
                <w:szCs w:val="18"/>
              </w:rPr>
              <w:t>36,783</w:t>
            </w:r>
          </w:p>
        </w:tc>
      </w:tr>
      <w:tr w:rsidR="00AC0750" w:rsidRPr="00DF38D1" w14:paraId="613D476B" w14:textId="77777777" w:rsidTr="00752259">
        <w:tc>
          <w:tcPr>
            <w:tcW w:w="9180" w:type="dxa"/>
            <w:gridSpan w:val="5"/>
            <w:vAlign w:val="bottom"/>
          </w:tcPr>
          <w:p w14:paraId="7DE1F9E8" w14:textId="77777777" w:rsidR="00AC0750" w:rsidRPr="00DF38D1" w:rsidRDefault="00AC0750" w:rsidP="00AC0750">
            <w:pPr>
              <w:spacing w:before="120" w:line="360" w:lineRule="exact"/>
              <w:jc w:val="right"/>
              <w:rPr>
                <w:rFonts w:ascii="Arial" w:hAnsi="Arial" w:cs="Arial"/>
                <w:kern w:val="28"/>
                <w:sz w:val="18"/>
                <w:szCs w:val="18"/>
              </w:rPr>
            </w:pPr>
            <w:r w:rsidRPr="00DF38D1">
              <w:rPr>
                <w:rFonts w:ascii="Arial" w:hAnsi="Arial" w:cs="Arial"/>
                <w:kern w:val="28"/>
                <w:sz w:val="18"/>
                <w:szCs w:val="18"/>
              </w:rPr>
              <w:t>(Unit: Million Baht)</w:t>
            </w:r>
          </w:p>
        </w:tc>
      </w:tr>
      <w:tr w:rsidR="00AC0750" w:rsidRPr="00DF38D1" w14:paraId="1634EAA1" w14:textId="77777777" w:rsidTr="00752259">
        <w:tc>
          <w:tcPr>
            <w:tcW w:w="4410" w:type="dxa"/>
            <w:vAlign w:val="bottom"/>
          </w:tcPr>
          <w:p w14:paraId="06E9C3BE" w14:textId="77777777" w:rsidR="00AC0750" w:rsidRPr="00DF38D1" w:rsidRDefault="00AC0750" w:rsidP="00AC0750">
            <w:pPr>
              <w:spacing w:line="360" w:lineRule="exact"/>
              <w:ind w:left="243" w:hanging="180"/>
              <w:jc w:val="thaiDistribute"/>
              <w:rPr>
                <w:rFonts w:ascii="Arial" w:hAnsi="Arial" w:cs="Arial"/>
                <w:kern w:val="28"/>
                <w:sz w:val="18"/>
                <w:szCs w:val="18"/>
              </w:rPr>
            </w:pPr>
          </w:p>
        </w:tc>
        <w:tc>
          <w:tcPr>
            <w:tcW w:w="4770" w:type="dxa"/>
            <w:gridSpan w:val="4"/>
          </w:tcPr>
          <w:p w14:paraId="51070AC4" w14:textId="730A7D1F" w:rsidR="00AC0750" w:rsidRPr="00DF38D1" w:rsidRDefault="00AC0750" w:rsidP="00AC075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w:t>
            </w:r>
            <w:r w:rsidRPr="00DF38D1">
              <w:rPr>
                <w:rFonts w:ascii="Arial" w:hAnsi="Arial" w:cs="Arial"/>
                <w:kern w:val="28"/>
                <w:sz w:val="18"/>
                <w:szCs w:val="18"/>
              </w:rPr>
              <w:t xml:space="preserve"> financial statements</w:t>
            </w:r>
          </w:p>
        </w:tc>
      </w:tr>
      <w:tr w:rsidR="00AC0750" w:rsidRPr="00DF38D1" w14:paraId="4C6844FD" w14:textId="77777777" w:rsidTr="00752259">
        <w:tc>
          <w:tcPr>
            <w:tcW w:w="4410" w:type="dxa"/>
            <w:vAlign w:val="bottom"/>
          </w:tcPr>
          <w:p w14:paraId="0719EBC6" w14:textId="77777777" w:rsidR="00AC0750" w:rsidRPr="00DF38D1" w:rsidRDefault="00AC0750" w:rsidP="00AC0750">
            <w:pPr>
              <w:spacing w:line="360" w:lineRule="exact"/>
              <w:ind w:left="243" w:hanging="180"/>
              <w:jc w:val="thaiDistribute"/>
              <w:rPr>
                <w:rFonts w:ascii="Arial" w:hAnsi="Arial" w:cs="Arial"/>
                <w:kern w:val="28"/>
                <w:sz w:val="18"/>
                <w:szCs w:val="18"/>
              </w:rPr>
            </w:pPr>
          </w:p>
        </w:tc>
        <w:tc>
          <w:tcPr>
            <w:tcW w:w="4770" w:type="dxa"/>
            <w:gridSpan w:val="4"/>
          </w:tcPr>
          <w:p w14:paraId="0876B0C6" w14:textId="77777777" w:rsidR="00AC0750" w:rsidRPr="00DF38D1" w:rsidRDefault="00AC0750" w:rsidP="00AC075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As at 31 December 2020</w:t>
            </w:r>
          </w:p>
        </w:tc>
      </w:tr>
      <w:tr w:rsidR="00AC0750" w:rsidRPr="00DF38D1" w14:paraId="2F4AF3EF" w14:textId="77777777" w:rsidTr="00752259">
        <w:tc>
          <w:tcPr>
            <w:tcW w:w="4410" w:type="dxa"/>
            <w:vAlign w:val="bottom"/>
          </w:tcPr>
          <w:p w14:paraId="572B8C6E" w14:textId="77777777" w:rsidR="00AC0750" w:rsidRPr="00DF38D1" w:rsidRDefault="00AC0750" w:rsidP="00AC0750">
            <w:pPr>
              <w:spacing w:line="360" w:lineRule="exact"/>
              <w:ind w:left="243" w:hanging="180"/>
              <w:jc w:val="thaiDistribute"/>
              <w:rPr>
                <w:rFonts w:ascii="Arial" w:hAnsi="Arial" w:cs="Arial"/>
                <w:kern w:val="28"/>
                <w:sz w:val="18"/>
                <w:szCs w:val="18"/>
              </w:rPr>
            </w:pPr>
          </w:p>
        </w:tc>
        <w:tc>
          <w:tcPr>
            <w:tcW w:w="1243" w:type="dxa"/>
          </w:tcPr>
          <w:p w14:paraId="3CB72EBA" w14:textId="77777777" w:rsidR="00AC0750" w:rsidRPr="00DF38D1" w:rsidRDefault="00AC0750" w:rsidP="00AC075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5A887C72" w14:textId="77777777" w:rsidR="00AC0750" w:rsidRPr="00DF38D1" w:rsidRDefault="00AC0750" w:rsidP="00AC075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411B0A50" w14:textId="77777777" w:rsidR="00AC0750" w:rsidRPr="00DF38D1" w:rsidRDefault="00AC0750" w:rsidP="00AC075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4567844A" w14:textId="77777777" w:rsidR="00AC0750" w:rsidRPr="00DF38D1" w:rsidRDefault="00AC0750" w:rsidP="00AC0750">
            <w:pPr>
              <w:pBdr>
                <w:bottom w:val="single" w:sz="4" w:space="1" w:color="auto"/>
              </w:pBdr>
              <w:spacing w:line="360" w:lineRule="exact"/>
              <w:jc w:val="center"/>
              <w:rPr>
                <w:rFonts w:ascii="Arial" w:hAnsi="Arial" w:cs="Arial"/>
                <w:kern w:val="28"/>
                <w:sz w:val="18"/>
                <w:szCs w:val="18"/>
                <w:cs/>
              </w:rPr>
            </w:pPr>
            <w:r w:rsidRPr="00DF38D1">
              <w:rPr>
                <w:rFonts w:ascii="Arial" w:hAnsi="Arial" w:cs="Arial"/>
                <w:kern w:val="28"/>
                <w:sz w:val="18"/>
                <w:szCs w:val="18"/>
              </w:rPr>
              <w:t>Total</w:t>
            </w:r>
          </w:p>
        </w:tc>
      </w:tr>
      <w:tr w:rsidR="00AC0750" w:rsidRPr="00DF38D1" w14:paraId="6BD177B4" w14:textId="77777777" w:rsidTr="00752259">
        <w:tc>
          <w:tcPr>
            <w:tcW w:w="4410" w:type="dxa"/>
            <w:vAlign w:val="bottom"/>
          </w:tcPr>
          <w:p w14:paraId="697CE4A0" w14:textId="77777777" w:rsidR="00AC0750" w:rsidRPr="00DF38D1" w:rsidRDefault="00AC0750" w:rsidP="00AC0750">
            <w:pPr>
              <w:spacing w:line="36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775BAEEE" w14:textId="77777777" w:rsidR="00AC0750" w:rsidRPr="00DF38D1" w:rsidRDefault="00AC0750" w:rsidP="00AC0750">
            <w:pPr>
              <w:tabs>
                <w:tab w:val="right" w:pos="1422"/>
              </w:tabs>
              <w:spacing w:line="360" w:lineRule="exact"/>
              <w:ind w:hanging="18"/>
              <w:jc w:val="thaiDistribute"/>
              <w:rPr>
                <w:rFonts w:ascii="Arial" w:hAnsi="Arial" w:cs="Arial"/>
                <w:b/>
                <w:bCs/>
                <w:kern w:val="28"/>
                <w:sz w:val="18"/>
                <w:szCs w:val="18"/>
              </w:rPr>
            </w:pPr>
          </w:p>
        </w:tc>
        <w:tc>
          <w:tcPr>
            <w:tcW w:w="1187" w:type="dxa"/>
          </w:tcPr>
          <w:p w14:paraId="1352D461" w14:textId="77777777" w:rsidR="00AC0750" w:rsidRPr="00DF38D1" w:rsidRDefault="00AC0750" w:rsidP="00AC0750">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6BAA40B6" w14:textId="77777777" w:rsidR="00AC0750" w:rsidRPr="00DF38D1" w:rsidRDefault="00AC0750" w:rsidP="00AC0750">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7D817E26" w14:textId="77777777" w:rsidR="00AC0750" w:rsidRPr="00DF38D1" w:rsidRDefault="00AC0750" w:rsidP="00AC0750">
            <w:pPr>
              <w:tabs>
                <w:tab w:val="right" w:pos="1422"/>
              </w:tabs>
              <w:spacing w:line="360" w:lineRule="exact"/>
              <w:ind w:hanging="18"/>
              <w:jc w:val="thaiDistribute"/>
              <w:rPr>
                <w:rFonts w:ascii="Arial" w:hAnsi="Arial" w:cs="Arial"/>
                <w:kern w:val="28"/>
                <w:sz w:val="18"/>
                <w:szCs w:val="18"/>
                <w:cs/>
              </w:rPr>
            </w:pPr>
          </w:p>
        </w:tc>
      </w:tr>
      <w:tr w:rsidR="00AE3958" w:rsidRPr="00DF38D1" w14:paraId="15172DD4" w14:textId="77777777" w:rsidTr="00DD133A">
        <w:tc>
          <w:tcPr>
            <w:tcW w:w="4410" w:type="dxa"/>
            <w:vAlign w:val="bottom"/>
          </w:tcPr>
          <w:p w14:paraId="5DEA36FD" w14:textId="1A7682C0" w:rsidR="00AE3958" w:rsidRDefault="00AE3958" w:rsidP="00AE3958">
            <w:pPr>
              <w:spacing w:line="360" w:lineRule="exact"/>
              <w:ind w:left="243" w:right="-108" w:hanging="180"/>
              <w:rPr>
                <w:rFonts w:ascii="Arial" w:hAnsi="Arial" w:cs="Arial"/>
                <w:kern w:val="28"/>
                <w:sz w:val="18"/>
                <w:szCs w:val="18"/>
              </w:rPr>
            </w:pPr>
            <w:r w:rsidRPr="005C0FD1">
              <w:rPr>
                <w:rFonts w:ascii="Arial" w:hAnsi="Arial" w:cs="Arial"/>
                <w:kern w:val="28"/>
                <w:sz w:val="18"/>
                <w:szCs w:val="18"/>
              </w:rPr>
              <w:t>Debt</w:t>
            </w:r>
            <w:r>
              <w:rPr>
                <w:rFonts w:ascii="Arial" w:hAnsi="Arial" w:cs="Arial"/>
                <w:kern w:val="28"/>
                <w:sz w:val="18"/>
                <w:szCs w:val="18"/>
              </w:rPr>
              <w:t xml:space="preserve"> investments measured at FVTPL</w:t>
            </w:r>
          </w:p>
        </w:tc>
        <w:tc>
          <w:tcPr>
            <w:tcW w:w="1243" w:type="dxa"/>
            <w:vAlign w:val="bottom"/>
          </w:tcPr>
          <w:p w14:paraId="7D4C78D3" w14:textId="5C6D82A6"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87" w:type="dxa"/>
            <w:vAlign w:val="bottom"/>
          </w:tcPr>
          <w:p w14:paraId="79C42C96" w14:textId="7039F8F0"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1,000</w:t>
            </w:r>
          </w:p>
        </w:tc>
        <w:tc>
          <w:tcPr>
            <w:tcW w:w="1170" w:type="dxa"/>
            <w:vAlign w:val="bottom"/>
          </w:tcPr>
          <w:p w14:paraId="75EF7318" w14:textId="7B0FF8D5"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7E1F629D" w14:textId="2ECA0814"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1,000</w:t>
            </w:r>
          </w:p>
        </w:tc>
      </w:tr>
      <w:tr w:rsidR="00AE3958" w:rsidRPr="00DF38D1" w14:paraId="32DA60FB" w14:textId="77777777" w:rsidTr="00DD133A">
        <w:tc>
          <w:tcPr>
            <w:tcW w:w="4410" w:type="dxa"/>
            <w:vAlign w:val="bottom"/>
          </w:tcPr>
          <w:p w14:paraId="5BEE8BCB" w14:textId="46BD8247" w:rsidR="00AE3958" w:rsidRPr="005C0FD1" w:rsidRDefault="00AE3958" w:rsidP="00AE3958">
            <w:pPr>
              <w:spacing w:line="360" w:lineRule="exact"/>
              <w:ind w:left="243" w:right="-108" w:hanging="180"/>
              <w:rPr>
                <w:rFonts w:ascii="Arial" w:hAnsi="Arial" w:cs="Arial"/>
                <w:kern w:val="28"/>
                <w:sz w:val="18"/>
                <w:szCs w:val="18"/>
              </w:rPr>
            </w:pPr>
            <w:r>
              <w:rPr>
                <w:rFonts w:ascii="Arial" w:hAnsi="Arial" w:cs="Arial"/>
                <w:kern w:val="28"/>
                <w:sz w:val="18"/>
                <w:szCs w:val="18"/>
              </w:rPr>
              <w:t>Equity investments measured at FVOCI</w:t>
            </w:r>
          </w:p>
        </w:tc>
        <w:tc>
          <w:tcPr>
            <w:tcW w:w="1243" w:type="dxa"/>
            <w:vAlign w:val="bottom"/>
          </w:tcPr>
          <w:p w14:paraId="6975D66A" w14:textId="17A4B51E"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2,847</w:t>
            </w:r>
          </w:p>
        </w:tc>
        <w:tc>
          <w:tcPr>
            <w:tcW w:w="1187" w:type="dxa"/>
            <w:vAlign w:val="bottom"/>
          </w:tcPr>
          <w:p w14:paraId="68AFA162" w14:textId="24C50F2D"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34CF16A0" w14:textId="36E3EB91"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07A3D2CB" w14:textId="60D0F8AF"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2,847</w:t>
            </w:r>
          </w:p>
        </w:tc>
      </w:tr>
      <w:tr w:rsidR="00AE3958" w:rsidRPr="00DF38D1" w14:paraId="69590CCC" w14:textId="77777777" w:rsidTr="00DD133A">
        <w:tc>
          <w:tcPr>
            <w:tcW w:w="4410" w:type="dxa"/>
            <w:vAlign w:val="bottom"/>
          </w:tcPr>
          <w:p w14:paraId="58F6012F" w14:textId="4F82B493" w:rsidR="00AE3958" w:rsidRDefault="00AE3958" w:rsidP="00AE3958">
            <w:pPr>
              <w:spacing w:line="360" w:lineRule="exact"/>
              <w:ind w:left="243" w:right="-108" w:hanging="180"/>
              <w:rPr>
                <w:rFonts w:ascii="Arial" w:hAnsi="Arial" w:cs="Arial"/>
                <w:kern w:val="28"/>
                <w:sz w:val="18"/>
                <w:szCs w:val="18"/>
              </w:rPr>
            </w:pPr>
            <w:r>
              <w:rPr>
                <w:rFonts w:ascii="Arial" w:hAnsi="Arial" w:cs="Arial"/>
                <w:kern w:val="28"/>
                <w:sz w:val="18"/>
                <w:szCs w:val="18"/>
              </w:rPr>
              <w:t>Derivatives - Cross currency and interest rate swaps</w:t>
            </w:r>
          </w:p>
        </w:tc>
        <w:tc>
          <w:tcPr>
            <w:tcW w:w="1243" w:type="dxa"/>
            <w:vAlign w:val="bottom"/>
          </w:tcPr>
          <w:p w14:paraId="70984AE7" w14:textId="07C60AA1"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87" w:type="dxa"/>
            <w:vAlign w:val="bottom"/>
          </w:tcPr>
          <w:p w14:paraId="1D7E702A" w14:textId="53926F12"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602</w:t>
            </w:r>
          </w:p>
        </w:tc>
        <w:tc>
          <w:tcPr>
            <w:tcW w:w="1170" w:type="dxa"/>
            <w:vAlign w:val="bottom"/>
          </w:tcPr>
          <w:p w14:paraId="16A1B2A2" w14:textId="33BBE24D"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544EAD3E" w14:textId="49E578DE"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602</w:t>
            </w:r>
          </w:p>
        </w:tc>
      </w:tr>
      <w:tr w:rsidR="00AE3958" w:rsidRPr="00DF38D1" w14:paraId="0698E43A" w14:textId="77777777" w:rsidTr="00DD133A">
        <w:tc>
          <w:tcPr>
            <w:tcW w:w="4410" w:type="dxa"/>
            <w:vAlign w:val="bottom"/>
          </w:tcPr>
          <w:p w14:paraId="03CAFB2A" w14:textId="77777777" w:rsidR="00AE3958" w:rsidRPr="00DF38D1" w:rsidRDefault="00AE3958" w:rsidP="00AE3958">
            <w:pPr>
              <w:spacing w:line="360" w:lineRule="exact"/>
              <w:ind w:left="243" w:right="-378" w:hanging="180"/>
              <w:rPr>
                <w:rFonts w:ascii="Arial" w:hAnsi="Arial" w:cs="Arial"/>
                <w:b/>
                <w:bCs/>
                <w:kern w:val="28"/>
                <w:sz w:val="18"/>
                <w:szCs w:val="18"/>
              </w:rPr>
            </w:pPr>
            <w:r w:rsidRPr="00DF38D1">
              <w:rPr>
                <w:rFonts w:ascii="Arial" w:hAnsi="Arial" w:cs="Arial"/>
                <w:b/>
                <w:bCs/>
                <w:kern w:val="28"/>
                <w:sz w:val="18"/>
                <w:szCs w:val="18"/>
              </w:rPr>
              <w:t>Assets for which fair value are disclosed</w:t>
            </w:r>
          </w:p>
        </w:tc>
        <w:tc>
          <w:tcPr>
            <w:tcW w:w="1243" w:type="dxa"/>
            <w:vAlign w:val="bottom"/>
          </w:tcPr>
          <w:p w14:paraId="1D1239B9" w14:textId="489C7DDE" w:rsidR="00AE3958" w:rsidRPr="00AE3958" w:rsidRDefault="00AE3958" w:rsidP="00AE3958">
            <w:pPr>
              <w:tabs>
                <w:tab w:val="decimal" w:pos="972"/>
              </w:tabs>
              <w:spacing w:line="360" w:lineRule="exact"/>
              <w:ind w:hanging="18"/>
              <w:jc w:val="right"/>
              <w:rPr>
                <w:rFonts w:ascii="Arial" w:hAnsi="Arial" w:cs="Arial"/>
                <w:sz w:val="18"/>
                <w:szCs w:val="18"/>
              </w:rPr>
            </w:pPr>
          </w:p>
        </w:tc>
        <w:tc>
          <w:tcPr>
            <w:tcW w:w="1187" w:type="dxa"/>
            <w:vAlign w:val="bottom"/>
          </w:tcPr>
          <w:p w14:paraId="5F3D4246" w14:textId="6DD612CF" w:rsidR="00AE3958" w:rsidRPr="00AE3958" w:rsidRDefault="00AE3958" w:rsidP="00AE3958">
            <w:pPr>
              <w:tabs>
                <w:tab w:val="decimal" w:pos="972"/>
              </w:tabs>
              <w:spacing w:line="360" w:lineRule="exact"/>
              <w:ind w:hanging="18"/>
              <w:jc w:val="right"/>
              <w:rPr>
                <w:rFonts w:ascii="Arial" w:hAnsi="Arial" w:cs="Arial"/>
                <w:sz w:val="18"/>
                <w:szCs w:val="18"/>
              </w:rPr>
            </w:pPr>
          </w:p>
        </w:tc>
        <w:tc>
          <w:tcPr>
            <w:tcW w:w="1170" w:type="dxa"/>
            <w:vAlign w:val="bottom"/>
          </w:tcPr>
          <w:p w14:paraId="4C246FFD" w14:textId="6FF6E5AD" w:rsidR="00AE3958" w:rsidRPr="00AE3958" w:rsidRDefault="00AE3958" w:rsidP="00AE3958">
            <w:pPr>
              <w:tabs>
                <w:tab w:val="decimal" w:pos="972"/>
              </w:tabs>
              <w:spacing w:line="360" w:lineRule="exact"/>
              <w:ind w:hanging="18"/>
              <w:jc w:val="right"/>
              <w:rPr>
                <w:rFonts w:ascii="Arial" w:hAnsi="Arial" w:cs="Arial"/>
                <w:sz w:val="18"/>
                <w:szCs w:val="18"/>
              </w:rPr>
            </w:pPr>
          </w:p>
        </w:tc>
        <w:tc>
          <w:tcPr>
            <w:tcW w:w="1170" w:type="dxa"/>
            <w:vAlign w:val="bottom"/>
          </w:tcPr>
          <w:p w14:paraId="2CE920B7" w14:textId="4B75597D" w:rsidR="00AE3958" w:rsidRPr="00AE3958" w:rsidRDefault="00AE3958" w:rsidP="00AE3958">
            <w:pPr>
              <w:tabs>
                <w:tab w:val="decimal" w:pos="972"/>
              </w:tabs>
              <w:spacing w:line="360" w:lineRule="exact"/>
              <w:ind w:hanging="18"/>
              <w:jc w:val="right"/>
              <w:rPr>
                <w:rFonts w:ascii="Arial" w:hAnsi="Arial" w:cs="Arial"/>
                <w:sz w:val="18"/>
                <w:szCs w:val="18"/>
                <w:cs/>
              </w:rPr>
            </w:pPr>
          </w:p>
        </w:tc>
      </w:tr>
      <w:tr w:rsidR="00AE3958" w:rsidRPr="00DF38D1" w14:paraId="16392215" w14:textId="77777777" w:rsidTr="00752259">
        <w:tc>
          <w:tcPr>
            <w:tcW w:w="4410" w:type="dxa"/>
            <w:vAlign w:val="bottom"/>
          </w:tcPr>
          <w:p w14:paraId="5DFD84F9" w14:textId="77777777" w:rsidR="00AE3958" w:rsidRDefault="00AE3958" w:rsidP="00AE3958">
            <w:pPr>
              <w:spacing w:line="360" w:lineRule="exact"/>
              <w:ind w:left="243" w:right="-378" w:hanging="180"/>
              <w:rPr>
                <w:rFonts w:ascii="Arial" w:hAnsi="Arial" w:cs="Arial"/>
                <w:kern w:val="28"/>
                <w:sz w:val="18"/>
                <w:szCs w:val="18"/>
              </w:rPr>
            </w:pPr>
            <w:r w:rsidRPr="00DF38D1">
              <w:rPr>
                <w:rFonts w:ascii="Arial" w:hAnsi="Arial" w:cs="Arial"/>
                <w:kern w:val="28"/>
                <w:sz w:val="18"/>
                <w:szCs w:val="18"/>
              </w:rPr>
              <w:t xml:space="preserve">Investments in associates that are listed companies </w:t>
            </w:r>
            <w:r>
              <w:rPr>
                <w:rFonts w:ascii="Arial" w:hAnsi="Arial" w:cs="Arial"/>
                <w:kern w:val="28"/>
                <w:sz w:val="18"/>
                <w:szCs w:val="18"/>
              </w:rPr>
              <w:t xml:space="preserve">   </w:t>
            </w:r>
          </w:p>
          <w:p w14:paraId="32782D15" w14:textId="6360BF54" w:rsidR="00AE3958" w:rsidRPr="00DF38D1" w:rsidRDefault="00AE3958" w:rsidP="00AE3958">
            <w:pPr>
              <w:spacing w:line="360" w:lineRule="exact"/>
              <w:ind w:left="243" w:right="-378" w:hanging="180"/>
              <w:rPr>
                <w:rFonts w:ascii="Arial" w:hAnsi="Arial" w:cs="Arial"/>
                <w:kern w:val="28"/>
                <w:sz w:val="18"/>
                <w:szCs w:val="18"/>
              </w:rPr>
            </w:pPr>
            <w:r>
              <w:rPr>
                <w:rFonts w:ascii="Arial" w:hAnsi="Arial" w:cs="Arial"/>
                <w:kern w:val="28"/>
                <w:sz w:val="18"/>
                <w:szCs w:val="18"/>
              </w:rPr>
              <w:t xml:space="preserve">   </w:t>
            </w:r>
            <w:r w:rsidRPr="00DF38D1">
              <w:rPr>
                <w:rFonts w:ascii="Arial" w:hAnsi="Arial" w:cs="Arial"/>
                <w:kern w:val="28"/>
                <w:sz w:val="18"/>
                <w:szCs w:val="18"/>
              </w:rPr>
              <w:t>on the Stock Exchange</w:t>
            </w:r>
          </w:p>
        </w:tc>
        <w:tc>
          <w:tcPr>
            <w:tcW w:w="1243" w:type="dxa"/>
            <w:vAlign w:val="bottom"/>
          </w:tcPr>
          <w:p w14:paraId="47665851" w14:textId="42AB024B"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hint="cs"/>
                <w:sz w:val="18"/>
                <w:szCs w:val="18"/>
              </w:rPr>
              <w:t>65,533</w:t>
            </w:r>
          </w:p>
        </w:tc>
        <w:tc>
          <w:tcPr>
            <w:tcW w:w="1187" w:type="dxa"/>
            <w:vAlign w:val="bottom"/>
          </w:tcPr>
          <w:p w14:paraId="3C570586" w14:textId="3583C1CD"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hint="cs"/>
                <w:sz w:val="18"/>
                <w:szCs w:val="18"/>
              </w:rPr>
              <w:t>-</w:t>
            </w:r>
          </w:p>
        </w:tc>
        <w:tc>
          <w:tcPr>
            <w:tcW w:w="1170" w:type="dxa"/>
            <w:vAlign w:val="bottom"/>
          </w:tcPr>
          <w:p w14:paraId="717BC74F" w14:textId="1AAEA50D"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hint="cs"/>
                <w:sz w:val="18"/>
                <w:szCs w:val="18"/>
              </w:rPr>
              <w:t>-</w:t>
            </w:r>
          </w:p>
        </w:tc>
        <w:tc>
          <w:tcPr>
            <w:tcW w:w="1170" w:type="dxa"/>
            <w:vAlign w:val="bottom"/>
          </w:tcPr>
          <w:p w14:paraId="349A158A" w14:textId="38FE9374"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hint="cs"/>
                <w:sz w:val="18"/>
                <w:szCs w:val="18"/>
              </w:rPr>
              <w:t>65,533</w:t>
            </w:r>
          </w:p>
        </w:tc>
      </w:tr>
      <w:tr w:rsidR="00AE3958" w:rsidRPr="00DF38D1" w14:paraId="429A4A5A" w14:textId="77777777" w:rsidTr="00DD133A">
        <w:tc>
          <w:tcPr>
            <w:tcW w:w="4410" w:type="dxa"/>
            <w:vAlign w:val="bottom"/>
          </w:tcPr>
          <w:p w14:paraId="28DD3607" w14:textId="77777777" w:rsidR="00AE3958" w:rsidRPr="00DF38D1" w:rsidRDefault="00AE3958" w:rsidP="00AE3958">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Investment properties</w:t>
            </w:r>
          </w:p>
        </w:tc>
        <w:tc>
          <w:tcPr>
            <w:tcW w:w="1243" w:type="dxa"/>
            <w:vAlign w:val="bottom"/>
          </w:tcPr>
          <w:p w14:paraId="496E7F70" w14:textId="196B97AB" w:rsidR="00AE3958" w:rsidRPr="00AE3958" w:rsidRDefault="00AE3958" w:rsidP="00AE3958">
            <w:pPr>
              <w:tabs>
                <w:tab w:val="decimal" w:pos="972"/>
              </w:tabs>
              <w:spacing w:line="360" w:lineRule="exact"/>
              <w:ind w:hanging="18"/>
              <w:jc w:val="right"/>
              <w:rPr>
                <w:rFonts w:ascii="Arial" w:hAnsi="Arial" w:cs="Arial"/>
                <w:sz w:val="18"/>
                <w:szCs w:val="18"/>
                <w:cs/>
              </w:rPr>
            </w:pPr>
            <w:r w:rsidRPr="00AE3958">
              <w:rPr>
                <w:rFonts w:ascii="Arial" w:hAnsi="Arial" w:cs="Arial"/>
                <w:sz w:val="18"/>
                <w:szCs w:val="18"/>
              </w:rPr>
              <w:t>-</w:t>
            </w:r>
          </w:p>
        </w:tc>
        <w:tc>
          <w:tcPr>
            <w:tcW w:w="1187" w:type="dxa"/>
            <w:vAlign w:val="bottom"/>
          </w:tcPr>
          <w:p w14:paraId="2F1BBDCF" w14:textId="4FA63C62"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564D8B09" w14:textId="37675D75"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220</w:t>
            </w:r>
          </w:p>
        </w:tc>
        <w:tc>
          <w:tcPr>
            <w:tcW w:w="1170" w:type="dxa"/>
            <w:vAlign w:val="bottom"/>
          </w:tcPr>
          <w:p w14:paraId="77DBB421" w14:textId="137933E3" w:rsidR="00AE3958" w:rsidRPr="00AE3958" w:rsidRDefault="00AE3958" w:rsidP="00AE3958">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220</w:t>
            </w:r>
          </w:p>
        </w:tc>
      </w:tr>
      <w:tr w:rsidR="00AE3958" w:rsidRPr="00DF38D1" w14:paraId="37FFAD5A" w14:textId="77777777" w:rsidTr="00752259">
        <w:tc>
          <w:tcPr>
            <w:tcW w:w="4410" w:type="dxa"/>
            <w:vAlign w:val="bottom"/>
          </w:tcPr>
          <w:p w14:paraId="34233BFB" w14:textId="77777777" w:rsidR="00AE3958" w:rsidRPr="00DF38D1" w:rsidRDefault="00AE3958" w:rsidP="00AE3958">
            <w:pPr>
              <w:spacing w:line="360" w:lineRule="exact"/>
              <w:ind w:left="243" w:right="-378" w:hanging="180"/>
              <w:rPr>
                <w:rFonts w:ascii="Arial" w:hAnsi="Arial" w:cs="Arial"/>
                <w:b/>
                <w:bCs/>
                <w:kern w:val="28"/>
                <w:sz w:val="18"/>
                <w:szCs w:val="18"/>
              </w:rPr>
            </w:pPr>
            <w:r w:rsidRPr="00DF38D1">
              <w:rPr>
                <w:rFonts w:ascii="Arial" w:hAnsi="Arial" w:cs="Arial"/>
                <w:b/>
                <w:bCs/>
                <w:kern w:val="28"/>
                <w:sz w:val="18"/>
                <w:szCs w:val="18"/>
              </w:rPr>
              <w:t>Liabilities for which fair value are disclosed</w:t>
            </w:r>
          </w:p>
        </w:tc>
        <w:tc>
          <w:tcPr>
            <w:tcW w:w="1243" w:type="dxa"/>
            <w:vAlign w:val="bottom"/>
          </w:tcPr>
          <w:p w14:paraId="46C0EB7E" w14:textId="5A50DB85" w:rsidR="00AE3958" w:rsidRPr="00AE3958" w:rsidRDefault="00AE3958" w:rsidP="00AE3958">
            <w:pPr>
              <w:tabs>
                <w:tab w:val="decimal" w:pos="972"/>
              </w:tabs>
              <w:spacing w:line="360" w:lineRule="exact"/>
              <w:ind w:hanging="18"/>
              <w:jc w:val="right"/>
              <w:rPr>
                <w:rFonts w:ascii="Arial" w:hAnsi="Arial" w:cs="Arial"/>
                <w:sz w:val="18"/>
                <w:szCs w:val="18"/>
                <w:cs/>
              </w:rPr>
            </w:pPr>
          </w:p>
        </w:tc>
        <w:tc>
          <w:tcPr>
            <w:tcW w:w="1187" w:type="dxa"/>
            <w:vAlign w:val="bottom"/>
          </w:tcPr>
          <w:p w14:paraId="72171C68" w14:textId="268BBFFC" w:rsidR="00AE3958" w:rsidRPr="00AE3958" w:rsidRDefault="00AE3958" w:rsidP="00AE3958">
            <w:pPr>
              <w:tabs>
                <w:tab w:val="decimal" w:pos="972"/>
              </w:tabs>
              <w:spacing w:line="360" w:lineRule="exact"/>
              <w:ind w:hanging="18"/>
              <w:jc w:val="right"/>
              <w:rPr>
                <w:rFonts w:ascii="Arial" w:hAnsi="Arial" w:cs="Arial"/>
                <w:sz w:val="18"/>
                <w:szCs w:val="18"/>
              </w:rPr>
            </w:pPr>
          </w:p>
        </w:tc>
        <w:tc>
          <w:tcPr>
            <w:tcW w:w="1170" w:type="dxa"/>
            <w:vAlign w:val="bottom"/>
          </w:tcPr>
          <w:p w14:paraId="7BA9C79A" w14:textId="7091DB02" w:rsidR="00AE3958" w:rsidRPr="00AE3958" w:rsidRDefault="00AE3958" w:rsidP="00AE3958">
            <w:pPr>
              <w:tabs>
                <w:tab w:val="decimal" w:pos="972"/>
              </w:tabs>
              <w:spacing w:line="360" w:lineRule="exact"/>
              <w:ind w:hanging="18"/>
              <w:jc w:val="right"/>
              <w:rPr>
                <w:rFonts w:ascii="Arial" w:hAnsi="Arial" w:cs="Arial"/>
                <w:sz w:val="18"/>
                <w:szCs w:val="18"/>
              </w:rPr>
            </w:pPr>
          </w:p>
        </w:tc>
        <w:tc>
          <w:tcPr>
            <w:tcW w:w="1170" w:type="dxa"/>
            <w:vAlign w:val="bottom"/>
          </w:tcPr>
          <w:p w14:paraId="3B5B48AB" w14:textId="32B8A4AA" w:rsidR="00AE3958" w:rsidRPr="00AE3958" w:rsidRDefault="00AE3958" w:rsidP="00AE3958">
            <w:pPr>
              <w:tabs>
                <w:tab w:val="decimal" w:pos="972"/>
              </w:tabs>
              <w:spacing w:line="360" w:lineRule="exact"/>
              <w:ind w:hanging="18"/>
              <w:jc w:val="right"/>
              <w:rPr>
                <w:rFonts w:ascii="Arial" w:hAnsi="Arial" w:cs="Arial"/>
                <w:sz w:val="18"/>
                <w:szCs w:val="18"/>
              </w:rPr>
            </w:pPr>
          </w:p>
        </w:tc>
      </w:tr>
      <w:tr w:rsidR="00DA651C" w:rsidRPr="00DA651C" w14:paraId="49C0BAB2" w14:textId="77777777" w:rsidTr="00752259">
        <w:tc>
          <w:tcPr>
            <w:tcW w:w="4410" w:type="dxa"/>
            <w:vAlign w:val="bottom"/>
          </w:tcPr>
          <w:p w14:paraId="710A6A21" w14:textId="64075145" w:rsidR="00DA651C" w:rsidRPr="00DA651C" w:rsidRDefault="00DA651C" w:rsidP="00AE3958">
            <w:pPr>
              <w:spacing w:line="360" w:lineRule="exact"/>
              <w:ind w:left="243" w:right="-378" w:hanging="180"/>
              <w:rPr>
                <w:rFonts w:ascii="Arial" w:hAnsi="Arial" w:cs="Arial"/>
                <w:kern w:val="28"/>
                <w:sz w:val="18"/>
                <w:szCs w:val="18"/>
              </w:rPr>
            </w:pPr>
            <w:r w:rsidRPr="00DA651C">
              <w:rPr>
                <w:rFonts w:ascii="Arial" w:hAnsi="Arial" w:cs="Arial"/>
                <w:kern w:val="28"/>
                <w:sz w:val="18"/>
                <w:szCs w:val="18"/>
              </w:rPr>
              <w:t>Long-term loan from related party</w:t>
            </w:r>
          </w:p>
        </w:tc>
        <w:tc>
          <w:tcPr>
            <w:tcW w:w="1243" w:type="dxa"/>
            <w:vAlign w:val="bottom"/>
          </w:tcPr>
          <w:p w14:paraId="37966E6C" w14:textId="07C5BC41" w:rsidR="00DA651C" w:rsidRPr="00DA651C" w:rsidRDefault="00DA651C" w:rsidP="00AE3958">
            <w:pPr>
              <w:tabs>
                <w:tab w:val="decimal" w:pos="972"/>
              </w:tabs>
              <w:spacing w:line="360" w:lineRule="exact"/>
              <w:ind w:hanging="18"/>
              <w:jc w:val="right"/>
              <w:rPr>
                <w:rFonts w:ascii="Arial" w:hAnsi="Arial" w:cs="Arial"/>
                <w:sz w:val="18"/>
                <w:szCs w:val="18"/>
                <w:cs/>
              </w:rPr>
            </w:pPr>
            <w:r w:rsidRPr="00DA651C">
              <w:rPr>
                <w:rFonts w:ascii="Arial" w:hAnsi="Arial" w:cs="Arial"/>
                <w:sz w:val="18"/>
                <w:szCs w:val="18"/>
              </w:rPr>
              <w:t>-</w:t>
            </w:r>
          </w:p>
        </w:tc>
        <w:tc>
          <w:tcPr>
            <w:tcW w:w="1187" w:type="dxa"/>
            <w:vAlign w:val="bottom"/>
          </w:tcPr>
          <w:p w14:paraId="2116F795" w14:textId="47D3CA93" w:rsidR="00DA651C" w:rsidRPr="00DA651C" w:rsidRDefault="00DA651C" w:rsidP="00AE3958">
            <w:pPr>
              <w:tabs>
                <w:tab w:val="decimal" w:pos="972"/>
              </w:tabs>
              <w:spacing w:line="360" w:lineRule="exact"/>
              <w:ind w:hanging="18"/>
              <w:jc w:val="right"/>
              <w:rPr>
                <w:rFonts w:ascii="Arial" w:hAnsi="Arial" w:cs="Arial"/>
                <w:sz w:val="18"/>
                <w:szCs w:val="18"/>
              </w:rPr>
            </w:pPr>
            <w:r w:rsidRPr="00DA651C">
              <w:rPr>
                <w:rFonts w:ascii="Arial" w:hAnsi="Arial" w:cs="Arial"/>
                <w:sz w:val="18"/>
                <w:szCs w:val="18"/>
              </w:rPr>
              <w:t>-</w:t>
            </w:r>
          </w:p>
        </w:tc>
        <w:tc>
          <w:tcPr>
            <w:tcW w:w="1170" w:type="dxa"/>
            <w:vAlign w:val="bottom"/>
          </w:tcPr>
          <w:p w14:paraId="0924DA83" w14:textId="68A7498C" w:rsidR="00DA651C" w:rsidRPr="00DA651C" w:rsidRDefault="00DA651C" w:rsidP="00AE3958">
            <w:pPr>
              <w:tabs>
                <w:tab w:val="decimal" w:pos="972"/>
              </w:tabs>
              <w:spacing w:line="360" w:lineRule="exact"/>
              <w:ind w:hanging="18"/>
              <w:jc w:val="right"/>
              <w:rPr>
                <w:rFonts w:ascii="Arial" w:hAnsi="Arial" w:cs="Arial"/>
                <w:sz w:val="18"/>
                <w:szCs w:val="18"/>
              </w:rPr>
            </w:pPr>
            <w:r w:rsidRPr="00DA651C">
              <w:rPr>
                <w:rFonts w:ascii="Arial" w:hAnsi="Arial" w:cs="Arial"/>
                <w:sz w:val="18"/>
                <w:szCs w:val="18"/>
              </w:rPr>
              <w:t>803</w:t>
            </w:r>
          </w:p>
        </w:tc>
        <w:tc>
          <w:tcPr>
            <w:tcW w:w="1170" w:type="dxa"/>
            <w:vAlign w:val="bottom"/>
          </w:tcPr>
          <w:p w14:paraId="65DF7CB9" w14:textId="54AD4B71" w:rsidR="00DA651C" w:rsidRPr="00DA651C" w:rsidRDefault="00DA651C" w:rsidP="00AE3958">
            <w:pPr>
              <w:tabs>
                <w:tab w:val="decimal" w:pos="972"/>
              </w:tabs>
              <w:spacing w:line="360" w:lineRule="exact"/>
              <w:ind w:hanging="18"/>
              <w:jc w:val="right"/>
              <w:rPr>
                <w:rFonts w:ascii="Arial" w:hAnsi="Arial" w:cs="Arial"/>
                <w:sz w:val="18"/>
                <w:szCs w:val="18"/>
              </w:rPr>
            </w:pPr>
            <w:r w:rsidRPr="00DA651C">
              <w:rPr>
                <w:rFonts w:ascii="Arial" w:hAnsi="Arial" w:cs="Arial"/>
                <w:sz w:val="18"/>
                <w:szCs w:val="18"/>
              </w:rPr>
              <w:t>803</w:t>
            </w:r>
          </w:p>
        </w:tc>
      </w:tr>
      <w:tr w:rsidR="00AE3958" w:rsidRPr="00DF38D1" w14:paraId="1881D0E6" w14:textId="77777777" w:rsidTr="00DD133A">
        <w:tc>
          <w:tcPr>
            <w:tcW w:w="4410" w:type="dxa"/>
            <w:vAlign w:val="bottom"/>
          </w:tcPr>
          <w:p w14:paraId="66AA1861" w14:textId="1AA7A014" w:rsidR="00AE3958" w:rsidRPr="00DF38D1" w:rsidRDefault="00AE3958" w:rsidP="00AE3958">
            <w:pPr>
              <w:spacing w:line="360" w:lineRule="exact"/>
              <w:ind w:left="243" w:right="-378" w:hanging="180"/>
              <w:rPr>
                <w:rFonts w:ascii="Arial" w:hAnsi="Arial" w:cs="Arial"/>
                <w:kern w:val="28"/>
                <w:sz w:val="18"/>
                <w:szCs w:val="18"/>
              </w:rPr>
            </w:pPr>
            <w:r w:rsidRPr="00DF38D1">
              <w:rPr>
                <w:rFonts w:ascii="Arial" w:hAnsi="Arial" w:cs="Arial"/>
                <w:kern w:val="28"/>
                <w:sz w:val="18"/>
                <w:szCs w:val="18"/>
              </w:rPr>
              <w:t>Long-term loans</w:t>
            </w:r>
            <w:r w:rsidR="00904A63">
              <w:rPr>
                <w:rFonts w:ascii="Arial" w:hAnsi="Arial" w:cs="Arial"/>
                <w:kern w:val="28"/>
                <w:sz w:val="18"/>
                <w:szCs w:val="18"/>
              </w:rPr>
              <w:t xml:space="preserve"> from financial institution</w:t>
            </w:r>
            <w:r w:rsidR="004F344A">
              <w:rPr>
                <w:rFonts w:ascii="Arial" w:hAnsi="Arial" w:cs="Arial"/>
                <w:kern w:val="28"/>
                <w:sz w:val="18"/>
                <w:szCs w:val="18"/>
              </w:rPr>
              <w:t>s</w:t>
            </w:r>
          </w:p>
        </w:tc>
        <w:tc>
          <w:tcPr>
            <w:tcW w:w="1243" w:type="dxa"/>
            <w:vAlign w:val="bottom"/>
          </w:tcPr>
          <w:p w14:paraId="26763468" w14:textId="2BC851E6" w:rsidR="00AE3958" w:rsidRPr="00AE3958" w:rsidRDefault="00AE3958" w:rsidP="00AE3958">
            <w:pPr>
              <w:tabs>
                <w:tab w:val="decimal" w:pos="972"/>
              </w:tabs>
              <w:spacing w:line="36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1FC5343A" w14:textId="3EFAB481" w:rsidR="00AE3958" w:rsidRPr="00AE3958" w:rsidRDefault="00AE3958" w:rsidP="00AE3958">
            <w:pPr>
              <w:tabs>
                <w:tab w:val="decimal" w:pos="972"/>
              </w:tabs>
              <w:spacing w:line="36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6B71629E" w14:textId="083BE4F0" w:rsidR="00AE3958" w:rsidRPr="00AE3958" w:rsidRDefault="00AE3958" w:rsidP="00AE3958">
            <w:pPr>
              <w:tabs>
                <w:tab w:val="decimal" w:pos="972"/>
              </w:tabs>
              <w:spacing w:line="360" w:lineRule="exact"/>
              <w:ind w:hanging="18"/>
              <w:jc w:val="right"/>
              <w:rPr>
                <w:rFonts w:ascii="Arial" w:hAnsi="Arial" w:cs="Arial"/>
                <w:sz w:val="18"/>
                <w:szCs w:val="18"/>
              </w:rPr>
            </w:pPr>
            <w:r>
              <w:rPr>
                <w:rFonts w:ascii="Arial" w:hAnsi="Arial" w:cs="Arial"/>
                <w:sz w:val="18"/>
                <w:szCs w:val="18"/>
              </w:rPr>
              <w:t>8,116</w:t>
            </w:r>
          </w:p>
        </w:tc>
        <w:tc>
          <w:tcPr>
            <w:tcW w:w="1170" w:type="dxa"/>
            <w:vAlign w:val="bottom"/>
          </w:tcPr>
          <w:p w14:paraId="77E14786" w14:textId="684A2A60" w:rsidR="00AE3958" w:rsidRPr="00AE3958" w:rsidRDefault="00AE3958" w:rsidP="00AE3958">
            <w:pPr>
              <w:tabs>
                <w:tab w:val="decimal" w:pos="972"/>
              </w:tabs>
              <w:spacing w:line="360" w:lineRule="exact"/>
              <w:ind w:hanging="18"/>
              <w:jc w:val="right"/>
              <w:rPr>
                <w:rFonts w:ascii="Arial" w:hAnsi="Arial" w:cs="Arial"/>
                <w:sz w:val="18"/>
                <w:szCs w:val="18"/>
              </w:rPr>
            </w:pPr>
            <w:r>
              <w:rPr>
                <w:rFonts w:ascii="Arial" w:hAnsi="Arial" w:cs="Arial"/>
                <w:sz w:val="18"/>
                <w:szCs w:val="18"/>
              </w:rPr>
              <w:t>8,116</w:t>
            </w:r>
          </w:p>
        </w:tc>
      </w:tr>
      <w:tr w:rsidR="00AE3958" w:rsidRPr="00DF38D1" w14:paraId="1F03A955" w14:textId="77777777" w:rsidTr="00DD133A">
        <w:tc>
          <w:tcPr>
            <w:tcW w:w="4410" w:type="dxa"/>
            <w:vAlign w:val="bottom"/>
          </w:tcPr>
          <w:p w14:paraId="4737CCB7" w14:textId="77777777" w:rsidR="00AE3958" w:rsidRPr="00DF38D1" w:rsidRDefault="00AE3958" w:rsidP="00AE3958">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Debentures</w:t>
            </w:r>
          </w:p>
        </w:tc>
        <w:tc>
          <w:tcPr>
            <w:tcW w:w="1243" w:type="dxa"/>
            <w:vAlign w:val="bottom"/>
          </w:tcPr>
          <w:p w14:paraId="42B5550F" w14:textId="0048A66E" w:rsidR="00AE3958" w:rsidRPr="00AE3958" w:rsidRDefault="00AE3958" w:rsidP="00AE3958">
            <w:pPr>
              <w:tabs>
                <w:tab w:val="decimal" w:pos="972"/>
              </w:tabs>
              <w:spacing w:line="36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418CEC5A" w14:textId="7EB3CB00" w:rsidR="00AE3958" w:rsidRPr="00AE3958" w:rsidRDefault="00AE3958" w:rsidP="00AE3958">
            <w:pPr>
              <w:tabs>
                <w:tab w:val="decimal" w:pos="972"/>
              </w:tabs>
              <w:spacing w:line="360" w:lineRule="exact"/>
              <w:ind w:hanging="18"/>
              <w:jc w:val="right"/>
              <w:rPr>
                <w:rFonts w:ascii="Arial" w:hAnsi="Arial" w:cs="Arial"/>
                <w:sz w:val="18"/>
                <w:szCs w:val="18"/>
              </w:rPr>
            </w:pPr>
            <w:r>
              <w:rPr>
                <w:rFonts w:ascii="Arial" w:hAnsi="Arial" w:cs="Arial"/>
                <w:sz w:val="18"/>
                <w:szCs w:val="18"/>
              </w:rPr>
              <w:t>31,729</w:t>
            </w:r>
          </w:p>
        </w:tc>
        <w:tc>
          <w:tcPr>
            <w:tcW w:w="1170" w:type="dxa"/>
            <w:vAlign w:val="bottom"/>
          </w:tcPr>
          <w:p w14:paraId="5654129C" w14:textId="527FBB28" w:rsidR="00AE3958" w:rsidRPr="00AE3958" w:rsidRDefault="00AE3958" w:rsidP="00AE3958">
            <w:pPr>
              <w:tabs>
                <w:tab w:val="decimal" w:pos="972"/>
              </w:tabs>
              <w:spacing w:line="36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25AC34F" w14:textId="61DB13E8" w:rsidR="00AE3958" w:rsidRPr="00AE3958" w:rsidRDefault="00AE3958" w:rsidP="00AE3958">
            <w:pPr>
              <w:tabs>
                <w:tab w:val="decimal" w:pos="972"/>
              </w:tabs>
              <w:spacing w:line="360" w:lineRule="exact"/>
              <w:ind w:hanging="18"/>
              <w:jc w:val="right"/>
              <w:rPr>
                <w:rFonts w:ascii="Arial" w:hAnsi="Arial" w:cs="Arial"/>
                <w:sz w:val="18"/>
                <w:szCs w:val="18"/>
              </w:rPr>
            </w:pPr>
            <w:r>
              <w:rPr>
                <w:rFonts w:ascii="Arial" w:hAnsi="Arial" w:cs="Arial"/>
                <w:sz w:val="18"/>
                <w:szCs w:val="18"/>
              </w:rPr>
              <w:t>31,729</w:t>
            </w:r>
          </w:p>
        </w:tc>
      </w:tr>
    </w:tbl>
    <w:p w14:paraId="6CE291F6" w14:textId="0EB396CA" w:rsidR="00AC0750" w:rsidRDefault="00AC0750"/>
    <w:tbl>
      <w:tblPr>
        <w:tblW w:w="9090" w:type="dxa"/>
        <w:tblInd w:w="450" w:type="dxa"/>
        <w:tblLayout w:type="fixed"/>
        <w:tblLook w:val="04A0" w:firstRow="1" w:lastRow="0" w:firstColumn="1" w:lastColumn="0" w:noHBand="0" w:noVBand="1"/>
      </w:tblPr>
      <w:tblGrid>
        <w:gridCol w:w="4320"/>
        <w:gridCol w:w="1243"/>
        <w:gridCol w:w="1187"/>
        <w:gridCol w:w="1170"/>
        <w:gridCol w:w="1170"/>
      </w:tblGrid>
      <w:tr w:rsidR="00EA6954" w:rsidRPr="00DF38D1" w14:paraId="525B8C4E" w14:textId="77777777" w:rsidTr="00B46A26">
        <w:tc>
          <w:tcPr>
            <w:tcW w:w="9090" w:type="dxa"/>
            <w:gridSpan w:val="5"/>
            <w:vAlign w:val="bottom"/>
          </w:tcPr>
          <w:p w14:paraId="0E6BA311" w14:textId="2F0601ED" w:rsidR="00EA6954" w:rsidRPr="00DF38D1" w:rsidRDefault="00AC0750" w:rsidP="00AC0750">
            <w:pPr>
              <w:spacing w:line="360" w:lineRule="exact"/>
              <w:jc w:val="right"/>
              <w:rPr>
                <w:rFonts w:ascii="Arial" w:hAnsi="Arial" w:cs="Arial"/>
                <w:kern w:val="28"/>
                <w:sz w:val="18"/>
                <w:szCs w:val="18"/>
              </w:rPr>
            </w:pPr>
            <w:r w:rsidRPr="00DF38D1">
              <w:rPr>
                <w:rFonts w:ascii="Arial" w:hAnsi="Arial" w:cs="Arial"/>
                <w:kern w:val="28"/>
                <w:sz w:val="18"/>
                <w:szCs w:val="18"/>
              </w:rPr>
              <w:t xml:space="preserve"> </w:t>
            </w:r>
            <w:r w:rsidR="00EA6954" w:rsidRPr="00DF38D1">
              <w:rPr>
                <w:rFonts w:ascii="Arial" w:hAnsi="Arial" w:cs="Arial"/>
                <w:kern w:val="28"/>
                <w:sz w:val="18"/>
                <w:szCs w:val="18"/>
              </w:rPr>
              <w:t>(Unit: Million Baht)</w:t>
            </w:r>
          </w:p>
        </w:tc>
      </w:tr>
      <w:tr w:rsidR="00EA6954" w:rsidRPr="00DF38D1" w14:paraId="3F748F76" w14:textId="77777777" w:rsidTr="00B46A26">
        <w:tc>
          <w:tcPr>
            <w:tcW w:w="4320" w:type="dxa"/>
            <w:vAlign w:val="bottom"/>
          </w:tcPr>
          <w:p w14:paraId="1D2270F8" w14:textId="77777777" w:rsidR="00EA6954" w:rsidRPr="00DF38D1" w:rsidRDefault="00EA6954" w:rsidP="008455F0">
            <w:pPr>
              <w:spacing w:line="360" w:lineRule="exact"/>
              <w:ind w:left="243" w:hanging="180"/>
              <w:jc w:val="thaiDistribute"/>
              <w:rPr>
                <w:rFonts w:ascii="Arial" w:hAnsi="Arial" w:cs="Arial"/>
                <w:kern w:val="28"/>
                <w:sz w:val="18"/>
                <w:szCs w:val="18"/>
              </w:rPr>
            </w:pPr>
          </w:p>
        </w:tc>
        <w:tc>
          <w:tcPr>
            <w:tcW w:w="4770" w:type="dxa"/>
            <w:gridSpan w:val="4"/>
          </w:tcPr>
          <w:p w14:paraId="4D548B65"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Separate financial statements</w:t>
            </w:r>
          </w:p>
        </w:tc>
      </w:tr>
      <w:tr w:rsidR="00EA6954" w:rsidRPr="00DF38D1" w14:paraId="32593B45" w14:textId="77777777" w:rsidTr="00B46A26">
        <w:tc>
          <w:tcPr>
            <w:tcW w:w="4320" w:type="dxa"/>
            <w:vAlign w:val="bottom"/>
          </w:tcPr>
          <w:p w14:paraId="75B07FAD" w14:textId="77777777" w:rsidR="00EA6954" w:rsidRPr="00DF38D1" w:rsidRDefault="00EA6954" w:rsidP="008455F0">
            <w:pPr>
              <w:spacing w:line="360" w:lineRule="exact"/>
              <w:ind w:left="243" w:hanging="180"/>
              <w:jc w:val="thaiDistribute"/>
              <w:rPr>
                <w:rFonts w:ascii="Arial" w:hAnsi="Arial" w:cs="Arial"/>
                <w:kern w:val="28"/>
                <w:sz w:val="18"/>
                <w:szCs w:val="18"/>
              </w:rPr>
            </w:pPr>
          </w:p>
        </w:tc>
        <w:tc>
          <w:tcPr>
            <w:tcW w:w="4770" w:type="dxa"/>
            <w:gridSpan w:val="4"/>
          </w:tcPr>
          <w:p w14:paraId="0F1EF993" w14:textId="2B77F562"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As at 31 December 201</w:t>
            </w:r>
            <w:r w:rsidR="00D246DF" w:rsidRPr="00DF38D1">
              <w:rPr>
                <w:rFonts w:ascii="Arial" w:hAnsi="Arial" w:cs="Arial"/>
                <w:kern w:val="28"/>
                <w:sz w:val="18"/>
                <w:szCs w:val="18"/>
              </w:rPr>
              <w:t>9</w:t>
            </w:r>
          </w:p>
        </w:tc>
      </w:tr>
      <w:tr w:rsidR="00EA6954" w:rsidRPr="00DF38D1" w14:paraId="4DA97C91" w14:textId="77777777" w:rsidTr="00B46A26">
        <w:tc>
          <w:tcPr>
            <w:tcW w:w="4320" w:type="dxa"/>
            <w:vAlign w:val="bottom"/>
          </w:tcPr>
          <w:p w14:paraId="244388C1" w14:textId="77777777" w:rsidR="00EA6954" w:rsidRPr="00DF38D1" w:rsidRDefault="00EA6954" w:rsidP="008455F0">
            <w:pPr>
              <w:spacing w:line="360" w:lineRule="exact"/>
              <w:ind w:left="243" w:hanging="180"/>
              <w:jc w:val="thaiDistribute"/>
              <w:rPr>
                <w:rFonts w:ascii="Arial" w:hAnsi="Arial" w:cs="Arial"/>
                <w:kern w:val="28"/>
                <w:sz w:val="18"/>
                <w:szCs w:val="18"/>
              </w:rPr>
            </w:pPr>
          </w:p>
        </w:tc>
        <w:tc>
          <w:tcPr>
            <w:tcW w:w="1243" w:type="dxa"/>
          </w:tcPr>
          <w:p w14:paraId="4DE220EA"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771591D0"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1187CC7B"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21BC3E29" w14:textId="77777777" w:rsidR="00EA6954" w:rsidRPr="00DF38D1" w:rsidRDefault="00EA6954" w:rsidP="008455F0">
            <w:pPr>
              <w:pBdr>
                <w:bottom w:val="single" w:sz="4" w:space="1" w:color="auto"/>
              </w:pBdr>
              <w:spacing w:line="360" w:lineRule="exact"/>
              <w:jc w:val="center"/>
              <w:rPr>
                <w:rFonts w:ascii="Arial" w:hAnsi="Arial" w:cs="Arial"/>
                <w:kern w:val="28"/>
                <w:sz w:val="18"/>
                <w:szCs w:val="18"/>
                <w:cs/>
              </w:rPr>
            </w:pPr>
            <w:r w:rsidRPr="00DF38D1">
              <w:rPr>
                <w:rFonts w:ascii="Arial" w:hAnsi="Arial" w:cs="Arial"/>
                <w:kern w:val="28"/>
                <w:sz w:val="18"/>
                <w:szCs w:val="18"/>
              </w:rPr>
              <w:t>Total</w:t>
            </w:r>
          </w:p>
        </w:tc>
      </w:tr>
      <w:tr w:rsidR="00EA6954" w:rsidRPr="00DF38D1" w14:paraId="5B0FEDD8" w14:textId="77777777" w:rsidTr="00B46A26">
        <w:tc>
          <w:tcPr>
            <w:tcW w:w="4320" w:type="dxa"/>
            <w:vAlign w:val="bottom"/>
          </w:tcPr>
          <w:p w14:paraId="7A1CA010" w14:textId="77777777" w:rsidR="00EA6954" w:rsidRPr="00DF38D1" w:rsidRDefault="00EA6954" w:rsidP="008455F0">
            <w:pPr>
              <w:spacing w:line="36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37357A67" w14:textId="77777777" w:rsidR="00EA6954" w:rsidRPr="00DF38D1" w:rsidRDefault="00EA6954" w:rsidP="008455F0">
            <w:pPr>
              <w:tabs>
                <w:tab w:val="right" w:pos="1422"/>
              </w:tabs>
              <w:spacing w:line="360" w:lineRule="exact"/>
              <w:ind w:hanging="18"/>
              <w:jc w:val="thaiDistribute"/>
              <w:rPr>
                <w:rFonts w:ascii="Arial" w:hAnsi="Arial" w:cs="Arial"/>
                <w:b/>
                <w:bCs/>
                <w:kern w:val="28"/>
                <w:sz w:val="18"/>
                <w:szCs w:val="18"/>
              </w:rPr>
            </w:pPr>
          </w:p>
        </w:tc>
        <w:tc>
          <w:tcPr>
            <w:tcW w:w="1187" w:type="dxa"/>
          </w:tcPr>
          <w:p w14:paraId="19A58D2C" w14:textId="77777777" w:rsidR="00EA6954" w:rsidRPr="00DF38D1" w:rsidRDefault="00EA6954" w:rsidP="008455F0">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7F259CF5" w14:textId="77777777" w:rsidR="00EA6954" w:rsidRPr="00DF38D1" w:rsidRDefault="00EA6954" w:rsidP="008455F0">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61036A3F" w14:textId="77777777" w:rsidR="00EA6954" w:rsidRPr="00DF38D1" w:rsidRDefault="00EA6954" w:rsidP="008455F0">
            <w:pPr>
              <w:tabs>
                <w:tab w:val="right" w:pos="1422"/>
              </w:tabs>
              <w:spacing w:line="360" w:lineRule="exact"/>
              <w:ind w:hanging="18"/>
              <w:jc w:val="thaiDistribute"/>
              <w:rPr>
                <w:rFonts w:ascii="Arial" w:hAnsi="Arial" w:cs="Arial"/>
                <w:kern w:val="28"/>
                <w:sz w:val="18"/>
                <w:szCs w:val="18"/>
                <w:cs/>
              </w:rPr>
            </w:pPr>
          </w:p>
        </w:tc>
      </w:tr>
      <w:tr w:rsidR="00EA6954" w:rsidRPr="00DF38D1" w14:paraId="31668572" w14:textId="77777777" w:rsidTr="00B46A26">
        <w:tc>
          <w:tcPr>
            <w:tcW w:w="7920" w:type="dxa"/>
            <w:gridSpan w:val="4"/>
            <w:vAlign w:val="bottom"/>
          </w:tcPr>
          <w:p w14:paraId="7279EEAC" w14:textId="77777777" w:rsidR="00EA6954" w:rsidRPr="00DF38D1" w:rsidRDefault="00EA6954" w:rsidP="008455F0">
            <w:pPr>
              <w:spacing w:line="360" w:lineRule="exact"/>
              <w:ind w:left="243" w:hanging="180"/>
              <w:rPr>
                <w:rFonts w:ascii="Arial" w:hAnsi="Arial" w:cs="Arial"/>
                <w:kern w:val="28"/>
                <w:sz w:val="18"/>
                <w:szCs w:val="18"/>
                <w:cs/>
              </w:rPr>
            </w:pPr>
            <w:r w:rsidRPr="00DF38D1">
              <w:rPr>
                <w:rFonts w:ascii="Arial" w:hAnsi="Arial" w:cs="Arial"/>
                <w:kern w:val="28"/>
                <w:sz w:val="18"/>
                <w:szCs w:val="18"/>
              </w:rPr>
              <w:t>Other long-term investments - Available-for-sale securities</w:t>
            </w:r>
          </w:p>
        </w:tc>
        <w:tc>
          <w:tcPr>
            <w:tcW w:w="1170" w:type="dxa"/>
          </w:tcPr>
          <w:p w14:paraId="4AC63831" w14:textId="77777777" w:rsidR="00EA6954" w:rsidRPr="00DF38D1" w:rsidRDefault="00EA6954" w:rsidP="008455F0">
            <w:pPr>
              <w:tabs>
                <w:tab w:val="right" w:pos="792"/>
              </w:tabs>
              <w:spacing w:line="360" w:lineRule="exact"/>
              <w:ind w:hanging="18"/>
              <w:jc w:val="thaiDistribute"/>
              <w:rPr>
                <w:rFonts w:ascii="Arial" w:hAnsi="Arial" w:cs="Arial"/>
                <w:kern w:val="28"/>
                <w:sz w:val="18"/>
                <w:szCs w:val="18"/>
                <w:cs/>
              </w:rPr>
            </w:pPr>
          </w:p>
        </w:tc>
      </w:tr>
      <w:tr w:rsidR="00EA6954" w:rsidRPr="00DF38D1" w14:paraId="1455B09D" w14:textId="77777777" w:rsidTr="00B46A26">
        <w:tc>
          <w:tcPr>
            <w:tcW w:w="4320" w:type="dxa"/>
            <w:vAlign w:val="bottom"/>
          </w:tcPr>
          <w:p w14:paraId="451A317E" w14:textId="77777777" w:rsidR="00EA6954" w:rsidRPr="00DF38D1" w:rsidRDefault="00EA6954" w:rsidP="008455F0">
            <w:pPr>
              <w:spacing w:line="360" w:lineRule="exact"/>
              <w:ind w:left="342" w:firstLine="90"/>
              <w:rPr>
                <w:rFonts w:ascii="Arial" w:hAnsi="Arial" w:cs="Arial"/>
                <w:kern w:val="28"/>
                <w:sz w:val="18"/>
                <w:szCs w:val="18"/>
              </w:rPr>
            </w:pPr>
            <w:r w:rsidRPr="00DF38D1">
              <w:rPr>
                <w:rFonts w:ascii="Arial" w:hAnsi="Arial" w:cs="Arial"/>
                <w:kern w:val="28"/>
                <w:sz w:val="18"/>
                <w:szCs w:val="18"/>
              </w:rPr>
              <w:t>Equity securities - Overseas</w:t>
            </w:r>
          </w:p>
        </w:tc>
        <w:tc>
          <w:tcPr>
            <w:tcW w:w="1243" w:type="dxa"/>
          </w:tcPr>
          <w:p w14:paraId="18E988C4" w14:textId="33D273C1"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2,</w:t>
            </w:r>
            <w:r w:rsidR="00494690" w:rsidRPr="00DF38D1">
              <w:rPr>
                <w:rFonts w:ascii="Arial" w:hAnsi="Arial" w:cs="Arial"/>
                <w:kern w:val="28"/>
                <w:sz w:val="18"/>
                <w:szCs w:val="18"/>
              </w:rPr>
              <w:t>579</w:t>
            </w:r>
          </w:p>
        </w:tc>
        <w:tc>
          <w:tcPr>
            <w:tcW w:w="1187" w:type="dxa"/>
          </w:tcPr>
          <w:p w14:paraId="52308073"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tcPr>
          <w:p w14:paraId="29BC8CED"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tcPr>
          <w:p w14:paraId="41772F13" w14:textId="06AB373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2,</w:t>
            </w:r>
            <w:r w:rsidR="00494690" w:rsidRPr="00DF38D1">
              <w:rPr>
                <w:rFonts w:ascii="Arial" w:hAnsi="Arial" w:cs="Arial"/>
                <w:kern w:val="28"/>
                <w:sz w:val="18"/>
                <w:szCs w:val="18"/>
              </w:rPr>
              <w:t>579</w:t>
            </w:r>
          </w:p>
        </w:tc>
      </w:tr>
      <w:tr w:rsidR="00EA6954" w:rsidRPr="00DF38D1" w14:paraId="67BAEC1D" w14:textId="77777777" w:rsidTr="00B46A26">
        <w:tc>
          <w:tcPr>
            <w:tcW w:w="4320" w:type="dxa"/>
            <w:vAlign w:val="bottom"/>
          </w:tcPr>
          <w:p w14:paraId="3665402B" w14:textId="77777777" w:rsidR="00EA6954" w:rsidRPr="00DF38D1" w:rsidRDefault="00EA6954" w:rsidP="008455F0">
            <w:pPr>
              <w:spacing w:line="360" w:lineRule="exact"/>
              <w:ind w:left="342" w:firstLine="90"/>
              <w:rPr>
                <w:rFonts w:ascii="Arial" w:hAnsi="Arial" w:cs="Arial"/>
                <w:kern w:val="28"/>
                <w:sz w:val="18"/>
                <w:szCs w:val="18"/>
              </w:rPr>
            </w:pPr>
            <w:r w:rsidRPr="00DF38D1">
              <w:rPr>
                <w:rFonts w:ascii="Arial" w:hAnsi="Arial" w:cs="Arial"/>
                <w:kern w:val="28"/>
                <w:sz w:val="18"/>
                <w:szCs w:val="18"/>
              </w:rPr>
              <w:t>Investment units - Domestic</w:t>
            </w:r>
          </w:p>
        </w:tc>
        <w:tc>
          <w:tcPr>
            <w:tcW w:w="1243" w:type="dxa"/>
          </w:tcPr>
          <w:p w14:paraId="655B6FE2" w14:textId="4BCCDAB0"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1,1</w:t>
            </w:r>
            <w:r w:rsidR="00494690" w:rsidRPr="00DF38D1">
              <w:rPr>
                <w:rFonts w:ascii="Arial" w:hAnsi="Arial" w:cs="Arial"/>
                <w:kern w:val="28"/>
                <w:sz w:val="18"/>
                <w:szCs w:val="18"/>
              </w:rPr>
              <w:t>70</w:t>
            </w:r>
          </w:p>
        </w:tc>
        <w:tc>
          <w:tcPr>
            <w:tcW w:w="1187" w:type="dxa"/>
          </w:tcPr>
          <w:p w14:paraId="7FE02F21"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tcPr>
          <w:p w14:paraId="567CF2C2"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tcPr>
          <w:p w14:paraId="1279DA5D" w14:textId="6FD1B1B3"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1,1</w:t>
            </w:r>
            <w:r w:rsidR="00494690" w:rsidRPr="00DF38D1">
              <w:rPr>
                <w:rFonts w:ascii="Arial" w:hAnsi="Arial" w:cs="Arial"/>
                <w:kern w:val="28"/>
                <w:sz w:val="18"/>
                <w:szCs w:val="18"/>
              </w:rPr>
              <w:t>70</w:t>
            </w:r>
          </w:p>
        </w:tc>
      </w:tr>
      <w:tr w:rsidR="00EA6954" w:rsidRPr="00DF38D1" w14:paraId="6DE03AF8" w14:textId="77777777" w:rsidTr="00B46A26">
        <w:tc>
          <w:tcPr>
            <w:tcW w:w="4320" w:type="dxa"/>
            <w:vAlign w:val="bottom"/>
          </w:tcPr>
          <w:p w14:paraId="0900F592" w14:textId="77777777" w:rsidR="00EA6954" w:rsidRPr="00DF38D1" w:rsidRDefault="00EA6954" w:rsidP="008455F0">
            <w:pPr>
              <w:spacing w:line="360" w:lineRule="exact"/>
              <w:ind w:left="243" w:right="-378" w:hanging="180"/>
              <w:rPr>
                <w:rFonts w:ascii="Arial" w:hAnsi="Arial" w:cs="Arial"/>
                <w:b/>
                <w:bCs/>
                <w:kern w:val="28"/>
                <w:sz w:val="18"/>
                <w:szCs w:val="18"/>
              </w:rPr>
            </w:pPr>
            <w:r w:rsidRPr="00DF38D1">
              <w:rPr>
                <w:rFonts w:ascii="Arial" w:hAnsi="Arial" w:cs="Arial"/>
                <w:b/>
                <w:bCs/>
                <w:kern w:val="28"/>
                <w:sz w:val="18"/>
                <w:szCs w:val="18"/>
              </w:rPr>
              <w:t>Assets for which fair value are disclosed</w:t>
            </w:r>
          </w:p>
        </w:tc>
        <w:tc>
          <w:tcPr>
            <w:tcW w:w="1243" w:type="dxa"/>
          </w:tcPr>
          <w:p w14:paraId="04D99E23" w14:textId="77777777" w:rsidR="00EA6954" w:rsidRPr="00DF38D1" w:rsidRDefault="00EA6954" w:rsidP="008455F0">
            <w:pPr>
              <w:tabs>
                <w:tab w:val="decimal" w:pos="882"/>
              </w:tabs>
              <w:spacing w:line="360" w:lineRule="exact"/>
              <w:jc w:val="both"/>
              <w:rPr>
                <w:rFonts w:ascii="Arial" w:hAnsi="Arial" w:cs="Arial"/>
                <w:kern w:val="28"/>
                <w:sz w:val="18"/>
                <w:szCs w:val="18"/>
              </w:rPr>
            </w:pPr>
          </w:p>
        </w:tc>
        <w:tc>
          <w:tcPr>
            <w:tcW w:w="1187" w:type="dxa"/>
          </w:tcPr>
          <w:p w14:paraId="2B944BC1" w14:textId="77777777" w:rsidR="00EA6954" w:rsidRPr="00DF38D1" w:rsidRDefault="00EA6954" w:rsidP="008455F0">
            <w:pPr>
              <w:tabs>
                <w:tab w:val="decimal" w:pos="882"/>
              </w:tabs>
              <w:spacing w:line="360" w:lineRule="exact"/>
              <w:jc w:val="both"/>
              <w:rPr>
                <w:rFonts w:ascii="Arial" w:hAnsi="Arial" w:cs="Arial"/>
                <w:kern w:val="28"/>
                <w:sz w:val="18"/>
                <w:szCs w:val="18"/>
              </w:rPr>
            </w:pPr>
          </w:p>
        </w:tc>
        <w:tc>
          <w:tcPr>
            <w:tcW w:w="1170" w:type="dxa"/>
            <w:vAlign w:val="bottom"/>
          </w:tcPr>
          <w:p w14:paraId="732AF6F0" w14:textId="77777777" w:rsidR="00EA6954" w:rsidRPr="00DF38D1" w:rsidRDefault="00EA6954" w:rsidP="008455F0">
            <w:pPr>
              <w:tabs>
                <w:tab w:val="decimal" w:pos="882"/>
              </w:tabs>
              <w:spacing w:line="360" w:lineRule="exact"/>
              <w:jc w:val="both"/>
              <w:rPr>
                <w:rFonts w:ascii="Arial" w:hAnsi="Arial" w:cs="Arial"/>
                <w:kern w:val="28"/>
                <w:sz w:val="18"/>
                <w:szCs w:val="18"/>
              </w:rPr>
            </w:pPr>
          </w:p>
        </w:tc>
        <w:tc>
          <w:tcPr>
            <w:tcW w:w="1170" w:type="dxa"/>
            <w:vAlign w:val="bottom"/>
          </w:tcPr>
          <w:p w14:paraId="52504E7F" w14:textId="77777777" w:rsidR="00EA6954" w:rsidRPr="00DF38D1" w:rsidRDefault="00EA6954" w:rsidP="008455F0">
            <w:pPr>
              <w:tabs>
                <w:tab w:val="decimal" w:pos="882"/>
              </w:tabs>
              <w:spacing w:line="360" w:lineRule="exact"/>
              <w:jc w:val="both"/>
              <w:rPr>
                <w:rFonts w:ascii="Arial" w:hAnsi="Arial" w:cs="Arial"/>
                <w:kern w:val="28"/>
                <w:sz w:val="18"/>
                <w:szCs w:val="18"/>
                <w:cs/>
              </w:rPr>
            </w:pPr>
          </w:p>
        </w:tc>
      </w:tr>
      <w:tr w:rsidR="00EA6954" w:rsidRPr="00DF38D1" w14:paraId="29955494" w14:textId="77777777" w:rsidTr="00B46A26">
        <w:tc>
          <w:tcPr>
            <w:tcW w:w="4320" w:type="dxa"/>
            <w:vAlign w:val="bottom"/>
          </w:tcPr>
          <w:p w14:paraId="4E433E52" w14:textId="77777777" w:rsidR="00EA6954" w:rsidRPr="00DF38D1" w:rsidRDefault="00EA6954" w:rsidP="008455F0">
            <w:pPr>
              <w:spacing w:line="360" w:lineRule="exact"/>
              <w:ind w:left="243" w:right="-378" w:hanging="180"/>
              <w:rPr>
                <w:rFonts w:ascii="Arial" w:hAnsi="Arial" w:cs="Arial"/>
                <w:kern w:val="28"/>
                <w:sz w:val="18"/>
                <w:szCs w:val="18"/>
              </w:rPr>
            </w:pPr>
            <w:r w:rsidRPr="00DF38D1">
              <w:rPr>
                <w:rFonts w:ascii="Arial" w:hAnsi="Arial" w:cs="Arial"/>
                <w:kern w:val="28"/>
                <w:sz w:val="18"/>
                <w:szCs w:val="18"/>
              </w:rPr>
              <w:t>Investments in associates that are listed companies on the Stock Exchange</w:t>
            </w:r>
          </w:p>
        </w:tc>
        <w:tc>
          <w:tcPr>
            <w:tcW w:w="1243" w:type="dxa"/>
            <w:vAlign w:val="bottom"/>
          </w:tcPr>
          <w:p w14:paraId="04BA9DF1" w14:textId="2B66EF2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7</w:t>
            </w:r>
            <w:r w:rsidR="00494690" w:rsidRPr="00DF38D1">
              <w:rPr>
                <w:rFonts w:ascii="Arial" w:hAnsi="Arial" w:cs="Arial"/>
                <w:kern w:val="28"/>
                <w:sz w:val="18"/>
                <w:szCs w:val="18"/>
              </w:rPr>
              <w:t>7</w:t>
            </w:r>
            <w:r w:rsidRPr="00DF38D1">
              <w:rPr>
                <w:rFonts w:ascii="Arial" w:hAnsi="Arial" w:cs="Arial"/>
                <w:kern w:val="28"/>
                <w:sz w:val="18"/>
                <w:szCs w:val="18"/>
              </w:rPr>
              <w:t>,</w:t>
            </w:r>
            <w:r w:rsidR="00494690" w:rsidRPr="00DF38D1">
              <w:rPr>
                <w:rFonts w:ascii="Arial" w:hAnsi="Arial" w:cs="Arial"/>
                <w:kern w:val="28"/>
                <w:sz w:val="18"/>
                <w:szCs w:val="18"/>
              </w:rPr>
              <w:t>154</w:t>
            </w:r>
          </w:p>
        </w:tc>
        <w:tc>
          <w:tcPr>
            <w:tcW w:w="1187" w:type="dxa"/>
            <w:vAlign w:val="bottom"/>
          </w:tcPr>
          <w:p w14:paraId="0649EB57"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vAlign w:val="bottom"/>
          </w:tcPr>
          <w:p w14:paraId="5CD61257"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vAlign w:val="bottom"/>
          </w:tcPr>
          <w:p w14:paraId="1B8A741E" w14:textId="61E4EB17" w:rsidR="00EA6954" w:rsidRPr="00DF38D1" w:rsidRDefault="00494690"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77,154</w:t>
            </w:r>
          </w:p>
        </w:tc>
      </w:tr>
      <w:tr w:rsidR="00EA6954" w:rsidRPr="00DF38D1" w14:paraId="678473E9" w14:textId="77777777" w:rsidTr="00B46A26">
        <w:tc>
          <w:tcPr>
            <w:tcW w:w="4320" w:type="dxa"/>
            <w:vAlign w:val="bottom"/>
          </w:tcPr>
          <w:p w14:paraId="60DA75A6" w14:textId="77777777" w:rsidR="00EA6954" w:rsidRPr="00DF38D1" w:rsidRDefault="00EA6954" w:rsidP="008455F0">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Investment properties</w:t>
            </w:r>
          </w:p>
        </w:tc>
        <w:tc>
          <w:tcPr>
            <w:tcW w:w="1243" w:type="dxa"/>
          </w:tcPr>
          <w:p w14:paraId="37E050E0" w14:textId="77777777" w:rsidR="00EA6954" w:rsidRPr="00DF38D1" w:rsidRDefault="00EA6954" w:rsidP="008455F0">
            <w:pPr>
              <w:tabs>
                <w:tab w:val="decimal" w:pos="882"/>
              </w:tabs>
              <w:spacing w:line="360" w:lineRule="exact"/>
              <w:jc w:val="both"/>
              <w:rPr>
                <w:rFonts w:ascii="Arial" w:hAnsi="Arial" w:cs="Arial"/>
                <w:kern w:val="28"/>
                <w:sz w:val="18"/>
                <w:szCs w:val="18"/>
                <w:cs/>
              </w:rPr>
            </w:pPr>
            <w:r w:rsidRPr="00DF38D1">
              <w:rPr>
                <w:rFonts w:ascii="Arial" w:hAnsi="Arial" w:cs="Arial"/>
                <w:kern w:val="28"/>
                <w:sz w:val="18"/>
                <w:szCs w:val="18"/>
              </w:rPr>
              <w:t>-</w:t>
            </w:r>
          </w:p>
        </w:tc>
        <w:tc>
          <w:tcPr>
            <w:tcW w:w="1187" w:type="dxa"/>
          </w:tcPr>
          <w:p w14:paraId="338B669C"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tcPr>
          <w:p w14:paraId="05EC4239" w14:textId="77777777" w:rsidR="00EA6954" w:rsidRPr="00DF38D1" w:rsidRDefault="003D7E58"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220</w:t>
            </w:r>
          </w:p>
        </w:tc>
        <w:tc>
          <w:tcPr>
            <w:tcW w:w="1170" w:type="dxa"/>
          </w:tcPr>
          <w:p w14:paraId="53B52620" w14:textId="77777777" w:rsidR="00EA6954" w:rsidRPr="00DF38D1" w:rsidRDefault="003D7E58"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220</w:t>
            </w:r>
          </w:p>
        </w:tc>
      </w:tr>
      <w:tr w:rsidR="00EA6954" w:rsidRPr="00DF38D1" w14:paraId="790E6A0A" w14:textId="77777777" w:rsidTr="00B46A26">
        <w:tc>
          <w:tcPr>
            <w:tcW w:w="4320" w:type="dxa"/>
            <w:vAlign w:val="bottom"/>
          </w:tcPr>
          <w:p w14:paraId="74818BA6" w14:textId="7AA43662" w:rsidR="00EA6954" w:rsidRPr="00904A63" w:rsidRDefault="00EA6954" w:rsidP="008455F0">
            <w:pPr>
              <w:spacing w:line="360" w:lineRule="exact"/>
              <w:ind w:left="243" w:right="-378" w:hanging="180"/>
              <w:rPr>
                <w:rFonts w:ascii="Arial" w:hAnsi="Arial" w:cs="Arial"/>
                <w:kern w:val="28"/>
                <w:sz w:val="18"/>
                <w:szCs w:val="18"/>
              </w:rPr>
            </w:pPr>
            <w:proofErr w:type="spellStart"/>
            <w:r w:rsidRPr="00DF38D1">
              <w:rPr>
                <w:rFonts w:ascii="Arial" w:hAnsi="Arial" w:cs="Arial"/>
                <w:kern w:val="28"/>
                <w:sz w:val="18"/>
                <w:szCs w:val="18"/>
              </w:rPr>
              <w:t>Favourable</w:t>
            </w:r>
            <w:proofErr w:type="spellEnd"/>
            <w:r w:rsidRPr="00DF38D1">
              <w:rPr>
                <w:rFonts w:ascii="Arial" w:hAnsi="Arial" w:cs="Arial"/>
                <w:kern w:val="28"/>
                <w:sz w:val="18"/>
                <w:szCs w:val="18"/>
              </w:rPr>
              <w:t xml:space="preserve"> cross currency and interest rate </w:t>
            </w:r>
            <w:r w:rsidR="00904A63">
              <w:rPr>
                <w:rFonts w:ascii="Arial" w:hAnsi="Arial" w:cs="Arial"/>
                <w:kern w:val="28"/>
                <w:sz w:val="18"/>
                <w:szCs w:val="18"/>
              </w:rPr>
              <w:t>swaps</w:t>
            </w:r>
          </w:p>
        </w:tc>
        <w:tc>
          <w:tcPr>
            <w:tcW w:w="1243" w:type="dxa"/>
          </w:tcPr>
          <w:p w14:paraId="68108036" w14:textId="77777777" w:rsidR="00EA6954" w:rsidRPr="00DF38D1" w:rsidRDefault="00EA6954" w:rsidP="008455F0">
            <w:pPr>
              <w:tabs>
                <w:tab w:val="decimal" w:pos="882"/>
              </w:tabs>
              <w:spacing w:line="360" w:lineRule="exact"/>
              <w:jc w:val="both"/>
              <w:rPr>
                <w:rFonts w:ascii="Arial" w:hAnsi="Arial" w:cs="Arial"/>
                <w:kern w:val="28"/>
                <w:sz w:val="18"/>
                <w:szCs w:val="18"/>
                <w:cs/>
              </w:rPr>
            </w:pPr>
            <w:r w:rsidRPr="00DF38D1">
              <w:rPr>
                <w:rFonts w:ascii="Arial" w:hAnsi="Arial" w:cs="Arial"/>
                <w:kern w:val="28"/>
                <w:sz w:val="18"/>
                <w:szCs w:val="18"/>
              </w:rPr>
              <w:t>-</w:t>
            </w:r>
          </w:p>
        </w:tc>
        <w:tc>
          <w:tcPr>
            <w:tcW w:w="1187" w:type="dxa"/>
          </w:tcPr>
          <w:p w14:paraId="756F5392" w14:textId="5D6CD2D3" w:rsidR="00EA6954" w:rsidRPr="00DF38D1" w:rsidRDefault="00494690"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897</w:t>
            </w:r>
          </w:p>
        </w:tc>
        <w:tc>
          <w:tcPr>
            <w:tcW w:w="1170" w:type="dxa"/>
          </w:tcPr>
          <w:p w14:paraId="7691DBC9"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tcPr>
          <w:p w14:paraId="0C963225" w14:textId="2129A1E0" w:rsidR="00EA6954" w:rsidRPr="00DF38D1" w:rsidRDefault="00494690"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897</w:t>
            </w:r>
          </w:p>
        </w:tc>
      </w:tr>
    </w:tbl>
    <w:p w14:paraId="74B5DDAD" w14:textId="77777777" w:rsidR="004F344A" w:rsidRDefault="004F344A">
      <w:r>
        <w:br w:type="page"/>
      </w:r>
    </w:p>
    <w:tbl>
      <w:tblPr>
        <w:tblW w:w="9090" w:type="dxa"/>
        <w:tblInd w:w="450" w:type="dxa"/>
        <w:tblLayout w:type="fixed"/>
        <w:tblLook w:val="04A0" w:firstRow="1" w:lastRow="0" w:firstColumn="1" w:lastColumn="0" w:noHBand="0" w:noVBand="1"/>
      </w:tblPr>
      <w:tblGrid>
        <w:gridCol w:w="4320"/>
        <w:gridCol w:w="1243"/>
        <w:gridCol w:w="1187"/>
        <w:gridCol w:w="1170"/>
        <w:gridCol w:w="1170"/>
      </w:tblGrid>
      <w:tr w:rsidR="004F344A" w:rsidRPr="00DF38D1" w14:paraId="09BBDDD1" w14:textId="77777777" w:rsidTr="004F344A">
        <w:tc>
          <w:tcPr>
            <w:tcW w:w="9090" w:type="dxa"/>
            <w:gridSpan w:val="5"/>
            <w:vAlign w:val="bottom"/>
          </w:tcPr>
          <w:p w14:paraId="000638C0" w14:textId="77777777" w:rsidR="004F344A" w:rsidRPr="00DF38D1" w:rsidRDefault="004F344A" w:rsidP="004F344A">
            <w:pPr>
              <w:spacing w:line="360" w:lineRule="exact"/>
              <w:jc w:val="right"/>
              <w:rPr>
                <w:rFonts w:ascii="Arial" w:hAnsi="Arial" w:cs="Arial"/>
                <w:kern w:val="28"/>
                <w:sz w:val="18"/>
                <w:szCs w:val="18"/>
              </w:rPr>
            </w:pPr>
            <w:r w:rsidRPr="00DF38D1">
              <w:rPr>
                <w:rFonts w:ascii="Arial" w:hAnsi="Arial" w:cs="Arial"/>
                <w:kern w:val="28"/>
                <w:sz w:val="18"/>
                <w:szCs w:val="18"/>
              </w:rPr>
              <w:lastRenderedPageBreak/>
              <w:t>(Unit: Million Baht)</w:t>
            </w:r>
          </w:p>
        </w:tc>
      </w:tr>
      <w:tr w:rsidR="004F344A" w:rsidRPr="00DF38D1" w14:paraId="193C243B" w14:textId="77777777" w:rsidTr="004F344A">
        <w:tc>
          <w:tcPr>
            <w:tcW w:w="4320" w:type="dxa"/>
            <w:vAlign w:val="bottom"/>
          </w:tcPr>
          <w:p w14:paraId="07395A05" w14:textId="77777777" w:rsidR="004F344A" w:rsidRPr="00DF38D1" w:rsidRDefault="004F344A" w:rsidP="004F344A">
            <w:pPr>
              <w:spacing w:line="360" w:lineRule="exact"/>
              <w:ind w:left="243" w:hanging="180"/>
              <w:jc w:val="thaiDistribute"/>
              <w:rPr>
                <w:rFonts w:ascii="Arial" w:hAnsi="Arial" w:cs="Arial"/>
                <w:kern w:val="28"/>
                <w:sz w:val="18"/>
                <w:szCs w:val="18"/>
              </w:rPr>
            </w:pPr>
          </w:p>
        </w:tc>
        <w:tc>
          <w:tcPr>
            <w:tcW w:w="4770" w:type="dxa"/>
            <w:gridSpan w:val="4"/>
          </w:tcPr>
          <w:p w14:paraId="3E3F30B3"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Separate financial statements</w:t>
            </w:r>
          </w:p>
        </w:tc>
      </w:tr>
      <w:tr w:rsidR="004F344A" w:rsidRPr="00DF38D1" w14:paraId="46596963" w14:textId="77777777" w:rsidTr="004F344A">
        <w:tc>
          <w:tcPr>
            <w:tcW w:w="4320" w:type="dxa"/>
            <w:vAlign w:val="bottom"/>
          </w:tcPr>
          <w:p w14:paraId="3346AD99" w14:textId="77777777" w:rsidR="004F344A" w:rsidRPr="00DF38D1" w:rsidRDefault="004F344A" w:rsidP="004F344A">
            <w:pPr>
              <w:spacing w:line="360" w:lineRule="exact"/>
              <w:ind w:left="243" w:hanging="180"/>
              <w:jc w:val="thaiDistribute"/>
              <w:rPr>
                <w:rFonts w:ascii="Arial" w:hAnsi="Arial" w:cs="Arial"/>
                <w:kern w:val="28"/>
                <w:sz w:val="18"/>
                <w:szCs w:val="18"/>
              </w:rPr>
            </w:pPr>
          </w:p>
        </w:tc>
        <w:tc>
          <w:tcPr>
            <w:tcW w:w="4770" w:type="dxa"/>
            <w:gridSpan w:val="4"/>
          </w:tcPr>
          <w:p w14:paraId="397E88F8"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As at 31 December 2019</w:t>
            </w:r>
          </w:p>
        </w:tc>
      </w:tr>
      <w:tr w:rsidR="004F344A" w:rsidRPr="00DF38D1" w14:paraId="63F68D89" w14:textId="77777777" w:rsidTr="004F344A">
        <w:tc>
          <w:tcPr>
            <w:tcW w:w="4320" w:type="dxa"/>
            <w:vAlign w:val="bottom"/>
          </w:tcPr>
          <w:p w14:paraId="6F2CC5E4" w14:textId="77777777" w:rsidR="004F344A" w:rsidRPr="00DF38D1" w:rsidRDefault="004F344A" w:rsidP="004F344A">
            <w:pPr>
              <w:spacing w:line="360" w:lineRule="exact"/>
              <w:ind w:left="243" w:hanging="180"/>
              <w:jc w:val="thaiDistribute"/>
              <w:rPr>
                <w:rFonts w:ascii="Arial" w:hAnsi="Arial" w:cs="Arial"/>
                <w:kern w:val="28"/>
                <w:sz w:val="18"/>
                <w:szCs w:val="18"/>
              </w:rPr>
            </w:pPr>
          </w:p>
        </w:tc>
        <w:tc>
          <w:tcPr>
            <w:tcW w:w="1243" w:type="dxa"/>
          </w:tcPr>
          <w:p w14:paraId="23B0AE3F"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4C196873"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05C8DB26"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058BEC58" w14:textId="77777777" w:rsidR="004F344A" w:rsidRPr="00DF38D1" w:rsidRDefault="004F344A" w:rsidP="004F344A">
            <w:pPr>
              <w:pBdr>
                <w:bottom w:val="single" w:sz="4" w:space="1" w:color="auto"/>
              </w:pBdr>
              <w:spacing w:line="360" w:lineRule="exact"/>
              <w:jc w:val="center"/>
              <w:rPr>
                <w:rFonts w:ascii="Arial" w:hAnsi="Arial" w:cs="Arial"/>
                <w:kern w:val="28"/>
                <w:sz w:val="18"/>
                <w:szCs w:val="18"/>
                <w:cs/>
              </w:rPr>
            </w:pPr>
            <w:r w:rsidRPr="00DF38D1">
              <w:rPr>
                <w:rFonts w:ascii="Arial" w:hAnsi="Arial" w:cs="Arial"/>
                <w:kern w:val="28"/>
                <w:sz w:val="18"/>
                <w:szCs w:val="18"/>
              </w:rPr>
              <w:t>Total</w:t>
            </w:r>
          </w:p>
        </w:tc>
      </w:tr>
      <w:tr w:rsidR="00EA6954" w:rsidRPr="00DF38D1" w14:paraId="366950E2" w14:textId="77777777" w:rsidTr="00B46A26">
        <w:tc>
          <w:tcPr>
            <w:tcW w:w="4320" w:type="dxa"/>
            <w:vAlign w:val="bottom"/>
          </w:tcPr>
          <w:p w14:paraId="3906EF1B" w14:textId="16F1E01E" w:rsidR="00EA6954" w:rsidRPr="00DF38D1" w:rsidRDefault="00EA6954" w:rsidP="008455F0">
            <w:pPr>
              <w:spacing w:line="360" w:lineRule="exact"/>
              <w:ind w:left="243" w:right="-378" w:hanging="180"/>
              <w:rPr>
                <w:rFonts w:ascii="Arial" w:hAnsi="Arial" w:cs="Arial"/>
                <w:b/>
                <w:bCs/>
                <w:kern w:val="28"/>
                <w:sz w:val="18"/>
                <w:szCs w:val="18"/>
              </w:rPr>
            </w:pPr>
            <w:r w:rsidRPr="00DF38D1">
              <w:rPr>
                <w:rFonts w:ascii="Arial" w:hAnsi="Arial" w:cs="Arial"/>
                <w:b/>
                <w:bCs/>
                <w:kern w:val="28"/>
                <w:sz w:val="18"/>
                <w:szCs w:val="18"/>
              </w:rPr>
              <w:t>Liabilities for which fair value are disclosed</w:t>
            </w:r>
          </w:p>
        </w:tc>
        <w:tc>
          <w:tcPr>
            <w:tcW w:w="1243" w:type="dxa"/>
          </w:tcPr>
          <w:p w14:paraId="5A0FA0D2" w14:textId="77777777" w:rsidR="00EA6954" w:rsidRPr="00DF38D1" w:rsidRDefault="00EA6954" w:rsidP="008455F0">
            <w:pPr>
              <w:tabs>
                <w:tab w:val="decimal" w:pos="882"/>
              </w:tabs>
              <w:spacing w:line="360" w:lineRule="exact"/>
              <w:jc w:val="both"/>
              <w:rPr>
                <w:rFonts w:ascii="Arial" w:hAnsi="Arial" w:cs="Arial"/>
                <w:kern w:val="28"/>
                <w:sz w:val="18"/>
                <w:szCs w:val="18"/>
              </w:rPr>
            </w:pPr>
          </w:p>
        </w:tc>
        <w:tc>
          <w:tcPr>
            <w:tcW w:w="1187" w:type="dxa"/>
          </w:tcPr>
          <w:p w14:paraId="2499731B" w14:textId="77777777" w:rsidR="00EA6954" w:rsidRPr="00DF38D1" w:rsidRDefault="00EA6954" w:rsidP="008455F0">
            <w:pPr>
              <w:tabs>
                <w:tab w:val="decimal" w:pos="882"/>
              </w:tabs>
              <w:spacing w:line="360" w:lineRule="exact"/>
              <w:jc w:val="both"/>
              <w:rPr>
                <w:rFonts w:ascii="Arial" w:hAnsi="Arial" w:cs="Arial"/>
                <w:kern w:val="28"/>
                <w:sz w:val="18"/>
                <w:szCs w:val="18"/>
              </w:rPr>
            </w:pPr>
          </w:p>
        </w:tc>
        <w:tc>
          <w:tcPr>
            <w:tcW w:w="1170" w:type="dxa"/>
            <w:vAlign w:val="bottom"/>
          </w:tcPr>
          <w:p w14:paraId="2DE18BFB" w14:textId="77777777" w:rsidR="00EA6954" w:rsidRPr="00DF38D1" w:rsidRDefault="00EA6954" w:rsidP="008455F0">
            <w:pPr>
              <w:tabs>
                <w:tab w:val="decimal" w:pos="882"/>
              </w:tabs>
              <w:spacing w:line="360" w:lineRule="exact"/>
              <w:jc w:val="both"/>
              <w:rPr>
                <w:rFonts w:ascii="Arial" w:hAnsi="Arial" w:cs="Arial"/>
                <w:kern w:val="28"/>
                <w:sz w:val="18"/>
                <w:szCs w:val="18"/>
              </w:rPr>
            </w:pPr>
          </w:p>
        </w:tc>
        <w:tc>
          <w:tcPr>
            <w:tcW w:w="1170" w:type="dxa"/>
            <w:vAlign w:val="bottom"/>
          </w:tcPr>
          <w:p w14:paraId="40C3E65D" w14:textId="77777777" w:rsidR="00EA6954" w:rsidRPr="00DF38D1" w:rsidRDefault="00EA6954" w:rsidP="008455F0">
            <w:pPr>
              <w:tabs>
                <w:tab w:val="decimal" w:pos="882"/>
              </w:tabs>
              <w:spacing w:line="360" w:lineRule="exact"/>
              <w:jc w:val="both"/>
              <w:rPr>
                <w:rFonts w:ascii="Arial" w:hAnsi="Arial" w:cs="Arial"/>
                <w:kern w:val="28"/>
                <w:sz w:val="18"/>
                <w:szCs w:val="18"/>
                <w:cs/>
              </w:rPr>
            </w:pPr>
          </w:p>
        </w:tc>
      </w:tr>
      <w:tr w:rsidR="00DA651C" w:rsidRPr="00DF38D1" w14:paraId="0F3ED402" w14:textId="77777777" w:rsidTr="00B46A26">
        <w:tc>
          <w:tcPr>
            <w:tcW w:w="4320" w:type="dxa"/>
            <w:vAlign w:val="bottom"/>
          </w:tcPr>
          <w:p w14:paraId="4385FAFC" w14:textId="0A4DCFF6" w:rsidR="00DA651C" w:rsidRPr="00DF38D1" w:rsidRDefault="00DA651C" w:rsidP="008455F0">
            <w:pPr>
              <w:spacing w:line="360" w:lineRule="exact"/>
              <w:ind w:left="243" w:right="-378" w:hanging="180"/>
              <w:rPr>
                <w:rFonts w:ascii="Arial" w:hAnsi="Arial" w:cs="Arial"/>
                <w:kern w:val="28"/>
                <w:sz w:val="18"/>
                <w:szCs w:val="18"/>
              </w:rPr>
            </w:pPr>
            <w:r>
              <w:rPr>
                <w:rFonts w:ascii="Arial" w:hAnsi="Arial" w:cs="Arial"/>
                <w:kern w:val="28"/>
                <w:sz w:val="18"/>
                <w:szCs w:val="18"/>
              </w:rPr>
              <w:t>Long-term loan from related party</w:t>
            </w:r>
          </w:p>
        </w:tc>
        <w:tc>
          <w:tcPr>
            <w:tcW w:w="1243" w:type="dxa"/>
          </w:tcPr>
          <w:p w14:paraId="05FA7D8D" w14:textId="662FC1AB" w:rsidR="00DA651C" w:rsidRPr="00DF38D1" w:rsidRDefault="00DA651C" w:rsidP="008455F0">
            <w:pPr>
              <w:tabs>
                <w:tab w:val="decimal" w:pos="882"/>
              </w:tabs>
              <w:spacing w:line="360" w:lineRule="exact"/>
              <w:jc w:val="both"/>
              <w:rPr>
                <w:rFonts w:ascii="Arial" w:hAnsi="Arial" w:cs="Arial"/>
                <w:kern w:val="28"/>
                <w:sz w:val="18"/>
                <w:szCs w:val="18"/>
              </w:rPr>
            </w:pPr>
            <w:r>
              <w:rPr>
                <w:rFonts w:ascii="Arial" w:hAnsi="Arial" w:cs="Arial"/>
                <w:kern w:val="28"/>
                <w:sz w:val="18"/>
                <w:szCs w:val="18"/>
              </w:rPr>
              <w:t>-</w:t>
            </w:r>
          </w:p>
        </w:tc>
        <w:tc>
          <w:tcPr>
            <w:tcW w:w="1187" w:type="dxa"/>
          </w:tcPr>
          <w:p w14:paraId="75AF4231" w14:textId="441B0B82" w:rsidR="00DA651C" w:rsidRPr="00DF38D1" w:rsidRDefault="00DA651C" w:rsidP="008455F0">
            <w:pPr>
              <w:tabs>
                <w:tab w:val="decimal" w:pos="882"/>
              </w:tabs>
              <w:spacing w:line="360" w:lineRule="exact"/>
              <w:jc w:val="both"/>
              <w:rPr>
                <w:rFonts w:ascii="Arial" w:hAnsi="Arial" w:cs="Arial"/>
                <w:kern w:val="28"/>
                <w:sz w:val="18"/>
                <w:szCs w:val="18"/>
              </w:rPr>
            </w:pPr>
            <w:r>
              <w:rPr>
                <w:rFonts w:ascii="Arial" w:hAnsi="Arial" w:cs="Arial"/>
                <w:kern w:val="28"/>
                <w:sz w:val="18"/>
                <w:szCs w:val="18"/>
              </w:rPr>
              <w:t>-</w:t>
            </w:r>
          </w:p>
        </w:tc>
        <w:tc>
          <w:tcPr>
            <w:tcW w:w="1170" w:type="dxa"/>
          </w:tcPr>
          <w:p w14:paraId="5F8B45F0" w14:textId="18D28F99" w:rsidR="00DA651C" w:rsidRDefault="00DA651C" w:rsidP="008455F0">
            <w:pPr>
              <w:tabs>
                <w:tab w:val="decimal" w:pos="882"/>
              </w:tabs>
              <w:spacing w:line="360" w:lineRule="exact"/>
              <w:jc w:val="both"/>
              <w:rPr>
                <w:rFonts w:ascii="Arial" w:hAnsi="Arial" w:cs="Arial"/>
                <w:kern w:val="28"/>
                <w:sz w:val="18"/>
                <w:szCs w:val="18"/>
              </w:rPr>
            </w:pPr>
            <w:r>
              <w:rPr>
                <w:rFonts w:ascii="Arial" w:hAnsi="Arial" w:cs="Arial"/>
                <w:kern w:val="28"/>
                <w:sz w:val="18"/>
                <w:szCs w:val="18"/>
              </w:rPr>
              <w:t>763</w:t>
            </w:r>
          </w:p>
        </w:tc>
        <w:tc>
          <w:tcPr>
            <w:tcW w:w="1170" w:type="dxa"/>
          </w:tcPr>
          <w:p w14:paraId="7D06F701" w14:textId="61EAD07C" w:rsidR="00DA651C" w:rsidRDefault="00DA651C" w:rsidP="008455F0">
            <w:pPr>
              <w:tabs>
                <w:tab w:val="decimal" w:pos="882"/>
              </w:tabs>
              <w:spacing w:line="360" w:lineRule="exact"/>
              <w:jc w:val="both"/>
              <w:rPr>
                <w:rFonts w:ascii="Arial" w:hAnsi="Arial" w:cs="Arial"/>
                <w:kern w:val="28"/>
                <w:sz w:val="18"/>
                <w:szCs w:val="18"/>
              </w:rPr>
            </w:pPr>
            <w:r>
              <w:rPr>
                <w:rFonts w:ascii="Arial" w:hAnsi="Arial" w:cs="Arial"/>
                <w:kern w:val="28"/>
                <w:sz w:val="18"/>
                <w:szCs w:val="18"/>
              </w:rPr>
              <w:t>763</w:t>
            </w:r>
          </w:p>
        </w:tc>
      </w:tr>
      <w:tr w:rsidR="00EA6954" w:rsidRPr="00DF38D1" w14:paraId="735CF71E" w14:textId="77777777" w:rsidTr="00B46A26">
        <w:tc>
          <w:tcPr>
            <w:tcW w:w="4320" w:type="dxa"/>
            <w:vAlign w:val="bottom"/>
          </w:tcPr>
          <w:p w14:paraId="0150B271" w14:textId="1DEA4795" w:rsidR="00EA6954" w:rsidRPr="00DF38D1" w:rsidRDefault="00EA6954" w:rsidP="008455F0">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Long-term loans</w:t>
            </w:r>
            <w:r w:rsidR="00904A63">
              <w:rPr>
                <w:rFonts w:ascii="Arial" w:hAnsi="Arial" w:cs="Arial"/>
                <w:kern w:val="28"/>
                <w:sz w:val="18"/>
                <w:szCs w:val="18"/>
              </w:rPr>
              <w:t xml:space="preserve"> from financial institu</w:t>
            </w:r>
            <w:r w:rsidR="00FF4794">
              <w:rPr>
                <w:rFonts w:ascii="Arial" w:hAnsi="Arial" w:cs="Arial"/>
                <w:kern w:val="28"/>
                <w:sz w:val="18"/>
                <w:szCs w:val="18"/>
              </w:rPr>
              <w:t>t</w:t>
            </w:r>
            <w:r w:rsidR="00904A63">
              <w:rPr>
                <w:rFonts w:ascii="Arial" w:hAnsi="Arial" w:cs="Arial"/>
                <w:kern w:val="28"/>
                <w:sz w:val="18"/>
                <w:szCs w:val="18"/>
              </w:rPr>
              <w:t>ion</w:t>
            </w:r>
            <w:r w:rsidR="004F344A">
              <w:rPr>
                <w:rFonts w:ascii="Arial" w:hAnsi="Arial" w:cs="Arial"/>
                <w:kern w:val="28"/>
                <w:sz w:val="18"/>
                <w:szCs w:val="18"/>
              </w:rPr>
              <w:t>s</w:t>
            </w:r>
          </w:p>
        </w:tc>
        <w:tc>
          <w:tcPr>
            <w:tcW w:w="1243" w:type="dxa"/>
          </w:tcPr>
          <w:p w14:paraId="0FDA3F58" w14:textId="77777777" w:rsidR="00EA6954" w:rsidRPr="00DF38D1" w:rsidRDefault="00EA6954" w:rsidP="008455F0">
            <w:pPr>
              <w:tabs>
                <w:tab w:val="decimal" w:pos="882"/>
              </w:tabs>
              <w:spacing w:line="360" w:lineRule="exact"/>
              <w:jc w:val="both"/>
              <w:rPr>
                <w:rFonts w:ascii="Arial" w:hAnsi="Arial" w:cs="Arial"/>
                <w:kern w:val="28"/>
                <w:sz w:val="18"/>
                <w:szCs w:val="18"/>
                <w:cs/>
              </w:rPr>
            </w:pPr>
            <w:r w:rsidRPr="00DF38D1">
              <w:rPr>
                <w:rFonts w:ascii="Arial" w:hAnsi="Arial" w:cs="Arial"/>
                <w:kern w:val="28"/>
                <w:sz w:val="18"/>
                <w:szCs w:val="18"/>
              </w:rPr>
              <w:t>-</w:t>
            </w:r>
          </w:p>
        </w:tc>
        <w:tc>
          <w:tcPr>
            <w:tcW w:w="1187" w:type="dxa"/>
          </w:tcPr>
          <w:p w14:paraId="42BCBF7A"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tcPr>
          <w:p w14:paraId="5E0A8C9D" w14:textId="494EC1A5" w:rsidR="00EA6954" w:rsidRPr="00DF38D1" w:rsidRDefault="00AE3958" w:rsidP="008455F0">
            <w:pPr>
              <w:tabs>
                <w:tab w:val="decimal" w:pos="882"/>
              </w:tabs>
              <w:spacing w:line="360" w:lineRule="exact"/>
              <w:jc w:val="both"/>
              <w:rPr>
                <w:rFonts w:ascii="Arial" w:hAnsi="Arial" w:cs="Arial"/>
                <w:kern w:val="28"/>
                <w:sz w:val="18"/>
                <w:szCs w:val="18"/>
              </w:rPr>
            </w:pPr>
            <w:r>
              <w:rPr>
                <w:rFonts w:ascii="Arial" w:hAnsi="Arial" w:cs="Arial"/>
                <w:kern w:val="28"/>
                <w:sz w:val="18"/>
                <w:szCs w:val="18"/>
              </w:rPr>
              <w:t>3,955</w:t>
            </w:r>
          </w:p>
        </w:tc>
        <w:tc>
          <w:tcPr>
            <w:tcW w:w="1170" w:type="dxa"/>
          </w:tcPr>
          <w:p w14:paraId="55C14ABC" w14:textId="52E3DBF0" w:rsidR="00EA6954" w:rsidRPr="00DF38D1" w:rsidRDefault="00AE3958" w:rsidP="008455F0">
            <w:pPr>
              <w:tabs>
                <w:tab w:val="decimal" w:pos="882"/>
              </w:tabs>
              <w:spacing w:line="360" w:lineRule="exact"/>
              <w:jc w:val="both"/>
              <w:rPr>
                <w:rFonts w:ascii="Arial" w:hAnsi="Arial" w:cs="Arial"/>
                <w:kern w:val="28"/>
                <w:sz w:val="18"/>
                <w:szCs w:val="18"/>
              </w:rPr>
            </w:pPr>
            <w:r>
              <w:rPr>
                <w:rFonts w:ascii="Arial" w:hAnsi="Arial" w:cs="Arial"/>
                <w:kern w:val="28"/>
                <w:sz w:val="18"/>
                <w:szCs w:val="18"/>
              </w:rPr>
              <w:t>3,955</w:t>
            </w:r>
          </w:p>
        </w:tc>
      </w:tr>
      <w:tr w:rsidR="00EA6954" w:rsidRPr="00DF38D1" w14:paraId="2028F14C" w14:textId="77777777" w:rsidTr="00B46A26">
        <w:tc>
          <w:tcPr>
            <w:tcW w:w="4320" w:type="dxa"/>
            <w:vAlign w:val="bottom"/>
          </w:tcPr>
          <w:p w14:paraId="50813E85" w14:textId="77777777" w:rsidR="00EA6954" w:rsidRPr="00DF38D1" w:rsidRDefault="00EA6954" w:rsidP="008455F0">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Debentures</w:t>
            </w:r>
          </w:p>
        </w:tc>
        <w:tc>
          <w:tcPr>
            <w:tcW w:w="1243" w:type="dxa"/>
          </w:tcPr>
          <w:p w14:paraId="094861A4" w14:textId="77777777" w:rsidR="00EA6954" w:rsidRPr="00DF38D1" w:rsidRDefault="00EA6954" w:rsidP="008455F0">
            <w:pPr>
              <w:tabs>
                <w:tab w:val="decimal" w:pos="882"/>
              </w:tabs>
              <w:spacing w:line="360" w:lineRule="exact"/>
              <w:jc w:val="both"/>
              <w:rPr>
                <w:rFonts w:ascii="Arial" w:hAnsi="Arial" w:cs="Arial"/>
                <w:kern w:val="28"/>
                <w:sz w:val="18"/>
                <w:szCs w:val="18"/>
                <w:cs/>
              </w:rPr>
            </w:pPr>
            <w:r w:rsidRPr="00DF38D1">
              <w:rPr>
                <w:rFonts w:ascii="Arial" w:hAnsi="Arial" w:cs="Arial"/>
                <w:kern w:val="28"/>
                <w:sz w:val="18"/>
                <w:szCs w:val="18"/>
              </w:rPr>
              <w:t>-</w:t>
            </w:r>
          </w:p>
        </w:tc>
        <w:tc>
          <w:tcPr>
            <w:tcW w:w="1187" w:type="dxa"/>
          </w:tcPr>
          <w:p w14:paraId="38D68494" w14:textId="51C5AE51"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3</w:t>
            </w:r>
            <w:r w:rsidR="00494690" w:rsidRPr="00DF38D1">
              <w:rPr>
                <w:rFonts w:ascii="Arial" w:hAnsi="Arial" w:cs="Arial"/>
                <w:kern w:val="28"/>
                <w:sz w:val="18"/>
                <w:szCs w:val="18"/>
              </w:rPr>
              <w:t>6</w:t>
            </w:r>
            <w:r w:rsidRPr="00DF38D1">
              <w:rPr>
                <w:rFonts w:ascii="Arial" w:hAnsi="Arial" w:cs="Arial"/>
                <w:kern w:val="28"/>
                <w:sz w:val="18"/>
                <w:szCs w:val="18"/>
              </w:rPr>
              <w:t>,</w:t>
            </w:r>
            <w:r w:rsidR="00494690" w:rsidRPr="00DF38D1">
              <w:rPr>
                <w:rFonts w:ascii="Arial" w:hAnsi="Arial" w:cs="Arial"/>
                <w:kern w:val="28"/>
                <w:sz w:val="18"/>
                <w:szCs w:val="18"/>
              </w:rPr>
              <w:t>78</w:t>
            </w:r>
            <w:r w:rsidRPr="00DF38D1">
              <w:rPr>
                <w:rFonts w:ascii="Arial" w:hAnsi="Arial" w:cs="Arial"/>
                <w:kern w:val="28"/>
                <w:sz w:val="18"/>
                <w:szCs w:val="18"/>
              </w:rPr>
              <w:t>3</w:t>
            </w:r>
          </w:p>
        </w:tc>
        <w:tc>
          <w:tcPr>
            <w:tcW w:w="1170" w:type="dxa"/>
          </w:tcPr>
          <w:p w14:paraId="18A8FDDB" w14:textId="77777777" w:rsidR="00EA6954" w:rsidRPr="00DF38D1" w:rsidRDefault="00EA6954"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w:t>
            </w:r>
          </w:p>
        </w:tc>
        <w:tc>
          <w:tcPr>
            <w:tcW w:w="1170" w:type="dxa"/>
          </w:tcPr>
          <w:p w14:paraId="261F771A" w14:textId="60A47439" w:rsidR="00EA6954" w:rsidRPr="00DF38D1" w:rsidRDefault="00494690" w:rsidP="008455F0">
            <w:pPr>
              <w:tabs>
                <w:tab w:val="decimal" w:pos="882"/>
              </w:tabs>
              <w:spacing w:line="360" w:lineRule="exact"/>
              <w:jc w:val="both"/>
              <w:rPr>
                <w:rFonts w:ascii="Arial" w:hAnsi="Arial" w:cs="Arial"/>
                <w:kern w:val="28"/>
                <w:sz w:val="18"/>
                <w:szCs w:val="18"/>
              </w:rPr>
            </w:pPr>
            <w:r w:rsidRPr="00DF38D1">
              <w:rPr>
                <w:rFonts w:ascii="Arial" w:hAnsi="Arial" w:cs="Arial"/>
                <w:kern w:val="28"/>
                <w:sz w:val="18"/>
                <w:szCs w:val="18"/>
              </w:rPr>
              <w:t>36,783</w:t>
            </w:r>
          </w:p>
        </w:tc>
      </w:tr>
    </w:tbl>
    <w:p w14:paraId="5DBDA3B6" w14:textId="08E598B8" w:rsidR="00370D8C" w:rsidRPr="00DF38D1" w:rsidRDefault="00AE3958" w:rsidP="00EA6954">
      <w:pPr>
        <w:spacing w:before="240" w:after="120" w:line="380" w:lineRule="exact"/>
        <w:ind w:left="547" w:right="-43" w:hanging="547"/>
        <w:jc w:val="thaiDistribute"/>
        <w:rPr>
          <w:rFonts w:ascii="Arial" w:hAnsi="Arial"/>
          <w:b/>
          <w:bCs/>
          <w:sz w:val="22"/>
          <w:szCs w:val="22"/>
        </w:rPr>
      </w:pPr>
      <w:r>
        <w:rPr>
          <w:rFonts w:ascii="Arial" w:hAnsi="Arial"/>
          <w:b/>
          <w:bCs/>
          <w:sz w:val="22"/>
          <w:szCs w:val="22"/>
        </w:rPr>
        <w:t>40</w:t>
      </w:r>
      <w:r w:rsidR="00370D8C" w:rsidRPr="00DF38D1">
        <w:rPr>
          <w:rFonts w:ascii="Arial" w:hAnsi="Arial"/>
          <w:b/>
          <w:bCs/>
          <w:sz w:val="22"/>
          <w:szCs w:val="22"/>
        </w:rPr>
        <w:t>.</w:t>
      </w:r>
      <w:r w:rsidR="00370D8C" w:rsidRPr="00DF38D1">
        <w:rPr>
          <w:rFonts w:ascii="Arial" w:hAnsi="Arial"/>
          <w:b/>
          <w:bCs/>
          <w:sz w:val="22"/>
          <w:szCs w:val="22"/>
        </w:rPr>
        <w:tab/>
        <w:t>Financial instruments</w:t>
      </w:r>
    </w:p>
    <w:p w14:paraId="1CF7787C" w14:textId="5EACFAF6" w:rsidR="00AC0750" w:rsidRPr="00AC0750" w:rsidRDefault="00AE3958" w:rsidP="00AC0750">
      <w:pPr>
        <w:spacing w:before="120" w:after="120" w:line="380" w:lineRule="exact"/>
        <w:ind w:left="547" w:right="-43" w:hanging="547"/>
        <w:jc w:val="thaiDistribute"/>
        <w:rPr>
          <w:rFonts w:ascii="Arial" w:hAnsi="Arial"/>
          <w:b/>
          <w:bCs/>
          <w:sz w:val="22"/>
          <w:szCs w:val="22"/>
        </w:rPr>
      </w:pPr>
      <w:r>
        <w:rPr>
          <w:rFonts w:ascii="Arial" w:hAnsi="Arial"/>
          <w:b/>
          <w:bCs/>
          <w:sz w:val="22"/>
          <w:szCs w:val="22"/>
        </w:rPr>
        <w:t>40</w:t>
      </w:r>
      <w:r w:rsidR="00AC0750" w:rsidRPr="00AC0750">
        <w:rPr>
          <w:rFonts w:ascii="Arial" w:hAnsi="Arial"/>
          <w:b/>
          <w:bCs/>
          <w:sz w:val="22"/>
          <w:szCs w:val="22"/>
        </w:rPr>
        <w:t>.1</w:t>
      </w:r>
      <w:r w:rsidR="00AC0750" w:rsidRPr="00AC0750">
        <w:rPr>
          <w:rFonts w:ascii="Arial" w:hAnsi="Arial"/>
          <w:b/>
          <w:bCs/>
          <w:sz w:val="22"/>
          <w:szCs w:val="22"/>
        </w:rPr>
        <w:tab/>
        <w:t xml:space="preserve">Derivatives </w:t>
      </w:r>
    </w:p>
    <w:tbl>
      <w:tblPr>
        <w:tblW w:w="9300" w:type="dxa"/>
        <w:tblInd w:w="450" w:type="dxa"/>
        <w:tblLayout w:type="fixed"/>
        <w:tblLook w:val="0000" w:firstRow="0" w:lastRow="0" w:firstColumn="0" w:lastColumn="0" w:noHBand="0" w:noVBand="0"/>
      </w:tblPr>
      <w:tblGrid>
        <w:gridCol w:w="4140"/>
        <w:gridCol w:w="1290"/>
        <w:gridCol w:w="990"/>
        <w:gridCol w:w="300"/>
        <w:gridCol w:w="1290"/>
        <w:gridCol w:w="1290"/>
      </w:tblGrid>
      <w:tr w:rsidR="00AC0750" w:rsidRPr="007C561F" w14:paraId="17819E6C" w14:textId="77777777" w:rsidTr="00AC0750">
        <w:trPr>
          <w:tblHeader/>
        </w:trPr>
        <w:tc>
          <w:tcPr>
            <w:tcW w:w="4140" w:type="dxa"/>
          </w:tcPr>
          <w:p w14:paraId="5CD5E099" w14:textId="77777777" w:rsidR="00AC0750" w:rsidRPr="007C561F" w:rsidRDefault="00AC0750" w:rsidP="00AC0750">
            <w:pPr>
              <w:spacing w:line="380" w:lineRule="exact"/>
              <w:ind w:right="-18"/>
              <w:jc w:val="thaiDistribute"/>
              <w:rPr>
                <w:rFonts w:ascii="Arial" w:hAnsi="Arial" w:cs="Arial"/>
                <w:b/>
                <w:bCs/>
                <w:sz w:val="18"/>
                <w:szCs w:val="18"/>
              </w:rPr>
            </w:pPr>
            <w:r w:rsidRPr="007C561F">
              <w:rPr>
                <w:rFonts w:ascii="Angsana New" w:hAnsi="Angsana New"/>
                <w:b/>
                <w:bCs/>
                <w:sz w:val="18"/>
                <w:szCs w:val="18"/>
                <w:cs/>
              </w:rPr>
              <w:tab/>
            </w:r>
            <w:r w:rsidRPr="007C561F">
              <w:rPr>
                <w:rFonts w:ascii="Arial" w:hAnsi="Arial" w:cs="Arial"/>
                <w:b/>
                <w:bCs/>
                <w:sz w:val="18"/>
                <w:szCs w:val="18"/>
              </w:rPr>
              <w:tab/>
            </w:r>
            <w:r w:rsidRPr="007C561F">
              <w:rPr>
                <w:rFonts w:ascii="Arial" w:hAnsi="Arial" w:cs="Arial"/>
                <w:b/>
                <w:bCs/>
                <w:sz w:val="18"/>
                <w:szCs w:val="18"/>
              </w:rPr>
              <w:tab/>
            </w:r>
          </w:p>
        </w:tc>
        <w:tc>
          <w:tcPr>
            <w:tcW w:w="2280" w:type="dxa"/>
            <w:gridSpan w:val="2"/>
          </w:tcPr>
          <w:p w14:paraId="1416263A" w14:textId="77777777" w:rsidR="00AC0750" w:rsidRPr="007C561F" w:rsidRDefault="00AC0750" w:rsidP="00AC075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80" w:type="dxa"/>
            <w:gridSpan w:val="3"/>
          </w:tcPr>
          <w:p w14:paraId="30C52DFA" w14:textId="77777777" w:rsidR="00AC0750" w:rsidRPr="007C561F" w:rsidRDefault="00AC0750" w:rsidP="00AC0750">
            <w:pPr>
              <w:tabs>
                <w:tab w:val="left" w:pos="600"/>
                <w:tab w:val="left" w:pos="900"/>
                <w:tab w:val="right" w:pos="7280"/>
                <w:tab w:val="right" w:pos="8540"/>
              </w:tabs>
              <w:spacing w:line="380" w:lineRule="exact"/>
              <w:ind w:right="-45"/>
              <w:jc w:val="right"/>
              <w:rPr>
                <w:rFonts w:ascii="Arial" w:hAnsi="Arial" w:cs="Arial"/>
                <w:sz w:val="18"/>
                <w:szCs w:val="18"/>
                <w:cs/>
              </w:rPr>
            </w:pPr>
            <w:r w:rsidRPr="007C561F">
              <w:rPr>
                <w:rFonts w:ascii="Arial" w:hAnsi="Arial" w:cs="Arial"/>
                <w:sz w:val="18"/>
                <w:szCs w:val="18"/>
              </w:rPr>
              <w:t>(Unit: Thousand Baht)</w:t>
            </w:r>
          </w:p>
        </w:tc>
      </w:tr>
      <w:tr w:rsidR="00AC0750" w:rsidRPr="00F520D5" w14:paraId="03FD3288" w14:textId="77777777" w:rsidTr="00AC0750">
        <w:trPr>
          <w:tblHeader/>
        </w:trPr>
        <w:tc>
          <w:tcPr>
            <w:tcW w:w="4140" w:type="dxa"/>
          </w:tcPr>
          <w:p w14:paraId="62A75D77" w14:textId="77777777" w:rsidR="00AC0750" w:rsidRPr="00294E3E" w:rsidRDefault="00AC0750" w:rsidP="00AC0750">
            <w:pPr>
              <w:spacing w:line="380" w:lineRule="exact"/>
              <w:ind w:right="-18"/>
              <w:jc w:val="thaiDistribute"/>
              <w:rPr>
                <w:rFonts w:ascii="Angsana New" w:hAnsi="Angsana New"/>
                <w:sz w:val="18"/>
                <w:szCs w:val="18"/>
              </w:rPr>
            </w:pPr>
          </w:p>
        </w:tc>
        <w:tc>
          <w:tcPr>
            <w:tcW w:w="2580" w:type="dxa"/>
            <w:gridSpan w:val="3"/>
            <w:vAlign w:val="bottom"/>
          </w:tcPr>
          <w:p w14:paraId="49B97BF7" w14:textId="77777777" w:rsidR="00AC0750"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Consolidated </w:t>
            </w:r>
          </w:p>
          <w:p w14:paraId="6BD5957C" w14:textId="77777777" w:rsidR="00AC0750" w:rsidRPr="00294E3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c>
          <w:tcPr>
            <w:tcW w:w="2580" w:type="dxa"/>
            <w:gridSpan w:val="2"/>
            <w:vAlign w:val="bottom"/>
          </w:tcPr>
          <w:p w14:paraId="7BD49F51" w14:textId="77777777" w:rsidR="00AC0750"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Separate </w:t>
            </w:r>
          </w:p>
          <w:p w14:paraId="26F0EE93" w14:textId="77777777" w:rsidR="00AC0750" w:rsidRPr="00294E3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r>
      <w:tr w:rsidR="00AC0750" w:rsidRPr="00F520D5" w14:paraId="0BF1219F" w14:textId="77777777" w:rsidTr="00AC0750">
        <w:trPr>
          <w:tblHeader/>
        </w:trPr>
        <w:tc>
          <w:tcPr>
            <w:tcW w:w="4140" w:type="dxa"/>
          </w:tcPr>
          <w:p w14:paraId="23883691" w14:textId="77777777" w:rsidR="00AC0750" w:rsidRPr="00294E3E" w:rsidRDefault="00AC0750" w:rsidP="00AC0750">
            <w:pPr>
              <w:spacing w:line="380" w:lineRule="exact"/>
              <w:ind w:right="-18"/>
              <w:jc w:val="thaiDistribute"/>
              <w:rPr>
                <w:rFonts w:ascii="Angsana New" w:hAnsi="Angsana New"/>
                <w:b/>
                <w:bCs/>
                <w:sz w:val="18"/>
                <w:szCs w:val="18"/>
                <w:u w:val="single"/>
              </w:rPr>
            </w:pPr>
          </w:p>
        </w:tc>
        <w:tc>
          <w:tcPr>
            <w:tcW w:w="1290" w:type="dxa"/>
          </w:tcPr>
          <w:p w14:paraId="3BA22421" w14:textId="77777777" w:rsidR="00AC0750" w:rsidRPr="00294E3E" w:rsidRDefault="00AC0750" w:rsidP="00AC075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2020</w:t>
            </w:r>
          </w:p>
        </w:tc>
        <w:tc>
          <w:tcPr>
            <w:tcW w:w="1290" w:type="dxa"/>
            <w:gridSpan w:val="2"/>
          </w:tcPr>
          <w:p w14:paraId="5650DC74" w14:textId="77777777" w:rsidR="00AC0750" w:rsidRPr="00294E3E" w:rsidRDefault="00AC0750" w:rsidP="00AC075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2019</w:t>
            </w:r>
          </w:p>
        </w:tc>
        <w:tc>
          <w:tcPr>
            <w:tcW w:w="1290" w:type="dxa"/>
          </w:tcPr>
          <w:p w14:paraId="77263F81" w14:textId="77777777" w:rsidR="00AC0750" w:rsidRPr="00294E3E" w:rsidRDefault="00AC0750" w:rsidP="00AC075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2020</w:t>
            </w:r>
          </w:p>
        </w:tc>
        <w:tc>
          <w:tcPr>
            <w:tcW w:w="1290" w:type="dxa"/>
          </w:tcPr>
          <w:p w14:paraId="115F3140" w14:textId="77777777" w:rsidR="00AC0750" w:rsidRPr="00294E3E" w:rsidRDefault="00AC0750" w:rsidP="00AC075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2019</w:t>
            </w:r>
          </w:p>
        </w:tc>
      </w:tr>
      <w:tr w:rsidR="00AC0750" w:rsidRPr="00F520D5" w14:paraId="3BFA8DCC" w14:textId="77777777" w:rsidTr="00AC0750">
        <w:tc>
          <w:tcPr>
            <w:tcW w:w="4140" w:type="dxa"/>
            <w:vAlign w:val="bottom"/>
          </w:tcPr>
          <w:p w14:paraId="3CA37B2C" w14:textId="77777777" w:rsidR="00AC0750" w:rsidRPr="00294E3E" w:rsidRDefault="00AC0750" w:rsidP="00AC0750">
            <w:pPr>
              <w:spacing w:line="380" w:lineRule="exact"/>
              <w:ind w:right="-18"/>
              <w:jc w:val="thaiDistribute"/>
              <w:rPr>
                <w:rFonts w:ascii="Arial" w:hAnsi="Arial"/>
                <w:sz w:val="18"/>
                <w:szCs w:val="18"/>
                <w:u w:val="single"/>
                <w:cs/>
              </w:rPr>
            </w:pPr>
            <w:r w:rsidRPr="00294E3E">
              <w:rPr>
                <w:rFonts w:ascii="Arial" w:hAnsi="Arial" w:cs="Arial"/>
                <w:b/>
                <w:bCs/>
                <w:kern w:val="28"/>
                <w:sz w:val="18"/>
                <w:szCs w:val="18"/>
              </w:rPr>
              <w:t>Derivative assets</w:t>
            </w:r>
          </w:p>
        </w:tc>
        <w:tc>
          <w:tcPr>
            <w:tcW w:w="1290" w:type="dxa"/>
          </w:tcPr>
          <w:p w14:paraId="66B9197A" w14:textId="77777777" w:rsidR="00AC0750" w:rsidRPr="00294E3E" w:rsidRDefault="00AC0750" w:rsidP="00AC0750">
            <w:pPr>
              <w:tabs>
                <w:tab w:val="decimal" w:pos="1002"/>
              </w:tabs>
              <w:spacing w:line="380" w:lineRule="exact"/>
              <w:ind w:right="-18"/>
              <w:rPr>
                <w:rFonts w:ascii="Arial" w:hAnsi="Arial"/>
                <w:sz w:val="18"/>
                <w:szCs w:val="18"/>
                <w:cs/>
              </w:rPr>
            </w:pPr>
          </w:p>
        </w:tc>
        <w:tc>
          <w:tcPr>
            <w:tcW w:w="1290" w:type="dxa"/>
            <w:gridSpan w:val="2"/>
          </w:tcPr>
          <w:p w14:paraId="66135CFF" w14:textId="77777777" w:rsidR="00AC0750" w:rsidRPr="00294E3E" w:rsidRDefault="00AC0750" w:rsidP="00AC0750">
            <w:pPr>
              <w:tabs>
                <w:tab w:val="decimal" w:pos="1002"/>
              </w:tabs>
              <w:spacing w:line="380" w:lineRule="exact"/>
              <w:ind w:right="-18"/>
              <w:rPr>
                <w:rFonts w:ascii="Arial" w:hAnsi="Arial"/>
                <w:sz w:val="18"/>
                <w:szCs w:val="18"/>
                <w:cs/>
              </w:rPr>
            </w:pPr>
          </w:p>
        </w:tc>
        <w:tc>
          <w:tcPr>
            <w:tcW w:w="1290" w:type="dxa"/>
          </w:tcPr>
          <w:p w14:paraId="0FE39043" w14:textId="77777777" w:rsidR="00AC0750" w:rsidRPr="00294E3E" w:rsidRDefault="00AC0750" w:rsidP="00AC0750">
            <w:pPr>
              <w:tabs>
                <w:tab w:val="decimal" w:pos="1002"/>
              </w:tabs>
              <w:spacing w:line="380" w:lineRule="exact"/>
              <w:ind w:right="-18"/>
              <w:rPr>
                <w:rFonts w:ascii="Arial" w:hAnsi="Arial"/>
                <w:sz w:val="18"/>
                <w:szCs w:val="18"/>
                <w:cs/>
              </w:rPr>
            </w:pPr>
          </w:p>
        </w:tc>
        <w:tc>
          <w:tcPr>
            <w:tcW w:w="1290" w:type="dxa"/>
          </w:tcPr>
          <w:p w14:paraId="282203DA" w14:textId="77777777" w:rsidR="00AC0750" w:rsidRPr="00294E3E" w:rsidRDefault="00AC0750" w:rsidP="00AC0750">
            <w:pPr>
              <w:tabs>
                <w:tab w:val="decimal" w:pos="1002"/>
              </w:tabs>
              <w:spacing w:line="380" w:lineRule="exact"/>
              <w:ind w:right="-18"/>
              <w:rPr>
                <w:rFonts w:ascii="Arial" w:hAnsi="Arial"/>
                <w:sz w:val="18"/>
                <w:szCs w:val="18"/>
                <w:cs/>
              </w:rPr>
            </w:pPr>
          </w:p>
        </w:tc>
      </w:tr>
      <w:tr w:rsidR="00AC0750" w:rsidRPr="00F520D5" w14:paraId="0959F7C8" w14:textId="77777777" w:rsidTr="00AC0750">
        <w:tc>
          <w:tcPr>
            <w:tcW w:w="4140" w:type="dxa"/>
            <w:vAlign w:val="bottom"/>
          </w:tcPr>
          <w:p w14:paraId="161EAF84" w14:textId="77777777" w:rsidR="00AC0750" w:rsidRPr="00294E3E" w:rsidRDefault="00AC0750" w:rsidP="00AC0750">
            <w:pPr>
              <w:spacing w:line="380" w:lineRule="exact"/>
              <w:ind w:left="253" w:right="-17" w:hanging="253"/>
              <w:rPr>
                <w:rFonts w:ascii="Arial" w:hAnsi="Arial"/>
                <w:sz w:val="18"/>
                <w:szCs w:val="18"/>
                <w:cs/>
              </w:rPr>
            </w:pPr>
            <w:r w:rsidRPr="00294E3E">
              <w:rPr>
                <w:rFonts w:ascii="Arial" w:hAnsi="Arial" w:cs="Arial"/>
                <w:kern w:val="28"/>
                <w:sz w:val="18"/>
                <w:szCs w:val="18"/>
              </w:rPr>
              <w:t>Derivative assets not designated as hedging instruments</w:t>
            </w:r>
          </w:p>
        </w:tc>
        <w:tc>
          <w:tcPr>
            <w:tcW w:w="1290" w:type="dxa"/>
          </w:tcPr>
          <w:p w14:paraId="32401DB7" w14:textId="77777777" w:rsidR="00AC0750" w:rsidRPr="00294E3E" w:rsidRDefault="00AC0750" w:rsidP="00AC0750">
            <w:pPr>
              <w:tabs>
                <w:tab w:val="decimal" w:pos="1002"/>
              </w:tabs>
              <w:spacing w:line="380" w:lineRule="exact"/>
              <w:ind w:right="-18"/>
              <w:rPr>
                <w:rFonts w:ascii="Arial" w:hAnsi="Arial"/>
                <w:sz w:val="18"/>
                <w:szCs w:val="18"/>
              </w:rPr>
            </w:pPr>
          </w:p>
        </w:tc>
        <w:tc>
          <w:tcPr>
            <w:tcW w:w="1290" w:type="dxa"/>
            <w:gridSpan w:val="2"/>
          </w:tcPr>
          <w:p w14:paraId="60C0C940" w14:textId="77777777" w:rsidR="00AC0750" w:rsidRPr="00294E3E" w:rsidRDefault="00AC0750" w:rsidP="00AC0750">
            <w:pPr>
              <w:tabs>
                <w:tab w:val="decimal" w:pos="1002"/>
              </w:tabs>
              <w:spacing w:line="380" w:lineRule="exact"/>
              <w:ind w:right="-18"/>
              <w:rPr>
                <w:rFonts w:ascii="Arial" w:hAnsi="Arial"/>
                <w:sz w:val="18"/>
                <w:szCs w:val="18"/>
              </w:rPr>
            </w:pPr>
          </w:p>
        </w:tc>
        <w:tc>
          <w:tcPr>
            <w:tcW w:w="1290" w:type="dxa"/>
          </w:tcPr>
          <w:p w14:paraId="5EF578EF" w14:textId="77777777" w:rsidR="00AC0750" w:rsidRPr="00294E3E" w:rsidRDefault="00AC0750" w:rsidP="00AC0750">
            <w:pPr>
              <w:tabs>
                <w:tab w:val="decimal" w:pos="1002"/>
              </w:tabs>
              <w:spacing w:line="380" w:lineRule="exact"/>
              <w:ind w:right="-18"/>
              <w:rPr>
                <w:rFonts w:ascii="Arial" w:hAnsi="Arial"/>
                <w:sz w:val="18"/>
                <w:szCs w:val="18"/>
              </w:rPr>
            </w:pPr>
          </w:p>
        </w:tc>
        <w:tc>
          <w:tcPr>
            <w:tcW w:w="1290" w:type="dxa"/>
          </w:tcPr>
          <w:p w14:paraId="0A2D5D1E" w14:textId="77777777" w:rsidR="00AC0750" w:rsidRPr="00294E3E" w:rsidRDefault="00AC0750" w:rsidP="00AC0750">
            <w:pPr>
              <w:tabs>
                <w:tab w:val="decimal" w:pos="1002"/>
              </w:tabs>
              <w:spacing w:line="380" w:lineRule="exact"/>
              <w:ind w:right="-18"/>
              <w:rPr>
                <w:rFonts w:ascii="Arial" w:hAnsi="Arial"/>
                <w:sz w:val="18"/>
                <w:szCs w:val="18"/>
              </w:rPr>
            </w:pPr>
          </w:p>
        </w:tc>
      </w:tr>
      <w:tr w:rsidR="00AC0750" w:rsidRPr="004949EF" w14:paraId="36D68D35" w14:textId="77777777" w:rsidTr="00AC0750">
        <w:tc>
          <w:tcPr>
            <w:tcW w:w="4140" w:type="dxa"/>
            <w:vAlign w:val="bottom"/>
          </w:tcPr>
          <w:p w14:paraId="5B8369C1" w14:textId="77777777" w:rsidR="00AC0750" w:rsidRPr="004949EF" w:rsidRDefault="00AC0750" w:rsidP="00AC0750">
            <w:pPr>
              <w:tabs>
                <w:tab w:val="left" w:pos="162"/>
              </w:tabs>
              <w:spacing w:line="380" w:lineRule="exact"/>
              <w:ind w:left="162" w:right="-45"/>
              <w:jc w:val="thaiDistribute"/>
              <w:rPr>
                <w:rFonts w:ascii="Arial" w:hAnsi="Arial"/>
                <w:sz w:val="18"/>
                <w:szCs w:val="18"/>
                <w:cs/>
              </w:rPr>
            </w:pPr>
            <w:r w:rsidRPr="004949EF">
              <w:rPr>
                <w:rFonts w:ascii="Arial" w:hAnsi="Arial" w:cstheme="minorBidi"/>
                <w:kern w:val="28"/>
                <w:sz w:val="18"/>
                <w:szCs w:val="18"/>
              </w:rPr>
              <w:t>Cross currency and interest rate swaps</w:t>
            </w:r>
          </w:p>
        </w:tc>
        <w:tc>
          <w:tcPr>
            <w:tcW w:w="1290" w:type="dxa"/>
          </w:tcPr>
          <w:p w14:paraId="5B7CF07F" w14:textId="164FD577" w:rsidR="00AC0750" w:rsidRPr="00AE3958" w:rsidRDefault="00AE3958" w:rsidP="00AC0750">
            <w:pPr>
              <w:tabs>
                <w:tab w:val="decimal" w:pos="1002"/>
              </w:tabs>
              <w:spacing w:line="380" w:lineRule="exact"/>
              <w:ind w:right="-18"/>
              <w:rPr>
                <w:rFonts w:ascii="Arial" w:hAnsi="Arial" w:cs="Arial"/>
                <w:sz w:val="18"/>
                <w:szCs w:val="18"/>
              </w:rPr>
            </w:pPr>
            <w:r w:rsidRPr="00AE3958">
              <w:rPr>
                <w:rFonts w:ascii="Arial" w:hAnsi="Arial" w:cs="Arial"/>
                <w:sz w:val="18"/>
                <w:szCs w:val="18"/>
              </w:rPr>
              <w:t>615,62</w:t>
            </w:r>
            <w:r w:rsidR="004F344A">
              <w:rPr>
                <w:rFonts w:ascii="Arial" w:hAnsi="Arial" w:cs="Arial"/>
                <w:sz w:val="18"/>
                <w:szCs w:val="18"/>
              </w:rPr>
              <w:t>8</w:t>
            </w:r>
          </w:p>
        </w:tc>
        <w:tc>
          <w:tcPr>
            <w:tcW w:w="1290" w:type="dxa"/>
            <w:gridSpan w:val="2"/>
          </w:tcPr>
          <w:p w14:paraId="63231ABE" w14:textId="53F67315" w:rsidR="00AC0750" w:rsidRPr="00AE3958" w:rsidRDefault="00AE3958" w:rsidP="00AC0750">
            <w:pPr>
              <w:tabs>
                <w:tab w:val="decimal" w:pos="1002"/>
              </w:tabs>
              <w:spacing w:line="380" w:lineRule="exact"/>
              <w:ind w:right="-18"/>
              <w:rPr>
                <w:rFonts w:ascii="Arial" w:hAnsi="Arial" w:cs="Arial"/>
                <w:sz w:val="18"/>
                <w:szCs w:val="18"/>
              </w:rPr>
            </w:pPr>
            <w:r w:rsidRPr="00AE3958">
              <w:rPr>
                <w:rFonts w:ascii="Arial" w:hAnsi="Arial" w:cs="Arial"/>
                <w:sz w:val="18"/>
                <w:szCs w:val="18"/>
              </w:rPr>
              <w:t>-</w:t>
            </w:r>
          </w:p>
        </w:tc>
        <w:tc>
          <w:tcPr>
            <w:tcW w:w="1290" w:type="dxa"/>
          </w:tcPr>
          <w:p w14:paraId="54C5C65C" w14:textId="06E3CE21" w:rsidR="00AC0750" w:rsidRPr="00AE3958" w:rsidRDefault="00AE3958" w:rsidP="00AC0750">
            <w:pPr>
              <w:tabs>
                <w:tab w:val="decimal" w:pos="1002"/>
              </w:tabs>
              <w:spacing w:line="380" w:lineRule="exact"/>
              <w:ind w:right="-18"/>
              <w:rPr>
                <w:rFonts w:ascii="Arial" w:hAnsi="Arial" w:cs="Arial"/>
                <w:sz w:val="18"/>
                <w:szCs w:val="18"/>
              </w:rPr>
            </w:pPr>
            <w:r w:rsidRPr="00AE3958">
              <w:rPr>
                <w:rFonts w:ascii="Arial" w:hAnsi="Arial" w:cs="Arial"/>
                <w:sz w:val="18"/>
                <w:szCs w:val="18"/>
              </w:rPr>
              <w:t>602,42</w:t>
            </w:r>
            <w:r w:rsidR="004F344A">
              <w:rPr>
                <w:rFonts w:ascii="Arial" w:hAnsi="Arial" w:cs="Arial"/>
                <w:sz w:val="18"/>
                <w:szCs w:val="18"/>
              </w:rPr>
              <w:t>8</w:t>
            </w:r>
          </w:p>
        </w:tc>
        <w:tc>
          <w:tcPr>
            <w:tcW w:w="1290" w:type="dxa"/>
          </w:tcPr>
          <w:p w14:paraId="4257A15F" w14:textId="5E28F728" w:rsidR="00AC0750" w:rsidRPr="00AE3958" w:rsidRDefault="00AE3958" w:rsidP="00AC0750">
            <w:pPr>
              <w:tabs>
                <w:tab w:val="decimal" w:pos="1002"/>
              </w:tabs>
              <w:spacing w:line="380" w:lineRule="exact"/>
              <w:ind w:right="-18"/>
              <w:rPr>
                <w:rFonts w:ascii="Arial" w:hAnsi="Arial" w:cs="Arial"/>
                <w:sz w:val="18"/>
                <w:szCs w:val="18"/>
              </w:rPr>
            </w:pPr>
            <w:r w:rsidRPr="00AE3958">
              <w:rPr>
                <w:rFonts w:ascii="Arial" w:hAnsi="Arial" w:cs="Arial"/>
                <w:sz w:val="18"/>
                <w:szCs w:val="18"/>
              </w:rPr>
              <w:t>-</w:t>
            </w:r>
          </w:p>
        </w:tc>
      </w:tr>
      <w:tr w:rsidR="00AC0750" w:rsidRPr="00F520D5" w14:paraId="379CFF5F" w14:textId="77777777" w:rsidTr="00AC0750">
        <w:tc>
          <w:tcPr>
            <w:tcW w:w="4140" w:type="dxa"/>
            <w:vAlign w:val="bottom"/>
          </w:tcPr>
          <w:p w14:paraId="5FF3FFF8" w14:textId="77777777" w:rsidR="00AC0750" w:rsidRPr="00294E3E" w:rsidRDefault="00AC0750" w:rsidP="00AC0750">
            <w:pPr>
              <w:tabs>
                <w:tab w:val="left" w:pos="492"/>
              </w:tabs>
              <w:spacing w:line="380" w:lineRule="exact"/>
              <w:ind w:right="-45"/>
              <w:jc w:val="thaiDistribute"/>
              <w:rPr>
                <w:rFonts w:ascii="Arial" w:hAnsi="Arial"/>
                <w:sz w:val="18"/>
                <w:szCs w:val="18"/>
              </w:rPr>
            </w:pPr>
            <w:r w:rsidRPr="00294E3E">
              <w:rPr>
                <w:rFonts w:ascii="Arial" w:hAnsi="Arial" w:cs="Arial"/>
                <w:b/>
                <w:bCs/>
                <w:kern w:val="28"/>
                <w:sz w:val="18"/>
                <w:szCs w:val="18"/>
              </w:rPr>
              <w:t xml:space="preserve">Total derivative assets </w:t>
            </w:r>
          </w:p>
        </w:tc>
        <w:tc>
          <w:tcPr>
            <w:tcW w:w="1290" w:type="dxa"/>
          </w:tcPr>
          <w:p w14:paraId="2EAFC581" w14:textId="6094B170" w:rsidR="00AC0750" w:rsidRPr="00AE3958" w:rsidRDefault="00AE3958" w:rsidP="00AC075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AE3958">
              <w:rPr>
                <w:rFonts w:ascii="Arial" w:hAnsi="Arial" w:cs="Arial"/>
                <w:sz w:val="18"/>
                <w:szCs w:val="18"/>
              </w:rPr>
              <w:t>615,62</w:t>
            </w:r>
            <w:r w:rsidR="004F344A">
              <w:rPr>
                <w:rFonts w:ascii="Arial" w:hAnsi="Arial" w:cs="Arial"/>
                <w:sz w:val="18"/>
                <w:szCs w:val="18"/>
              </w:rPr>
              <w:t>8</w:t>
            </w:r>
          </w:p>
        </w:tc>
        <w:tc>
          <w:tcPr>
            <w:tcW w:w="1290" w:type="dxa"/>
            <w:gridSpan w:val="2"/>
          </w:tcPr>
          <w:p w14:paraId="2838BBBC" w14:textId="04A39848" w:rsidR="00AC0750" w:rsidRPr="00AE3958" w:rsidRDefault="00AE3958" w:rsidP="00AC075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AE3958">
              <w:rPr>
                <w:rFonts w:ascii="Arial" w:hAnsi="Arial" w:cs="Arial"/>
                <w:sz w:val="18"/>
                <w:szCs w:val="18"/>
              </w:rPr>
              <w:t>-</w:t>
            </w:r>
          </w:p>
        </w:tc>
        <w:tc>
          <w:tcPr>
            <w:tcW w:w="1290" w:type="dxa"/>
          </w:tcPr>
          <w:p w14:paraId="2386D4EB" w14:textId="5B25FCD0" w:rsidR="00AC0750" w:rsidRPr="00AE3958" w:rsidRDefault="00AE3958" w:rsidP="00AC075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AE3958">
              <w:rPr>
                <w:rFonts w:ascii="Arial" w:hAnsi="Arial" w:cs="Arial"/>
                <w:sz w:val="18"/>
                <w:szCs w:val="18"/>
              </w:rPr>
              <w:t>602,42</w:t>
            </w:r>
            <w:r w:rsidR="004F344A">
              <w:rPr>
                <w:rFonts w:ascii="Arial" w:hAnsi="Arial" w:cs="Arial"/>
                <w:sz w:val="18"/>
                <w:szCs w:val="18"/>
              </w:rPr>
              <w:t>8</w:t>
            </w:r>
          </w:p>
        </w:tc>
        <w:tc>
          <w:tcPr>
            <w:tcW w:w="1290" w:type="dxa"/>
          </w:tcPr>
          <w:p w14:paraId="06A30900" w14:textId="6B03DE9E" w:rsidR="00AC0750" w:rsidRPr="00AE3958" w:rsidRDefault="00AE3958" w:rsidP="00AC075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AE3958">
              <w:rPr>
                <w:rFonts w:ascii="Arial" w:hAnsi="Arial" w:cs="Arial"/>
                <w:sz w:val="18"/>
                <w:szCs w:val="18"/>
              </w:rPr>
              <w:t>-</w:t>
            </w:r>
          </w:p>
        </w:tc>
      </w:tr>
    </w:tbl>
    <w:p w14:paraId="7DC809DD" w14:textId="2C2FB4FB" w:rsidR="00AC0750" w:rsidRPr="006F6145" w:rsidRDefault="00AC0750" w:rsidP="00AC0750">
      <w:pPr>
        <w:overflowPunct/>
        <w:autoSpaceDE/>
        <w:autoSpaceDN/>
        <w:adjustRightInd/>
        <w:spacing w:before="240" w:after="120" w:line="380" w:lineRule="exact"/>
        <w:ind w:left="547"/>
        <w:textAlignment w:val="auto"/>
        <w:rPr>
          <w:rFonts w:ascii="Arial" w:hAnsi="Arial" w:cs="Arial"/>
          <w:b/>
          <w:bCs/>
          <w:sz w:val="22"/>
          <w:szCs w:val="22"/>
        </w:rPr>
      </w:pPr>
      <w:r w:rsidRPr="006F6145">
        <w:rPr>
          <w:rFonts w:ascii="Arial" w:hAnsi="Arial" w:cs="Arial"/>
          <w:b/>
          <w:bCs/>
          <w:sz w:val="22"/>
          <w:szCs w:val="22"/>
        </w:rPr>
        <w:t>Derivatives not designated as hedging instruments</w:t>
      </w:r>
    </w:p>
    <w:p w14:paraId="7E2F4C08" w14:textId="604F85BC" w:rsidR="00AC0750" w:rsidRDefault="00AC0750" w:rsidP="00AC0750">
      <w:pPr>
        <w:tabs>
          <w:tab w:val="left" w:pos="600"/>
        </w:tabs>
        <w:spacing w:before="120" w:after="120" w:line="380" w:lineRule="exact"/>
        <w:ind w:left="540"/>
        <w:jc w:val="thaiDistribute"/>
        <w:rPr>
          <w:rFonts w:ascii="Arial" w:hAnsi="Arial"/>
          <w:sz w:val="22"/>
          <w:szCs w:val="22"/>
        </w:rPr>
      </w:pPr>
      <w:r w:rsidRPr="006F6145">
        <w:rPr>
          <w:rFonts w:ascii="Arial" w:hAnsi="Arial"/>
          <w:sz w:val="22"/>
          <w:szCs w:val="22"/>
        </w:rPr>
        <w:t xml:space="preserve">The Group uses </w:t>
      </w:r>
      <w:r>
        <w:rPr>
          <w:rFonts w:ascii="Arial" w:hAnsi="Arial"/>
          <w:sz w:val="22"/>
          <w:szCs w:val="22"/>
        </w:rPr>
        <w:t>c</w:t>
      </w:r>
      <w:r w:rsidRPr="006F6145">
        <w:rPr>
          <w:rFonts w:ascii="Arial" w:hAnsi="Arial"/>
          <w:sz w:val="22"/>
          <w:szCs w:val="22"/>
        </w:rPr>
        <w:t>ross currency and interest rate</w:t>
      </w:r>
      <w:r w:rsidR="00904A63">
        <w:rPr>
          <w:rFonts w:ascii="Arial" w:hAnsi="Arial"/>
          <w:sz w:val="22"/>
          <w:szCs w:val="22"/>
        </w:rPr>
        <w:t xml:space="preserve"> swaps</w:t>
      </w:r>
      <w:r w:rsidRPr="006F6145">
        <w:rPr>
          <w:rFonts w:ascii="Arial" w:hAnsi="Arial"/>
          <w:sz w:val="22"/>
          <w:szCs w:val="22"/>
        </w:rPr>
        <w:t xml:space="preserve"> to manage some of its transaction exposures. The contracts are entered into for periods consistent with foreign currency exposure of the underlying transactions, generally from </w:t>
      </w:r>
      <w:r w:rsidR="00AE3958">
        <w:rPr>
          <w:rFonts w:ascii="Arial" w:hAnsi="Arial"/>
          <w:sz w:val="22"/>
          <w:szCs w:val="22"/>
        </w:rPr>
        <w:t>2</w:t>
      </w:r>
      <w:r w:rsidRPr="006F6145">
        <w:rPr>
          <w:rFonts w:ascii="Arial" w:hAnsi="Arial"/>
          <w:sz w:val="22"/>
          <w:szCs w:val="22"/>
        </w:rPr>
        <w:t xml:space="preserve"> to</w:t>
      </w:r>
      <w:r w:rsidRPr="006F6145">
        <w:rPr>
          <w:rFonts w:ascii="Arial" w:hAnsi="Arial"/>
          <w:sz w:val="22"/>
          <w:szCs w:val="22"/>
          <w:cs/>
        </w:rPr>
        <w:t xml:space="preserve"> </w:t>
      </w:r>
      <w:r w:rsidR="00AE3958">
        <w:rPr>
          <w:rFonts w:ascii="Arial" w:hAnsi="Arial"/>
          <w:sz w:val="22"/>
          <w:szCs w:val="22"/>
        </w:rPr>
        <w:t xml:space="preserve">60 </w:t>
      </w:r>
      <w:r w:rsidRPr="006F6145">
        <w:rPr>
          <w:rFonts w:ascii="Arial" w:hAnsi="Arial"/>
          <w:sz w:val="22"/>
          <w:szCs w:val="22"/>
        </w:rPr>
        <w:t xml:space="preserve">months. </w:t>
      </w:r>
    </w:p>
    <w:p w14:paraId="0AEE8442" w14:textId="7FE698C6" w:rsidR="00FF4794" w:rsidRPr="00FF4794" w:rsidRDefault="00FF4794"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FF4794">
        <w:rPr>
          <w:rFonts w:ascii="Arial" w:hAnsi="Arial"/>
          <w:b/>
          <w:bCs/>
          <w:sz w:val="22"/>
          <w:szCs w:val="22"/>
        </w:rPr>
        <w:t>40.2</w:t>
      </w:r>
      <w:r w:rsidRPr="00FF4794">
        <w:rPr>
          <w:rFonts w:ascii="Arial" w:hAnsi="Arial"/>
          <w:b/>
          <w:bCs/>
          <w:sz w:val="22"/>
          <w:szCs w:val="22"/>
        </w:rPr>
        <w:tab/>
        <w:t>Financial risk management objectives and policies</w:t>
      </w:r>
    </w:p>
    <w:p w14:paraId="4C7FF152" w14:textId="66B65C13" w:rsidR="00FF4794" w:rsidRDefault="00FF4794"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proofErr w:type="gramStart"/>
      <w:r>
        <w:rPr>
          <w:rFonts w:ascii="Arial" w:hAnsi="Arial"/>
          <w:sz w:val="22"/>
          <w:szCs w:val="22"/>
        </w:rPr>
        <w:t>The Group’s financial instruments,</w:t>
      </w:r>
      <w:proofErr w:type="gramEnd"/>
      <w:r>
        <w:rPr>
          <w:rFonts w:ascii="Arial" w:hAnsi="Arial"/>
          <w:sz w:val="22"/>
          <w:szCs w:val="22"/>
        </w:rPr>
        <w:t xml:space="preserve"> principally comprise cash and cash equivalents, trade and other receivables, loans, investments, trade and other payables, borrowings and debentures. The financial risks </w:t>
      </w:r>
      <w:proofErr w:type="gramStart"/>
      <w:r>
        <w:rPr>
          <w:rFonts w:ascii="Arial" w:hAnsi="Arial"/>
          <w:sz w:val="22"/>
          <w:szCs w:val="22"/>
        </w:rPr>
        <w:t>associates</w:t>
      </w:r>
      <w:proofErr w:type="gramEnd"/>
      <w:r>
        <w:rPr>
          <w:rFonts w:ascii="Arial" w:hAnsi="Arial"/>
          <w:sz w:val="22"/>
          <w:szCs w:val="22"/>
        </w:rPr>
        <w:t xml:space="preserve"> with these financial instruments and how they are managed is described below.</w:t>
      </w:r>
    </w:p>
    <w:p w14:paraId="23916443" w14:textId="77777777" w:rsidR="004F344A" w:rsidRDefault="00FF4794"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123391">
        <w:rPr>
          <w:rFonts w:ascii="Arial" w:hAnsi="Arial"/>
          <w:b/>
          <w:bCs/>
          <w:i/>
          <w:iCs/>
          <w:sz w:val="22"/>
          <w:szCs w:val="22"/>
        </w:rPr>
        <w:tab/>
      </w:r>
    </w:p>
    <w:p w14:paraId="37355A06" w14:textId="77777777" w:rsidR="004F344A" w:rsidRDefault="004F344A">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7CF738AA" w14:textId="14CB64D6" w:rsidR="00FF4794" w:rsidRPr="00123391" w:rsidRDefault="004F344A"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Pr>
          <w:rFonts w:ascii="Arial" w:hAnsi="Arial"/>
          <w:b/>
          <w:bCs/>
          <w:i/>
          <w:iCs/>
          <w:sz w:val="22"/>
          <w:szCs w:val="22"/>
        </w:rPr>
        <w:lastRenderedPageBreak/>
        <w:tab/>
      </w:r>
      <w:r w:rsidR="00123391" w:rsidRPr="00123391">
        <w:rPr>
          <w:rFonts w:ascii="Arial" w:hAnsi="Arial"/>
          <w:b/>
          <w:bCs/>
          <w:i/>
          <w:iCs/>
          <w:sz w:val="22"/>
          <w:szCs w:val="22"/>
        </w:rPr>
        <w:t>Credit risk</w:t>
      </w:r>
    </w:p>
    <w:p w14:paraId="6096BB2E" w14:textId="4BE43D85" w:rsid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The Group is exposed to credit risk primarily with respect to trade and other receivables, loans, deposits with banks and financial institutions and other financial instruments. Except for derivatives, the maximum exposure to credit risk is limited to the carrying amounts as stated in the statements of financial position. The Group’s maximum exposure relating to derivatives is noted in the liquidity risk topic.</w:t>
      </w:r>
    </w:p>
    <w:p w14:paraId="0E18EF36" w14:textId="315FAAD7" w:rsidR="00123391" w:rsidRP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123391">
        <w:rPr>
          <w:rFonts w:ascii="Arial" w:hAnsi="Arial"/>
          <w:b/>
          <w:bCs/>
          <w:i/>
          <w:iCs/>
          <w:sz w:val="22"/>
          <w:szCs w:val="22"/>
        </w:rPr>
        <w:tab/>
        <w:t>Trade receivables</w:t>
      </w:r>
    </w:p>
    <w:p w14:paraId="3E29CFE6" w14:textId="33B24051" w:rsid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w:t>
      </w:r>
    </w:p>
    <w:p w14:paraId="34E47DC3" w14:textId="4518105C" w:rsidR="00AC0750" w:rsidRPr="00136A8E" w:rsidRDefault="00123391" w:rsidP="001233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deposits.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r w:rsidR="00AC0750" w:rsidRPr="00136A8E">
        <w:rPr>
          <w:rFonts w:ascii="Arial" w:hAnsi="Arial"/>
          <w:sz w:val="22"/>
          <w:szCs w:val="22"/>
        </w:rPr>
        <w:t xml:space="preserve"> </w:t>
      </w:r>
    </w:p>
    <w:p w14:paraId="3CB96F04" w14:textId="17530FEF"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b/>
          <w:bCs/>
          <w:i/>
          <w:iCs/>
          <w:sz w:val="22"/>
          <w:szCs w:val="22"/>
        </w:rPr>
        <w:t xml:space="preserve">Financial instruments </w:t>
      </w:r>
      <w:r w:rsidR="00AE3958">
        <w:rPr>
          <w:rFonts w:ascii="Arial" w:hAnsi="Arial"/>
          <w:b/>
          <w:bCs/>
          <w:i/>
          <w:iCs/>
          <w:sz w:val="22"/>
          <w:szCs w:val="22"/>
        </w:rPr>
        <w:t>and cash deposits</w:t>
      </w:r>
    </w:p>
    <w:p w14:paraId="0218D5F9" w14:textId="0730EB37" w:rsidR="00AE3958" w:rsidRDefault="00DD133A"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w:t>
      </w:r>
      <w:proofErr w:type="spellStart"/>
      <w:r>
        <w:rPr>
          <w:rFonts w:ascii="Arial" w:hAnsi="Arial"/>
          <w:sz w:val="22"/>
          <w:szCs w:val="22"/>
        </w:rPr>
        <w:t>minimi</w:t>
      </w:r>
      <w:r w:rsidR="00DA651C">
        <w:rPr>
          <w:rFonts w:ascii="Arial" w:hAnsi="Arial"/>
          <w:sz w:val="22"/>
          <w:szCs w:val="22"/>
        </w:rPr>
        <w:t>s</w:t>
      </w:r>
      <w:r>
        <w:rPr>
          <w:rFonts w:ascii="Arial" w:hAnsi="Arial"/>
          <w:sz w:val="22"/>
          <w:szCs w:val="22"/>
        </w:rPr>
        <w:t>e</w:t>
      </w:r>
      <w:proofErr w:type="spellEnd"/>
      <w:r>
        <w:rPr>
          <w:rFonts w:ascii="Arial" w:hAnsi="Arial"/>
          <w:sz w:val="22"/>
          <w:szCs w:val="22"/>
        </w:rPr>
        <w:t xml:space="preserve"> the concentration of risks and therefore mitigate financial loss through </w:t>
      </w:r>
      <w:r w:rsidR="00123391">
        <w:rPr>
          <w:rFonts w:ascii="Arial" w:hAnsi="Arial"/>
          <w:sz w:val="22"/>
          <w:szCs w:val="22"/>
        </w:rPr>
        <w:t xml:space="preserve">                 </w:t>
      </w:r>
      <w:r>
        <w:rPr>
          <w:rFonts w:ascii="Arial" w:hAnsi="Arial"/>
          <w:sz w:val="22"/>
          <w:szCs w:val="22"/>
        </w:rPr>
        <w:t>a counterparty’s potential failure to make payments.</w:t>
      </w:r>
    </w:p>
    <w:p w14:paraId="30E4C9BD" w14:textId="0DD5628A"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sz w:val="22"/>
          <w:szCs w:val="22"/>
        </w:rPr>
        <w:t xml:space="preserve">The credit risk on debt instruments and derivatives is limited because the counterparties are banks with high credit-ratings assigned by international credit-rating agencies. </w:t>
      </w:r>
    </w:p>
    <w:p w14:paraId="541C36F8" w14:textId="7ABC46B6"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cs="Arial"/>
          <w:b/>
          <w:bCs/>
          <w:sz w:val="22"/>
          <w:szCs w:val="22"/>
        </w:rPr>
        <w:t>Market risk</w:t>
      </w:r>
      <w:r w:rsidRPr="00136A8E">
        <w:rPr>
          <w:rFonts w:ascii="Arial" w:hAnsi="Arial" w:cs="Arial"/>
          <w:b/>
          <w:bCs/>
          <w:sz w:val="22"/>
          <w:szCs w:val="22"/>
          <w:cs/>
        </w:rPr>
        <w:t xml:space="preserve"> </w:t>
      </w:r>
    </w:p>
    <w:p w14:paraId="5975A3BB" w14:textId="2D3A0EC4"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136A8E">
        <w:rPr>
          <w:rFonts w:ascii="Arial" w:hAnsi="Arial" w:cs="Browallia New"/>
          <w:sz w:val="22"/>
          <w:szCs w:val="22"/>
        </w:rPr>
        <w:t>There are two</w:t>
      </w:r>
      <w:r w:rsidRPr="00136A8E">
        <w:rPr>
          <w:rFonts w:ascii="Arial" w:hAnsi="Arial" w:cs="Arial"/>
          <w:sz w:val="22"/>
          <w:szCs w:val="22"/>
        </w:rPr>
        <w:t xml:space="preserve"> types of market risk comprising currency risk</w:t>
      </w:r>
      <w:r w:rsidR="00AE3958">
        <w:rPr>
          <w:rFonts w:ascii="Arial" w:hAnsi="Arial" w:cs="Arial"/>
          <w:sz w:val="22"/>
          <w:szCs w:val="22"/>
        </w:rPr>
        <w:t xml:space="preserve"> and </w:t>
      </w:r>
      <w:r w:rsidR="00AE3958" w:rsidRPr="00136A8E">
        <w:rPr>
          <w:rFonts w:ascii="Arial" w:hAnsi="Arial" w:cs="Arial"/>
          <w:sz w:val="22"/>
          <w:szCs w:val="22"/>
        </w:rPr>
        <w:t>interest rate risk</w:t>
      </w:r>
      <w:r w:rsidRPr="00136A8E">
        <w:rPr>
          <w:rFonts w:ascii="Arial" w:hAnsi="Arial" w:cs="Arial"/>
          <w:sz w:val="22"/>
          <w:szCs w:val="22"/>
        </w:rPr>
        <w:t xml:space="preserve">. </w:t>
      </w:r>
      <w:r w:rsidRPr="00136A8E">
        <w:rPr>
          <w:rFonts w:ascii="Arial" w:hAnsi="Arial" w:cstheme="minorBidi"/>
          <w:sz w:val="22"/>
          <w:szCs w:val="22"/>
        </w:rPr>
        <w:t xml:space="preserve">The Group </w:t>
      </w:r>
      <w:proofErr w:type="gramStart"/>
      <w:r w:rsidRPr="00136A8E">
        <w:rPr>
          <w:rFonts w:ascii="Arial" w:hAnsi="Arial" w:cstheme="minorBidi"/>
          <w:sz w:val="22"/>
          <w:szCs w:val="22"/>
        </w:rPr>
        <w:t>enters into</w:t>
      </w:r>
      <w:proofErr w:type="gramEnd"/>
      <w:r w:rsidRPr="00136A8E">
        <w:rPr>
          <w:rFonts w:ascii="Arial" w:hAnsi="Arial" w:cstheme="minorBidi"/>
          <w:sz w:val="22"/>
          <w:szCs w:val="22"/>
        </w:rPr>
        <w:t xml:space="preserve"> derivatives to manage its risk exposure </w:t>
      </w:r>
      <w:r>
        <w:rPr>
          <w:rFonts w:ascii="Arial" w:hAnsi="Arial" w:cstheme="minorBidi"/>
          <w:sz w:val="22"/>
          <w:szCs w:val="22"/>
        </w:rPr>
        <w:t xml:space="preserve">i.e., </w:t>
      </w:r>
      <w:r w:rsidRPr="00136A8E">
        <w:rPr>
          <w:rFonts w:ascii="Arial" w:hAnsi="Arial" w:cstheme="minorBidi"/>
          <w:sz w:val="22"/>
          <w:szCs w:val="22"/>
        </w:rPr>
        <w:t>cross</w:t>
      </w:r>
      <w:r w:rsidRPr="00136A8E">
        <w:t xml:space="preserve"> </w:t>
      </w:r>
      <w:r w:rsidRPr="00136A8E">
        <w:rPr>
          <w:rFonts w:ascii="Arial" w:hAnsi="Arial" w:cstheme="minorBidi"/>
          <w:sz w:val="22"/>
          <w:szCs w:val="22"/>
        </w:rPr>
        <w:t>currency and interest rate swaps</w:t>
      </w:r>
      <w:bookmarkStart w:id="9" w:name="_Hlk56946301"/>
      <w:r w:rsidRPr="00136A8E">
        <w:rPr>
          <w:rFonts w:ascii="Arial" w:hAnsi="Arial" w:cstheme="minorBidi"/>
          <w:sz w:val="22"/>
          <w:szCs w:val="22"/>
        </w:rPr>
        <w:t xml:space="preserve"> </w:t>
      </w:r>
      <w:bookmarkEnd w:id="9"/>
      <w:r w:rsidRPr="00136A8E">
        <w:rPr>
          <w:rFonts w:ascii="Arial" w:hAnsi="Arial" w:cstheme="minorBidi"/>
          <w:sz w:val="22"/>
          <w:szCs w:val="22"/>
        </w:rPr>
        <w:t>to mitigate the risk of rising foreign currency rates</w:t>
      </w:r>
      <w:r w:rsidR="00123391">
        <w:rPr>
          <w:rFonts w:ascii="Arial" w:hAnsi="Arial" w:cstheme="minorBidi"/>
          <w:sz w:val="22"/>
          <w:szCs w:val="22"/>
        </w:rPr>
        <w:t xml:space="preserve"> and interest rates.</w:t>
      </w:r>
    </w:p>
    <w:p w14:paraId="01026573" w14:textId="77777777" w:rsidR="004F344A" w:rsidRDefault="004F344A">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11171C65" w14:textId="2910B527"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136A8E">
        <w:rPr>
          <w:rFonts w:ascii="Arial" w:hAnsi="Arial" w:cs="Arial"/>
          <w:b/>
          <w:bCs/>
          <w:i/>
          <w:iCs/>
          <w:sz w:val="22"/>
          <w:szCs w:val="22"/>
        </w:rPr>
        <w:lastRenderedPageBreak/>
        <w:t>Foreign currency risk</w:t>
      </w:r>
    </w:p>
    <w:p w14:paraId="3EA911E7" w14:textId="2BEDA427" w:rsidR="00AC0750" w:rsidRPr="001952B1"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7057">
        <w:rPr>
          <w:rFonts w:ascii="Arial" w:hAnsi="Arial" w:cs="Arial"/>
          <w:sz w:val="22"/>
          <w:szCs w:val="22"/>
        </w:rPr>
        <w:t xml:space="preserve">The Group’s exposure to the foreign currency risk relates primarily to its loans </w:t>
      </w:r>
      <w:r w:rsidRPr="00A67057">
        <w:rPr>
          <w:rFonts w:ascii="Arial" w:hAnsi="Arial"/>
          <w:sz w:val="22"/>
          <w:szCs w:val="22"/>
        </w:rPr>
        <w:t>that are denominated in foreign currency.</w:t>
      </w:r>
      <w:r w:rsidRPr="00A67057">
        <w:rPr>
          <w:rFonts w:ascii="Arial" w:hAnsi="Arial" w:cs="Arial"/>
          <w:sz w:val="22"/>
          <w:szCs w:val="22"/>
        </w:rPr>
        <w:t xml:space="preserve"> </w:t>
      </w:r>
      <w:r w:rsidRPr="00A67057">
        <w:rPr>
          <w:rFonts w:ascii="Arial" w:hAnsi="Arial"/>
          <w:sz w:val="22"/>
          <w:szCs w:val="22"/>
        </w:rPr>
        <w:t xml:space="preserve">The Group seeks to reduce this risk by </w:t>
      </w:r>
      <w:proofErr w:type="gramStart"/>
      <w:r w:rsidRPr="00A67057">
        <w:rPr>
          <w:rFonts w:ascii="Arial" w:hAnsi="Arial"/>
          <w:sz w:val="22"/>
          <w:szCs w:val="22"/>
        </w:rPr>
        <w:t>entering into</w:t>
      </w:r>
      <w:proofErr w:type="gramEnd"/>
      <w:r w:rsidRPr="00A67057">
        <w:rPr>
          <w:rFonts w:ascii="Arial" w:hAnsi="Arial" w:cstheme="minorBidi"/>
          <w:sz w:val="22"/>
          <w:szCs w:val="22"/>
        </w:rPr>
        <w:t xml:space="preserve"> cross</w:t>
      </w:r>
      <w:r w:rsidRPr="00A67057">
        <w:t xml:space="preserve"> </w:t>
      </w:r>
      <w:r w:rsidRPr="00A67057">
        <w:rPr>
          <w:rFonts w:ascii="Arial" w:hAnsi="Arial" w:cstheme="minorBidi"/>
          <w:sz w:val="22"/>
          <w:szCs w:val="22"/>
        </w:rPr>
        <w:t>currency and interest rate swaps</w:t>
      </w:r>
      <w:r w:rsidRPr="00A67057">
        <w:rPr>
          <w:rFonts w:ascii="Arial" w:hAnsi="Arial"/>
          <w:sz w:val="22"/>
          <w:szCs w:val="22"/>
        </w:rPr>
        <w:t xml:space="preserve"> when it considers appropriate. Generally, the </w:t>
      </w:r>
      <w:r w:rsidRPr="00A67057">
        <w:rPr>
          <w:rFonts w:ascii="Arial" w:hAnsi="Arial" w:cstheme="minorBidi"/>
          <w:sz w:val="22"/>
          <w:szCs w:val="22"/>
        </w:rPr>
        <w:t>cross</w:t>
      </w:r>
      <w:r w:rsidRPr="00A67057">
        <w:t xml:space="preserve"> </w:t>
      </w:r>
      <w:r w:rsidRPr="001952B1">
        <w:rPr>
          <w:rFonts w:ascii="Arial" w:hAnsi="Arial" w:cstheme="minorBidi"/>
          <w:sz w:val="22"/>
          <w:szCs w:val="22"/>
        </w:rPr>
        <w:t xml:space="preserve">currency and interest rate swaps </w:t>
      </w:r>
      <w:r w:rsidRPr="001952B1">
        <w:rPr>
          <w:rFonts w:ascii="Arial" w:hAnsi="Arial"/>
          <w:sz w:val="22"/>
          <w:szCs w:val="22"/>
        </w:rPr>
        <w:t xml:space="preserve">mature within </w:t>
      </w:r>
      <w:r w:rsidR="00AE3958">
        <w:rPr>
          <w:rFonts w:ascii="Arial" w:hAnsi="Arial"/>
          <w:sz w:val="22"/>
          <w:szCs w:val="22"/>
        </w:rPr>
        <w:t>5</w:t>
      </w:r>
      <w:r w:rsidRPr="001952B1">
        <w:rPr>
          <w:rFonts w:ascii="Arial" w:hAnsi="Arial"/>
          <w:sz w:val="22"/>
          <w:szCs w:val="22"/>
        </w:rPr>
        <w:t xml:space="preserve"> years. </w:t>
      </w:r>
    </w:p>
    <w:p w14:paraId="7720A222" w14:textId="77777777" w:rsidR="00AC0750"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952B1">
        <w:rPr>
          <w:rFonts w:ascii="Arial" w:hAnsi="Arial"/>
          <w:sz w:val="22"/>
          <w:szCs w:val="22"/>
        </w:rPr>
        <w:t xml:space="preserve">As at 31 December 2020 and 2019, the balances of financial assets and liabilities denominated in foreign currencies are </w:t>
      </w:r>
      <w:proofErr w:type="spellStart"/>
      <w:r w:rsidRPr="001952B1">
        <w:rPr>
          <w:rFonts w:ascii="Arial" w:hAnsi="Arial"/>
          <w:sz w:val="22"/>
          <w:szCs w:val="22"/>
        </w:rPr>
        <w:t>summarised</w:t>
      </w:r>
      <w:proofErr w:type="spellEnd"/>
      <w:r w:rsidRPr="001952B1">
        <w:rPr>
          <w:rFonts w:ascii="Arial" w:hAnsi="Arial"/>
          <w:sz w:val="22"/>
          <w:szCs w:val="22"/>
        </w:rPr>
        <w:t xml:space="preserve"> below. </w:t>
      </w:r>
    </w:p>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B2307" w14:paraId="1B01EC2A" w14:textId="77777777" w:rsidTr="00AC0750">
        <w:trPr>
          <w:trHeight w:val="274"/>
        </w:trPr>
        <w:tc>
          <w:tcPr>
            <w:tcW w:w="1980" w:type="dxa"/>
          </w:tcPr>
          <w:p w14:paraId="39F8DCAD" w14:textId="77777777" w:rsidR="00AC0750" w:rsidRPr="000B2307" w:rsidRDefault="00AC0750" w:rsidP="00AC0750">
            <w:pPr>
              <w:tabs>
                <w:tab w:val="left" w:pos="600"/>
                <w:tab w:val="left" w:pos="900"/>
                <w:tab w:val="left" w:pos="1440"/>
              </w:tabs>
              <w:spacing w:line="340" w:lineRule="exact"/>
              <w:ind w:left="12" w:right="12"/>
              <w:jc w:val="center"/>
              <w:rPr>
                <w:rFonts w:ascii="Arial" w:hAnsi="Arial" w:cs="Arial"/>
                <w:sz w:val="19"/>
                <w:szCs w:val="19"/>
              </w:rPr>
            </w:pPr>
          </w:p>
        </w:tc>
        <w:tc>
          <w:tcPr>
            <w:tcW w:w="7110" w:type="dxa"/>
            <w:gridSpan w:val="6"/>
          </w:tcPr>
          <w:p w14:paraId="1B36A919"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Consolidated financial statements</w:t>
            </w:r>
          </w:p>
        </w:tc>
      </w:tr>
      <w:tr w:rsidR="00AC0750" w:rsidRPr="000B2307" w14:paraId="506C4788" w14:textId="77777777" w:rsidTr="00AC0750">
        <w:trPr>
          <w:trHeight w:val="274"/>
        </w:trPr>
        <w:tc>
          <w:tcPr>
            <w:tcW w:w="1980" w:type="dxa"/>
          </w:tcPr>
          <w:p w14:paraId="33CDD70F"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Foreign currencies</w:t>
            </w:r>
          </w:p>
        </w:tc>
        <w:tc>
          <w:tcPr>
            <w:tcW w:w="2025" w:type="dxa"/>
            <w:gridSpan w:val="2"/>
          </w:tcPr>
          <w:p w14:paraId="7AC01F15"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Financial assets</w:t>
            </w:r>
          </w:p>
        </w:tc>
        <w:tc>
          <w:tcPr>
            <w:tcW w:w="2025" w:type="dxa"/>
            <w:gridSpan w:val="2"/>
          </w:tcPr>
          <w:p w14:paraId="37755128"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Financial liabilities</w:t>
            </w:r>
          </w:p>
        </w:tc>
        <w:tc>
          <w:tcPr>
            <w:tcW w:w="3060" w:type="dxa"/>
            <w:gridSpan w:val="2"/>
            <w:vAlign w:val="bottom"/>
          </w:tcPr>
          <w:p w14:paraId="2AB72DFF"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 xml:space="preserve">Average exchange rate </w:t>
            </w:r>
          </w:p>
        </w:tc>
      </w:tr>
      <w:tr w:rsidR="00AC0750" w:rsidRPr="000B2307" w14:paraId="5A324F0C" w14:textId="77777777" w:rsidTr="00AC0750">
        <w:tc>
          <w:tcPr>
            <w:tcW w:w="1980" w:type="dxa"/>
            <w:vAlign w:val="bottom"/>
          </w:tcPr>
          <w:p w14:paraId="65011993" w14:textId="77777777" w:rsidR="00AC0750" w:rsidRPr="000B2307" w:rsidRDefault="00AC0750" w:rsidP="00AC0750">
            <w:pPr>
              <w:pStyle w:val="Heading6"/>
              <w:tabs>
                <w:tab w:val="left" w:pos="600"/>
              </w:tabs>
              <w:spacing w:line="340" w:lineRule="exact"/>
              <w:ind w:left="-18" w:right="12"/>
              <w:rPr>
                <w:rFonts w:ascii="Arial" w:hAnsi="Arial" w:cs="Arial"/>
                <w:sz w:val="19"/>
                <w:szCs w:val="19"/>
              </w:rPr>
            </w:pPr>
          </w:p>
        </w:tc>
        <w:tc>
          <w:tcPr>
            <w:tcW w:w="1012" w:type="dxa"/>
            <w:shd w:val="clear" w:color="auto" w:fill="auto"/>
            <w:vAlign w:val="bottom"/>
          </w:tcPr>
          <w:p w14:paraId="763F0F31"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2020</w:t>
            </w:r>
          </w:p>
        </w:tc>
        <w:tc>
          <w:tcPr>
            <w:tcW w:w="1013" w:type="dxa"/>
            <w:shd w:val="clear" w:color="auto" w:fill="auto"/>
            <w:vAlign w:val="bottom"/>
          </w:tcPr>
          <w:p w14:paraId="6C36AF21"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2019</w:t>
            </w:r>
          </w:p>
        </w:tc>
        <w:tc>
          <w:tcPr>
            <w:tcW w:w="1012" w:type="dxa"/>
            <w:vAlign w:val="bottom"/>
          </w:tcPr>
          <w:p w14:paraId="08E96739"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2020</w:t>
            </w:r>
          </w:p>
        </w:tc>
        <w:tc>
          <w:tcPr>
            <w:tcW w:w="1013" w:type="dxa"/>
            <w:vAlign w:val="bottom"/>
          </w:tcPr>
          <w:p w14:paraId="7D29AE46"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2019</w:t>
            </w:r>
          </w:p>
        </w:tc>
        <w:tc>
          <w:tcPr>
            <w:tcW w:w="1530" w:type="dxa"/>
            <w:shd w:val="clear" w:color="auto" w:fill="auto"/>
            <w:vAlign w:val="bottom"/>
          </w:tcPr>
          <w:p w14:paraId="430FB8F4"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2020</w:t>
            </w:r>
          </w:p>
        </w:tc>
        <w:tc>
          <w:tcPr>
            <w:tcW w:w="1530" w:type="dxa"/>
            <w:shd w:val="clear" w:color="auto" w:fill="auto"/>
            <w:vAlign w:val="bottom"/>
          </w:tcPr>
          <w:p w14:paraId="4D37367E"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2019</w:t>
            </w:r>
          </w:p>
        </w:tc>
      </w:tr>
      <w:tr w:rsidR="00AC0750" w:rsidRPr="000B2307" w14:paraId="6596BC20" w14:textId="77777777" w:rsidTr="00AC0750">
        <w:tc>
          <w:tcPr>
            <w:tcW w:w="1980" w:type="dxa"/>
            <w:vAlign w:val="bottom"/>
          </w:tcPr>
          <w:p w14:paraId="570F5FF1" w14:textId="77777777" w:rsidR="00AC0750" w:rsidRPr="000B2307" w:rsidRDefault="00AC0750" w:rsidP="00AC0750">
            <w:pPr>
              <w:pStyle w:val="Heading6"/>
              <w:tabs>
                <w:tab w:val="left" w:pos="600"/>
              </w:tabs>
              <w:spacing w:line="340" w:lineRule="exact"/>
              <w:ind w:left="-18" w:right="12"/>
              <w:rPr>
                <w:rFonts w:ascii="Arial" w:hAnsi="Arial" w:cs="Arial"/>
                <w:sz w:val="19"/>
                <w:szCs w:val="19"/>
              </w:rPr>
            </w:pPr>
          </w:p>
        </w:tc>
        <w:tc>
          <w:tcPr>
            <w:tcW w:w="1012" w:type="dxa"/>
            <w:shd w:val="clear" w:color="auto" w:fill="auto"/>
            <w:vAlign w:val="bottom"/>
          </w:tcPr>
          <w:p w14:paraId="03E07F90"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3" w:type="dxa"/>
            <w:shd w:val="clear" w:color="auto" w:fill="auto"/>
            <w:vAlign w:val="bottom"/>
          </w:tcPr>
          <w:p w14:paraId="568A7713"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2" w:type="dxa"/>
            <w:vAlign w:val="bottom"/>
          </w:tcPr>
          <w:p w14:paraId="190703D9"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3" w:type="dxa"/>
            <w:vAlign w:val="bottom"/>
          </w:tcPr>
          <w:p w14:paraId="3D2B5D8B"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3060" w:type="dxa"/>
            <w:gridSpan w:val="2"/>
            <w:shd w:val="clear" w:color="auto" w:fill="auto"/>
            <w:vAlign w:val="bottom"/>
          </w:tcPr>
          <w:p w14:paraId="43B082CD" w14:textId="77777777" w:rsidR="00AC0750" w:rsidRPr="000B2307" w:rsidRDefault="00AC0750" w:rsidP="00AC0750">
            <w:pPr>
              <w:spacing w:line="340" w:lineRule="exact"/>
              <w:jc w:val="center"/>
              <w:rPr>
                <w:rFonts w:ascii="Arial" w:hAnsi="Arial" w:cs="Arial"/>
                <w:sz w:val="19"/>
                <w:szCs w:val="19"/>
              </w:rPr>
            </w:pPr>
            <w:r w:rsidRPr="000B2307">
              <w:rPr>
                <w:rFonts w:ascii="Arial" w:hAnsi="Arial" w:cs="Arial"/>
                <w:sz w:val="19"/>
                <w:szCs w:val="19"/>
              </w:rPr>
              <w:t>(Baht per 1 foreign currency unit)</w:t>
            </w:r>
          </w:p>
        </w:tc>
      </w:tr>
      <w:tr w:rsidR="00AC0750" w:rsidRPr="000B2307" w14:paraId="3AFF2E9C" w14:textId="77777777" w:rsidTr="00AC0750">
        <w:tc>
          <w:tcPr>
            <w:tcW w:w="1980" w:type="dxa"/>
            <w:vAlign w:val="bottom"/>
          </w:tcPr>
          <w:p w14:paraId="62BC06AB" w14:textId="77777777" w:rsidR="00AC0750" w:rsidRPr="00752259" w:rsidRDefault="00AC0750" w:rsidP="00752259">
            <w:pPr>
              <w:pStyle w:val="Heading6"/>
              <w:tabs>
                <w:tab w:val="left" w:pos="600"/>
              </w:tabs>
              <w:spacing w:line="340" w:lineRule="exact"/>
              <w:ind w:left="-18" w:right="12"/>
              <w:jc w:val="left"/>
              <w:rPr>
                <w:rFonts w:ascii="Arial" w:hAnsi="Arial" w:cs="Arial"/>
                <w:sz w:val="19"/>
                <w:szCs w:val="19"/>
                <w:u w:val="none"/>
                <w:cs/>
              </w:rPr>
            </w:pPr>
            <w:r w:rsidRPr="00752259">
              <w:rPr>
                <w:rFonts w:ascii="Arial" w:hAnsi="Arial" w:cs="Arial"/>
                <w:sz w:val="19"/>
                <w:szCs w:val="19"/>
                <w:u w:val="none"/>
              </w:rPr>
              <w:t>Philippines Peso</w:t>
            </w:r>
          </w:p>
        </w:tc>
        <w:tc>
          <w:tcPr>
            <w:tcW w:w="1012" w:type="dxa"/>
            <w:shd w:val="clear" w:color="auto" w:fill="auto"/>
          </w:tcPr>
          <w:p w14:paraId="6258AF4D" w14:textId="50F8A1FC"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3,395</w:t>
            </w:r>
          </w:p>
        </w:tc>
        <w:tc>
          <w:tcPr>
            <w:tcW w:w="1013" w:type="dxa"/>
            <w:shd w:val="clear" w:color="auto" w:fill="auto"/>
          </w:tcPr>
          <w:p w14:paraId="7F4A0D5D" w14:textId="358E1D57"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4,422</w:t>
            </w:r>
          </w:p>
        </w:tc>
        <w:tc>
          <w:tcPr>
            <w:tcW w:w="1012" w:type="dxa"/>
          </w:tcPr>
          <w:p w14:paraId="56EF944E" w14:textId="28086A0C"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14:paraId="4019675A"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w:t>
            </w:r>
          </w:p>
        </w:tc>
        <w:tc>
          <w:tcPr>
            <w:tcW w:w="1530" w:type="dxa"/>
            <w:shd w:val="clear" w:color="auto" w:fill="auto"/>
            <w:vAlign w:val="bottom"/>
          </w:tcPr>
          <w:p w14:paraId="299EBA91" w14:textId="424CDB66"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0.6261</w:t>
            </w:r>
          </w:p>
        </w:tc>
        <w:tc>
          <w:tcPr>
            <w:tcW w:w="1530" w:type="dxa"/>
            <w:shd w:val="clear" w:color="auto" w:fill="auto"/>
            <w:vAlign w:val="bottom"/>
          </w:tcPr>
          <w:p w14:paraId="49682278"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0.5946</w:t>
            </w:r>
          </w:p>
        </w:tc>
      </w:tr>
      <w:tr w:rsidR="00AC0750" w:rsidRPr="000B2307" w14:paraId="79975DE3" w14:textId="77777777" w:rsidTr="00AC0750">
        <w:tc>
          <w:tcPr>
            <w:tcW w:w="1980" w:type="dxa"/>
            <w:vAlign w:val="bottom"/>
          </w:tcPr>
          <w:p w14:paraId="6AABE86B" w14:textId="77777777" w:rsidR="00AC0750" w:rsidRPr="00752259" w:rsidRDefault="00AC0750" w:rsidP="00752259">
            <w:pPr>
              <w:pStyle w:val="Heading6"/>
              <w:tabs>
                <w:tab w:val="left" w:pos="600"/>
              </w:tabs>
              <w:spacing w:line="340" w:lineRule="exact"/>
              <w:ind w:left="-18" w:right="12"/>
              <w:jc w:val="left"/>
              <w:rPr>
                <w:rFonts w:ascii="Arial" w:hAnsi="Arial" w:cs="Arial"/>
                <w:sz w:val="19"/>
                <w:szCs w:val="19"/>
                <w:u w:val="none"/>
              </w:rPr>
            </w:pPr>
            <w:r w:rsidRPr="00752259">
              <w:rPr>
                <w:rFonts w:ascii="Arial" w:hAnsi="Arial" w:cs="Arial"/>
                <w:sz w:val="19"/>
                <w:szCs w:val="19"/>
                <w:u w:val="none"/>
              </w:rPr>
              <w:t>US Dollar</w:t>
            </w:r>
          </w:p>
        </w:tc>
        <w:tc>
          <w:tcPr>
            <w:tcW w:w="1012" w:type="dxa"/>
            <w:shd w:val="clear" w:color="auto" w:fill="auto"/>
          </w:tcPr>
          <w:p w14:paraId="6000313A" w14:textId="3CD8AFC7"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6</w:t>
            </w:r>
          </w:p>
        </w:tc>
        <w:tc>
          <w:tcPr>
            <w:tcW w:w="1013" w:type="dxa"/>
            <w:shd w:val="clear" w:color="auto" w:fill="auto"/>
          </w:tcPr>
          <w:p w14:paraId="026D6E8B"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3</w:t>
            </w:r>
          </w:p>
        </w:tc>
        <w:tc>
          <w:tcPr>
            <w:tcW w:w="1012" w:type="dxa"/>
          </w:tcPr>
          <w:p w14:paraId="3B367043" w14:textId="1DB9E0AF"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60</w:t>
            </w:r>
          </w:p>
        </w:tc>
        <w:tc>
          <w:tcPr>
            <w:tcW w:w="1013" w:type="dxa"/>
          </w:tcPr>
          <w:p w14:paraId="327D82CD"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93</w:t>
            </w:r>
          </w:p>
        </w:tc>
        <w:tc>
          <w:tcPr>
            <w:tcW w:w="1530" w:type="dxa"/>
            <w:shd w:val="clear" w:color="auto" w:fill="auto"/>
            <w:vAlign w:val="bottom"/>
          </w:tcPr>
          <w:p w14:paraId="140FAF64" w14:textId="795494AD"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30.0371</w:t>
            </w:r>
          </w:p>
        </w:tc>
        <w:tc>
          <w:tcPr>
            <w:tcW w:w="1530" w:type="dxa"/>
            <w:shd w:val="clear" w:color="auto" w:fill="auto"/>
            <w:vAlign w:val="bottom"/>
          </w:tcPr>
          <w:p w14:paraId="38C85CA8"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30.1540</w:t>
            </w:r>
          </w:p>
        </w:tc>
      </w:tr>
    </w:tbl>
    <w:p w14:paraId="75FBC4A2" w14:textId="5A1B8167" w:rsidR="00AC0750" w:rsidRDefault="00AC0750"/>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B2307" w14:paraId="24321439" w14:textId="77777777" w:rsidTr="00AC0750">
        <w:trPr>
          <w:trHeight w:val="274"/>
        </w:trPr>
        <w:tc>
          <w:tcPr>
            <w:tcW w:w="1980" w:type="dxa"/>
          </w:tcPr>
          <w:p w14:paraId="3EF9CAE5" w14:textId="6A8B1D9B" w:rsidR="00AC0750" w:rsidRPr="000B2307" w:rsidRDefault="00AC0750" w:rsidP="00AC0750">
            <w:pPr>
              <w:tabs>
                <w:tab w:val="left" w:pos="600"/>
                <w:tab w:val="left" w:pos="900"/>
                <w:tab w:val="left" w:pos="1440"/>
              </w:tabs>
              <w:spacing w:line="340" w:lineRule="exact"/>
              <w:ind w:left="12" w:right="12"/>
              <w:jc w:val="center"/>
              <w:rPr>
                <w:rFonts w:ascii="Arial" w:hAnsi="Arial" w:cs="Arial"/>
                <w:sz w:val="19"/>
                <w:szCs w:val="19"/>
              </w:rPr>
            </w:pPr>
          </w:p>
        </w:tc>
        <w:tc>
          <w:tcPr>
            <w:tcW w:w="7110" w:type="dxa"/>
            <w:gridSpan w:val="6"/>
          </w:tcPr>
          <w:p w14:paraId="0E3BB8ED"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Separate financial statements</w:t>
            </w:r>
          </w:p>
        </w:tc>
      </w:tr>
      <w:tr w:rsidR="00AC0750" w:rsidRPr="000B2307" w14:paraId="14D2884C" w14:textId="77777777" w:rsidTr="00AC0750">
        <w:trPr>
          <w:trHeight w:val="274"/>
        </w:trPr>
        <w:tc>
          <w:tcPr>
            <w:tcW w:w="1980" w:type="dxa"/>
          </w:tcPr>
          <w:p w14:paraId="303E840F"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Foreign currencies</w:t>
            </w:r>
          </w:p>
        </w:tc>
        <w:tc>
          <w:tcPr>
            <w:tcW w:w="2025" w:type="dxa"/>
            <w:gridSpan w:val="2"/>
          </w:tcPr>
          <w:p w14:paraId="695CF383"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Financial assets</w:t>
            </w:r>
          </w:p>
        </w:tc>
        <w:tc>
          <w:tcPr>
            <w:tcW w:w="2025" w:type="dxa"/>
            <w:gridSpan w:val="2"/>
          </w:tcPr>
          <w:p w14:paraId="2DF6CE0B"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Financial liabilities</w:t>
            </w:r>
          </w:p>
        </w:tc>
        <w:tc>
          <w:tcPr>
            <w:tcW w:w="3060" w:type="dxa"/>
            <w:gridSpan w:val="2"/>
            <w:vAlign w:val="bottom"/>
          </w:tcPr>
          <w:p w14:paraId="704B5396"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 xml:space="preserve">Average exchange rate </w:t>
            </w:r>
          </w:p>
        </w:tc>
      </w:tr>
      <w:tr w:rsidR="00AC0750" w:rsidRPr="000B2307" w14:paraId="519ADDB8" w14:textId="77777777" w:rsidTr="00AC0750">
        <w:tc>
          <w:tcPr>
            <w:tcW w:w="1980" w:type="dxa"/>
            <w:vAlign w:val="bottom"/>
          </w:tcPr>
          <w:p w14:paraId="6BC3872D" w14:textId="77777777" w:rsidR="00AC0750" w:rsidRPr="000B2307" w:rsidRDefault="00AC0750" w:rsidP="00AC0750">
            <w:pPr>
              <w:pStyle w:val="Heading6"/>
              <w:tabs>
                <w:tab w:val="left" w:pos="600"/>
              </w:tabs>
              <w:spacing w:line="340" w:lineRule="exact"/>
              <w:ind w:left="-18" w:right="12"/>
              <w:rPr>
                <w:rFonts w:ascii="Arial" w:hAnsi="Arial" w:cs="Arial"/>
                <w:sz w:val="19"/>
                <w:szCs w:val="19"/>
              </w:rPr>
            </w:pPr>
          </w:p>
        </w:tc>
        <w:tc>
          <w:tcPr>
            <w:tcW w:w="1012" w:type="dxa"/>
            <w:shd w:val="clear" w:color="auto" w:fill="auto"/>
            <w:vAlign w:val="bottom"/>
          </w:tcPr>
          <w:p w14:paraId="4725B2B2"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2020</w:t>
            </w:r>
          </w:p>
        </w:tc>
        <w:tc>
          <w:tcPr>
            <w:tcW w:w="1013" w:type="dxa"/>
            <w:shd w:val="clear" w:color="auto" w:fill="auto"/>
            <w:vAlign w:val="bottom"/>
          </w:tcPr>
          <w:p w14:paraId="0C453F7E"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2019</w:t>
            </w:r>
          </w:p>
        </w:tc>
        <w:tc>
          <w:tcPr>
            <w:tcW w:w="1012" w:type="dxa"/>
            <w:vAlign w:val="bottom"/>
          </w:tcPr>
          <w:p w14:paraId="57A17CAB"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2020</w:t>
            </w:r>
          </w:p>
        </w:tc>
        <w:tc>
          <w:tcPr>
            <w:tcW w:w="1013" w:type="dxa"/>
            <w:vAlign w:val="bottom"/>
          </w:tcPr>
          <w:p w14:paraId="6938994A"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2019</w:t>
            </w:r>
          </w:p>
        </w:tc>
        <w:tc>
          <w:tcPr>
            <w:tcW w:w="1530" w:type="dxa"/>
            <w:shd w:val="clear" w:color="auto" w:fill="auto"/>
            <w:vAlign w:val="bottom"/>
          </w:tcPr>
          <w:p w14:paraId="3B5D9EAC"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2020</w:t>
            </w:r>
          </w:p>
        </w:tc>
        <w:tc>
          <w:tcPr>
            <w:tcW w:w="1530" w:type="dxa"/>
            <w:shd w:val="clear" w:color="auto" w:fill="auto"/>
            <w:vAlign w:val="bottom"/>
          </w:tcPr>
          <w:p w14:paraId="119D10D1"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2019</w:t>
            </w:r>
          </w:p>
        </w:tc>
      </w:tr>
      <w:tr w:rsidR="00AC0750" w:rsidRPr="000B2307" w14:paraId="11CD5231" w14:textId="77777777" w:rsidTr="00AC0750">
        <w:tc>
          <w:tcPr>
            <w:tcW w:w="1980" w:type="dxa"/>
            <w:vAlign w:val="bottom"/>
          </w:tcPr>
          <w:p w14:paraId="3D38B3BC" w14:textId="77777777" w:rsidR="00AC0750" w:rsidRPr="000B2307" w:rsidRDefault="00AC0750" w:rsidP="00AC0750">
            <w:pPr>
              <w:pStyle w:val="Heading6"/>
              <w:tabs>
                <w:tab w:val="left" w:pos="600"/>
              </w:tabs>
              <w:spacing w:line="340" w:lineRule="exact"/>
              <w:ind w:left="-18" w:right="12"/>
              <w:rPr>
                <w:rFonts w:ascii="Arial" w:hAnsi="Arial" w:cs="Arial"/>
                <w:sz w:val="19"/>
                <w:szCs w:val="19"/>
              </w:rPr>
            </w:pPr>
          </w:p>
        </w:tc>
        <w:tc>
          <w:tcPr>
            <w:tcW w:w="1012" w:type="dxa"/>
            <w:shd w:val="clear" w:color="auto" w:fill="auto"/>
            <w:vAlign w:val="bottom"/>
          </w:tcPr>
          <w:p w14:paraId="43540F9C"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3" w:type="dxa"/>
            <w:shd w:val="clear" w:color="auto" w:fill="auto"/>
            <w:vAlign w:val="bottom"/>
          </w:tcPr>
          <w:p w14:paraId="0AE7A51F"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2" w:type="dxa"/>
            <w:vAlign w:val="bottom"/>
          </w:tcPr>
          <w:p w14:paraId="73B65ABE"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3" w:type="dxa"/>
            <w:vAlign w:val="bottom"/>
          </w:tcPr>
          <w:p w14:paraId="35C42BFA"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3060" w:type="dxa"/>
            <w:gridSpan w:val="2"/>
            <w:shd w:val="clear" w:color="auto" w:fill="auto"/>
            <w:vAlign w:val="bottom"/>
          </w:tcPr>
          <w:p w14:paraId="41D7E086" w14:textId="77777777" w:rsidR="00AC0750" w:rsidRPr="000B2307" w:rsidRDefault="00AC0750" w:rsidP="00AC0750">
            <w:pPr>
              <w:spacing w:line="340" w:lineRule="exact"/>
              <w:jc w:val="center"/>
              <w:rPr>
                <w:rFonts w:ascii="Arial" w:hAnsi="Arial" w:cs="Arial"/>
                <w:sz w:val="19"/>
                <w:szCs w:val="19"/>
              </w:rPr>
            </w:pPr>
            <w:r w:rsidRPr="000B2307">
              <w:rPr>
                <w:rFonts w:ascii="Arial" w:hAnsi="Arial" w:cs="Arial"/>
                <w:sz w:val="19"/>
                <w:szCs w:val="19"/>
              </w:rPr>
              <w:t>(Baht per 1 foreign currency unit)</w:t>
            </w:r>
          </w:p>
        </w:tc>
      </w:tr>
      <w:tr w:rsidR="00AC0750" w:rsidRPr="000B2307" w14:paraId="6B6E5A29" w14:textId="77777777" w:rsidTr="00AC0750">
        <w:tc>
          <w:tcPr>
            <w:tcW w:w="1980" w:type="dxa"/>
            <w:vAlign w:val="bottom"/>
          </w:tcPr>
          <w:p w14:paraId="0CD6EFA8" w14:textId="77777777" w:rsidR="00AC0750" w:rsidRPr="00752259" w:rsidRDefault="00AC0750" w:rsidP="00752259">
            <w:pPr>
              <w:pStyle w:val="Heading6"/>
              <w:tabs>
                <w:tab w:val="left" w:pos="600"/>
              </w:tabs>
              <w:spacing w:line="340" w:lineRule="exact"/>
              <w:ind w:left="-18" w:right="12"/>
              <w:jc w:val="left"/>
              <w:rPr>
                <w:rFonts w:ascii="Arial" w:hAnsi="Arial" w:cs="Arial"/>
                <w:sz w:val="19"/>
                <w:szCs w:val="19"/>
                <w:u w:val="none"/>
                <w:cs/>
              </w:rPr>
            </w:pPr>
            <w:r w:rsidRPr="00752259">
              <w:rPr>
                <w:rFonts w:ascii="Arial" w:hAnsi="Arial" w:cs="Arial"/>
                <w:sz w:val="19"/>
                <w:szCs w:val="19"/>
                <w:u w:val="none"/>
              </w:rPr>
              <w:t>Philippines Peso</w:t>
            </w:r>
          </w:p>
        </w:tc>
        <w:tc>
          <w:tcPr>
            <w:tcW w:w="1012" w:type="dxa"/>
            <w:shd w:val="clear" w:color="auto" w:fill="auto"/>
          </w:tcPr>
          <w:p w14:paraId="2CB4A8F2" w14:textId="4BFB9AF5"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3,395</w:t>
            </w:r>
          </w:p>
        </w:tc>
        <w:tc>
          <w:tcPr>
            <w:tcW w:w="1013" w:type="dxa"/>
            <w:shd w:val="clear" w:color="auto" w:fill="auto"/>
          </w:tcPr>
          <w:p w14:paraId="29C20623" w14:textId="50613C16"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4,422</w:t>
            </w:r>
          </w:p>
        </w:tc>
        <w:tc>
          <w:tcPr>
            <w:tcW w:w="1012" w:type="dxa"/>
          </w:tcPr>
          <w:p w14:paraId="1372255D" w14:textId="0BC6FCE3"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14:paraId="1D10208D"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w:t>
            </w:r>
          </w:p>
        </w:tc>
        <w:tc>
          <w:tcPr>
            <w:tcW w:w="1530" w:type="dxa"/>
            <w:shd w:val="clear" w:color="auto" w:fill="auto"/>
            <w:vAlign w:val="bottom"/>
          </w:tcPr>
          <w:p w14:paraId="0EBD8ACE" w14:textId="021812DE"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0.6261</w:t>
            </w:r>
          </w:p>
        </w:tc>
        <w:tc>
          <w:tcPr>
            <w:tcW w:w="1530" w:type="dxa"/>
            <w:shd w:val="clear" w:color="auto" w:fill="auto"/>
            <w:vAlign w:val="bottom"/>
          </w:tcPr>
          <w:p w14:paraId="1882C28D"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0.5946</w:t>
            </w:r>
          </w:p>
        </w:tc>
      </w:tr>
      <w:tr w:rsidR="00AC0750" w:rsidRPr="000B2307" w14:paraId="24A66239" w14:textId="77777777" w:rsidTr="00AC0750">
        <w:tc>
          <w:tcPr>
            <w:tcW w:w="1980" w:type="dxa"/>
            <w:vAlign w:val="bottom"/>
          </w:tcPr>
          <w:p w14:paraId="0385C6EB" w14:textId="77777777" w:rsidR="00AC0750" w:rsidRPr="00752259" w:rsidRDefault="00AC0750" w:rsidP="00752259">
            <w:pPr>
              <w:pStyle w:val="Heading6"/>
              <w:tabs>
                <w:tab w:val="left" w:pos="600"/>
              </w:tabs>
              <w:spacing w:line="340" w:lineRule="exact"/>
              <w:ind w:left="-18" w:right="12"/>
              <w:jc w:val="left"/>
              <w:rPr>
                <w:rFonts w:ascii="Arial" w:hAnsi="Arial" w:cs="Arial"/>
                <w:sz w:val="19"/>
                <w:szCs w:val="19"/>
                <w:u w:val="none"/>
              </w:rPr>
            </w:pPr>
            <w:r w:rsidRPr="00752259">
              <w:rPr>
                <w:rFonts w:ascii="Arial" w:hAnsi="Arial" w:cs="Arial"/>
                <w:sz w:val="19"/>
                <w:szCs w:val="19"/>
                <w:u w:val="none"/>
              </w:rPr>
              <w:t>US Dollar</w:t>
            </w:r>
          </w:p>
        </w:tc>
        <w:tc>
          <w:tcPr>
            <w:tcW w:w="1012" w:type="dxa"/>
            <w:shd w:val="clear" w:color="auto" w:fill="auto"/>
          </w:tcPr>
          <w:p w14:paraId="3E2CC7C3" w14:textId="2052F45B"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272</w:t>
            </w:r>
          </w:p>
        </w:tc>
        <w:tc>
          <w:tcPr>
            <w:tcW w:w="1013" w:type="dxa"/>
            <w:shd w:val="clear" w:color="auto" w:fill="auto"/>
          </w:tcPr>
          <w:p w14:paraId="56F86BFD"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309</w:t>
            </w:r>
          </w:p>
        </w:tc>
        <w:tc>
          <w:tcPr>
            <w:tcW w:w="1012" w:type="dxa"/>
          </w:tcPr>
          <w:p w14:paraId="1353B52F" w14:textId="29751583"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14:paraId="0D5A919C"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w:t>
            </w:r>
          </w:p>
        </w:tc>
        <w:tc>
          <w:tcPr>
            <w:tcW w:w="1530" w:type="dxa"/>
            <w:shd w:val="clear" w:color="auto" w:fill="auto"/>
            <w:vAlign w:val="bottom"/>
          </w:tcPr>
          <w:p w14:paraId="6690D6BA" w14:textId="3C265663" w:rsidR="00AC0750" w:rsidRPr="000B2307" w:rsidRDefault="00393EE4" w:rsidP="00AC0750">
            <w:pPr>
              <w:spacing w:line="340" w:lineRule="exact"/>
              <w:ind w:left="-14"/>
              <w:jc w:val="right"/>
              <w:rPr>
                <w:rFonts w:ascii="Arial" w:hAnsi="Arial" w:cs="Arial"/>
                <w:sz w:val="19"/>
                <w:szCs w:val="19"/>
              </w:rPr>
            </w:pPr>
            <w:r>
              <w:rPr>
                <w:rFonts w:ascii="Arial" w:hAnsi="Arial" w:cs="Arial"/>
                <w:sz w:val="19"/>
                <w:szCs w:val="19"/>
              </w:rPr>
              <w:t>30.0371</w:t>
            </w:r>
          </w:p>
        </w:tc>
        <w:tc>
          <w:tcPr>
            <w:tcW w:w="1530" w:type="dxa"/>
            <w:shd w:val="clear" w:color="auto" w:fill="auto"/>
            <w:vAlign w:val="bottom"/>
          </w:tcPr>
          <w:p w14:paraId="5D8A7B3B" w14:textId="77777777" w:rsidR="00AC0750" w:rsidRPr="000B2307" w:rsidRDefault="00AC0750" w:rsidP="00AC0750">
            <w:pPr>
              <w:spacing w:line="340" w:lineRule="exact"/>
              <w:ind w:left="-14"/>
              <w:jc w:val="right"/>
              <w:rPr>
                <w:rFonts w:ascii="Arial" w:hAnsi="Arial" w:cs="Arial"/>
                <w:sz w:val="19"/>
                <w:szCs w:val="19"/>
              </w:rPr>
            </w:pPr>
            <w:r w:rsidRPr="000B2307">
              <w:rPr>
                <w:rFonts w:ascii="Arial" w:hAnsi="Arial" w:cs="Arial"/>
                <w:sz w:val="19"/>
                <w:szCs w:val="19"/>
              </w:rPr>
              <w:t>30.1540</w:t>
            </w:r>
          </w:p>
        </w:tc>
      </w:tr>
    </w:tbl>
    <w:p w14:paraId="1E12EBBE" w14:textId="77777777" w:rsidR="00AC0750" w:rsidRPr="001D644C"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bookmarkStart w:id="10" w:name="_Hlk60880693"/>
      <w:r w:rsidRPr="001D644C">
        <w:rPr>
          <w:rFonts w:ascii="Arial" w:hAnsi="Arial" w:cs="Arial"/>
          <w:i/>
          <w:iCs/>
          <w:sz w:val="22"/>
          <w:szCs w:val="22"/>
        </w:rPr>
        <w:t xml:space="preserve">Foreign currency sensitivity </w:t>
      </w:r>
    </w:p>
    <w:p w14:paraId="56EA92FE" w14:textId="0B89305A" w:rsidR="00AC0750" w:rsidRPr="001D644C" w:rsidRDefault="00AC0750" w:rsidP="00AC0750">
      <w:pPr>
        <w:tabs>
          <w:tab w:val="left" w:pos="2880"/>
          <w:tab w:val="left" w:pos="5760"/>
          <w:tab w:val="decimal" w:pos="6660"/>
          <w:tab w:val="left" w:pos="7110"/>
          <w:tab w:val="decimal" w:pos="7920"/>
        </w:tabs>
        <w:spacing w:before="120" w:after="240" w:line="380" w:lineRule="exact"/>
        <w:ind w:left="547" w:right="-43"/>
        <w:jc w:val="both"/>
        <w:rPr>
          <w:rFonts w:ascii="Arial" w:hAnsi="Arial" w:cstheme="minorBidi"/>
          <w:sz w:val="22"/>
          <w:szCs w:val="22"/>
        </w:rPr>
      </w:pP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following</w:t>
      </w:r>
      <w:r w:rsidRPr="001D644C">
        <w:rPr>
          <w:rFonts w:ascii="Arial" w:hAnsi="Arial"/>
          <w:sz w:val="22"/>
          <w:szCs w:val="22"/>
          <w:cs/>
        </w:rPr>
        <w:t xml:space="preserve"> </w:t>
      </w:r>
      <w:r w:rsidRPr="001D644C">
        <w:rPr>
          <w:rFonts w:ascii="Arial" w:hAnsi="Arial" w:cs="Arial"/>
          <w:sz w:val="22"/>
          <w:szCs w:val="22"/>
        </w:rPr>
        <w:t>tables</w:t>
      </w:r>
      <w:r w:rsidRPr="001D644C">
        <w:rPr>
          <w:rFonts w:ascii="Arial" w:hAnsi="Arial"/>
          <w:sz w:val="22"/>
          <w:szCs w:val="22"/>
          <w:cs/>
        </w:rPr>
        <w:t xml:space="preserve"> </w:t>
      </w:r>
      <w:r w:rsidRPr="001D644C">
        <w:rPr>
          <w:rFonts w:ascii="Arial" w:hAnsi="Arial" w:cs="Arial"/>
          <w:sz w:val="22"/>
          <w:szCs w:val="22"/>
        </w:rPr>
        <w:t>demonstrate</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sensitivity</w:t>
      </w:r>
      <w:r w:rsidRPr="001D644C">
        <w:rPr>
          <w:rFonts w:ascii="Arial" w:hAnsi="Arial"/>
          <w:sz w:val="22"/>
          <w:szCs w:val="22"/>
          <w:cs/>
        </w:rPr>
        <w:t xml:space="preserve"> </w:t>
      </w:r>
      <w:r w:rsidRPr="001D644C">
        <w:rPr>
          <w:rFonts w:ascii="Arial" w:hAnsi="Arial" w:cs="Arial"/>
          <w:sz w:val="22"/>
          <w:szCs w:val="22"/>
        </w:rPr>
        <w:t>of the Group’s profit before tax to</w:t>
      </w:r>
      <w:r w:rsidRPr="001D644C">
        <w:rPr>
          <w:rFonts w:ascii="Arial" w:hAnsi="Arial"/>
          <w:sz w:val="22"/>
          <w:szCs w:val="22"/>
          <w:cs/>
        </w:rPr>
        <w:t xml:space="preserve"> </w:t>
      </w:r>
      <w:r w:rsidRPr="001D644C">
        <w:rPr>
          <w:rFonts w:ascii="Arial" w:hAnsi="Arial" w:cs="Arial"/>
          <w:sz w:val="22"/>
          <w:szCs w:val="22"/>
        </w:rPr>
        <w:t>a</w:t>
      </w:r>
      <w:r w:rsidRPr="001D644C">
        <w:rPr>
          <w:rFonts w:ascii="Arial" w:hAnsi="Arial"/>
          <w:sz w:val="22"/>
          <w:szCs w:val="22"/>
          <w:cs/>
        </w:rPr>
        <w:t xml:space="preserve"> </w:t>
      </w:r>
      <w:r w:rsidRPr="001D644C">
        <w:rPr>
          <w:rFonts w:ascii="Arial" w:hAnsi="Arial" w:cs="Arial"/>
          <w:sz w:val="22"/>
          <w:szCs w:val="22"/>
        </w:rPr>
        <w:t>reasonably</w:t>
      </w:r>
      <w:r w:rsidRPr="001D644C">
        <w:rPr>
          <w:rFonts w:ascii="Arial" w:hAnsi="Arial"/>
          <w:sz w:val="22"/>
          <w:szCs w:val="22"/>
          <w:cs/>
        </w:rPr>
        <w:t xml:space="preserve"> </w:t>
      </w:r>
      <w:r w:rsidRPr="001D644C">
        <w:rPr>
          <w:rFonts w:ascii="Arial" w:hAnsi="Arial" w:cs="Arial"/>
          <w:sz w:val="22"/>
          <w:szCs w:val="22"/>
        </w:rPr>
        <w:t>possible</w:t>
      </w:r>
      <w:r w:rsidRPr="001D644C">
        <w:rPr>
          <w:rFonts w:ascii="Arial" w:hAnsi="Arial"/>
          <w:sz w:val="22"/>
          <w:szCs w:val="22"/>
          <w:cs/>
        </w:rPr>
        <w:t xml:space="preserve"> </w:t>
      </w:r>
      <w:r w:rsidRPr="001D644C">
        <w:rPr>
          <w:rFonts w:ascii="Arial" w:hAnsi="Arial" w:cs="Arial"/>
          <w:sz w:val="22"/>
          <w:szCs w:val="22"/>
        </w:rPr>
        <w:t>change</w:t>
      </w:r>
      <w:r w:rsidRPr="001D644C">
        <w:rPr>
          <w:rFonts w:ascii="Arial" w:hAnsi="Arial"/>
          <w:sz w:val="22"/>
          <w:szCs w:val="22"/>
          <w:cs/>
        </w:rPr>
        <w:t xml:space="preserve"> </w:t>
      </w:r>
      <w:r w:rsidRPr="001D644C">
        <w:rPr>
          <w:rFonts w:ascii="Arial" w:hAnsi="Arial" w:cs="Arial"/>
          <w:sz w:val="22"/>
          <w:szCs w:val="22"/>
        </w:rPr>
        <w:t>in</w:t>
      </w:r>
      <w:r w:rsidRPr="001D644C">
        <w:rPr>
          <w:rFonts w:ascii="Arial" w:hAnsi="Arial" w:cstheme="minorBidi"/>
          <w:sz w:val="22"/>
          <w:szCs w:val="22"/>
        </w:rPr>
        <w:t xml:space="preserve"> </w:t>
      </w:r>
      <w:r w:rsidRPr="001D644C">
        <w:rPr>
          <w:rFonts w:ascii="Arial" w:hAnsi="Arial" w:cs="Arial"/>
          <w:sz w:val="22"/>
          <w:szCs w:val="22"/>
        </w:rPr>
        <w:t>US dollar</w:t>
      </w:r>
      <w:r w:rsidRPr="001D644C">
        <w:rPr>
          <w:rFonts w:ascii="Arial" w:hAnsi="Arial"/>
          <w:sz w:val="22"/>
          <w:szCs w:val="22"/>
          <w:cs/>
        </w:rPr>
        <w:t xml:space="preserve"> </w:t>
      </w:r>
      <w:r w:rsidRPr="001D644C">
        <w:rPr>
          <w:rFonts w:ascii="Arial" w:hAnsi="Arial" w:cs="Arial"/>
          <w:sz w:val="22"/>
          <w:szCs w:val="22"/>
        </w:rPr>
        <w:t>exchange</w:t>
      </w:r>
      <w:r w:rsidRPr="001D644C">
        <w:rPr>
          <w:rFonts w:ascii="Arial" w:hAnsi="Arial"/>
          <w:sz w:val="22"/>
          <w:szCs w:val="22"/>
          <w:cs/>
        </w:rPr>
        <w:t xml:space="preserve"> </w:t>
      </w:r>
      <w:r w:rsidRPr="001D644C">
        <w:rPr>
          <w:rFonts w:ascii="Arial" w:hAnsi="Arial" w:cs="Arial"/>
          <w:sz w:val="22"/>
          <w:szCs w:val="22"/>
        </w:rPr>
        <w:t>rates,</w:t>
      </w:r>
      <w:r w:rsidRPr="001D644C">
        <w:rPr>
          <w:rFonts w:ascii="Arial" w:hAnsi="Arial"/>
          <w:sz w:val="22"/>
          <w:szCs w:val="22"/>
          <w:cs/>
        </w:rPr>
        <w:t xml:space="preserve"> </w:t>
      </w:r>
      <w:r w:rsidRPr="001D644C">
        <w:rPr>
          <w:rFonts w:ascii="Arial" w:hAnsi="Arial" w:cs="Arial"/>
          <w:sz w:val="22"/>
          <w:szCs w:val="22"/>
        </w:rPr>
        <w:t>with</w:t>
      </w:r>
      <w:r w:rsidRPr="001D644C">
        <w:rPr>
          <w:rFonts w:ascii="Arial" w:hAnsi="Arial"/>
          <w:sz w:val="22"/>
          <w:szCs w:val="22"/>
          <w:cs/>
        </w:rPr>
        <w:t xml:space="preserve"> </w:t>
      </w:r>
      <w:r w:rsidRPr="001D644C">
        <w:rPr>
          <w:rFonts w:ascii="Arial" w:hAnsi="Arial" w:cs="Arial"/>
          <w:sz w:val="22"/>
          <w:szCs w:val="22"/>
        </w:rPr>
        <w:t>all</w:t>
      </w:r>
      <w:r w:rsidRPr="001D644C">
        <w:rPr>
          <w:rFonts w:ascii="Arial" w:hAnsi="Arial"/>
          <w:sz w:val="22"/>
          <w:szCs w:val="22"/>
          <w:cs/>
        </w:rPr>
        <w:t xml:space="preserve"> </w:t>
      </w:r>
      <w:r w:rsidRPr="001D644C">
        <w:rPr>
          <w:rFonts w:ascii="Arial" w:hAnsi="Arial" w:cs="Arial"/>
          <w:sz w:val="22"/>
          <w:szCs w:val="22"/>
        </w:rPr>
        <w:t>other</w:t>
      </w:r>
      <w:r w:rsidRPr="001D644C">
        <w:rPr>
          <w:rFonts w:ascii="Arial" w:hAnsi="Arial"/>
          <w:sz w:val="22"/>
          <w:szCs w:val="22"/>
          <w:cs/>
        </w:rPr>
        <w:t xml:space="preserve"> </w:t>
      </w:r>
      <w:r w:rsidRPr="001D644C">
        <w:rPr>
          <w:rFonts w:ascii="Arial" w:hAnsi="Arial" w:cs="Arial"/>
          <w:sz w:val="22"/>
          <w:szCs w:val="22"/>
        </w:rPr>
        <w:t>variables</w:t>
      </w:r>
      <w:r w:rsidRPr="001D644C">
        <w:rPr>
          <w:rFonts w:ascii="Arial" w:hAnsi="Arial"/>
          <w:sz w:val="22"/>
          <w:szCs w:val="22"/>
          <w:cs/>
        </w:rPr>
        <w:t xml:space="preserve"> </w:t>
      </w:r>
      <w:r w:rsidRPr="001D644C">
        <w:rPr>
          <w:rFonts w:ascii="Arial" w:hAnsi="Arial" w:cs="Arial"/>
          <w:sz w:val="22"/>
          <w:szCs w:val="22"/>
        </w:rPr>
        <w:t>held</w:t>
      </w:r>
      <w:r w:rsidRPr="001D644C">
        <w:rPr>
          <w:rFonts w:ascii="Arial" w:hAnsi="Arial"/>
          <w:sz w:val="22"/>
          <w:szCs w:val="22"/>
          <w:cs/>
        </w:rPr>
        <w:t xml:space="preserve"> </w:t>
      </w:r>
      <w:r w:rsidRPr="001D644C">
        <w:rPr>
          <w:rFonts w:ascii="Arial" w:hAnsi="Arial" w:cs="Arial"/>
          <w:sz w:val="22"/>
          <w:szCs w:val="22"/>
        </w:rPr>
        <w:t>constant.</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impact</w:t>
      </w:r>
      <w:r w:rsidRPr="001D644C">
        <w:rPr>
          <w:rFonts w:ascii="Arial" w:hAnsi="Arial"/>
          <w:sz w:val="22"/>
          <w:szCs w:val="22"/>
          <w:cs/>
        </w:rPr>
        <w:t xml:space="preserve"> </w:t>
      </w:r>
      <w:r w:rsidRPr="001D644C">
        <w:rPr>
          <w:rFonts w:ascii="Arial" w:hAnsi="Arial" w:cs="Arial"/>
          <w:sz w:val="22"/>
          <w:szCs w:val="22"/>
        </w:rPr>
        <w:t>on</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Group’s</w:t>
      </w:r>
      <w:r w:rsidRPr="001D644C">
        <w:rPr>
          <w:rFonts w:ascii="Arial" w:hAnsi="Arial"/>
          <w:sz w:val="22"/>
          <w:szCs w:val="22"/>
          <w:cs/>
        </w:rPr>
        <w:t xml:space="preserve"> </w:t>
      </w:r>
      <w:r w:rsidRPr="001D644C">
        <w:rPr>
          <w:rFonts w:ascii="Arial" w:hAnsi="Arial" w:cs="Arial"/>
          <w:sz w:val="22"/>
          <w:szCs w:val="22"/>
        </w:rPr>
        <w:t>profit</w:t>
      </w:r>
      <w:r w:rsidRPr="001D644C">
        <w:rPr>
          <w:rFonts w:ascii="Arial" w:hAnsi="Arial"/>
          <w:sz w:val="22"/>
          <w:szCs w:val="22"/>
          <w:cs/>
        </w:rPr>
        <w:t xml:space="preserve"> </w:t>
      </w:r>
      <w:r w:rsidRPr="001D644C">
        <w:rPr>
          <w:rFonts w:ascii="Arial" w:hAnsi="Arial" w:cs="Arial"/>
          <w:sz w:val="22"/>
          <w:szCs w:val="22"/>
        </w:rPr>
        <w:t>before</w:t>
      </w:r>
      <w:r w:rsidRPr="001D644C">
        <w:rPr>
          <w:rFonts w:ascii="Arial" w:hAnsi="Arial"/>
          <w:sz w:val="22"/>
          <w:szCs w:val="22"/>
          <w:cs/>
        </w:rPr>
        <w:t xml:space="preserve"> </w:t>
      </w:r>
      <w:r w:rsidRPr="001D644C">
        <w:rPr>
          <w:rFonts w:ascii="Arial" w:hAnsi="Arial" w:cs="Arial"/>
          <w:sz w:val="22"/>
          <w:szCs w:val="22"/>
        </w:rPr>
        <w:t>tax</w:t>
      </w:r>
      <w:r>
        <w:rPr>
          <w:rFonts w:ascii="Arial" w:hAnsi="Arial" w:cs="Arial"/>
          <w:sz w:val="22"/>
          <w:szCs w:val="22"/>
        </w:rPr>
        <w:t xml:space="preserve"> </w:t>
      </w:r>
      <w:r w:rsidRPr="001D644C">
        <w:rPr>
          <w:rFonts w:ascii="Arial" w:hAnsi="Arial" w:cs="Arial"/>
          <w:sz w:val="22"/>
          <w:szCs w:val="22"/>
        </w:rPr>
        <w:t>is</w:t>
      </w:r>
      <w:r w:rsidRPr="001D644C">
        <w:rPr>
          <w:rFonts w:ascii="Arial" w:hAnsi="Arial"/>
          <w:sz w:val="22"/>
          <w:szCs w:val="22"/>
          <w:cs/>
        </w:rPr>
        <w:t xml:space="preserve"> </w:t>
      </w:r>
      <w:r w:rsidRPr="001D644C">
        <w:rPr>
          <w:rFonts w:ascii="Arial" w:hAnsi="Arial" w:cs="Arial"/>
          <w:sz w:val="22"/>
          <w:szCs w:val="22"/>
        </w:rPr>
        <w:t>due</w:t>
      </w:r>
      <w:r w:rsidRPr="001D644C">
        <w:rPr>
          <w:rFonts w:ascii="Arial" w:hAnsi="Arial"/>
          <w:sz w:val="22"/>
          <w:szCs w:val="22"/>
          <w:cs/>
        </w:rPr>
        <w:t xml:space="preserve"> </w:t>
      </w:r>
      <w:r w:rsidRPr="001D644C">
        <w:rPr>
          <w:rFonts w:ascii="Arial" w:hAnsi="Arial" w:cs="Arial"/>
          <w:sz w:val="22"/>
          <w:szCs w:val="22"/>
        </w:rPr>
        <w:t>to</w:t>
      </w:r>
      <w:r w:rsidRPr="001D644C">
        <w:rPr>
          <w:rFonts w:ascii="Arial" w:hAnsi="Arial"/>
          <w:sz w:val="22"/>
          <w:szCs w:val="22"/>
          <w:cs/>
        </w:rPr>
        <w:t xml:space="preserve"> </w:t>
      </w:r>
      <w:r w:rsidRPr="001D644C">
        <w:rPr>
          <w:rFonts w:ascii="Arial" w:hAnsi="Arial" w:cs="Arial"/>
          <w:sz w:val="22"/>
          <w:szCs w:val="22"/>
        </w:rPr>
        <w:t>changes in</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fair</w:t>
      </w:r>
      <w:r w:rsidRPr="001D644C">
        <w:rPr>
          <w:rFonts w:ascii="Arial" w:hAnsi="Arial"/>
          <w:sz w:val="22"/>
          <w:szCs w:val="22"/>
          <w:cs/>
        </w:rPr>
        <w:t xml:space="preserve"> </w:t>
      </w:r>
      <w:r w:rsidRPr="001D644C">
        <w:rPr>
          <w:rFonts w:ascii="Arial" w:hAnsi="Arial" w:cs="Arial"/>
          <w:sz w:val="22"/>
          <w:szCs w:val="22"/>
        </w:rPr>
        <w:t>value</w:t>
      </w:r>
      <w:r w:rsidRPr="001D644C">
        <w:rPr>
          <w:rFonts w:ascii="Arial" w:hAnsi="Arial"/>
          <w:sz w:val="22"/>
          <w:szCs w:val="22"/>
          <w:cs/>
        </w:rPr>
        <w:t xml:space="preserve"> </w:t>
      </w:r>
      <w:r w:rsidRPr="001D644C">
        <w:rPr>
          <w:rFonts w:ascii="Arial" w:hAnsi="Arial" w:cs="Arial"/>
          <w:sz w:val="22"/>
          <w:szCs w:val="22"/>
        </w:rPr>
        <w:t>of</w:t>
      </w:r>
      <w:r w:rsidRPr="001D644C">
        <w:rPr>
          <w:rFonts w:ascii="Arial" w:hAnsi="Arial"/>
          <w:sz w:val="22"/>
          <w:szCs w:val="22"/>
          <w:cs/>
        </w:rPr>
        <w:t xml:space="preserve"> </w:t>
      </w:r>
      <w:r w:rsidRPr="001D644C">
        <w:rPr>
          <w:rFonts w:ascii="Arial" w:hAnsi="Arial" w:cs="Arial"/>
          <w:sz w:val="22"/>
          <w:szCs w:val="22"/>
        </w:rPr>
        <w:t>monetary</w:t>
      </w:r>
      <w:r w:rsidRPr="001D644C">
        <w:rPr>
          <w:rFonts w:ascii="Arial" w:hAnsi="Arial"/>
          <w:sz w:val="22"/>
          <w:szCs w:val="22"/>
          <w:cs/>
        </w:rPr>
        <w:t xml:space="preserve"> </w:t>
      </w:r>
      <w:r w:rsidRPr="001D644C">
        <w:rPr>
          <w:rFonts w:ascii="Arial" w:hAnsi="Arial" w:cs="Arial"/>
          <w:sz w:val="22"/>
          <w:szCs w:val="22"/>
        </w:rPr>
        <w:t>assets</w:t>
      </w:r>
      <w:r w:rsidRPr="001D644C">
        <w:rPr>
          <w:rFonts w:ascii="Arial" w:hAnsi="Arial"/>
          <w:sz w:val="22"/>
          <w:szCs w:val="22"/>
          <w:cs/>
        </w:rPr>
        <w:t xml:space="preserve"> </w:t>
      </w:r>
      <w:r w:rsidRPr="001D644C">
        <w:rPr>
          <w:rFonts w:ascii="Arial" w:hAnsi="Arial" w:cs="Arial"/>
          <w:sz w:val="22"/>
          <w:szCs w:val="22"/>
        </w:rPr>
        <w:t>and</w:t>
      </w:r>
      <w:r w:rsidRPr="001D644C">
        <w:rPr>
          <w:rFonts w:ascii="Arial" w:hAnsi="Arial"/>
          <w:sz w:val="22"/>
          <w:szCs w:val="22"/>
          <w:cs/>
        </w:rPr>
        <w:t xml:space="preserve"> </w:t>
      </w:r>
      <w:r w:rsidRPr="001D644C">
        <w:rPr>
          <w:rFonts w:ascii="Arial" w:hAnsi="Arial" w:cs="Arial"/>
          <w:sz w:val="22"/>
          <w:szCs w:val="22"/>
        </w:rPr>
        <w:t>liabilities</w:t>
      </w:r>
      <w:r w:rsidRPr="001D644C">
        <w:rPr>
          <w:rFonts w:ascii="Arial" w:hAnsi="Arial"/>
          <w:sz w:val="22"/>
          <w:szCs w:val="22"/>
          <w:cs/>
        </w:rPr>
        <w:t xml:space="preserve"> </w:t>
      </w:r>
      <w:r w:rsidRPr="001D644C">
        <w:rPr>
          <w:rFonts w:ascii="Arial" w:hAnsi="Arial" w:cs="Arial"/>
          <w:sz w:val="22"/>
          <w:szCs w:val="22"/>
        </w:rPr>
        <w:t>including</w:t>
      </w:r>
      <w:r w:rsidRPr="001D644C">
        <w:rPr>
          <w:rFonts w:ascii="Arial" w:hAnsi="Arial"/>
          <w:sz w:val="22"/>
          <w:szCs w:val="22"/>
          <w:cs/>
        </w:rPr>
        <w:t xml:space="preserve"> </w:t>
      </w:r>
      <w:r w:rsidRPr="001D644C">
        <w:rPr>
          <w:rFonts w:ascii="Arial" w:hAnsi="Arial" w:cs="Arial"/>
          <w:sz w:val="22"/>
          <w:szCs w:val="22"/>
        </w:rPr>
        <w:t>non-designated</w:t>
      </w:r>
      <w:r w:rsidRPr="001D644C">
        <w:rPr>
          <w:rFonts w:ascii="Arial" w:hAnsi="Arial"/>
          <w:sz w:val="22"/>
          <w:szCs w:val="22"/>
          <w:cs/>
        </w:rPr>
        <w:t xml:space="preserve"> </w:t>
      </w:r>
      <w:r w:rsidRPr="001D644C">
        <w:rPr>
          <w:rFonts w:ascii="Arial" w:hAnsi="Arial" w:cs="Arial"/>
          <w:sz w:val="22"/>
          <w:szCs w:val="22"/>
        </w:rPr>
        <w:t>foreign</w:t>
      </w:r>
      <w:r w:rsidRPr="001D644C">
        <w:rPr>
          <w:rFonts w:ascii="Arial" w:hAnsi="Arial"/>
          <w:sz w:val="22"/>
          <w:szCs w:val="22"/>
          <w:cs/>
        </w:rPr>
        <w:t xml:space="preserve"> </w:t>
      </w:r>
      <w:r w:rsidRPr="001D644C">
        <w:rPr>
          <w:rFonts w:ascii="Arial" w:hAnsi="Arial" w:cs="Arial"/>
          <w:sz w:val="22"/>
          <w:szCs w:val="22"/>
        </w:rPr>
        <w:t>currency</w:t>
      </w:r>
      <w:r w:rsidRPr="001D644C">
        <w:rPr>
          <w:rFonts w:ascii="Arial" w:hAnsi="Arial"/>
          <w:sz w:val="22"/>
          <w:szCs w:val="22"/>
          <w:cs/>
        </w:rPr>
        <w:t xml:space="preserve"> </w:t>
      </w:r>
      <w:r w:rsidRPr="001D644C">
        <w:rPr>
          <w:rFonts w:ascii="Arial" w:hAnsi="Arial" w:cs="Arial"/>
          <w:sz w:val="22"/>
          <w:szCs w:val="22"/>
        </w:rPr>
        <w:t>derivatives as at 31 December 2020.</w:t>
      </w:r>
      <w:r w:rsidRPr="001D644C">
        <w:rPr>
          <w:rFonts w:ascii="Arial" w:hAnsi="Arial"/>
          <w:sz w:val="22"/>
          <w:szCs w:val="22"/>
        </w:rPr>
        <w:t xml:space="preserve"> </w:t>
      </w:r>
      <w:r w:rsidR="004F344A">
        <w:rPr>
          <w:rFonts w:ascii="Arial" w:hAnsi="Arial"/>
          <w:sz w:val="22"/>
          <w:szCs w:val="22"/>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Group’s</w:t>
      </w:r>
      <w:r w:rsidRPr="001D644C">
        <w:rPr>
          <w:rFonts w:ascii="Arial" w:hAnsi="Arial"/>
          <w:sz w:val="22"/>
          <w:szCs w:val="22"/>
          <w:cs/>
        </w:rPr>
        <w:t xml:space="preserve"> </w:t>
      </w:r>
      <w:r w:rsidRPr="001D644C">
        <w:rPr>
          <w:rFonts w:ascii="Arial" w:hAnsi="Arial" w:cs="Arial"/>
          <w:sz w:val="22"/>
          <w:szCs w:val="22"/>
        </w:rPr>
        <w:t>exposure</w:t>
      </w:r>
      <w:r w:rsidRPr="001D644C">
        <w:rPr>
          <w:rFonts w:ascii="Arial" w:hAnsi="Arial"/>
          <w:sz w:val="22"/>
          <w:szCs w:val="22"/>
          <w:cs/>
        </w:rPr>
        <w:t xml:space="preserve"> </w:t>
      </w:r>
      <w:r w:rsidRPr="001D644C">
        <w:rPr>
          <w:rFonts w:ascii="Arial" w:hAnsi="Arial" w:cs="Arial"/>
          <w:sz w:val="22"/>
          <w:szCs w:val="22"/>
        </w:rPr>
        <w:t>to</w:t>
      </w:r>
      <w:r w:rsidRPr="001D644C">
        <w:rPr>
          <w:rFonts w:ascii="Arial" w:hAnsi="Arial"/>
          <w:sz w:val="22"/>
          <w:szCs w:val="22"/>
          <w:cs/>
        </w:rPr>
        <w:t xml:space="preserve"> </w:t>
      </w:r>
      <w:r w:rsidRPr="001D644C">
        <w:rPr>
          <w:rFonts w:ascii="Arial" w:hAnsi="Arial" w:cs="Arial"/>
          <w:sz w:val="22"/>
          <w:szCs w:val="22"/>
        </w:rPr>
        <w:t>foreign</w:t>
      </w:r>
      <w:r w:rsidRPr="001D644C">
        <w:rPr>
          <w:rFonts w:ascii="Arial" w:hAnsi="Arial"/>
          <w:sz w:val="22"/>
          <w:szCs w:val="22"/>
          <w:cs/>
        </w:rPr>
        <w:t xml:space="preserve"> </w:t>
      </w:r>
      <w:r w:rsidRPr="001D644C">
        <w:rPr>
          <w:rFonts w:ascii="Arial" w:hAnsi="Arial" w:cs="Arial"/>
          <w:sz w:val="22"/>
          <w:szCs w:val="22"/>
        </w:rPr>
        <w:t>currency</w:t>
      </w:r>
      <w:r w:rsidRPr="001D644C">
        <w:rPr>
          <w:rFonts w:ascii="Arial" w:hAnsi="Arial"/>
          <w:sz w:val="22"/>
          <w:szCs w:val="22"/>
          <w:cs/>
        </w:rPr>
        <w:t xml:space="preserve"> </w:t>
      </w:r>
      <w:r w:rsidRPr="001D644C">
        <w:rPr>
          <w:rFonts w:ascii="Arial" w:hAnsi="Arial" w:cs="Arial"/>
          <w:sz w:val="22"/>
          <w:szCs w:val="22"/>
        </w:rPr>
        <w:t>changes</w:t>
      </w:r>
      <w:r w:rsidRPr="001D644C">
        <w:rPr>
          <w:rFonts w:ascii="Arial" w:hAnsi="Arial"/>
          <w:sz w:val="22"/>
          <w:szCs w:val="22"/>
          <w:cs/>
        </w:rPr>
        <w:t xml:space="preserve"> </w:t>
      </w:r>
      <w:r w:rsidRPr="001D644C">
        <w:rPr>
          <w:rFonts w:ascii="Arial" w:hAnsi="Arial" w:cs="Arial"/>
          <w:sz w:val="22"/>
          <w:szCs w:val="22"/>
        </w:rPr>
        <w:t>for</w:t>
      </w:r>
      <w:r w:rsidRPr="001D644C">
        <w:rPr>
          <w:rFonts w:ascii="Arial" w:hAnsi="Arial"/>
          <w:sz w:val="22"/>
          <w:szCs w:val="22"/>
          <w:cs/>
        </w:rPr>
        <w:t xml:space="preserve"> </w:t>
      </w:r>
      <w:r w:rsidRPr="001D644C">
        <w:rPr>
          <w:rFonts w:ascii="Arial" w:hAnsi="Arial" w:cs="Arial"/>
          <w:sz w:val="22"/>
          <w:szCs w:val="22"/>
        </w:rPr>
        <w:t>all</w:t>
      </w:r>
      <w:r w:rsidRPr="001D644C">
        <w:rPr>
          <w:rFonts w:ascii="Arial" w:hAnsi="Arial"/>
          <w:sz w:val="22"/>
          <w:szCs w:val="22"/>
          <w:cs/>
        </w:rPr>
        <w:t xml:space="preserve"> </w:t>
      </w:r>
      <w:r w:rsidRPr="001D644C">
        <w:rPr>
          <w:rFonts w:ascii="Arial" w:hAnsi="Arial" w:cs="Arial"/>
          <w:sz w:val="22"/>
          <w:szCs w:val="22"/>
        </w:rPr>
        <w:t>other</w:t>
      </w:r>
      <w:r w:rsidRPr="001D644C">
        <w:rPr>
          <w:rFonts w:ascii="Arial" w:hAnsi="Arial"/>
          <w:sz w:val="22"/>
          <w:szCs w:val="22"/>
          <w:cs/>
        </w:rPr>
        <w:t xml:space="preserve"> </w:t>
      </w:r>
      <w:r w:rsidRPr="001D644C">
        <w:rPr>
          <w:rFonts w:ascii="Arial" w:hAnsi="Arial" w:cs="Arial"/>
          <w:sz w:val="22"/>
          <w:szCs w:val="22"/>
        </w:rPr>
        <w:t>currencies</w:t>
      </w:r>
      <w:r w:rsidRPr="001D644C">
        <w:rPr>
          <w:rFonts w:ascii="Arial" w:hAnsi="Arial"/>
          <w:sz w:val="22"/>
          <w:szCs w:val="22"/>
          <w:cs/>
        </w:rPr>
        <w:t xml:space="preserve"> </w:t>
      </w:r>
      <w:r w:rsidRPr="001D644C">
        <w:rPr>
          <w:rFonts w:ascii="Arial" w:hAnsi="Arial" w:cs="Arial"/>
          <w:sz w:val="22"/>
          <w:szCs w:val="22"/>
        </w:rPr>
        <w:t>is</w:t>
      </w:r>
      <w:r w:rsidRPr="001D644C">
        <w:rPr>
          <w:rFonts w:ascii="Arial" w:hAnsi="Arial"/>
          <w:sz w:val="22"/>
          <w:szCs w:val="22"/>
          <w:cs/>
        </w:rPr>
        <w:t xml:space="preserve"> </w:t>
      </w:r>
      <w:r w:rsidRPr="001D644C">
        <w:rPr>
          <w:rFonts w:ascii="Arial" w:hAnsi="Arial" w:cs="Arial"/>
          <w:sz w:val="22"/>
          <w:szCs w:val="22"/>
        </w:rPr>
        <w:t>not</w:t>
      </w:r>
      <w:r w:rsidRPr="001D644C">
        <w:rPr>
          <w:rFonts w:ascii="Arial" w:hAnsi="Arial"/>
          <w:sz w:val="22"/>
          <w:szCs w:val="22"/>
          <w:cs/>
        </w:rPr>
        <w:t xml:space="preserve"> </w:t>
      </w:r>
      <w:r w:rsidRPr="001D644C">
        <w:rPr>
          <w:rFonts w:ascii="Arial" w:hAnsi="Arial" w:cs="Arial"/>
          <w:sz w:val="22"/>
          <w:szCs w:val="22"/>
        </w:rPr>
        <w:t>material.</w:t>
      </w:r>
    </w:p>
    <w:tbl>
      <w:tblPr>
        <w:tblW w:w="9180" w:type="dxa"/>
        <w:tblInd w:w="450" w:type="dxa"/>
        <w:tblLayout w:type="fixed"/>
        <w:tblCellMar>
          <w:left w:w="115" w:type="dxa"/>
          <w:right w:w="115" w:type="dxa"/>
        </w:tblCellMar>
        <w:tblLook w:val="04A0" w:firstRow="1" w:lastRow="0" w:firstColumn="1" w:lastColumn="0" w:noHBand="0" w:noVBand="1"/>
      </w:tblPr>
      <w:tblGrid>
        <w:gridCol w:w="1800"/>
        <w:gridCol w:w="2790"/>
        <w:gridCol w:w="2250"/>
        <w:gridCol w:w="2340"/>
      </w:tblGrid>
      <w:tr w:rsidR="00393EE4" w:rsidRPr="00BA5F14" w14:paraId="290A733E" w14:textId="77777777" w:rsidTr="00DA651C">
        <w:trPr>
          <w:tblHeader/>
        </w:trPr>
        <w:tc>
          <w:tcPr>
            <w:tcW w:w="1800" w:type="dxa"/>
          </w:tcPr>
          <w:p w14:paraId="128A4A61" w14:textId="77777777" w:rsidR="00393EE4" w:rsidRDefault="00393EE4" w:rsidP="00393EE4">
            <w:pPr>
              <w:spacing w:line="380" w:lineRule="exact"/>
              <w:ind w:right="-18"/>
              <w:jc w:val="center"/>
              <w:textAlignment w:val="auto"/>
              <w:rPr>
                <w:rFonts w:ascii="Arial" w:hAnsi="Arial" w:cs="Arial"/>
                <w:sz w:val="22"/>
                <w:szCs w:val="22"/>
              </w:rPr>
            </w:pPr>
          </w:p>
        </w:tc>
        <w:tc>
          <w:tcPr>
            <w:tcW w:w="2790" w:type="dxa"/>
            <w:vAlign w:val="bottom"/>
          </w:tcPr>
          <w:p w14:paraId="5E541B0A" w14:textId="77777777" w:rsidR="00393EE4" w:rsidRPr="00B91AFF" w:rsidRDefault="00393EE4" w:rsidP="00393EE4">
            <w:pPr>
              <w:spacing w:line="380" w:lineRule="exact"/>
              <w:ind w:right="-18"/>
              <w:jc w:val="center"/>
              <w:textAlignment w:val="auto"/>
              <w:rPr>
                <w:rFonts w:ascii="Arial" w:hAnsi="Arial" w:cs="Arial"/>
                <w:sz w:val="22"/>
                <w:szCs w:val="22"/>
              </w:rPr>
            </w:pPr>
          </w:p>
        </w:tc>
        <w:tc>
          <w:tcPr>
            <w:tcW w:w="4590" w:type="dxa"/>
            <w:gridSpan w:val="2"/>
          </w:tcPr>
          <w:p w14:paraId="629C80EA" w14:textId="39159F41" w:rsidR="00393EE4" w:rsidRDefault="00393EE4" w:rsidP="00AC0750">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Effect on profit before tax</w:t>
            </w:r>
          </w:p>
        </w:tc>
      </w:tr>
      <w:tr w:rsidR="00AC0750" w:rsidRPr="00BA5F14" w14:paraId="2DEE659D" w14:textId="77777777" w:rsidTr="00DA651C">
        <w:trPr>
          <w:tblHeader/>
        </w:trPr>
        <w:tc>
          <w:tcPr>
            <w:tcW w:w="1800" w:type="dxa"/>
          </w:tcPr>
          <w:p w14:paraId="1318B51D" w14:textId="77777777" w:rsidR="00393EE4" w:rsidRDefault="00393EE4" w:rsidP="00AC0750">
            <w:pPr>
              <w:pBdr>
                <w:bottom w:val="single" w:sz="4" w:space="1" w:color="auto"/>
              </w:pBdr>
              <w:spacing w:line="380" w:lineRule="exact"/>
              <w:ind w:right="-18"/>
              <w:jc w:val="center"/>
              <w:textAlignment w:val="auto"/>
              <w:rPr>
                <w:rFonts w:ascii="Arial" w:hAnsi="Arial" w:cs="Arial"/>
                <w:sz w:val="22"/>
                <w:szCs w:val="22"/>
              </w:rPr>
            </w:pPr>
          </w:p>
          <w:p w14:paraId="0015F23E" w14:textId="509584E9" w:rsidR="00AC0750" w:rsidRPr="00B91AFF" w:rsidRDefault="00AC0750" w:rsidP="00AC0750">
            <w:pPr>
              <w:pBdr>
                <w:bottom w:val="single" w:sz="4" w:space="1" w:color="auto"/>
              </w:pBdr>
              <w:spacing w:line="380" w:lineRule="exact"/>
              <w:ind w:right="-18"/>
              <w:jc w:val="center"/>
              <w:textAlignment w:val="auto"/>
              <w:rPr>
                <w:rFonts w:ascii="Arial" w:hAnsi="Arial" w:cs="Arial"/>
                <w:sz w:val="22"/>
                <w:szCs w:val="22"/>
              </w:rPr>
            </w:pPr>
            <w:r w:rsidRPr="00B91AFF">
              <w:rPr>
                <w:rFonts w:ascii="Arial" w:hAnsi="Arial" w:cs="Arial"/>
                <w:sz w:val="22"/>
                <w:szCs w:val="22"/>
              </w:rPr>
              <w:t>Currency</w:t>
            </w:r>
          </w:p>
        </w:tc>
        <w:tc>
          <w:tcPr>
            <w:tcW w:w="2790" w:type="dxa"/>
            <w:vAlign w:val="bottom"/>
          </w:tcPr>
          <w:p w14:paraId="64FAF170" w14:textId="77777777" w:rsidR="00AC0750" w:rsidRPr="00B91AFF" w:rsidRDefault="00AC0750" w:rsidP="00AC0750">
            <w:pPr>
              <w:pBdr>
                <w:bottom w:val="single" w:sz="4" w:space="1" w:color="auto"/>
              </w:pBdr>
              <w:spacing w:line="380" w:lineRule="exact"/>
              <w:ind w:right="-18"/>
              <w:jc w:val="center"/>
              <w:textAlignment w:val="auto"/>
              <w:rPr>
                <w:rFonts w:ascii="Arial" w:hAnsi="Arial" w:cs="Arial"/>
                <w:sz w:val="22"/>
                <w:szCs w:val="22"/>
              </w:rPr>
            </w:pPr>
            <w:r w:rsidRPr="00B91AFF">
              <w:rPr>
                <w:rFonts w:ascii="Arial" w:hAnsi="Arial" w:cs="Arial"/>
                <w:sz w:val="22"/>
                <w:szCs w:val="22"/>
              </w:rPr>
              <w:t>Change in FX rate</w:t>
            </w:r>
          </w:p>
        </w:tc>
        <w:tc>
          <w:tcPr>
            <w:tcW w:w="2250" w:type="dxa"/>
          </w:tcPr>
          <w:p w14:paraId="0A0D4962" w14:textId="6ED3D61F" w:rsidR="00AC0750" w:rsidRPr="00B91AFF" w:rsidRDefault="00393EE4" w:rsidP="00AC0750">
            <w:pPr>
              <w:pBdr>
                <w:bottom w:val="single" w:sz="4" w:space="1" w:color="auto"/>
              </w:pBdr>
              <w:spacing w:line="380" w:lineRule="exact"/>
              <w:ind w:right="-18"/>
              <w:jc w:val="center"/>
              <w:textAlignment w:val="auto"/>
              <w:rPr>
                <w:rFonts w:ascii="Arial" w:hAnsi="Arial" w:cs="Arial"/>
                <w:sz w:val="22"/>
                <w:szCs w:val="22"/>
                <w:cs/>
              </w:rPr>
            </w:pPr>
            <w:r>
              <w:rPr>
                <w:rFonts w:ascii="Arial" w:hAnsi="Arial" w:cs="Arial"/>
                <w:sz w:val="22"/>
                <w:szCs w:val="22"/>
              </w:rPr>
              <w:t>Consolidated financial statements</w:t>
            </w:r>
          </w:p>
        </w:tc>
        <w:tc>
          <w:tcPr>
            <w:tcW w:w="2340" w:type="dxa"/>
          </w:tcPr>
          <w:p w14:paraId="3AC4E0BC" w14:textId="59781F0A" w:rsidR="00AC0750" w:rsidRPr="00B91AFF" w:rsidRDefault="00393EE4" w:rsidP="00AC0750">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 xml:space="preserve">Separate </w:t>
            </w:r>
            <w:r w:rsidR="00DA651C">
              <w:rPr>
                <w:rFonts w:ascii="Arial" w:hAnsi="Arial" w:cs="Arial"/>
                <w:sz w:val="22"/>
                <w:szCs w:val="22"/>
              </w:rPr>
              <w:t xml:space="preserve">             </w:t>
            </w:r>
            <w:r>
              <w:rPr>
                <w:rFonts w:ascii="Arial" w:hAnsi="Arial" w:cs="Arial"/>
                <w:sz w:val="22"/>
                <w:szCs w:val="22"/>
              </w:rPr>
              <w:t>financial statements</w:t>
            </w:r>
          </w:p>
        </w:tc>
      </w:tr>
      <w:tr w:rsidR="00AC0750" w:rsidRPr="00BA5F14" w14:paraId="4A106310" w14:textId="77777777" w:rsidTr="00DA651C">
        <w:trPr>
          <w:tblHeader/>
        </w:trPr>
        <w:tc>
          <w:tcPr>
            <w:tcW w:w="1800" w:type="dxa"/>
          </w:tcPr>
          <w:p w14:paraId="2DBCFF4B" w14:textId="77777777" w:rsidR="00AC0750" w:rsidRPr="00B91AFF" w:rsidRDefault="00AC0750" w:rsidP="00AC0750">
            <w:pPr>
              <w:spacing w:line="380" w:lineRule="exact"/>
              <w:ind w:right="-18"/>
              <w:jc w:val="center"/>
              <w:textAlignment w:val="auto"/>
              <w:rPr>
                <w:rFonts w:ascii="Arial" w:hAnsi="Arial" w:cs="Arial"/>
                <w:sz w:val="22"/>
                <w:szCs w:val="22"/>
              </w:rPr>
            </w:pPr>
          </w:p>
        </w:tc>
        <w:tc>
          <w:tcPr>
            <w:tcW w:w="2790" w:type="dxa"/>
          </w:tcPr>
          <w:p w14:paraId="469AB01F" w14:textId="77777777" w:rsidR="00AC0750" w:rsidRPr="00B91AFF" w:rsidRDefault="00AC0750" w:rsidP="00AC0750">
            <w:pPr>
              <w:spacing w:line="380" w:lineRule="exact"/>
              <w:ind w:right="-18"/>
              <w:jc w:val="center"/>
              <w:textAlignment w:val="auto"/>
              <w:rPr>
                <w:rFonts w:ascii="Arial" w:hAnsi="Arial" w:cs="Arial"/>
                <w:sz w:val="22"/>
                <w:szCs w:val="22"/>
              </w:rPr>
            </w:pPr>
            <w:r w:rsidRPr="00B91AFF">
              <w:rPr>
                <w:rFonts w:ascii="Arial" w:hAnsi="Arial" w:cs="Arial"/>
                <w:sz w:val="22"/>
                <w:szCs w:val="22"/>
              </w:rPr>
              <w:t>(%)</w:t>
            </w:r>
          </w:p>
        </w:tc>
        <w:tc>
          <w:tcPr>
            <w:tcW w:w="2250" w:type="dxa"/>
          </w:tcPr>
          <w:p w14:paraId="376360DD" w14:textId="77777777" w:rsidR="00AC0750" w:rsidRPr="00B91AFF" w:rsidRDefault="00AC0750" w:rsidP="00AC0750">
            <w:pPr>
              <w:spacing w:line="380" w:lineRule="exact"/>
              <w:ind w:right="-18"/>
              <w:jc w:val="center"/>
              <w:textAlignment w:val="auto"/>
              <w:rPr>
                <w:rFonts w:ascii="Arial" w:hAnsi="Arial" w:cs="Arial"/>
                <w:sz w:val="22"/>
                <w:szCs w:val="22"/>
                <w:cs/>
              </w:rPr>
            </w:pPr>
            <w:r>
              <w:rPr>
                <w:rFonts w:ascii="Arial" w:hAnsi="Arial"/>
                <w:sz w:val="22"/>
                <w:szCs w:val="22"/>
              </w:rPr>
              <w:t>(</w:t>
            </w:r>
            <w:r w:rsidRPr="00B91AFF">
              <w:rPr>
                <w:rFonts w:ascii="Arial" w:hAnsi="Arial" w:cs="Arial"/>
                <w:sz w:val="22"/>
                <w:szCs w:val="22"/>
              </w:rPr>
              <w:t>Thousand Baht</w:t>
            </w:r>
            <w:r>
              <w:rPr>
                <w:rFonts w:ascii="Arial" w:hAnsi="Arial"/>
                <w:sz w:val="22"/>
                <w:szCs w:val="22"/>
              </w:rPr>
              <w:t>)</w:t>
            </w:r>
          </w:p>
        </w:tc>
        <w:tc>
          <w:tcPr>
            <w:tcW w:w="2340" w:type="dxa"/>
          </w:tcPr>
          <w:p w14:paraId="7A87E2B0" w14:textId="77777777" w:rsidR="00AC0750" w:rsidRDefault="00AC0750" w:rsidP="00AC0750">
            <w:pPr>
              <w:spacing w:line="380" w:lineRule="exact"/>
              <w:ind w:right="-18"/>
              <w:jc w:val="center"/>
              <w:textAlignment w:val="auto"/>
              <w:rPr>
                <w:rFonts w:ascii="Arial" w:hAnsi="Arial"/>
                <w:sz w:val="22"/>
                <w:szCs w:val="22"/>
              </w:rPr>
            </w:pPr>
            <w:r>
              <w:rPr>
                <w:rFonts w:ascii="Arial" w:hAnsi="Arial"/>
                <w:sz w:val="22"/>
                <w:szCs w:val="22"/>
              </w:rPr>
              <w:t>(</w:t>
            </w:r>
            <w:r w:rsidRPr="00B91AFF">
              <w:rPr>
                <w:rFonts w:ascii="Arial" w:hAnsi="Arial" w:cs="Arial"/>
                <w:sz w:val="22"/>
                <w:szCs w:val="22"/>
              </w:rPr>
              <w:t>Thousand Baht</w:t>
            </w:r>
            <w:r>
              <w:rPr>
                <w:rFonts w:ascii="Arial" w:hAnsi="Arial"/>
                <w:sz w:val="22"/>
                <w:szCs w:val="22"/>
              </w:rPr>
              <w:t>)</w:t>
            </w:r>
          </w:p>
        </w:tc>
      </w:tr>
      <w:tr w:rsidR="00AC0750" w:rsidRPr="00BA5F14" w14:paraId="78ECA472" w14:textId="77777777" w:rsidTr="00DA651C">
        <w:trPr>
          <w:tblHeader/>
        </w:trPr>
        <w:tc>
          <w:tcPr>
            <w:tcW w:w="1800" w:type="dxa"/>
          </w:tcPr>
          <w:p w14:paraId="71B530A8" w14:textId="77777777" w:rsidR="00AC0750" w:rsidRPr="00B91AFF" w:rsidRDefault="00AC0750" w:rsidP="00AC0750">
            <w:pPr>
              <w:spacing w:line="380" w:lineRule="exact"/>
              <w:ind w:right="-18"/>
              <w:jc w:val="center"/>
              <w:textAlignment w:val="auto"/>
              <w:rPr>
                <w:rFonts w:ascii="Arial" w:hAnsi="Arial" w:cs="Arial"/>
                <w:sz w:val="22"/>
                <w:szCs w:val="22"/>
                <w:cs/>
              </w:rPr>
            </w:pPr>
            <w:r w:rsidRPr="00B91AFF">
              <w:rPr>
                <w:rFonts w:ascii="Arial" w:hAnsi="Arial" w:cs="Arial"/>
                <w:sz w:val="22"/>
                <w:szCs w:val="22"/>
              </w:rPr>
              <w:t>US</w:t>
            </w:r>
            <w:r>
              <w:rPr>
                <w:rFonts w:ascii="Arial" w:hAnsi="Arial" w:cs="Arial"/>
                <w:sz w:val="22"/>
                <w:szCs w:val="22"/>
              </w:rPr>
              <w:t xml:space="preserve"> dollar</w:t>
            </w:r>
          </w:p>
        </w:tc>
        <w:tc>
          <w:tcPr>
            <w:tcW w:w="2790" w:type="dxa"/>
          </w:tcPr>
          <w:p w14:paraId="4F1880AF" w14:textId="7921BBA8" w:rsidR="00AC0750" w:rsidRPr="00B91AFF" w:rsidRDefault="00393EE4" w:rsidP="00393EE4">
            <w:pPr>
              <w:spacing w:line="380" w:lineRule="exact"/>
              <w:ind w:right="-18"/>
              <w:jc w:val="center"/>
              <w:textAlignment w:val="auto"/>
              <w:rPr>
                <w:rFonts w:ascii="Arial" w:hAnsi="Arial" w:cs="Arial"/>
                <w:sz w:val="22"/>
                <w:szCs w:val="22"/>
                <w:cs/>
              </w:rPr>
            </w:pPr>
            <w:r>
              <w:rPr>
                <w:rFonts w:ascii="Arial" w:hAnsi="Arial"/>
                <w:sz w:val="22"/>
                <w:szCs w:val="22"/>
              </w:rPr>
              <w:t>+3</w:t>
            </w:r>
          </w:p>
        </w:tc>
        <w:tc>
          <w:tcPr>
            <w:tcW w:w="2250" w:type="dxa"/>
          </w:tcPr>
          <w:p w14:paraId="7A0DA9E3" w14:textId="299C694F" w:rsidR="00AC0750" w:rsidRPr="00B91AFF" w:rsidRDefault="004F344A" w:rsidP="00393EE4">
            <w:pPr>
              <w:tabs>
                <w:tab w:val="decimal" w:pos="1590"/>
              </w:tabs>
              <w:spacing w:line="380" w:lineRule="exact"/>
              <w:ind w:right="-18"/>
              <w:textAlignment w:val="auto"/>
              <w:rPr>
                <w:rFonts w:ascii="Arial" w:hAnsi="Arial" w:cs="Arial"/>
                <w:sz w:val="22"/>
                <w:szCs w:val="22"/>
                <w:cs/>
              </w:rPr>
            </w:pPr>
            <w:r>
              <w:rPr>
                <w:rFonts w:ascii="Arial" w:hAnsi="Arial" w:cs="Arial"/>
                <w:sz w:val="22"/>
                <w:szCs w:val="22"/>
              </w:rPr>
              <w:t>(50,768)</w:t>
            </w:r>
          </w:p>
        </w:tc>
        <w:tc>
          <w:tcPr>
            <w:tcW w:w="2340" w:type="dxa"/>
          </w:tcPr>
          <w:p w14:paraId="793B7461" w14:textId="4D1B67E3" w:rsidR="00AC0750" w:rsidRPr="00B91AFF" w:rsidRDefault="004F344A" w:rsidP="00393EE4">
            <w:pPr>
              <w:tabs>
                <w:tab w:val="decimal" w:pos="1590"/>
              </w:tabs>
              <w:spacing w:line="380" w:lineRule="exact"/>
              <w:ind w:right="-18"/>
              <w:textAlignment w:val="auto"/>
              <w:rPr>
                <w:rFonts w:ascii="Arial" w:hAnsi="Arial" w:cs="Arial"/>
                <w:sz w:val="22"/>
                <w:szCs w:val="22"/>
                <w:cs/>
              </w:rPr>
            </w:pPr>
            <w:r>
              <w:rPr>
                <w:rFonts w:ascii="Arial" w:hAnsi="Arial" w:cs="Arial"/>
                <w:sz w:val="22"/>
                <w:szCs w:val="22"/>
              </w:rPr>
              <w:t>(66,794)</w:t>
            </w:r>
          </w:p>
        </w:tc>
      </w:tr>
      <w:tr w:rsidR="00AC0750" w:rsidRPr="00BA5F14" w14:paraId="4DA90D28" w14:textId="77777777" w:rsidTr="00DA651C">
        <w:trPr>
          <w:tblHeader/>
        </w:trPr>
        <w:tc>
          <w:tcPr>
            <w:tcW w:w="1800" w:type="dxa"/>
          </w:tcPr>
          <w:p w14:paraId="296DA952" w14:textId="77777777" w:rsidR="00AC0750" w:rsidRPr="00B91AFF" w:rsidRDefault="00AC0750" w:rsidP="00AC0750">
            <w:pPr>
              <w:spacing w:line="380" w:lineRule="exact"/>
              <w:ind w:right="-18"/>
              <w:jc w:val="right"/>
              <w:textAlignment w:val="auto"/>
              <w:rPr>
                <w:rFonts w:ascii="Arial" w:hAnsi="Arial" w:cs="Arial"/>
                <w:sz w:val="22"/>
                <w:szCs w:val="22"/>
              </w:rPr>
            </w:pPr>
          </w:p>
        </w:tc>
        <w:tc>
          <w:tcPr>
            <w:tcW w:w="2790" w:type="dxa"/>
          </w:tcPr>
          <w:p w14:paraId="6F0564A9" w14:textId="74270DE8" w:rsidR="00AC0750" w:rsidRPr="00B91AFF" w:rsidRDefault="00AC0750" w:rsidP="00393EE4">
            <w:pPr>
              <w:spacing w:line="380" w:lineRule="exact"/>
              <w:ind w:right="-18"/>
              <w:jc w:val="center"/>
              <w:textAlignment w:val="auto"/>
              <w:rPr>
                <w:rFonts w:ascii="Arial" w:hAnsi="Arial" w:cs="Arial"/>
                <w:sz w:val="22"/>
                <w:szCs w:val="22"/>
                <w:cs/>
              </w:rPr>
            </w:pPr>
            <w:r w:rsidRPr="00B91AFF">
              <w:rPr>
                <w:rFonts w:ascii="Arial" w:hAnsi="Arial" w:cs="Arial"/>
                <w:sz w:val="22"/>
                <w:szCs w:val="22"/>
              </w:rPr>
              <w:t xml:space="preserve">- </w:t>
            </w:r>
            <w:r w:rsidR="00393EE4">
              <w:rPr>
                <w:rFonts w:ascii="Arial" w:hAnsi="Arial" w:cs="Arial"/>
                <w:sz w:val="22"/>
                <w:szCs w:val="22"/>
              </w:rPr>
              <w:t>3</w:t>
            </w:r>
          </w:p>
        </w:tc>
        <w:tc>
          <w:tcPr>
            <w:tcW w:w="2250" w:type="dxa"/>
          </w:tcPr>
          <w:p w14:paraId="3CF3983D" w14:textId="7A4CFE74" w:rsidR="00AC0750" w:rsidRPr="00B91AFF" w:rsidRDefault="004F344A" w:rsidP="00393EE4">
            <w:pPr>
              <w:tabs>
                <w:tab w:val="decimal" w:pos="1590"/>
              </w:tabs>
              <w:spacing w:line="380" w:lineRule="exact"/>
              <w:ind w:right="-18"/>
              <w:textAlignment w:val="auto"/>
              <w:rPr>
                <w:rFonts w:ascii="Arial" w:hAnsi="Arial" w:cs="Arial"/>
                <w:sz w:val="22"/>
                <w:szCs w:val="22"/>
                <w:cs/>
              </w:rPr>
            </w:pPr>
            <w:r>
              <w:rPr>
                <w:rFonts w:ascii="Arial" w:hAnsi="Arial" w:cs="Arial"/>
                <w:sz w:val="22"/>
                <w:szCs w:val="22"/>
              </w:rPr>
              <w:t>50,768</w:t>
            </w:r>
          </w:p>
        </w:tc>
        <w:tc>
          <w:tcPr>
            <w:tcW w:w="2340" w:type="dxa"/>
          </w:tcPr>
          <w:p w14:paraId="682424EA" w14:textId="2784DAFB" w:rsidR="00AC0750" w:rsidRPr="00B91AFF" w:rsidRDefault="004F344A" w:rsidP="00393EE4">
            <w:pPr>
              <w:tabs>
                <w:tab w:val="decimal" w:pos="1590"/>
              </w:tabs>
              <w:spacing w:line="380" w:lineRule="exact"/>
              <w:ind w:right="-18"/>
              <w:textAlignment w:val="auto"/>
              <w:rPr>
                <w:rFonts w:ascii="Arial" w:hAnsi="Arial" w:cs="Arial"/>
                <w:sz w:val="22"/>
                <w:szCs w:val="22"/>
                <w:cs/>
              </w:rPr>
            </w:pPr>
            <w:r>
              <w:rPr>
                <w:rFonts w:ascii="Arial" w:hAnsi="Arial" w:cs="Arial"/>
                <w:sz w:val="22"/>
                <w:szCs w:val="22"/>
              </w:rPr>
              <w:t>66,794</w:t>
            </w:r>
          </w:p>
        </w:tc>
      </w:tr>
    </w:tbl>
    <w:bookmarkEnd w:id="10"/>
    <w:p w14:paraId="7B05FF98" w14:textId="5A00D4EB" w:rsidR="00E95E23" w:rsidRPr="00E95E23" w:rsidRDefault="00E95E23" w:rsidP="00AC0750">
      <w:pPr>
        <w:spacing w:before="240" w:after="120" w:line="380" w:lineRule="exact"/>
        <w:ind w:left="547" w:right="-43"/>
        <w:jc w:val="thaiDistribute"/>
        <w:rPr>
          <w:rFonts w:ascii="Arial" w:hAnsi="Arial"/>
          <w:sz w:val="22"/>
          <w:szCs w:val="22"/>
        </w:rPr>
      </w:pPr>
      <w:r w:rsidRPr="00E95E23">
        <w:rPr>
          <w:rFonts w:ascii="Arial" w:hAnsi="Arial"/>
          <w:sz w:val="22"/>
          <w:szCs w:val="22"/>
        </w:rPr>
        <w:t>This information is not a forecast or prediction of future market conditions and should be used with care.</w:t>
      </w:r>
    </w:p>
    <w:p w14:paraId="48B02DB2" w14:textId="2D38E716" w:rsidR="00F4785F" w:rsidRPr="00393EE4" w:rsidRDefault="00F4785F" w:rsidP="00E95E23">
      <w:pPr>
        <w:spacing w:before="120" w:after="120" w:line="380" w:lineRule="exact"/>
        <w:ind w:left="547" w:right="-43"/>
        <w:jc w:val="thaiDistribute"/>
        <w:rPr>
          <w:rFonts w:ascii="Arial" w:hAnsi="Arial"/>
          <w:b/>
          <w:bCs/>
          <w:i/>
          <w:iCs/>
          <w:sz w:val="22"/>
          <w:szCs w:val="22"/>
        </w:rPr>
      </w:pPr>
      <w:r w:rsidRPr="00393EE4">
        <w:rPr>
          <w:rFonts w:ascii="Arial" w:hAnsi="Arial"/>
          <w:b/>
          <w:bCs/>
          <w:i/>
          <w:iCs/>
          <w:sz w:val="22"/>
          <w:szCs w:val="22"/>
        </w:rPr>
        <w:lastRenderedPageBreak/>
        <w:t>Interest rate risk</w:t>
      </w:r>
    </w:p>
    <w:p w14:paraId="29D5EC78" w14:textId="3B2DC2B0" w:rsidR="0093488D" w:rsidRPr="00DF38D1" w:rsidRDefault="0093488D" w:rsidP="00EA695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003E04BA" w:rsidRPr="00DF38D1">
        <w:rPr>
          <w:rFonts w:ascii="Arial" w:hAnsi="Arial"/>
          <w:sz w:val="22"/>
          <w:szCs w:val="22"/>
        </w:rPr>
        <w:t>’</w:t>
      </w:r>
      <w:r w:rsidR="00AC0750">
        <w:rPr>
          <w:rFonts w:ascii="Arial" w:hAnsi="Arial"/>
          <w:sz w:val="22"/>
          <w:szCs w:val="22"/>
        </w:rPr>
        <w:t>s</w:t>
      </w:r>
      <w:r w:rsidR="00F4785F" w:rsidRPr="00DF38D1">
        <w:rPr>
          <w:rFonts w:ascii="Arial" w:hAnsi="Arial"/>
          <w:sz w:val="22"/>
          <w:szCs w:val="22"/>
        </w:rPr>
        <w:t xml:space="preserve"> exposure to interest rate risk relates primarily to </w:t>
      </w:r>
      <w:r w:rsidR="00AC0750">
        <w:rPr>
          <w:rFonts w:ascii="Arial" w:hAnsi="Arial"/>
          <w:sz w:val="22"/>
          <w:szCs w:val="22"/>
        </w:rPr>
        <w:t>its</w:t>
      </w:r>
      <w:r w:rsidR="00F4785F" w:rsidRPr="00DF38D1">
        <w:rPr>
          <w:rFonts w:ascii="Arial" w:hAnsi="Arial"/>
          <w:sz w:val="22"/>
          <w:szCs w:val="22"/>
        </w:rPr>
        <w:t xml:space="preserve"> </w:t>
      </w:r>
      <w:r w:rsidR="00E95E23">
        <w:rPr>
          <w:rFonts w:ascii="Arial" w:hAnsi="Arial"/>
          <w:sz w:val="22"/>
          <w:szCs w:val="22"/>
        </w:rPr>
        <w:t xml:space="preserve">loans to, loans from </w:t>
      </w:r>
      <w:r w:rsidR="008072F2" w:rsidRPr="00DF38D1">
        <w:rPr>
          <w:rFonts w:ascii="Arial" w:hAnsi="Arial"/>
          <w:sz w:val="22"/>
          <w:szCs w:val="22"/>
        </w:rPr>
        <w:t>and debentures</w:t>
      </w:r>
      <w:r w:rsidR="00AC0750">
        <w:rPr>
          <w:rFonts w:ascii="Arial" w:hAnsi="Arial"/>
          <w:sz w:val="22"/>
          <w:szCs w:val="22"/>
        </w:rPr>
        <w:t>. M</w:t>
      </w:r>
      <w:r w:rsidR="00A36737" w:rsidRPr="00DF38D1">
        <w:rPr>
          <w:rFonts w:ascii="Arial" w:hAnsi="Arial"/>
          <w:sz w:val="22"/>
          <w:szCs w:val="22"/>
        </w:rPr>
        <w:t xml:space="preserve">ost of </w:t>
      </w:r>
      <w:r w:rsidR="004B400C" w:rsidRPr="00DF38D1">
        <w:rPr>
          <w:rFonts w:ascii="Arial" w:hAnsi="Arial"/>
          <w:sz w:val="22"/>
          <w:szCs w:val="22"/>
        </w:rPr>
        <w:t>the Group</w:t>
      </w:r>
      <w:r w:rsidR="00A36737" w:rsidRPr="00DF38D1">
        <w:rPr>
          <w:rFonts w:ascii="Arial" w:hAnsi="Arial"/>
          <w:sz w:val="22"/>
          <w:szCs w:val="22"/>
        </w:rPr>
        <w:t>’</w:t>
      </w:r>
      <w:r w:rsidR="00AC0750">
        <w:rPr>
          <w:rFonts w:ascii="Arial" w:hAnsi="Arial"/>
          <w:sz w:val="22"/>
          <w:szCs w:val="22"/>
        </w:rPr>
        <w:t>s</w:t>
      </w:r>
      <w:r w:rsidRPr="00DF38D1">
        <w:rPr>
          <w:rFonts w:ascii="Arial" w:hAnsi="Arial"/>
          <w:sz w:val="22"/>
          <w:szCs w:val="22"/>
        </w:rPr>
        <w:t xml:space="preserve"> financial assets and liabilities bear floating interest rates or fixed interest rates which are close to the market rate</w:t>
      </w:r>
      <w:r w:rsidR="00AC0750">
        <w:rPr>
          <w:rFonts w:ascii="Arial" w:hAnsi="Arial"/>
          <w:sz w:val="22"/>
          <w:szCs w:val="22"/>
        </w:rPr>
        <w:t>.</w:t>
      </w:r>
    </w:p>
    <w:p w14:paraId="0EDD732A" w14:textId="7EDA47E8" w:rsidR="00F4785F" w:rsidRPr="00DF38D1" w:rsidRDefault="00A2494C" w:rsidP="00590BBC">
      <w:pPr>
        <w:spacing w:before="60" w:after="60" w:line="380" w:lineRule="exact"/>
        <w:ind w:left="540" w:right="-43"/>
        <w:jc w:val="thaiDistribute"/>
        <w:rPr>
          <w:rFonts w:ascii="Arial" w:hAnsi="Arial"/>
          <w:sz w:val="22"/>
          <w:szCs w:val="22"/>
        </w:rPr>
      </w:pPr>
      <w:r w:rsidRPr="00DF38D1">
        <w:rPr>
          <w:rFonts w:ascii="Arial" w:hAnsi="Arial"/>
          <w:sz w:val="22"/>
          <w:szCs w:val="22"/>
        </w:rPr>
        <w:t xml:space="preserve">As at 31 December </w:t>
      </w:r>
      <w:r w:rsidR="005B0363" w:rsidRPr="00DF38D1">
        <w:rPr>
          <w:rFonts w:ascii="Arial" w:hAnsi="Arial"/>
          <w:sz w:val="22"/>
          <w:szCs w:val="22"/>
        </w:rPr>
        <w:t>20</w:t>
      </w:r>
      <w:r w:rsidR="00A0042E" w:rsidRPr="00DF38D1">
        <w:rPr>
          <w:rFonts w:ascii="Arial" w:hAnsi="Arial"/>
          <w:sz w:val="22"/>
          <w:szCs w:val="22"/>
        </w:rPr>
        <w:t>20</w:t>
      </w:r>
      <w:r w:rsidRPr="00DF38D1">
        <w:rPr>
          <w:rFonts w:ascii="Arial" w:hAnsi="Arial"/>
          <w:sz w:val="22"/>
          <w:szCs w:val="22"/>
        </w:rPr>
        <w:t xml:space="preserve"> and </w:t>
      </w:r>
      <w:r w:rsidR="00E26191" w:rsidRPr="00DF38D1">
        <w:rPr>
          <w:rFonts w:ascii="Arial" w:hAnsi="Arial"/>
          <w:sz w:val="22"/>
          <w:szCs w:val="22"/>
        </w:rPr>
        <w:t>201</w:t>
      </w:r>
      <w:r w:rsidR="00A0042E" w:rsidRPr="00DF38D1">
        <w:rPr>
          <w:rFonts w:ascii="Arial" w:hAnsi="Arial"/>
          <w:sz w:val="22"/>
          <w:szCs w:val="22"/>
        </w:rPr>
        <w:t>9</w:t>
      </w:r>
      <w:r w:rsidR="005D77C0" w:rsidRPr="00DF38D1">
        <w:rPr>
          <w:rFonts w:ascii="Arial" w:hAnsi="Arial"/>
          <w:sz w:val="22"/>
          <w:szCs w:val="22"/>
        </w:rPr>
        <w:t>,</w:t>
      </w:r>
      <w:r w:rsidRPr="00DF38D1">
        <w:rPr>
          <w:rFonts w:ascii="Arial" w:hAnsi="Arial"/>
          <w:sz w:val="22"/>
          <w:szCs w:val="22"/>
        </w:rPr>
        <w:t xml:space="preserve"> s</w:t>
      </w:r>
      <w:r w:rsidR="00F4785F" w:rsidRPr="00DF38D1">
        <w:rPr>
          <w:rFonts w:ascii="Arial" w:hAnsi="Arial"/>
          <w:sz w:val="22"/>
          <w:szCs w:val="22"/>
        </w:rPr>
        <w:t xml:space="preserve">ignificant financial assets and liabilities classified by type of interest rate are </w:t>
      </w:r>
      <w:proofErr w:type="spellStart"/>
      <w:r w:rsidR="00F4785F" w:rsidRPr="00DF38D1">
        <w:rPr>
          <w:rFonts w:ascii="Arial" w:hAnsi="Arial"/>
          <w:sz w:val="22"/>
          <w:szCs w:val="22"/>
        </w:rPr>
        <w:t>summarised</w:t>
      </w:r>
      <w:proofErr w:type="spellEnd"/>
      <w:r w:rsidR="00F4785F" w:rsidRPr="00DF38D1">
        <w:rPr>
          <w:rFonts w:ascii="Arial" w:hAnsi="Arial"/>
          <w:sz w:val="22"/>
          <w:szCs w:val="22"/>
        </w:rPr>
        <w:t xml:space="preserve"> in the table below, with those</w:t>
      </w:r>
      <w:r w:rsidR="00F4785F" w:rsidRPr="00DF38D1">
        <w:rPr>
          <w:rFonts w:ascii="Arial" w:hAnsi="Arial"/>
          <w:color w:val="FF0000"/>
          <w:sz w:val="22"/>
          <w:szCs w:val="22"/>
        </w:rPr>
        <w:t xml:space="preserve"> </w:t>
      </w:r>
      <w:r w:rsidR="00F4785F" w:rsidRPr="00DF38D1">
        <w:rPr>
          <w:rFonts w:ascii="Arial" w:hAnsi="Arial"/>
          <w:sz w:val="22"/>
          <w:szCs w:val="22"/>
        </w:rPr>
        <w:t xml:space="preserve">financial assets and liabilities that carry fixed interest rates further classified based on the maturity date, or the repricing date if this occurs before the maturity date. </w:t>
      </w:r>
    </w:p>
    <w:p w14:paraId="6097D53E" w14:textId="4C63EE19" w:rsidR="00C961B5" w:rsidRPr="00E95E23" w:rsidRDefault="00AC0750" w:rsidP="00EA6954">
      <w:pPr>
        <w:spacing w:line="380" w:lineRule="exact"/>
        <w:ind w:left="547" w:right="-43"/>
        <w:jc w:val="right"/>
        <w:rPr>
          <w:rFonts w:ascii="Arial" w:hAnsi="Arial"/>
          <w:sz w:val="14"/>
          <w:szCs w:val="14"/>
        </w:rPr>
      </w:pPr>
      <w:r w:rsidRPr="00E95E23">
        <w:rPr>
          <w:rFonts w:ascii="Arial" w:hAnsi="Arial"/>
          <w:sz w:val="14"/>
          <w:szCs w:val="14"/>
        </w:rPr>
        <w:t xml:space="preserve"> </w:t>
      </w:r>
      <w:r w:rsidR="00C961B5" w:rsidRPr="00E95E23">
        <w:rPr>
          <w:rFonts w:ascii="Arial" w:hAnsi="Arial"/>
          <w:sz w:val="14"/>
          <w:szCs w:val="14"/>
        </w:rPr>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900"/>
        <w:gridCol w:w="810"/>
        <w:gridCol w:w="1260"/>
      </w:tblGrid>
      <w:tr w:rsidR="00E95E23" w:rsidRPr="00E95E23" w14:paraId="4047D23F" w14:textId="77777777" w:rsidTr="009032DB">
        <w:trPr>
          <w:cantSplit/>
        </w:trPr>
        <w:tc>
          <w:tcPr>
            <w:tcW w:w="2862" w:type="dxa"/>
          </w:tcPr>
          <w:p w14:paraId="3BDC9433" w14:textId="77777777" w:rsidR="00E95E23" w:rsidRPr="00E95E23" w:rsidRDefault="00E95E23" w:rsidP="00E95E23">
            <w:pPr>
              <w:spacing w:line="340" w:lineRule="exact"/>
              <w:ind w:right="-108"/>
              <w:jc w:val="thaiDistribute"/>
              <w:rPr>
                <w:rFonts w:ascii="Arial" w:hAnsi="Arial" w:cs="Arial"/>
                <w:sz w:val="14"/>
                <w:szCs w:val="14"/>
              </w:rPr>
            </w:pPr>
          </w:p>
        </w:tc>
        <w:tc>
          <w:tcPr>
            <w:tcW w:w="7110" w:type="dxa"/>
            <w:gridSpan w:val="8"/>
          </w:tcPr>
          <w:p w14:paraId="182E38DA" w14:textId="7728B5F6" w:rsidR="00E95E23" w:rsidRPr="00E95E23" w:rsidRDefault="00E95E23" w:rsidP="00E95E23">
            <w:pPr>
              <w:pBdr>
                <w:bottom w:val="single" w:sz="4" w:space="1" w:color="auto"/>
              </w:pBdr>
              <w:spacing w:line="340" w:lineRule="exact"/>
              <w:jc w:val="center"/>
              <w:rPr>
                <w:rFonts w:ascii="Arial" w:hAnsi="Arial" w:cs="Arial"/>
                <w:sz w:val="14"/>
                <w:szCs w:val="14"/>
                <w:cs/>
              </w:rPr>
            </w:pPr>
            <w:r w:rsidRPr="00E95E23">
              <w:rPr>
                <w:rFonts w:ascii="Arial" w:hAnsi="Arial" w:cs="Arial"/>
                <w:sz w:val="14"/>
                <w:szCs w:val="14"/>
              </w:rPr>
              <w:t>Consolidated financial statements</w:t>
            </w:r>
          </w:p>
        </w:tc>
      </w:tr>
      <w:tr w:rsidR="00E95E23" w:rsidRPr="00E95E23" w14:paraId="7BC17793" w14:textId="77777777" w:rsidTr="009032DB">
        <w:trPr>
          <w:cantSplit/>
        </w:trPr>
        <w:tc>
          <w:tcPr>
            <w:tcW w:w="2862" w:type="dxa"/>
          </w:tcPr>
          <w:p w14:paraId="1E598691" w14:textId="77777777" w:rsidR="00E95E23" w:rsidRPr="00E95E23" w:rsidRDefault="00E95E23" w:rsidP="00E95E23">
            <w:pPr>
              <w:spacing w:line="340" w:lineRule="exact"/>
              <w:ind w:right="-108"/>
              <w:jc w:val="thaiDistribute"/>
              <w:rPr>
                <w:rFonts w:ascii="Arial" w:hAnsi="Arial" w:cs="Arial"/>
                <w:sz w:val="14"/>
                <w:szCs w:val="14"/>
              </w:rPr>
            </w:pPr>
          </w:p>
        </w:tc>
        <w:tc>
          <w:tcPr>
            <w:tcW w:w="7110" w:type="dxa"/>
            <w:gridSpan w:val="8"/>
          </w:tcPr>
          <w:p w14:paraId="6B8C2DAF" w14:textId="0C1DBEDA" w:rsidR="00E95E23" w:rsidRPr="00E95E23" w:rsidRDefault="00E95E23" w:rsidP="00E95E23">
            <w:pPr>
              <w:pBdr>
                <w:bottom w:val="single" w:sz="4" w:space="1" w:color="auto"/>
              </w:pBdr>
              <w:spacing w:line="340" w:lineRule="exact"/>
              <w:jc w:val="center"/>
              <w:rPr>
                <w:rFonts w:ascii="Arial" w:hAnsi="Arial" w:cs="Arial"/>
                <w:sz w:val="14"/>
                <w:szCs w:val="14"/>
              </w:rPr>
            </w:pPr>
            <w:r w:rsidRPr="00E95E23">
              <w:rPr>
                <w:rFonts w:ascii="Arial" w:hAnsi="Arial" w:cs="Arial"/>
                <w:sz w:val="14"/>
                <w:szCs w:val="14"/>
              </w:rPr>
              <w:t>2020</w:t>
            </w:r>
          </w:p>
        </w:tc>
      </w:tr>
      <w:tr w:rsidR="00DA651C" w:rsidRPr="00E95E23" w14:paraId="5F6710B2" w14:textId="77777777" w:rsidTr="00C129E4">
        <w:trPr>
          <w:cantSplit/>
        </w:trPr>
        <w:tc>
          <w:tcPr>
            <w:tcW w:w="2862" w:type="dxa"/>
          </w:tcPr>
          <w:p w14:paraId="48153CE9" w14:textId="77777777" w:rsidR="00DA651C" w:rsidRPr="00E95E23" w:rsidRDefault="00DA651C" w:rsidP="00E95E23">
            <w:pPr>
              <w:spacing w:line="340" w:lineRule="exact"/>
              <w:ind w:right="-108"/>
              <w:jc w:val="thaiDistribute"/>
              <w:rPr>
                <w:rFonts w:ascii="Arial" w:hAnsi="Arial" w:cs="Arial"/>
                <w:sz w:val="14"/>
                <w:szCs w:val="14"/>
              </w:rPr>
            </w:pPr>
          </w:p>
        </w:tc>
        <w:tc>
          <w:tcPr>
            <w:tcW w:w="3330" w:type="dxa"/>
            <w:gridSpan w:val="4"/>
          </w:tcPr>
          <w:p w14:paraId="15709F94" w14:textId="6B2885A4" w:rsidR="00DA651C" w:rsidRPr="00E95E23" w:rsidRDefault="00DA651C" w:rsidP="00DA651C">
            <w:pPr>
              <w:pBdr>
                <w:bottom w:val="single" w:sz="4" w:space="1" w:color="auto"/>
              </w:pBdr>
              <w:spacing w:line="34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1C72B7C1" w14:textId="706CB535" w:rsidR="00DA651C" w:rsidRPr="00E95E23" w:rsidRDefault="00DA651C" w:rsidP="00E95E23">
            <w:pPr>
              <w:spacing w:line="34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78003B41" w14:textId="77777777" w:rsidR="00DA651C" w:rsidRPr="00E95E23" w:rsidRDefault="00DA651C" w:rsidP="00E95E23">
            <w:pPr>
              <w:spacing w:line="340" w:lineRule="exact"/>
              <w:ind w:left="-121" w:right="-125"/>
              <w:jc w:val="center"/>
              <w:rPr>
                <w:rFonts w:ascii="Arial" w:hAnsi="Arial" w:cs="Arial"/>
                <w:sz w:val="14"/>
                <w:szCs w:val="14"/>
              </w:rPr>
            </w:pPr>
          </w:p>
        </w:tc>
        <w:tc>
          <w:tcPr>
            <w:tcW w:w="810" w:type="dxa"/>
          </w:tcPr>
          <w:p w14:paraId="3BEE2C24" w14:textId="77777777" w:rsidR="00DA651C" w:rsidRPr="00E95E23" w:rsidRDefault="00DA651C" w:rsidP="00E95E23">
            <w:pPr>
              <w:spacing w:line="340" w:lineRule="exact"/>
              <w:jc w:val="thaiDistribute"/>
              <w:rPr>
                <w:rFonts w:ascii="Arial" w:hAnsi="Arial" w:cs="Arial"/>
                <w:sz w:val="14"/>
                <w:szCs w:val="14"/>
              </w:rPr>
            </w:pPr>
          </w:p>
        </w:tc>
        <w:tc>
          <w:tcPr>
            <w:tcW w:w="1260" w:type="dxa"/>
          </w:tcPr>
          <w:p w14:paraId="3B2040E9" w14:textId="77777777" w:rsidR="00DA651C" w:rsidRPr="00E95E23" w:rsidRDefault="00DA651C" w:rsidP="00E95E23">
            <w:pPr>
              <w:spacing w:line="340" w:lineRule="exact"/>
              <w:jc w:val="center"/>
              <w:rPr>
                <w:rFonts w:ascii="Arial" w:hAnsi="Arial" w:cs="Arial"/>
                <w:sz w:val="14"/>
                <w:szCs w:val="14"/>
                <w:cs/>
              </w:rPr>
            </w:pPr>
          </w:p>
        </w:tc>
      </w:tr>
      <w:tr w:rsidR="00E95E23" w:rsidRPr="00E95E23" w14:paraId="6D5C56B6" w14:textId="77777777" w:rsidTr="00E95E23">
        <w:trPr>
          <w:cantSplit/>
        </w:trPr>
        <w:tc>
          <w:tcPr>
            <w:tcW w:w="2862" w:type="dxa"/>
          </w:tcPr>
          <w:p w14:paraId="0FF865A4" w14:textId="77777777" w:rsidR="00E95E23" w:rsidRPr="00E95E23" w:rsidRDefault="00E95E23" w:rsidP="00E95E23">
            <w:pPr>
              <w:spacing w:line="340" w:lineRule="exact"/>
              <w:ind w:right="-108"/>
              <w:jc w:val="thaiDistribute"/>
              <w:rPr>
                <w:rFonts w:ascii="Arial" w:hAnsi="Arial" w:cs="Arial"/>
                <w:sz w:val="14"/>
                <w:szCs w:val="14"/>
              </w:rPr>
            </w:pPr>
          </w:p>
        </w:tc>
        <w:tc>
          <w:tcPr>
            <w:tcW w:w="810" w:type="dxa"/>
          </w:tcPr>
          <w:p w14:paraId="47600A69" w14:textId="77777777" w:rsidR="00E95E23" w:rsidRPr="00E95E23" w:rsidRDefault="00E95E23" w:rsidP="00E95E23">
            <w:pPr>
              <w:spacing w:line="340" w:lineRule="exact"/>
              <w:jc w:val="center"/>
              <w:rPr>
                <w:rFonts w:ascii="Arial" w:hAnsi="Arial" w:cs="Arial"/>
                <w:sz w:val="14"/>
                <w:szCs w:val="14"/>
              </w:rPr>
            </w:pPr>
          </w:p>
        </w:tc>
        <w:tc>
          <w:tcPr>
            <w:tcW w:w="810" w:type="dxa"/>
            <w:vAlign w:val="bottom"/>
          </w:tcPr>
          <w:p w14:paraId="4A7C4313" w14:textId="77777777"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Within</w:t>
            </w:r>
          </w:p>
        </w:tc>
        <w:tc>
          <w:tcPr>
            <w:tcW w:w="900" w:type="dxa"/>
          </w:tcPr>
          <w:p w14:paraId="1C25FD15" w14:textId="2C6F2233"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1 - 5</w:t>
            </w:r>
          </w:p>
        </w:tc>
        <w:tc>
          <w:tcPr>
            <w:tcW w:w="810" w:type="dxa"/>
          </w:tcPr>
          <w:p w14:paraId="400EAF29" w14:textId="3A4F2D73"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786AC58C" w14:textId="1CA6A4D8"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33299188" w14:textId="77777777" w:rsidR="00E95E23" w:rsidRPr="00E95E23" w:rsidRDefault="00E95E23" w:rsidP="00E95E23">
            <w:pPr>
              <w:spacing w:line="34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5CC0EA0B" w14:textId="77777777" w:rsidR="00E95E23" w:rsidRPr="00E95E23" w:rsidRDefault="00E95E23" w:rsidP="00E95E23">
            <w:pPr>
              <w:spacing w:line="340" w:lineRule="exact"/>
              <w:jc w:val="thaiDistribute"/>
              <w:rPr>
                <w:rFonts w:ascii="Arial" w:hAnsi="Arial" w:cs="Arial"/>
                <w:sz w:val="14"/>
                <w:szCs w:val="14"/>
              </w:rPr>
            </w:pPr>
          </w:p>
        </w:tc>
        <w:tc>
          <w:tcPr>
            <w:tcW w:w="1260" w:type="dxa"/>
          </w:tcPr>
          <w:p w14:paraId="6FDF8774" w14:textId="77777777" w:rsidR="00E95E23" w:rsidRPr="00E95E23" w:rsidRDefault="00E95E23" w:rsidP="00E95E23">
            <w:pPr>
              <w:spacing w:line="340" w:lineRule="exact"/>
              <w:jc w:val="center"/>
              <w:rPr>
                <w:rFonts w:ascii="Arial" w:hAnsi="Arial" w:cs="Arial"/>
                <w:sz w:val="14"/>
                <w:szCs w:val="14"/>
                <w:cs/>
              </w:rPr>
            </w:pPr>
            <w:r w:rsidRPr="00E95E23">
              <w:rPr>
                <w:rFonts w:ascii="Arial" w:hAnsi="Arial" w:cs="Arial"/>
                <w:sz w:val="14"/>
                <w:szCs w:val="14"/>
              </w:rPr>
              <w:t>Effective</w:t>
            </w:r>
          </w:p>
        </w:tc>
      </w:tr>
      <w:tr w:rsidR="00E95E23" w:rsidRPr="00E95E23" w14:paraId="5EB90B08" w14:textId="77777777" w:rsidTr="00E95E23">
        <w:trPr>
          <w:cantSplit/>
        </w:trPr>
        <w:tc>
          <w:tcPr>
            <w:tcW w:w="2862" w:type="dxa"/>
          </w:tcPr>
          <w:p w14:paraId="0A7781C7" w14:textId="77777777" w:rsidR="00E95E23" w:rsidRPr="00E95E23" w:rsidRDefault="00E95E23" w:rsidP="00E95E23">
            <w:pPr>
              <w:spacing w:line="340" w:lineRule="exact"/>
              <w:ind w:right="-108"/>
              <w:jc w:val="thaiDistribute"/>
              <w:rPr>
                <w:rFonts w:ascii="Arial" w:hAnsi="Arial" w:cs="Arial"/>
                <w:sz w:val="14"/>
                <w:szCs w:val="14"/>
              </w:rPr>
            </w:pPr>
          </w:p>
        </w:tc>
        <w:tc>
          <w:tcPr>
            <w:tcW w:w="810" w:type="dxa"/>
          </w:tcPr>
          <w:p w14:paraId="25BA53EF" w14:textId="77777777" w:rsidR="00E95E23" w:rsidRPr="00E95E23" w:rsidRDefault="00E95E23" w:rsidP="00E95E23">
            <w:pPr>
              <w:pBdr>
                <w:bottom w:val="single" w:sz="4" w:space="1" w:color="auto"/>
                <w:between w:val="single" w:sz="4" w:space="1" w:color="auto"/>
              </w:pBdr>
              <w:spacing w:line="34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7832CAD7" w14:textId="77777777" w:rsidR="00E95E23" w:rsidRPr="00E95E23" w:rsidRDefault="00E95E23" w:rsidP="00E95E23">
            <w:pPr>
              <w:pBdr>
                <w:bottom w:val="single" w:sz="4" w:space="1" w:color="auto"/>
                <w:between w:val="single" w:sz="4" w:space="1" w:color="auto"/>
              </w:pBdr>
              <w:spacing w:line="34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4F9CA433" w14:textId="0A77AE87" w:rsidR="00E95E23" w:rsidRPr="00E95E23" w:rsidRDefault="00E95E23" w:rsidP="00E95E23">
            <w:pPr>
              <w:pBdr>
                <w:bottom w:val="single" w:sz="4" w:space="1" w:color="auto"/>
                <w:between w:val="single" w:sz="4" w:space="1" w:color="auto"/>
              </w:pBdr>
              <w:spacing w:line="340" w:lineRule="exact"/>
              <w:jc w:val="center"/>
              <w:rPr>
                <w:rFonts w:ascii="Arial" w:hAnsi="Arial" w:cs="Arial"/>
                <w:sz w:val="14"/>
                <w:szCs w:val="14"/>
                <w:cs/>
              </w:rPr>
            </w:pPr>
            <w:r w:rsidRPr="00E95E23">
              <w:rPr>
                <w:rFonts w:ascii="Arial" w:hAnsi="Arial" w:cs="Arial"/>
                <w:sz w:val="14"/>
                <w:szCs w:val="14"/>
              </w:rPr>
              <w:t>years</w:t>
            </w:r>
          </w:p>
        </w:tc>
        <w:tc>
          <w:tcPr>
            <w:tcW w:w="810" w:type="dxa"/>
          </w:tcPr>
          <w:p w14:paraId="773B626E" w14:textId="248F3AA0" w:rsidR="00E95E23" w:rsidRPr="00E95E23" w:rsidRDefault="00E95E23" w:rsidP="00E95E23">
            <w:pPr>
              <w:pBdr>
                <w:bottom w:val="single" w:sz="4" w:space="1" w:color="auto"/>
              </w:pBdr>
              <w:spacing w:line="34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47540960" w14:textId="0E6296AF" w:rsidR="00E95E23" w:rsidRPr="00E95E23" w:rsidRDefault="00E95E23" w:rsidP="00E95E23">
            <w:pPr>
              <w:pBdr>
                <w:bottom w:val="single" w:sz="4" w:space="1" w:color="auto"/>
              </w:pBdr>
              <w:spacing w:line="340" w:lineRule="exact"/>
              <w:jc w:val="center"/>
              <w:rPr>
                <w:rFonts w:ascii="Arial" w:hAnsi="Arial" w:cs="Arial"/>
                <w:sz w:val="14"/>
                <w:szCs w:val="14"/>
                <w:cs/>
              </w:rPr>
            </w:pPr>
            <w:r w:rsidRPr="00E95E23">
              <w:rPr>
                <w:rFonts w:ascii="Arial" w:hAnsi="Arial" w:cs="Arial"/>
                <w:sz w:val="14"/>
                <w:szCs w:val="14"/>
              </w:rPr>
              <w:t>rate</w:t>
            </w:r>
          </w:p>
        </w:tc>
        <w:tc>
          <w:tcPr>
            <w:tcW w:w="900" w:type="dxa"/>
          </w:tcPr>
          <w:p w14:paraId="7DF88156" w14:textId="77777777" w:rsidR="00E95E23" w:rsidRPr="00E95E23" w:rsidRDefault="00E95E23" w:rsidP="00E95E23">
            <w:pPr>
              <w:pBdr>
                <w:bottom w:val="single" w:sz="4" w:space="1" w:color="auto"/>
                <w:between w:val="single" w:sz="4" w:space="1" w:color="auto"/>
              </w:pBdr>
              <w:spacing w:line="340" w:lineRule="exact"/>
              <w:jc w:val="center"/>
              <w:rPr>
                <w:rFonts w:ascii="Arial" w:hAnsi="Arial" w:cs="Arial"/>
                <w:sz w:val="14"/>
                <w:szCs w:val="14"/>
              </w:rPr>
            </w:pPr>
            <w:r w:rsidRPr="00E95E23">
              <w:rPr>
                <w:rFonts w:ascii="Arial" w:hAnsi="Arial" w:cs="Arial"/>
                <w:sz w:val="14"/>
                <w:szCs w:val="14"/>
              </w:rPr>
              <w:t>bearing</w:t>
            </w:r>
          </w:p>
        </w:tc>
        <w:tc>
          <w:tcPr>
            <w:tcW w:w="810" w:type="dxa"/>
          </w:tcPr>
          <w:p w14:paraId="4186BBCD" w14:textId="77777777" w:rsidR="00E95E23" w:rsidRPr="00E95E23" w:rsidRDefault="00E95E23" w:rsidP="00E95E23">
            <w:pPr>
              <w:pBdr>
                <w:bottom w:val="single" w:sz="4" w:space="1" w:color="auto"/>
                <w:between w:val="single" w:sz="4" w:space="1" w:color="auto"/>
              </w:pBdr>
              <w:spacing w:line="340" w:lineRule="exact"/>
              <w:jc w:val="center"/>
              <w:rPr>
                <w:rFonts w:ascii="Arial" w:hAnsi="Arial" w:cs="Arial"/>
                <w:sz w:val="14"/>
                <w:szCs w:val="14"/>
              </w:rPr>
            </w:pPr>
            <w:r w:rsidRPr="00E95E23">
              <w:rPr>
                <w:rFonts w:ascii="Arial" w:hAnsi="Arial" w:cs="Arial"/>
                <w:sz w:val="14"/>
                <w:szCs w:val="14"/>
              </w:rPr>
              <w:t>Total</w:t>
            </w:r>
          </w:p>
        </w:tc>
        <w:tc>
          <w:tcPr>
            <w:tcW w:w="1260" w:type="dxa"/>
          </w:tcPr>
          <w:p w14:paraId="68DF6F2D" w14:textId="77777777" w:rsidR="00E95E23" w:rsidRPr="00E95E23" w:rsidRDefault="00E95E23" w:rsidP="00E95E23">
            <w:pPr>
              <w:pBdr>
                <w:bottom w:val="single" w:sz="4" w:space="1" w:color="auto"/>
                <w:between w:val="single" w:sz="4" w:space="1" w:color="auto"/>
              </w:pBdr>
              <w:spacing w:line="340" w:lineRule="exact"/>
              <w:jc w:val="center"/>
              <w:rPr>
                <w:rFonts w:ascii="Arial" w:hAnsi="Arial" w:cs="Arial"/>
                <w:sz w:val="14"/>
                <w:szCs w:val="14"/>
                <w:cs/>
              </w:rPr>
            </w:pPr>
            <w:r w:rsidRPr="00E95E23">
              <w:rPr>
                <w:rFonts w:ascii="Arial" w:hAnsi="Arial" w:cs="Arial"/>
                <w:sz w:val="14"/>
                <w:szCs w:val="14"/>
              </w:rPr>
              <w:t>interest rate</w:t>
            </w:r>
          </w:p>
        </w:tc>
      </w:tr>
      <w:tr w:rsidR="00E95E23" w:rsidRPr="00E95E23" w14:paraId="67308157" w14:textId="77777777" w:rsidTr="00E95E23">
        <w:trPr>
          <w:cantSplit/>
        </w:trPr>
        <w:tc>
          <w:tcPr>
            <w:tcW w:w="2862" w:type="dxa"/>
            <w:vAlign w:val="bottom"/>
          </w:tcPr>
          <w:p w14:paraId="7BE90B24" w14:textId="77777777" w:rsidR="00E95E23" w:rsidRPr="00E95E23" w:rsidRDefault="00E95E23" w:rsidP="00E95E23">
            <w:pPr>
              <w:spacing w:line="340" w:lineRule="exact"/>
              <w:ind w:right="-108"/>
              <w:jc w:val="thaiDistribute"/>
              <w:rPr>
                <w:rFonts w:ascii="Arial" w:hAnsi="Arial" w:cs="Arial"/>
                <w:sz w:val="14"/>
                <w:szCs w:val="14"/>
                <w:u w:val="single"/>
              </w:rPr>
            </w:pPr>
          </w:p>
        </w:tc>
        <w:tc>
          <w:tcPr>
            <w:tcW w:w="810" w:type="dxa"/>
          </w:tcPr>
          <w:p w14:paraId="365D7118" w14:textId="77777777" w:rsidR="00E95E23" w:rsidRPr="00E95E23" w:rsidRDefault="00E95E23" w:rsidP="00E95E23">
            <w:pPr>
              <w:tabs>
                <w:tab w:val="decimal" w:pos="702"/>
              </w:tabs>
              <w:spacing w:line="340" w:lineRule="exact"/>
              <w:jc w:val="thaiDistribute"/>
              <w:rPr>
                <w:rFonts w:ascii="Arial" w:hAnsi="Arial" w:cs="Arial"/>
                <w:sz w:val="14"/>
                <w:szCs w:val="14"/>
              </w:rPr>
            </w:pPr>
          </w:p>
        </w:tc>
        <w:tc>
          <w:tcPr>
            <w:tcW w:w="810" w:type="dxa"/>
          </w:tcPr>
          <w:p w14:paraId="39C879DD" w14:textId="77777777" w:rsidR="00E95E23" w:rsidRPr="00E95E23" w:rsidRDefault="00E95E23" w:rsidP="00E95E23">
            <w:pPr>
              <w:tabs>
                <w:tab w:val="decimal" w:pos="702"/>
              </w:tabs>
              <w:spacing w:line="340" w:lineRule="exact"/>
              <w:jc w:val="thaiDistribute"/>
              <w:rPr>
                <w:rFonts w:ascii="Arial" w:hAnsi="Arial" w:cs="Arial"/>
                <w:sz w:val="14"/>
                <w:szCs w:val="14"/>
              </w:rPr>
            </w:pPr>
          </w:p>
        </w:tc>
        <w:tc>
          <w:tcPr>
            <w:tcW w:w="900" w:type="dxa"/>
          </w:tcPr>
          <w:p w14:paraId="5AF7EC73" w14:textId="77777777" w:rsidR="00E95E23" w:rsidRPr="00E95E23" w:rsidRDefault="00E95E23" w:rsidP="00E95E23">
            <w:pPr>
              <w:spacing w:line="340" w:lineRule="exact"/>
              <w:jc w:val="thaiDistribute"/>
              <w:rPr>
                <w:rFonts w:ascii="Arial" w:hAnsi="Arial" w:cs="Arial"/>
                <w:sz w:val="14"/>
                <w:szCs w:val="14"/>
              </w:rPr>
            </w:pPr>
          </w:p>
        </w:tc>
        <w:tc>
          <w:tcPr>
            <w:tcW w:w="810" w:type="dxa"/>
          </w:tcPr>
          <w:p w14:paraId="6795A1BA" w14:textId="77777777" w:rsidR="00E95E23" w:rsidRPr="00E95E23" w:rsidRDefault="00E95E23" w:rsidP="00E95E23">
            <w:pPr>
              <w:spacing w:line="340" w:lineRule="exact"/>
              <w:jc w:val="thaiDistribute"/>
              <w:rPr>
                <w:rFonts w:ascii="Arial" w:hAnsi="Arial" w:cs="Arial"/>
                <w:sz w:val="14"/>
                <w:szCs w:val="14"/>
              </w:rPr>
            </w:pPr>
          </w:p>
        </w:tc>
        <w:tc>
          <w:tcPr>
            <w:tcW w:w="810" w:type="dxa"/>
          </w:tcPr>
          <w:p w14:paraId="7436D775" w14:textId="3C3C1244" w:rsidR="00E95E23" w:rsidRPr="00E95E23" w:rsidRDefault="00E95E23" w:rsidP="00E95E23">
            <w:pPr>
              <w:spacing w:line="340" w:lineRule="exact"/>
              <w:jc w:val="thaiDistribute"/>
              <w:rPr>
                <w:rFonts w:ascii="Arial" w:hAnsi="Arial" w:cs="Arial"/>
                <w:sz w:val="14"/>
                <w:szCs w:val="14"/>
              </w:rPr>
            </w:pPr>
          </w:p>
        </w:tc>
        <w:tc>
          <w:tcPr>
            <w:tcW w:w="900" w:type="dxa"/>
          </w:tcPr>
          <w:p w14:paraId="76F4A1FB" w14:textId="77777777" w:rsidR="00E95E23" w:rsidRPr="00E95E23" w:rsidRDefault="00E95E23" w:rsidP="00E95E23">
            <w:pPr>
              <w:tabs>
                <w:tab w:val="decimal" w:pos="702"/>
              </w:tabs>
              <w:spacing w:line="340" w:lineRule="exact"/>
              <w:jc w:val="thaiDistribute"/>
              <w:rPr>
                <w:rFonts w:ascii="Arial" w:hAnsi="Arial" w:cs="Arial"/>
                <w:sz w:val="14"/>
                <w:szCs w:val="14"/>
              </w:rPr>
            </w:pPr>
          </w:p>
        </w:tc>
        <w:tc>
          <w:tcPr>
            <w:tcW w:w="810" w:type="dxa"/>
          </w:tcPr>
          <w:p w14:paraId="21F70B67" w14:textId="77777777" w:rsidR="00E95E23" w:rsidRPr="00E95E23" w:rsidRDefault="00E95E23" w:rsidP="00E95E23">
            <w:pPr>
              <w:spacing w:line="340" w:lineRule="exact"/>
              <w:jc w:val="thaiDistribute"/>
              <w:rPr>
                <w:rFonts w:ascii="Arial" w:hAnsi="Arial" w:cs="Arial"/>
                <w:sz w:val="14"/>
                <w:szCs w:val="14"/>
              </w:rPr>
            </w:pPr>
          </w:p>
        </w:tc>
        <w:tc>
          <w:tcPr>
            <w:tcW w:w="1260" w:type="dxa"/>
          </w:tcPr>
          <w:p w14:paraId="1D7D3394" w14:textId="77777777"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 p.a.)</w:t>
            </w:r>
          </w:p>
        </w:tc>
      </w:tr>
      <w:tr w:rsidR="00E95E23" w:rsidRPr="00E95E23" w14:paraId="35BCEE6A" w14:textId="77777777" w:rsidTr="00E95E23">
        <w:trPr>
          <w:cantSplit/>
        </w:trPr>
        <w:tc>
          <w:tcPr>
            <w:tcW w:w="2862" w:type="dxa"/>
            <w:vAlign w:val="bottom"/>
          </w:tcPr>
          <w:p w14:paraId="4ADED8DF" w14:textId="77777777" w:rsidR="00E95E23" w:rsidRPr="00E95E23" w:rsidRDefault="00E95E23" w:rsidP="00E95E23">
            <w:pPr>
              <w:spacing w:line="34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6232BCED" w14:textId="77777777" w:rsidR="00E95E23" w:rsidRPr="00E95E23" w:rsidRDefault="00E95E23" w:rsidP="00E95E23">
            <w:pPr>
              <w:tabs>
                <w:tab w:val="decimal" w:pos="702"/>
              </w:tabs>
              <w:spacing w:line="340" w:lineRule="exact"/>
              <w:jc w:val="thaiDistribute"/>
              <w:rPr>
                <w:rFonts w:ascii="Arial" w:hAnsi="Arial" w:cs="Arial"/>
                <w:sz w:val="14"/>
                <w:szCs w:val="14"/>
              </w:rPr>
            </w:pPr>
          </w:p>
        </w:tc>
        <w:tc>
          <w:tcPr>
            <w:tcW w:w="810" w:type="dxa"/>
          </w:tcPr>
          <w:p w14:paraId="4F86A8BD" w14:textId="77777777" w:rsidR="00E95E23" w:rsidRPr="00E95E23" w:rsidRDefault="00E95E23" w:rsidP="00E95E23">
            <w:pPr>
              <w:tabs>
                <w:tab w:val="decimal" w:pos="702"/>
              </w:tabs>
              <w:spacing w:line="340" w:lineRule="exact"/>
              <w:jc w:val="thaiDistribute"/>
              <w:rPr>
                <w:rFonts w:ascii="Arial" w:hAnsi="Arial" w:cs="Arial"/>
                <w:sz w:val="14"/>
                <w:szCs w:val="14"/>
              </w:rPr>
            </w:pPr>
          </w:p>
        </w:tc>
        <w:tc>
          <w:tcPr>
            <w:tcW w:w="900" w:type="dxa"/>
          </w:tcPr>
          <w:p w14:paraId="7C042FED" w14:textId="77777777" w:rsidR="00E95E23" w:rsidRPr="00E95E23" w:rsidRDefault="00E95E23" w:rsidP="00E95E23">
            <w:pPr>
              <w:spacing w:line="340" w:lineRule="exact"/>
              <w:jc w:val="thaiDistribute"/>
              <w:rPr>
                <w:rFonts w:ascii="Arial" w:hAnsi="Arial" w:cs="Arial"/>
                <w:sz w:val="14"/>
                <w:szCs w:val="14"/>
              </w:rPr>
            </w:pPr>
          </w:p>
        </w:tc>
        <w:tc>
          <w:tcPr>
            <w:tcW w:w="810" w:type="dxa"/>
          </w:tcPr>
          <w:p w14:paraId="740E99C4" w14:textId="77777777" w:rsidR="00E95E23" w:rsidRPr="00E95E23" w:rsidRDefault="00E95E23" w:rsidP="00E95E23">
            <w:pPr>
              <w:spacing w:line="340" w:lineRule="exact"/>
              <w:jc w:val="thaiDistribute"/>
              <w:rPr>
                <w:rFonts w:ascii="Arial" w:hAnsi="Arial" w:cs="Arial"/>
                <w:sz w:val="14"/>
                <w:szCs w:val="14"/>
              </w:rPr>
            </w:pPr>
          </w:p>
        </w:tc>
        <w:tc>
          <w:tcPr>
            <w:tcW w:w="810" w:type="dxa"/>
          </w:tcPr>
          <w:p w14:paraId="47AF8C10" w14:textId="726A5367" w:rsidR="00E95E23" w:rsidRPr="00E95E23" w:rsidRDefault="00E95E23" w:rsidP="00E95E23">
            <w:pPr>
              <w:spacing w:line="340" w:lineRule="exact"/>
              <w:jc w:val="thaiDistribute"/>
              <w:rPr>
                <w:rFonts w:ascii="Arial" w:hAnsi="Arial" w:cs="Arial"/>
                <w:sz w:val="14"/>
                <w:szCs w:val="14"/>
              </w:rPr>
            </w:pPr>
          </w:p>
        </w:tc>
        <w:tc>
          <w:tcPr>
            <w:tcW w:w="900" w:type="dxa"/>
          </w:tcPr>
          <w:p w14:paraId="349D0A1F" w14:textId="77777777" w:rsidR="00E95E23" w:rsidRPr="00E95E23" w:rsidRDefault="00E95E23" w:rsidP="00E95E23">
            <w:pPr>
              <w:tabs>
                <w:tab w:val="decimal" w:pos="702"/>
              </w:tabs>
              <w:spacing w:line="340" w:lineRule="exact"/>
              <w:jc w:val="thaiDistribute"/>
              <w:rPr>
                <w:rFonts w:ascii="Arial" w:hAnsi="Arial" w:cs="Arial"/>
                <w:sz w:val="14"/>
                <w:szCs w:val="14"/>
              </w:rPr>
            </w:pPr>
          </w:p>
        </w:tc>
        <w:tc>
          <w:tcPr>
            <w:tcW w:w="810" w:type="dxa"/>
          </w:tcPr>
          <w:p w14:paraId="079A059B" w14:textId="77777777" w:rsidR="00E95E23" w:rsidRPr="00E95E23" w:rsidRDefault="00E95E23" w:rsidP="00E95E23">
            <w:pPr>
              <w:spacing w:line="340" w:lineRule="exact"/>
              <w:jc w:val="thaiDistribute"/>
              <w:rPr>
                <w:rFonts w:ascii="Arial" w:hAnsi="Arial" w:cs="Arial"/>
                <w:sz w:val="14"/>
                <w:szCs w:val="14"/>
              </w:rPr>
            </w:pPr>
          </w:p>
        </w:tc>
        <w:tc>
          <w:tcPr>
            <w:tcW w:w="1260" w:type="dxa"/>
          </w:tcPr>
          <w:p w14:paraId="3AD5C395" w14:textId="77777777" w:rsidR="00E95E23" w:rsidRPr="00E95E23" w:rsidRDefault="00E95E23" w:rsidP="00E95E23">
            <w:pPr>
              <w:spacing w:line="340" w:lineRule="exact"/>
              <w:jc w:val="thaiDistribute"/>
              <w:rPr>
                <w:rFonts w:ascii="Arial" w:hAnsi="Arial" w:cs="Arial"/>
                <w:sz w:val="14"/>
                <w:szCs w:val="14"/>
              </w:rPr>
            </w:pPr>
          </w:p>
        </w:tc>
      </w:tr>
      <w:tr w:rsidR="00E95E23" w:rsidRPr="00E95E23" w14:paraId="6DFBD993" w14:textId="77777777" w:rsidTr="00E95E23">
        <w:trPr>
          <w:cantSplit/>
        </w:trPr>
        <w:tc>
          <w:tcPr>
            <w:tcW w:w="2862" w:type="dxa"/>
            <w:vAlign w:val="bottom"/>
          </w:tcPr>
          <w:p w14:paraId="2C1336B2" w14:textId="77777777" w:rsidR="00E95E23" w:rsidRP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78260A80" w14:textId="1555D930"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137</w:t>
            </w:r>
          </w:p>
        </w:tc>
        <w:tc>
          <w:tcPr>
            <w:tcW w:w="810" w:type="dxa"/>
          </w:tcPr>
          <w:p w14:paraId="666DC769" w14:textId="1979BE69"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4,830</w:t>
            </w:r>
          </w:p>
        </w:tc>
        <w:tc>
          <w:tcPr>
            <w:tcW w:w="900" w:type="dxa"/>
          </w:tcPr>
          <w:p w14:paraId="1C87EB2D" w14:textId="6E8A8FEB" w:rsidR="00E95E23" w:rsidRPr="00E95E23" w:rsidRDefault="00E95E23" w:rsidP="00E95E23">
            <w:pPr>
              <w:tabs>
                <w:tab w:val="decimal" w:pos="615"/>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4DAD7211" w14:textId="54C0190A"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2555E3A2" w14:textId="688D7969"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1,537</w:t>
            </w:r>
          </w:p>
        </w:tc>
        <w:tc>
          <w:tcPr>
            <w:tcW w:w="900" w:type="dxa"/>
          </w:tcPr>
          <w:p w14:paraId="6B0A7FDC" w14:textId="167796C0"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609</w:t>
            </w:r>
          </w:p>
        </w:tc>
        <w:tc>
          <w:tcPr>
            <w:tcW w:w="810" w:type="dxa"/>
          </w:tcPr>
          <w:p w14:paraId="0CD81C1A" w14:textId="04DF02EB"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7,113</w:t>
            </w:r>
          </w:p>
        </w:tc>
        <w:tc>
          <w:tcPr>
            <w:tcW w:w="1260" w:type="dxa"/>
          </w:tcPr>
          <w:p w14:paraId="59BACA9D" w14:textId="61D260DF"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Note</w:t>
            </w:r>
            <w:r w:rsidRPr="00E95E23">
              <w:rPr>
                <w:rFonts w:ascii="Arial" w:hAnsi="Arial" w:cs="Arial"/>
                <w:sz w:val="14"/>
                <w:szCs w:val="14"/>
                <w:cs/>
              </w:rPr>
              <w:t xml:space="preserve"> </w:t>
            </w:r>
            <w:r w:rsidRPr="00E95E23">
              <w:rPr>
                <w:rFonts w:ascii="Arial" w:hAnsi="Arial" w:cs="Arial"/>
                <w:sz w:val="14"/>
                <w:szCs w:val="14"/>
              </w:rPr>
              <w:t>8</w:t>
            </w:r>
          </w:p>
        </w:tc>
      </w:tr>
      <w:tr w:rsidR="00E95E23" w:rsidRPr="00E95E23" w14:paraId="647E6024" w14:textId="77777777" w:rsidTr="00E95E23">
        <w:trPr>
          <w:cantSplit/>
        </w:trPr>
        <w:tc>
          <w:tcPr>
            <w:tcW w:w="2862" w:type="dxa"/>
            <w:vAlign w:val="bottom"/>
          </w:tcPr>
          <w:p w14:paraId="7F5A2E2E" w14:textId="77777777" w:rsidR="00E95E23" w:rsidRP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41AA9F69" w14:textId="0E99025C"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49B24CFF" w14:textId="1EFC3F71"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5840A1E9" w14:textId="4E1A987C" w:rsidR="00E95E23" w:rsidRPr="00E95E23" w:rsidRDefault="00E95E23" w:rsidP="00E95E23">
            <w:pPr>
              <w:tabs>
                <w:tab w:val="decimal" w:pos="615"/>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52302EF8" w14:textId="6D589CFE"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4290483A" w14:textId="7B8BB534"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342FB815" w14:textId="39B392B0" w:rsidR="00E95E23" w:rsidRPr="00E95E23" w:rsidRDefault="00E95E23" w:rsidP="00E95E23">
            <w:pPr>
              <w:tabs>
                <w:tab w:val="decimal" w:pos="522"/>
              </w:tabs>
              <w:spacing w:line="340" w:lineRule="exact"/>
              <w:jc w:val="thaiDistribute"/>
              <w:rPr>
                <w:rFonts w:ascii="Arial" w:hAnsi="Arial" w:cs="Arial"/>
                <w:sz w:val="14"/>
                <w:szCs w:val="14"/>
                <w:cs/>
              </w:rPr>
            </w:pPr>
            <w:r w:rsidRPr="00E95E23">
              <w:rPr>
                <w:rFonts w:ascii="Arial" w:hAnsi="Arial" w:cs="Arial"/>
                <w:sz w:val="14"/>
                <w:szCs w:val="14"/>
              </w:rPr>
              <w:t>187</w:t>
            </w:r>
          </w:p>
        </w:tc>
        <w:tc>
          <w:tcPr>
            <w:tcW w:w="810" w:type="dxa"/>
          </w:tcPr>
          <w:p w14:paraId="25B5BD65" w14:textId="390F3B16"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187</w:t>
            </w:r>
          </w:p>
        </w:tc>
        <w:tc>
          <w:tcPr>
            <w:tcW w:w="1260" w:type="dxa"/>
          </w:tcPr>
          <w:p w14:paraId="482F9545" w14:textId="185A89F8"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w:t>
            </w:r>
          </w:p>
        </w:tc>
      </w:tr>
      <w:tr w:rsidR="00E95E23" w:rsidRPr="00E95E23" w14:paraId="779AC4FC" w14:textId="77777777" w:rsidTr="00E95E23">
        <w:trPr>
          <w:cantSplit/>
        </w:trPr>
        <w:tc>
          <w:tcPr>
            <w:tcW w:w="2862" w:type="dxa"/>
            <w:vAlign w:val="bottom"/>
          </w:tcPr>
          <w:p w14:paraId="5F3B2A61" w14:textId="77777777" w:rsidR="00E95E23" w:rsidRP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Restricted bank deposit</w:t>
            </w:r>
          </w:p>
        </w:tc>
        <w:tc>
          <w:tcPr>
            <w:tcW w:w="810" w:type="dxa"/>
          </w:tcPr>
          <w:p w14:paraId="7BD5BB41" w14:textId="646BB3CD"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517D9BA8" w14:textId="12DDAEF8"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5AC95D5D" w14:textId="5D8E1E5C" w:rsidR="00E95E23" w:rsidRPr="00E95E23" w:rsidRDefault="00E95E23" w:rsidP="00E95E23">
            <w:pPr>
              <w:tabs>
                <w:tab w:val="decimal" w:pos="615"/>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53F6DEBD" w14:textId="302F8717"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7A0F90BF" w14:textId="2A5E44C4"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11</w:t>
            </w:r>
          </w:p>
        </w:tc>
        <w:tc>
          <w:tcPr>
            <w:tcW w:w="900" w:type="dxa"/>
          </w:tcPr>
          <w:p w14:paraId="4230F908" w14:textId="7D80CAA6"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6BCE754E" w14:textId="50EB2C07"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11</w:t>
            </w:r>
          </w:p>
        </w:tc>
        <w:tc>
          <w:tcPr>
            <w:tcW w:w="1260" w:type="dxa"/>
          </w:tcPr>
          <w:p w14:paraId="6A772386" w14:textId="6904EDC5"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0.05</w:t>
            </w:r>
          </w:p>
        </w:tc>
      </w:tr>
      <w:tr w:rsidR="00E95E23" w:rsidRPr="00E95E23" w14:paraId="5FF8AAC7" w14:textId="77777777" w:rsidTr="00E95E23">
        <w:trPr>
          <w:cantSplit/>
        </w:trPr>
        <w:tc>
          <w:tcPr>
            <w:tcW w:w="2862" w:type="dxa"/>
            <w:vAlign w:val="bottom"/>
          </w:tcPr>
          <w:p w14:paraId="53C95A31" w14:textId="77777777" w:rsidR="00E95E23" w:rsidRP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Loans to related party</w:t>
            </w:r>
          </w:p>
        </w:tc>
        <w:tc>
          <w:tcPr>
            <w:tcW w:w="810" w:type="dxa"/>
          </w:tcPr>
          <w:p w14:paraId="6E95DCE5" w14:textId="7D22879D"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064827E5" w14:textId="30B98534"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192F227C" w14:textId="5837D669" w:rsidR="00E95E23" w:rsidRPr="00E95E23" w:rsidRDefault="00E95E23" w:rsidP="00E95E23">
            <w:pPr>
              <w:tabs>
                <w:tab w:val="decimal" w:pos="615"/>
              </w:tabs>
              <w:spacing w:line="340" w:lineRule="exact"/>
              <w:jc w:val="thaiDistribute"/>
              <w:rPr>
                <w:rFonts w:ascii="Arial" w:hAnsi="Arial" w:cs="Arial"/>
                <w:sz w:val="14"/>
                <w:szCs w:val="14"/>
              </w:rPr>
            </w:pPr>
            <w:r w:rsidRPr="00E95E23">
              <w:rPr>
                <w:rFonts w:ascii="Arial" w:hAnsi="Arial" w:cs="Arial"/>
                <w:sz w:val="14"/>
                <w:szCs w:val="14"/>
              </w:rPr>
              <w:t>534</w:t>
            </w:r>
          </w:p>
        </w:tc>
        <w:tc>
          <w:tcPr>
            <w:tcW w:w="810" w:type="dxa"/>
          </w:tcPr>
          <w:p w14:paraId="665D09E9" w14:textId="71294EA9"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404A9B8E" w14:textId="58BBA566"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093E6C62" w14:textId="31C52B92"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3AD09E41" w14:textId="742560FE"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534</w:t>
            </w:r>
          </w:p>
        </w:tc>
        <w:tc>
          <w:tcPr>
            <w:tcW w:w="1260" w:type="dxa"/>
          </w:tcPr>
          <w:p w14:paraId="7053F55C" w14:textId="5906F21F"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3.05</w:t>
            </w:r>
          </w:p>
        </w:tc>
      </w:tr>
      <w:tr w:rsidR="00E95E23" w:rsidRPr="00E95E23" w14:paraId="1447B978" w14:textId="77777777" w:rsidTr="004F344A">
        <w:trPr>
          <w:cantSplit/>
        </w:trPr>
        <w:tc>
          <w:tcPr>
            <w:tcW w:w="2862" w:type="dxa"/>
            <w:vAlign w:val="bottom"/>
          </w:tcPr>
          <w:p w14:paraId="6701B683" w14:textId="77777777" w:rsidR="00123391"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 xml:space="preserve">Debt investments measured at </w:t>
            </w:r>
          </w:p>
          <w:p w14:paraId="4B520A52" w14:textId="0609E9E5" w:rsidR="00E95E23" w:rsidRPr="00E95E23" w:rsidRDefault="00123391" w:rsidP="00E95E23">
            <w:pPr>
              <w:tabs>
                <w:tab w:val="left" w:pos="252"/>
              </w:tabs>
              <w:spacing w:line="340" w:lineRule="exact"/>
              <w:ind w:right="-108"/>
              <w:jc w:val="thaiDistribute"/>
              <w:rPr>
                <w:rFonts w:ascii="Arial" w:hAnsi="Arial" w:cs="Arial"/>
                <w:sz w:val="14"/>
                <w:szCs w:val="14"/>
              </w:rPr>
            </w:pPr>
            <w:r>
              <w:rPr>
                <w:rFonts w:ascii="Arial" w:hAnsi="Arial" w:cs="Arial"/>
                <w:sz w:val="14"/>
                <w:szCs w:val="14"/>
              </w:rPr>
              <w:t xml:space="preserve">   </w:t>
            </w:r>
            <w:proofErr w:type="spellStart"/>
            <w:r>
              <w:rPr>
                <w:rFonts w:ascii="Arial" w:hAnsi="Arial" w:cs="Arial"/>
                <w:sz w:val="14"/>
                <w:szCs w:val="14"/>
              </w:rPr>
              <w:t>amortised</w:t>
            </w:r>
            <w:proofErr w:type="spellEnd"/>
            <w:r>
              <w:rPr>
                <w:rFonts w:ascii="Arial" w:hAnsi="Arial" w:cs="Arial"/>
                <w:sz w:val="14"/>
                <w:szCs w:val="14"/>
              </w:rPr>
              <w:t xml:space="preserve"> cost</w:t>
            </w:r>
          </w:p>
        </w:tc>
        <w:tc>
          <w:tcPr>
            <w:tcW w:w="810" w:type="dxa"/>
            <w:vAlign w:val="bottom"/>
          </w:tcPr>
          <w:p w14:paraId="2562B5F8" w14:textId="7A838738" w:rsidR="00E95E23" w:rsidRPr="00E95E23" w:rsidRDefault="00E95E23" w:rsidP="004F344A">
            <w:pPr>
              <w:tabs>
                <w:tab w:val="decimal" w:pos="522"/>
              </w:tabs>
              <w:spacing w:line="340" w:lineRule="exact"/>
              <w:rPr>
                <w:rFonts w:ascii="Arial" w:hAnsi="Arial" w:cs="Arial"/>
                <w:sz w:val="14"/>
                <w:szCs w:val="14"/>
              </w:rPr>
            </w:pPr>
            <w:r w:rsidRPr="00E95E23">
              <w:rPr>
                <w:rFonts w:ascii="Arial" w:hAnsi="Arial" w:cs="Arial"/>
                <w:sz w:val="14"/>
                <w:szCs w:val="14"/>
              </w:rPr>
              <w:t>-</w:t>
            </w:r>
          </w:p>
        </w:tc>
        <w:tc>
          <w:tcPr>
            <w:tcW w:w="810" w:type="dxa"/>
            <w:vAlign w:val="bottom"/>
          </w:tcPr>
          <w:p w14:paraId="56EBBE30" w14:textId="22E76821" w:rsidR="00E95E23" w:rsidRPr="00E95E23" w:rsidRDefault="00E95E23" w:rsidP="004F344A">
            <w:pPr>
              <w:tabs>
                <w:tab w:val="decimal" w:pos="522"/>
              </w:tabs>
              <w:spacing w:line="340" w:lineRule="exact"/>
              <w:rPr>
                <w:rFonts w:ascii="Arial" w:hAnsi="Arial" w:cs="Arial"/>
                <w:sz w:val="14"/>
                <w:szCs w:val="14"/>
              </w:rPr>
            </w:pPr>
            <w:r w:rsidRPr="00E95E23">
              <w:rPr>
                <w:rFonts w:ascii="Arial" w:hAnsi="Arial" w:cs="Arial"/>
                <w:sz w:val="14"/>
                <w:szCs w:val="14"/>
              </w:rPr>
              <w:t>30</w:t>
            </w:r>
          </w:p>
        </w:tc>
        <w:tc>
          <w:tcPr>
            <w:tcW w:w="900" w:type="dxa"/>
            <w:vAlign w:val="bottom"/>
          </w:tcPr>
          <w:p w14:paraId="2CEC2223" w14:textId="22928C56" w:rsidR="00E95E23" w:rsidRPr="00E95E23" w:rsidRDefault="00E95E23" w:rsidP="004F344A">
            <w:pPr>
              <w:tabs>
                <w:tab w:val="decimal" w:pos="615"/>
              </w:tabs>
              <w:spacing w:line="340" w:lineRule="exact"/>
              <w:rPr>
                <w:rFonts w:ascii="Arial" w:hAnsi="Arial" w:cs="Arial"/>
                <w:sz w:val="14"/>
                <w:szCs w:val="14"/>
              </w:rPr>
            </w:pPr>
            <w:r w:rsidRPr="00E95E23">
              <w:rPr>
                <w:rFonts w:ascii="Arial" w:hAnsi="Arial" w:cs="Arial"/>
                <w:sz w:val="14"/>
                <w:szCs w:val="14"/>
              </w:rPr>
              <w:t>-</w:t>
            </w:r>
          </w:p>
        </w:tc>
        <w:tc>
          <w:tcPr>
            <w:tcW w:w="810" w:type="dxa"/>
            <w:vAlign w:val="bottom"/>
          </w:tcPr>
          <w:p w14:paraId="5CB4F881" w14:textId="6B1E8A9E" w:rsidR="00E95E23" w:rsidRPr="00E95E23" w:rsidRDefault="00E95E23" w:rsidP="004F344A">
            <w:pPr>
              <w:tabs>
                <w:tab w:val="decimal" w:pos="522"/>
              </w:tabs>
              <w:spacing w:line="340" w:lineRule="exact"/>
              <w:rPr>
                <w:rFonts w:ascii="Arial" w:hAnsi="Arial" w:cs="Arial"/>
                <w:sz w:val="14"/>
                <w:szCs w:val="14"/>
              </w:rPr>
            </w:pPr>
            <w:r w:rsidRPr="00E95E23">
              <w:rPr>
                <w:rFonts w:ascii="Arial" w:hAnsi="Arial" w:cs="Arial"/>
                <w:sz w:val="14"/>
                <w:szCs w:val="14"/>
              </w:rPr>
              <w:t>-</w:t>
            </w:r>
          </w:p>
        </w:tc>
        <w:tc>
          <w:tcPr>
            <w:tcW w:w="810" w:type="dxa"/>
            <w:vAlign w:val="bottom"/>
          </w:tcPr>
          <w:p w14:paraId="79E6655D" w14:textId="0DB8C544" w:rsidR="00E95E23" w:rsidRPr="00E95E23" w:rsidRDefault="00E95E23" w:rsidP="004F344A">
            <w:pPr>
              <w:tabs>
                <w:tab w:val="decimal" w:pos="522"/>
              </w:tabs>
              <w:spacing w:line="340" w:lineRule="exact"/>
              <w:rPr>
                <w:rFonts w:ascii="Arial" w:hAnsi="Arial" w:cs="Arial"/>
                <w:sz w:val="14"/>
                <w:szCs w:val="14"/>
              </w:rPr>
            </w:pPr>
            <w:r w:rsidRPr="00E95E23">
              <w:rPr>
                <w:rFonts w:ascii="Arial" w:hAnsi="Arial" w:cs="Arial"/>
                <w:sz w:val="14"/>
                <w:szCs w:val="14"/>
              </w:rPr>
              <w:t>-</w:t>
            </w:r>
          </w:p>
        </w:tc>
        <w:tc>
          <w:tcPr>
            <w:tcW w:w="900" w:type="dxa"/>
            <w:vAlign w:val="bottom"/>
          </w:tcPr>
          <w:p w14:paraId="16CB9A06" w14:textId="04746A8B" w:rsidR="00E95E23" w:rsidRPr="00E95E23" w:rsidRDefault="00E95E23" w:rsidP="004F344A">
            <w:pPr>
              <w:tabs>
                <w:tab w:val="decimal" w:pos="522"/>
              </w:tabs>
              <w:spacing w:line="340" w:lineRule="exact"/>
              <w:rPr>
                <w:rFonts w:ascii="Arial" w:hAnsi="Arial" w:cs="Arial"/>
                <w:sz w:val="14"/>
                <w:szCs w:val="14"/>
              </w:rPr>
            </w:pPr>
            <w:r w:rsidRPr="00E95E23">
              <w:rPr>
                <w:rFonts w:ascii="Arial" w:hAnsi="Arial" w:cs="Arial"/>
                <w:sz w:val="14"/>
                <w:szCs w:val="14"/>
              </w:rPr>
              <w:t>-</w:t>
            </w:r>
          </w:p>
        </w:tc>
        <w:tc>
          <w:tcPr>
            <w:tcW w:w="810" w:type="dxa"/>
            <w:vAlign w:val="bottom"/>
          </w:tcPr>
          <w:p w14:paraId="1BE087C3" w14:textId="012809C0" w:rsidR="00E95E23" w:rsidRPr="00E95E23" w:rsidRDefault="00E95E23" w:rsidP="004F344A">
            <w:pPr>
              <w:tabs>
                <w:tab w:val="decimal" w:pos="522"/>
              </w:tabs>
              <w:spacing w:line="340" w:lineRule="exact"/>
              <w:rPr>
                <w:rFonts w:ascii="Arial" w:hAnsi="Arial" w:cs="Arial"/>
                <w:sz w:val="14"/>
                <w:szCs w:val="14"/>
              </w:rPr>
            </w:pPr>
            <w:r w:rsidRPr="00E95E23">
              <w:rPr>
                <w:rFonts w:ascii="Arial" w:hAnsi="Arial" w:cs="Arial"/>
                <w:sz w:val="14"/>
                <w:szCs w:val="14"/>
              </w:rPr>
              <w:t>30</w:t>
            </w:r>
          </w:p>
        </w:tc>
        <w:tc>
          <w:tcPr>
            <w:tcW w:w="1260" w:type="dxa"/>
            <w:vAlign w:val="bottom"/>
          </w:tcPr>
          <w:p w14:paraId="0FC5046E" w14:textId="780AC784" w:rsidR="00E95E23" w:rsidRPr="00E95E23" w:rsidRDefault="00E95E23" w:rsidP="004F344A">
            <w:pPr>
              <w:spacing w:line="340" w:lineRule="exact"/>
              <w:jc w:val="center"/>
              <w:rPr>
                <w:rFonts w:ascii="Arial" w:hAnsi="Arial" w:cs="Arial"/>
                <w:sz w:val="14"/>
                <w:szCs w:val="14"/>
              </w:rPr>
            </w:pPr>
            <w:r w:rsidRPr="00E95E23">
              <w:rPr>
                <w:rFonts w:ascii="Arial" w:hAnsi="Arial" w:cs="Arial"/>
                <w:sz w:val="14"/>
                <w:szCs w:val="14"/>
              </w:rPr>
              <w:t>0.70</w:t>
            </w:r>
          </w:p>
        </w:tc>
      </w:tr>
      <w:tr w:rsidR="00E95E23" w:rsidRPr="00E95E23" w14:paraId="3FE675F3" w14:textId="77777777" w:rsidTr="009032DB">
        <w:trPr>
          <w:cantSplit/>
        </w:trPr>
        <w:tc>
          <w:tcPr>
            <w:tcW w:w="2862" w:type="dxa"/>
            <w:vAlign w:val="bottom"/>
          </w:tcPr>
          <w:p w14:paraId="0783FAAD" w14:textId="118B71FA" w:rsidR="00E95E23" w:rsidRP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Financial assets measured at FVTPL</w:t>
            </w:r>
          </w:p>
        </w:tc>
        <w:tc>
          <w:tcPr>
            <w:tcW w:w="810" w:type="dxa"/>
            <w:vAlign w:val="bottom"/>
          </w:tcPr>
          <w:p w14:paraId="6D346D87" w14:textId="7E161064"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0F5AB41B" w14:textId="2F7FC7F6"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25BC1E31" w14:textId="5426F71E" w:rsidR="00E95E23" w:rsidRPr="00E95E23" w:rsidRDefault="00E95E23" w:rsidP="00E95E23">
            <w:pPr>
              <w:tabs>
                <w:tab w:val="decimal" w:pos="615"/>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2C705B52" w14:textId="22EC31AC"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3CDF01FC" w14:textId="5A3A50B3"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525C05A0" w14:textId="0A36CC3B"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1,000</w:t>
            </w:r>
          </w:p>
        </w:tc>
        <w:tc>
          <w:tcPr>
            <w:tcW w:w="810" w:type="dxa"/>
            <w:vAlign w:val="bottom"/>
          </w:tcPr>
          <w:p w14:paraId="2F50A63D" w14:textId="7345A7CE"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1,000</w:t>
            </w:r>
          </w:p>
        </w:tc>
        <w:tc>
          <w:tcPr>
            <w:tcW w:w="1260" w:type="dxa"/>
            <w:vAlign w:val="bottom"/>
          </w:tcPr>
          <w:p w14:paraId="44064734" w14:textId="524388C4"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w:t>
            </w:r>
          </w:p>
        </w:tc>
      </w:tr>
      <w:tr w:rsidR="00E95E23" w:rsidRPr="00E95E23" w14:paraId="10863672" w14:textId="77777777" w:rsidTr="009032DB">
        <w:trPr>
          <w:cantSplit/>
        </w:trPr>
        <w:tc>
          <w:tcPr>
            <w:tcW w:w="2862" w:type="dxa"/>
            <w:vAlign w:val="bottom"/>
          </w:tcPr>
          <w:p w14:paraId="26BA300F" w14:textId="77777777" w:rsid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 xml:space="preserve">Equity investments measured </w:t>
            </w:r>
          </w:p>
          <w:p w14:paraId="0747BFE0" w14:textId="17FA4CFC" w:rsidR="00E95E23" w:rsidRPr="00E95E23" w:rsidRDefault="00E95E23" w:rsidP="00E95E23">
            <w:pPr>
              <w:tabs>
                <w:tab w:val="left" w:pos="252"/>
              </w:tabs>
              <w:spacing w:line="340" w:lineRule="exact"/>
              <w:ind w:right="-108"/>
              <w:jc w:val="thaiDistribute"/>
              <w:rPr>
                <w:rFonts w:ascii="Arial" w:hAnsi="Arial" w:cs="Arial"/>
                <w:sz w:val="14"/>
                <w:szCs w:val="14"/>
              </w:rPr>
            </w:pPr>
            <w:r>
              <w:rPr>
                <w:rFonts w:ascii="Arial" w:hAnsi="Arial" w:cs="Arial"/>
                <w:sz w:val="14"/>
                <w:szCs w:val="14"/>
              </w:rPr>
              <w:t xml:space="preserve">   a</w:t>
            </w:r>
            <w:r w:rsidRPr="00E95E23">
              <w:rPr>
                <w:rFonts w:ascii="Arial" w:hAnsi="Arial" w:cs="Arial"/>
                <w:sz w:val="14"/>
                <w:szCs w:val="14"/>
              </w:rPr>
              <w:t>t FVOCI</w:t>
            </w:r>
          </w:p>
        </w:tc>
        <w:tc>
          <w:tcPr>
            <w:tcW w:w="810" w:type="dxa"/>
            <w:vAlign w:val="bottom"/>
          </w:tcPr>
          <w:p w14:paraId="6698AA9F" w14:textId="03E295A8"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09D68316" w14:textId="26940854" w:rsidR="00E95E23" w:rsidRPr="00E95E23" w:rsidRDefault="00E95E23" w:rsidP="00E95E23">
            <w:pPr>
              <w:tabs>
                <w:tab w:val="decimal" w:pos="522"/>
              </w:tabs>
              <w:spacing w:line="340" w:lineRule="exact"/>
              <w:jc w:val="thaiDistribute"/>
              <w:rPr>
                <w:rFonts w:ascii="Arial" w:hAnsi="Arial" w:cs="Arial"/>
                <w:sz w:val="14"/>
                <w:szCs w:val="14"/>
                <w:cs/>
              </w:rPr>
            </w:pPr>
            <w:r w:rsidRPr="00E95E23">
              <w:rPr>
                <w:rFonts w:ascii="Arial" w:hAnsi="Arial" w:cs="Arial"/>
                <w:sz w:val="14"/>
                <w:szCs w:val="14"/>
              </w:rPr>
              <w:t>-</w:t>
            </w:r>
          </w:p>
        </w:tc>
        <w:tc>
          <w:tcPr>
            <w:tcW w:w="900" w:type="dxa"/>
            <w:vAlign w:val="bottom"/>
          </w:tcPr>
          <w:p w14:paraId="056F96FF" w14:textId="18103E22" w:rsidR="00E95E23" w:rsidRPr="00E95E23" w:rsidRDefault="00E95E23" w:rsidP="00E95E23">
            <w:pPr>
              <w:tabs>
                <w:tab w:val="decimal" w:pos="615"/>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422C59FF" w14:textId="77777777" w:rsidR="00E95E23" w:rsidRPr="00E95E23" w:rsidRDefault="00E95E23" w:rsidP="00E95E23">
            <w:pPr>
              <w:tabs>
                <w:tab w:val="decimal" w:pos="612"/>
              </w:tabs>
              <w:spacing w:line="340" w:lineRule="exact"/>
              <w:ind w:left="-7"/>
              <w:rPr>
                <w:rFonts w:ascii="Arial" w:hAnsi="Arial" w:cs="Arial"/>
                <w:sz w:val="14"/>
                <w:szCs w:val="14"/>
              </w:rPr>
            </w:pPr>
          </w:p>
          <w:p w14:paraId="66BD4BC0" w14:textId="3A855597"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25006A5D" w14:textId="28316669"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1BFD2E54" w14:textId="0A329AD9"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4,232</w:t>
            </w:r>
          </w:p>
        </w:tc>
        <w:tc>
          <w:tcPr>
            <w:tcW w:w="810" w:type="dxa"/>
            <w:vAlign w:val="bottom"/>
          </w:tcPr>
          <w:p w14:paraId="5AE71D5D" w14:textId="526B1BFF"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4,232</w:t>
            </w:r>
          </w:p>
        </w:tc>
        <w:tc>
          <w:tcPr>
            <w:tcW w:w="1260" w:type="dxa"/>
            <w:vAlign w:val="bottom"/>
          </w:tcPr>
          <w:p w14:paraId="6F5E523F" w14:textId="721DE312"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w:t>
            </w:r>
          </w:p>
        </w:tc>
      </w:tr>
      <w:tr w:rsidR="00E95E23" w:rsidRPr="00E95E23" w14:paraId="4B8B248D" w14:textId="77777777" w:rsidTr="009032DB">
        <w:trPr>
          <w:cantSplit/>
        </w:trPr>
        <w:tc>
          <w:tcPr>
            <w:tcW w:w="2862" w:type="dxa"/>
            <w:vAlign w:val="bottom"/>
          </w:tcPr>
          <w:p w14:paraId="680492F8" w14:textId="369A467F" w:rsidR="00E95E23" w:rsidRP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389B9A59" w14:textId="1F039486" w:rsidR="00E95E23" w:rsidRP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447D1BCD" w14:textId="7F9D16C8"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0EA06EA7" w14:textId="487FF090" w:rsidR="00E95E23" w:rsidRPr="00E95E23" w:rsidRDefault="00E95E23" w:rsidP="00E95E23">
            <w:pPr>
              <w:tabs>
                <w:tab w:val="decimal" w:pos="522"/>
              </w:tabs>
              <w:spacing w:line="340" w:lineRule="exact"/>
              <w:jc w:val="thaiDistribute"/>
              <w:rPr>
                <w:rFonts w:ascii="Arial" w:hAnsi="Arial" w:cs="Arial"/>
                <w:sz w:val="14"/>
                <w:szCs w:val="14"/>
                <w:cs/>
              </w:rPr>
            </w:pPr>
            <w:r w:rsidRPr="00E95E23">
              <w:rPr>
                <w:rFonts w:ascii="Arial" w:hAnsi="Arial" w:cs="Arial"/>
                <w:sz w:val="14"/>
                <w:szCs w:val="14"/>
              </w:rPr>
              <w:t>429</w:t>
            </w:r>
          </w:p>
        </w:tc>
        <w:tc>
          <w:tcPr>
            <w:tcW w:w="900" w:type="dxa"/>
            <w:vAlign w:val="bottom"/>
          </w:tcPr>
          <w:p w14:paraId="3BC1B4B7" w14:textId="6F3CB288" w:rsidR="00E95E23" w:rsidRPr="00E95E23" w:rsidRDefault="00E95E23" w:rsidP="00E95E23">
            <w:pPr>
              <w:tabs>
                <w:tab w:val="decimal" w:pos="615"/>
              </w:tabs>
              <w:spacing w:line="340" w:lineRule="exact"/>
              <w:jc w:val="thaiDistribute"/>
              <w:rPr>
                <w:rFonts w:ascii="Arial" w:hAnsi="Arial" w:cs="Arial"/>
                <w:sz w:val="14"/>
                <w:szCs w:val="14"/>
              </w:rPr>
            </w:pPr>
            <w:r w:rsidRPr="00E95E23">
              <w:rPr>
                <w:rFonts w:ascii="Arial" w:hAnsi="Arial" w:cs="Arial"/>
                <w:sz w:val="14"/>
                <w:szCs w:val="14"/>
              </w:rPr>
              <w:t>187</w:t>
            </w:r>
          </w:p>
        </w:tc>
        <w:tc>
          <w:tcPr>
            <w:tcW w:w="810" w:type="dxa"/>
          </w:tcPr>
          <w:p w14:paraId="0699ECAB" w14:textId="77777777" w:rsidR="00E95E23" w:rsidRPr="00E95E23" w:rsidRDefault="00E95E23" w:rsidP="00E95E23">
            <w:pPr>
              <w:tabs>
                <w:tab w:val="decimal" w:pos="612"/>
              </w:tabs>
              <w:spacing w:line="340" w:lineRule="exact"/>
              <w:ind w:left="-7"/>
              <w:rPr>
                <w:rFonts w:ascii="Arial" w:hAnsi="Arial" w:cs="Arial"/>
                <w:sz w:val="14"/>
                <w:szCs w:val="14"/>
              </w:rPr>
            </w:pPr>
          </w:p>
          <w:p w14:paraId="09DD75DF" w14:textId="5A1906E7"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113EA53A" w14:textId="0D2AC142"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2B556642" w14:textId="3C44C5B0"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0640B0B2" w14:textId="3560BA12" w:rsidR="00E95E23" w:rsidRPr="00E95E23" w:rsidRDefault="00E95E23" w:rsidP="00E95E23">
            <w:pPr>
              <w:tabs>
                <w:tab w:val="decimal" w:pos="522"/>
              </w:tabs>
              <w:spacing w:line="340" w:lineRule="exact"/>
              <w:jc w:val="thaiDistribute"/>
              <w:rPr>
                <w:rFonts w:ascii="Arial" w:hAnsi="Arial" w:cs="Arial"/>
                <w:sz w:val="14"/>
                <w:szCs w:val="14"/>
              </w:rPr>
            </w:pPr>
            <w:r w:rsidRPr="00E95E23">
              <w:rPr>
                <w:rFonts w:ascii="Arial" w:hAnsi="Arial" w:cs="Arial"/>
                <w:sz w:val="14"/>
                <w:szCs w:val="14"/>
              </w:rPr>
              <w:t>616</w:t>
            </w:r>
          </w:p>
        </w:tc>
        <w:tc>
          <w:tcPr>
            <w:tcW w:w="1260" w:type="dxa"/>
            <w:vAlign w:val="bottom"/>
          </w:tcPr>
          <w:p w14:paraId="7AC75169" w14:textId="5ACF02CE" w:rsidR="00E95E23" w:rsidRPr="00E95E23" w:rsidRDefault="00E95E23" w:rsidP="00E95E23">
            <w:pPr>
              <w:spacing w:line="340" w:lineRule="exact"/>
              <w:jc w:val="center"/>
              <w:rPr>
                <w:rFonts w:ascii="Arial" w:hAnsi="Arial" w:cs="Arial"/>
                <w:sz w:val="14"/>
                <w:szCs w:val="14"/>
              </w:rPr>
            </w:pPr>
            <w:r w:rsidRPr="00E95E23">
              <w:rPr>
                <w:rFonts w:ascii="Arial" w:hAnsi="Arial" w:cs="Arial"/>
                <w:sz w:val="14"/>
                <w:szCs w:val="14"/>
              </w:rPr>
              <w:t>2.42 - 3.64</w:t>
            </w:r>
          </w:p>
        </w:tc>
      </w:tr>
      <w:tr w:rsidR="00E95E23" w:rsidRPr="00E95E23" w14:paraId="10F77AA1" w14:textId="77777777" w:rsidTr="00E95E23">
        <w:trPr>
          <w:cantSplit/>
        </w:trPr>
        <w:tc>
          <w:tcPr>
            <w:tcW w:w="2862" w:type="dxa"/>
            <w:vAlign w:val="bottom"/>
          </w:tcPr>
          <w:p w14:paraId="4AA9202D" w14:textId="0E2C7F29" w:rsidR="00E95E23" w:rsidRPr="00E95E23" w:rsidRDefault="00E95E23" w:rsidP="00E95E23">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55444A51" w14:textId="77777777" w:rsidR="00E95E23" w:rsidRPr="00E95E23" w:rsidRDefault="00E95E23" w:rsidP="00E95E23">
            <w:pPr>
              <w:tabs>
                <w:tab w:val="decimal" w:pos="522"/>
              </w:tabs>
              <w:spacing w:line="340" w:lineRule="exact"/>
              <w:jc w:val="thaiDistribute"/>
              <w:rPr>
                <w:rFonts w:ascii="Arial" w:hAnsi="Arial" w:cs="Arial"/>
                <w:sz w:val="14"/>
                <w:szCs w:val="14"/>
                <w:cs/>
              </w:rPr>
            </w:pPr>
          </w:p>
        </w:tc>
        <w:tc>
          <w:tcPr>
            <w:tcW w:w="810" w:type="dxa"/>
          </w:tcPr>
          <w:p w14:paraId="37E3FBD0" w14:textId="77777777" w:rsidR="00E95E23" w:rsidRPr="00E95E23" w:rsidRDefault="00E95E23" w:rsidP="00E95E23">
            <w:pPr>
              <w:tabs>
                <w:tab w:val="decimal" w:pos="522"/>
              </w:tabs>
              <w:spacing w:line="340" w:lineRule="exact"/>
              <w:jc w:val="thaiDistribute"/>
              <w:rPr>
                <w:rFonts w:ascii="Arial" w:hAnsi="Arial" w:cs="Arial"/>
                <w:sz w:val="14"/>
                <w:szCs w:val="14"/>
                <w:cs/>
              </w:rPr>
            </w:pPr>
          </w:p>
        </w:tc>
        <w:tc>
          <w:tcPr>
            <w:tcW w:w="900" w:type="dxa"/>
          </w:tcPr>
          <w:p w14:paraId="4040341A" w14:textId="77777777" w:rsidR="00E95E23" w:rsidRPr="00E95E23" w:rsidRDefault="00E95E23" w:rsidP="00E95E23">
            <w:pPr>
              <w:tabs>
                <w:tab w:val="decimal" w:pos="615"/>
              </w:tabs>
              <w:spacing w:line="340" w:lineRule="exact"/>
              <w:jc w:val="thaiDistribute"/>
              <w:rPr>
                <w:rFonts w:ascii="Arial" w:hAnsi="Arial" w:cs="Arial"/>
                <w:sz w:val="14"/>
                <w:szCs w:val="14"/>
              </w:rPr>
            </w:pPr>
          </w:p>
        </w:tc>
        <w:tc>
          <w:tcPr>
            <w:tcW w:w="810" w:type="dxa"/>
          </w:tcPr>
          <w:p w14:paraId="5DBB82E4" w14:textId="77777777" w:rsidR="00E95E23" w:rsidRPr="00E95E23" w:rsidRDefault="00E95E23" w:rsidP="00E95E23">
            <w:pPr>
              <w:tabs>
                <w:tab w:val="decimal" w:pos="522"/>
              </w:tabs>
              <w:spacing w:line="340" w:lineRule="exact"/>
              <w:jc w:val="thaiDistribute"/>
              <w:rPr>
                <w:rFonts w:ascii="Arial" w:hAnsi="Arial" w:cs="Arial"/>
                <w:sz w:val="14"/>
                <w:szCs w:val="14"/>
              </w:rPr>
            </w:pPr>
          </w:p>
        </w:tc>
        <w:tc>
          <w:tcPr>
            <w:tcW w:w="810" w:type="dxa"/>
          </w:tcPr>
          <w:p w14:paraId="7A1BA59B" w14:textId="0FFFA722" w:rsidR="00E95E23" w:rsidRPr="00E95E23" w:rsidRDefault="00E95E23" w:rsidP="00E95E23">
            <w:pPr>
              <w:tabs>
                <w:tab w:val="decimal" w:pos="522"/>
              </w:tabs>
              <w:spacing w:line="340" w:lineRule="exact"/>
              <w:jc w:val="thaiDistribute"/>
              <w:rPr>
                <w:rFonts w:ascii="Arial" w:hAnsi="Arial" w:cs="Arial"/>
                <w:sz w:val="14"/>
                <w:szCs w:val="14"/>
              </w:rPr>
            </w:pPr>
          </w:p>
        </w:tc>
        <w:tc>
          <w:tcPr>
            <w:tcW w:w="900" w:type="dxa"/>
          </w:tcPr>
          <w:p w14:paraId="11AD152F" w14:textId="77777777" w:rsidR="00E95E23" w:rsidRPr="00E95E23" w:rsidRDefault="00E95E23" w:rsidP="00E95E23">
            <w:pPr>
              <w:tabs>
                <w:tab w:val="decimal" w:pos="522"/>
              </w:tabs>
              <w:spacing w:line="340" w:lineRule="exact"/>
              <w:jc w:val="thaiDistribute"/>
              <w:rPr>
                <w:rFonts w:ascii="Arial" w:hAnsi="Arial" w:cs="Arial"/>
                <w:sz w:val="14"/>
                <w:szCs w:val="14"/>
              </w:rPr>
            </w:pPr>
          </w:p>
        </w:tc>
        <w:tc>
          <w:tcPr>
            <w:tcW w:w="810" w:type="dxa"/>
          </w:tcPr>
          <w:p w14:paraId="381278E0" w14:textId="77777777" w:rsidR="00E95E23" w:rsidRPr="00E95E23" w:rsidRDefault="00E95E23" w:rsidP="00E95E23">
            <w:pPr>
              <w:tabs>
                <w:tab w:val="decimal" w:pos="522"/>
              </w:tabs>
              <w:spacing w:line="340" w:lineRule="exact"/>
              <w:jc w:val="thaiDistribute"/>
              <w:rPr>
                <w:rFonts w:ascii="Arial" w:hAnsi="Arial" w:cs="Arial"/>
                <w:sz w:val="14"/>
                <w:szCs w:val="14"/>
              </w:rPr>
            </w:pPr>
          </w:p>
        </w:tc>
        <w:tc>
          <w:tcPr>
            <w:tcW w:w="1260" w:type="dxa"/>
          </w:tcPr>
          <w:p w14:paraId="37B40A2F" w14:textId="77777777" w:rsidR="00E95E23" w:rsidRPr="00E95E23" w:rsidRDefault="00E95E23" w:rsidP="00E95E23">
            <w:pPr>
              <w:spacing w:line="340" w:lineRule="exact"/>
              <w:jc w:val="center"/>
              <w:rPr>
                <w:rFonts w:ascii="Arial" w:hAnsi="Arial" w:cs="Arial"/>
                <w:sz w:val="14"/>
                <w:szCs w:val="14"/>
              </w:rPr>
            </w:pPr>
          </w:p>
        </w:tc>
      </w:tr>
      <w:tr w:rsidR="00DA651C" w:rsidRPr="00E95E23" w14:paraId="195F2661" w14:textId="77777777" w:rsidTr="00E95E23">
        <w:trPr>
          <w:cantSplit/>
        </w:trPr>
        <w:tc>
          <w:tcPr>
            <w:tcW w:w="2862" w:type="dxa"/>
            <w:vAlign w:val="bottom"/>
          </w:tcPr>
          <w:p w14:paraId="012825E5" w14:textId="7D807D06" w:rsidR="00DA651C" w:rsidRPr="00E95E23" w:rsidRDefault="00DA651C" w:rsidP="00DA651C">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p>
        </w:tc>
        <w:tc>
          <w:tcPr>
            <w:tcW w:w="810" w:type="dxa"/>
          </w:tcPr>
          <w:p w14:paraId="7C426687" w14:textId="52AB7080"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1A644CEC" w14:textId="1607CC46" w:rsidR="00DA651C" w:rsidRPr="00E95E23" w:rsidRDefault="00DA651C" w:rsidP="00DA651C">
            <w:pPr>
              <w:tabs>
                <w:tab w:val="decimal" w:pos="522"/>
              </w:tabs>
              <w:spacing w:line="340" w:lineRule="exact"/>
              <w:jc w:val="thaiDistribute"/>
              <w:rPr>
                <w:rFonts w:ascii="Arial" w:hAnsi="Arial" w:cs="Arial"/>
                <w:sz w:val="14"/>
                <w:szCs w:val="14"/>
                <w:cs/>
              </w:rPr>
            </w:pPr>
            <w:r w:rsidRPr="00E95E23">
              <w:rPr>
                <w:rFonts w:ascii="Arial" w:hAnsi="Arial" w:cs="Arial"/>
                <w:sz w:val="14"/>
                <w:szCs w:val="14"/>
              </w:rPr>
              <w:t>6,845</w:t>
            </w:r>
          </w:p>
        </w:tc>
        <w:tc>
          <w:tcPr>
            <w:tcW w:w="900" w:type="dxa"/>
          </w:tcPr>
          <w:p w14:paraId="14E7ACC3" w14:textId="443450E0" w:rsidR="00DA651C" w:rsidRPr="00E95E23" w:rsidRDefault="00DA651C" w:rsidP="00DA651C">
            <w:pPr>
              <w:tabs>
                <w:tab w:val="decimal" w:pos="615"/>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7B33F5B8" w14:textId="260F8B1A"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16DB8311" w14:textId="3D58233C"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7E3FEEED" w14:textId="794C96E0"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75BDEC6F" w14:textId="0A4506AA"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6,845</w:t>
            </w:r>
          </w:p>
        </w:tc>
        <w:tc>
          <w:tcPr>
            <w:tcW w:w="1260" w:type="dxa"/>
          </w:tcPr>
          <w:p w14:paraId="122465B9" w14:textId="4BE20A08" w:rsidR="00DA651C" w:rsidRPr="00E95E23" w:rsidRDefault="00DA651C" w:rsidP="00DA651C">
            <w:pPr>
              <w:spacing w:line="340" w:lineRule="exact"/>
              <w:jc w:val="center"/>
              <w:rPr>
                <w:rFonts w:ascii="Arial" w:hAnsi="Arial" w:cs="Arial"/>
                <w:sz w:val="14"/>
                <w:szCs w:val="14"/>
              </w:rPr>
            </w:pPr>
            <w:r w:rsidRPr="00E95E23">
              <w:rPr>
                <w:rFonts w:ascii="Arial" w:hAnsi="Arial" w:cs="Arial"/>
                <w:sz w:val="14"/>
                <w:szCs w:val="14"/>
              </w:rPr>
              <w:t>Note</w:t>
            </w:r>
            <w:r w:rsidRPr="00E95E23">
              <w:rPr>
                <w:rFonts w:ascii="Arial" w:hAnsi="Arial" w:cs="Arial"/>
                <w:sz w:val="14"/>
                <w:szCs w:val="14"/>
                <w:cs/>
              </w:rPr>
              <w:t xml:space="preserve"> </w:t>
            </w:r>
            <w:r w:rsidRPr="00E95E23">
              <w:rPr>
                <w:rFonts w:ascii="Arial" w:hAnsi="Arial" w:cs="Arial"/>
                <w:sz w:val="14"/>
                <w:szCs w:val="14"/>
              </w:rPr>
              <w:t>23</w:t>
            </w:r>
          </w:p>
        </w:tc>
      </w:tr>
      <w:tr w:rsidR="00DA651C" w:rsidRPr="00E95E23" w14:paraId="398468C9" w14:textId="77777777" w:rsidTr="00E95E23">
        <w:trPr>
          <w:cantSplit/>
        </w:trPr>
        <w:tc>
          <w:tcPr>
            <w:tcW w:w="2862" w:type="dxa"/>
            <w:vAlign w:val="bottom"/>
          </w:tcPr>
          <w:p w14:paraId="7250053E" w14:textId="3CECDB50" w:rsidR="00DA651C" w:rsidRPr="00E95E23" w:rsidRDefault="00DA651C" w:rsidP="00DA651C">
            <w:pPr>
              <w:tabs>
                <w:tab w:val="left" w:pos="252"/>
              </w:tabs>
              <w:spacing w:line="34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02E60999" w14:textId="233ED317"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4E0ADF9D" w14:textId="3C34E15D"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12316A40" w14:textId="53B6759D" w:rsidR="00DA651C" w:rsidRPr="00E95E23" w:rsidRDefault="00DA651C" w:rsidP="00DA651C">
            <w:pPr>
              <w:tabs>
                <w:tab w:val="decimal" w:pos="615"/>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62DCD000" w14:textId="19CAF728"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0CC5C610" w14:textId="1A787B52"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1A4BF8C1" w14:textId="1B1FBEB3"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3,140</w:t>
            </w:r>
          </w:p>
        </w:tc>
        <w:tc>
          <w:tcPr>
            <w:tcW w:w="810" w:type="dxa"/>
          </w:tcPr>
          <w:p w14:paraId="6F92CCA4" w14:textId="2BE39E90"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3,140</w:t>
            </w:r>
          </w:p>
        </w:tc>
        <w:tc>
          <w:tcPr>
            <w:tcW w:w="1260" w:type="dxa"/>
          </w:tcPr>
          <w:p w14:paraId="6DC1A92F" w14:textId="5646C35E" w:rsidR="00DA651C" w:rsidRPr="00E95E23" w:rsidRDefault="00DA651C" w:rsidP="00DA651C">
            <w:pPr>
              <w:spacing w:line="340" w:lineRule="exact"/>
              <w:jc w:val="center"/>
              <w:rPr>
                <w:rFonts w:ascii="Arial" w:hAnsi="Arial" w:cs="Arial"/>
                <w:sz w:val="14"/>
                <w:szCs w:val="14"/>
              </w:rPr>
            </w:pPr>
            <w:r w:rsidRPr="00E95E23">
              <w:rPr>
                <w:rFonts w:ascii="Arial" w:hAnsi="Arial" w:cs="Arial"/>
                <w:sz w:val="14"/>
                <w:szCs w:val="14"/>
              </w:rPr>
              <w:t>-</w:t>
            </w:r>
          </w:p>
        </w:tc>
      </w:tr>
      <w:tr w:rsidR="00DA651C" w:rsidRPr="00E95E23" w14:paraId="30CE4063" w14:textId="77777777" w:rsidTr="00E95E23">
        <w:trPr>
          <w:cantSplit/>
        </w:trPr>
        <w:tc>
          <w:tcPr>
            <w:tcW w:w="2862" w:type="dxa"/>
            <w:vAlign w:val="bottom"/>
          </w:tcPr>
          <w:p w14:paraId="27B4B279" w14:textId="3A25C214" w:rsidR="00DA651C" w:rsidRPr="00E95E23" w:rsidRDefault="00DA651C" w:rsidP="00DA651C">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Long-term loans</w:t>
            </w:r>
            <w:r w:rsidR="004F344A">
              <w:rPr>
                <w:rFonts w:ascii="Arial" w:hAnsi="Arial" w:cs="Arial"/>
                <w:sz w:val="14"/>
                <w:szCs w:val="14"/>
              </w:rPr>
              <w:t xml:space="preserve"> from financial institutions</w:t>
            </w:r>
          </w:p>
        </w:tc>
        <w:tc>
          <w:tcPr>
            <w:tcW w:w="810" w:type="dxa"/>
          </w:tcPr>
          <w:p w14:paraId="5A2FA26C" w14:textId="73C1CACE" w:rsidR="00DA651C" w:rsidRPr="00E95E23" w:rsidRDefault="00DA651C" w:rsidP="00DA651C">
            <w:pPr>
              <w:tabs>
                <w:tab w:val="decimal" w:pos="522"/>
              </w:tabs>
              <w:spacing w:line="340" w:lineRule="exact"/>
              <w:jc w:val="thaiDistribute"/>
              <w:rPr>
                <w:rFonts w:ascii="Arial" w:hAnsi="Arial" w:cs="Arial"/>
                <w:sz w:val="14"/>
                <w:szCs w:val="14"/>
                <w:cs/>
              </w:rPr>
            </w:pPr>
            <w:r w:rsidRPr="00E95E23">
              <w:rPr>
                <w:rFonts w:ascii="Arial" w:hAnsi="Arial" w:cs="Arial"/>
                <w:sz w:val="14"/>
                <w:szCs w:val="14"/>
              </w:rPr>
              <w:t>-</w:t>
            </w:r>
          </w:p>
        </w:tc>
        <w:tc>
          <w:tcPr>
            <w:tcW w:w="810" w:type="dxa"/>
          </w:tcPr>
          <w:p w14:paraId="7076FA99" w14:textId="6C8E42FC"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1F78B8F8" w14:textId="28ACAB05" w:rsidR="00DA651C" w:rsidRPr="00E95E23" w:rsidRDefault="00DA651C" w:rsidP="00DA651C">
            <w:pPr>
              <w:tabs>
                <w:tab w:val="decimal" w:pos="615"/>
              </w:tabs>
              <w:spacing w:line="340" w:lineRule="exact"/>
              <w:jc w:val="thaiDistribute"/>
              <w:rPr>
                <w:rFonts w:ascii="Arial" w:hAnsi="Arial" w:cs="Arial"/>
                <w:sz w:val="14"/>
                <w:szCs w:val="14"/>
              </w:rPr>
            </w:pPr>
            <w:r w:rsidRPr="00E95E23">
              <w:rPr>
                <w:rFonts w:ascii="Arial" w:hAnsi="Arial" w:cs="Arial"/>
                <w:sz w:val="14"/>
                <w:szCs w:val="14"/>
              </w:rPr>
              <w:t>11,002</w:t>
            </w:r>
          </w:p>
        </w:tc>
        <w:tc>
          <w:tcPr>
            <w:tcW w:w="810" w:type="dxa"/>
          </w:tcPr>
          <w:p w14:paraId="2CBDC61D" w14:textId="0329A0D5"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755CBF75" w14:textId="6F0BBFD3"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4,008</w:t>
            </w:r>
          </w:p>
        </w:tc>
        <w:tc>
          <w:tcPr>
            <w:tcW w:w="900" w:type="dxa"/>
          </w:tcPr>
          <w:p w14:paraId="0229E2A5" w14:textId="30CB078E"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1BE8803A" w14:textId="77ED8D67"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15,010</w:t>
            </w:r>
          </w:p>
        </w:tc>
        <w:tc>
          <w:tcPr>
            <w:tcW w:w="1260" w:type="dxa"/>
          </w:tcPr>
          <w:p w14:paraId="418BF1F6" w14:textId="6EB44067" w:rsidR="00DA651C" w:rsidRPr="00E95E23" w:rsidRDefault="00DA651C" w:rsidP="00DA651C">
            <w:pPr>
              <w:spacing w:line="340" w:lineRule="exact"/>
              <w:jc w:val="center"/>
              <w:rPr>
                <w:rFonts w:ascii="Arial" w:hAnsi="Arial" w:cs="Arial"/>
                <w:sz w:val="14"/>
                <w:szCs w:val="14"/>
              </w:rPr>
            </w:pPr>
            <w:r w:rsidRPr="00E95E23">
              <w:rPr>
                <w:rFonts w:ascii="Arial" w:hAnsi="Arial" w:cs="Arial"/>
                <w:sz w:val="14"/>
                <w:szCs w:val="14"/>
              </w:rPr>
              <w:t>Note</w:t>
            </w:r>
            <w:r w:rsidRPr="00E95E23">
              <w:rPr>
                <w:rFonts w:ascii="Arial" w:hAnsi="Arial" w:cs="Arial"/>
                <w:sz w:val="14"/>
                <w:szCs w:val="14"/>
                <w:cs/>
              </w:rPr>
              <w:t xml:space="preserve"> </w:t>
            </w:r>
            <w:r w:rsidRPr="00E95E23">
              <w:rPr>
                <w:rFonts w:ascii="Arial" w:hAnsi="Arial" w:cs="Arial"/>
                <w:sz w:val="14"/>
                <w:szCs w:val="14"/>
              </w:rPr>
              <w:t>25</w:t>
            </w:r>
          </w:p>
        </w:tc>
      </w:tr>
      <w:tr w:rsidR="00DA651C" w:rsidRPr="00E95E23" w14:paraId="3CFD8D5B" w14:textId="77777777" w:rsidTr="00E95E23">
        <w:trPr>
          <w:cantSplit/>
        </w:trPr>
        <w:tc>
          <w:tcPr>
            <w:tcW w:w="2862" w:type="dxa"/>
            <w:vAlign w:val="bottom"/>
          </w:tcPr>
          <w:p w14:paraId="7388DD85" w14:textId="77777777" w:rsidR="00DA651C" w:rsidRPr="00E95E23" w:rsidRDefault="00DA651C" w:rsidP="00DA651C">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64A72310" w14:textId="683128B8"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7AF8FE71" w14:textId="40F40DDC"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11,000</w:t>
            </w:r>
          </w:p>
        </w:tc>
        <w:tc>
          <w:tcPr>
            <w:tcW w:w="900" w:type="dxa"/>
          </w:tcPr>
          <w:p w14:paraId="3D4628E4" w14:textId="6DC483CA" w:rsidR="00DA651C" w:rsidRPr="00E95E23" w:rsidRDefault="00DA651C" w:rsidP="00DA651C">
            <w:pPr>
              <w:tabs>
                <w:tab w:val="decimal" w:pos="615"/>
              </w:tabs>
              <w:spacing w:line="340" w:lineRule="exact"/>
              <w:jc w:val="thaiDistribute"/>
              <w:rPr>
                <w:rFonts w:ascii="Arial" w:hAnsi="Arial" w:cs="Arial"/>
                <w:sz w:val="14"/>
                <w:szCs w:val="14"/>
              </w:rPr>
            </w:pPr>
            <w:r w:rsidRPr="00E95E23">
              <w:rPr>
                <w:rFonts w:ascii="Arial" w:hAnsi="Arial" w:cs="Arial"/>
                <w:sz w:val="14"/>
                <w:szCs w:val="14"/>
              </w:rPr>
              <w:t>22,600</w:t>
            </w:r>
          </w:p>
        </w:tc>
        <w:tc>
          <w:tcPr>
            <w:tcW w:w="810" w:type="dxa"/>
          </w:tcPr>
          <w:p w14:paraId="72C14262" w14:textId="2700D88A"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479B85C6" w14:textId="667FFF38"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3467D9B1" w14:textId="576F066C"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0F173033" w14:textId="59563978"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33,600</w:t>
            </w:r>
          </w:p>
        </w:tc>
        <w:tc>
          <w:tcPr>
            <w:tcW w:w="1260" w:type="dxa"/>
          </w:tcPr>
          <w:p w14:paraId="07A0C04A" w14:textId="6BF875A9" w:rsidR="00DA651C" w:rsidRPr="00E95E23" w:rsidRDefault="00DA651C" w:rsidP="00DA651C">
            <w:pPr>
              <w:spacing w:line="340" w:lineRule="exact"/>
              <w:jc w:val="center"/>
              <w:rPr>
                <w:rFonts w:ascii="Arial" w:hAnsi="Arial" w:cs="Arial"/>
                <w:sz w:val="14"/>
                <w:szCs w:val="14"/>
              </w:rPr>
            </w:pPr>
            <w:r w:rsidRPr="00E95E23">
              <w:rPr>
                <w:rFonts w:ascii="Arial" w:hAnsi="Arial" w:cs="Arial"/>
                <w:sz w:val="14"/>
                <w:szCs w:val="14"/>
              </w:rPr>
              <w:t>Note</w:t>
            </w:r>
            <w:r w:rsidRPr="00E95E23">
              <w:rPr>
                <w:rFonts w:ascii="Arial" w:hAnsi="Arial" w:cs="Arial"/>
                <w:sz w:val="14"/>
                <w:szCs w:val="14"/>
                <w:cs/>
              </w:rPr>
              <w:t xml:space="preserve"> </w:t>
            </w:r>
            <w:r w:rsidRPr="00E95E23">
              <w:rPr>
                <w:rFonts w:ascii="Arial" w:hAnsi="Arial" w:cs="Arial"/>
                <w:sz w:val="14"/>
                <w:szCs w:val="14"/>
              </w:rPr>
              <w:t>26</w:t>
            </w:r>
          </w:p>
        </w:tc>
      </w:tr>
      <w:tr w:rsidR="00DA651C" w:rsidRPr="00E95E23" w14:paraId="0B977FD6" w14:textId="77777777" w:rsidTr="00E95E23">
        <w:trPr>
          <w:cantSplit/>
        </w:trPr>
        <w:tc>
          <w:tcPr>
            <w:tcW w:w="2862" w:type="dxa"/>
            <w:vAlign w:val="bottom"/>
          </w:tcPr>
          <w:p w14:paraId="39AAF066" w14:textId="3C147607" w:rsidR="00DA651C" w:rsidRPr="00E95E23" w:rsidRDefault="00DA651C" w:rsidP="00DA651C">
            <w:pPr>
              <w:tabs>
                <w:tab w:val="left" w:pos="252"/>
              </w:tabs>
              <w:spacing w:line="34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6DD5463A" w14:textId="60290E4B"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29F422B9" w14:textId="22162D76"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765</w:t>
            </w:r>
          </w:p>
        </w:tc>
        <w:tc>
          <w:tcPr>
            <w:tcW w:w="900" w:type="dxa"/>
          </w:tcPr>
          <w:p w14:paraId="15E4CC3B" w14:textId="47DAD604" w:rsidR="00DA651C" w:rsidRPr="00E95E23" w:rsidRDefault="00DA651C" w:rsidP="00DA651C">
            <w:pPr>
              <w:tabs>
                <w:tab w:val="decimal" w:pos="615"/>
              </w:tabs>
              <w:spacing w:line="340" w:lineRule="exact"/>
              <w:jc w:val="thaiDistribute"/>
              <w:rPr>
                <w:rFonts w:ascii="Arial" w:hAnsi="Arial" w:cs="Arial"/>
                <w:sz w:val="14"/>
                <w:szCs w:val="14"/>
              </w:rPr>
            </w:pPr>
            <w:r w:rsidRPr="00E95E23">
              <w:rPr>
                <w:rFonts w:ascii="Arial" w:hAnsi="Arial" w:cs="Arial"/>
                <w:sz w:val="14"/>
                <w:szCs w:val="14"/>
              </w:rPr>
              <w:t>3,084</w:t>
            </w:r>
          </w:p>
        </w:tc>
        <w:tc>
          <w:tcPr>
            <w:tcW w:w="810" w:type="dxa"/>
          </w:tcPr>
          <w:p w14:paraId="12B157EF" w14:textId="3151429A"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3,774</w:t>
            </w:r>
          </w:p>
        </w:tc>
        <w:tc>
          <w:tcPr>
            <w:tcW w:w="810" w:type="dxa"/>
          </w:tcPr>
          <w:p w14:paraId="057BAFAE" w14:textId="1574DE0C"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900" w:type="dxa"/>
          </w:tcPr>
          <w:p w14:paraId="750F5B2F" w14:textId="3F772C81"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w:t>
            </w:r>
          </w:p>
        </w:tc>
        <w:tc>
          <w:tcPr>
            <w:tcW w:w="810" w:type="dxa"/>
          </w:tcPr>
          <w:p w14:paraId="692A0405" w14:textId="59F328E7" w:rsidR="00DA651C" w:rsidRPr="00E95E23" w:rsidRDefault="00DA651C" w:rsidP="00DA651C">
            <w:pPr>
              <w:tabs>
                <w:tab w:val="decimal" w:pos="522"/>
              </w:tabs>
              <w:spacing w:line="340" w:lineRule="exact"/>
              <w:jc w:val="thaiDistribute"/>
              <w:rPr>
                <w:rFonts w:ascii="Arial" w:hAnsi="Arial" w:cs="Arial"/>
                <w:sz w:val="14"/>
                <w:szCs w:val="14"/>
              </w:rPr>
            </w:pPr>
            <w:r w:rsidRPr="00E95E23">
              <w:rPr>
                <w:rFonts w:ascii="Arial" w:hAnsi="Arial" w:cs="Arial"/>
                <w:sz w:val="14"/>
                <w:szCs w:val="14"/>
              </w:rPr>
              <w:t>7,623</w:t>
            </w:r>
          </w:p>
        </w:tc>
        <w:tc>
          <w:tcPr>
            <w:tcW w:w="1260" w:type="dxa"/>
          </w:tcPr>
          <w:p w14:paraId="0BE92E07" w14:textId="6075102A" w:rsidR="00DA651C" w:rsidRPr="00E95E23" w:rsidRDefault="00DA651C" w:rsidP="00DA651C">
            <w:pPr>
              <w:spacing w:line="340" w:lineRule="exact"/>
              <w:jc w:val="center"/>
              <w:rPr>
                <w:rFonts w:ascii="Arial" w:hAnsi="Arial" w:cs="Arial"/>
                <w:sz w:val="14"/>
                <w:szCs w:val="14"/>
              </w:rPr>
            </w:pPr>
            <w:r w:rsidRPr="00E95E23">
              <w:rPr>
                <w:rFonts w:ascii="Arial" w:hAnsi="Arial" w:cs="Arial"/>
                <w:sz w:val="14"/>
                <w:szCs w:val="14"/>
              </w:rPr>
              <w:t>2.25 - 4.48</w:t>
            </w:r>
          </w:p>
        </w:tc>
      </w:tr>
    </w:tbl>
    <w:p w14:paraId="14AA4E7D" w14:textId="77777777" w:rsidR="004F344A" w:rsidRDefault="004F344A" w:rsidP="00AC0750">
      <w:pPr>
        <w:spacing w:line="380" w:lineRule="exact"/>
        <w:ind w:left="547" w:right="-43"/>
        <w:jc w:val="right"/>
        <w:rPr>
          <w:rFonts w:ascii="Arial" w:hAnsi="Arial"/>
          <w:sz w:val="14"/>
          <w:szCs w:val="14"/>
        </w:rPr>
      </w:pPr>
    </w:p>
    <w:p w14:paraId="45F358E1" w14:textId="77777777" w:rsidR="004F344A" w:rsidRDefault="004F344A">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2AE920DC" w14:textId="6491BC58" w:rsidR="00AC0750" w:rsidRPr="00E95E23" w:rsidRDefault="00AC0750" w:rsidP="00AC0750">
      <w:pPr>
        <w:spacing w:line="380" w:lineRule="exact"/>
        <w:ind w:left="547" w:right="-43"/>
        <w:jc w:val="right"/>
        <w:rPr>
          <w:rFonts w:ascii="Arial" w:hAnsi="Arial"/>
          <w:sz w:val="14"/>
          <w:szCs w:val="14"/>
        </w:rPr>
      </w:pPr>
      <w:r w:rsidRPr="00E95E23">
        <w:rPr>
          <w:rFonts w:ascii="Arial" w:hAnsi="Arial"/>
          <w:sz w:val="14"/>
          <w:szCs w:val="14"/>
        </w:rPr>
        <w:lastRenderedPageBreak/>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E95E23" w:rsidRPr="00E95E23" w14:paraId="25AFD4CF" w14:textId="77777777" w:rsidTr="00E95E23">
        <w:trPr>
          <w:cantSplit/>
        </w:trPr>
        <w:tc>
          <w:tcPr>
            <w:tcW w:w="2772" w:type="dxa"/>
          </w:tcPr>
          <w:p w14:paraId="4C9E73EF" w14:textId="77777777" w:rsidR="00E95E23" w:rsidRPr="00E95E23" w:rsidRDefault="00E95E23" w:rsidP="00E95E23">
            <w:pPr>
              <w:spacing w:line="300" w:lineRule="exact"/>
              <w:ind w:right="-108"/>
              <w:jc w:val="thaiDistribute"/>
              <w:rPr>
                <w:rFonts w:ascii="Arial" w:hAnsi="Arial" w:cs="Arial"/>
                <w:sz w:val="14"/>
                <w:szCs w:val="14"/>
              </w:rPr>
            </w:pPr>
          </w:p>
        </w:tc>
        <w:tc>
          <w:tcPr>
            <w:tcW w:w="7110" w:type="dxa"/>
            <w:gridSpan w:val="8"/>
          </w:tcPr>
          <w:p w14:paraId="75D273C2" w14:textId="1D1B82BA" w:rsidR="00E95E23" w:rsidRPr="00E95E23" w:rsidRDefault="00E95E23" w:rsidP="00E95E23">
            <w:pPr>
              <w:pBdr>
                <w:bottom w:val="single" w:sz="4" w:space="1" w:color="auto"/>
              </w:pBdr>
              <w:spacing w:line="300" w:lineRule="exact"/>
              <w:jc w:val="center"/>
              <w:rPr>
                <w:rFonts w:ascii="Arial" w:hAnsi="Arial" w:cs="Arial"/>
                <w:sz w:val="14"/>
                <w:szCs w:val="14"/>
                <w:cs/>
              </w:rPr>
            </w:pPr>
            <w:r w:rsidRPr="00E95E23">
              <w:rPr>
                <w:rFonts w:ascii="Arial" w:hAnsi="Arial" w:cs="Arial"/>
                <w:sz w:val="14"/>
                <w:szCs w:val="14"/>
              </w:rPr>
              <w:t>Separate financial statements</w:t>
            </w:r>
          </w:p>
        </w:tc>
      </w:tr>
      <w:tr w:rsidR="00E95E23" w:rsidRPr="00E95E23" w14:paraId="0D42E29A" w14:textId="77777777" w:rsidTr="00E95E23">
        <w:trPr>
          <w:cantSplit/>
        </w:trPr>
        <w:tc>
          <w:tcPr>
            <w:tcW w:w="2772" w:type="dxa"/>
          </w:tcPr>
          <w:p w14:paraId="6583E270" w14:textId="77777777" w:rsidR="00E95E23" w:rsidRPr="00E95E23" w:rsidRDefault="00E95E23" w:rsidP="00E95E23">
            <w:pPr>
              <w:spacing w:line="300" w:lineRule="exact"/>
              <w:ind w:right="-108"/>
              <w:jc w:val="thaiDistribute"/>
              <w:rPr>
                <w:rFonts w:ascii="Arial" w:hAnsi="Arial" w:cs="Arial"/>
                <w:sz w:val="14"/>
                <w:szCs w:val="14"/>
              </w:rPr>
            </w:pPr>
          </w:p>
        </w:tc>
        <w:tc>
          <w:tcPr>
            <w:tcW w:w="7110" w:type="dxa"/>
            <w:gridSpan w:val="8"/>
          </w:tcPr>
          <w:p w14:paraId="0F92C958" w14:textId="2ABA62C9" w:rsidR="00E95E23" w:rsidRPr="00E95E23" w:rsidRDefault="00E95E23" w:rsidP="00E95E23">
            <w:pPr>
              <w:pBdr>
                <w:bottom w:val="single" w:sz="4" w:space="1" w:color="auto"/>
              </w:pBdr>
              <w:spacing w:line="300" w:lineRule="exact"/>
              <w:jc w:val="center"/>
              <w:rPr>
                <w:rFonts w:ascii="Arial" w:hAnsi="Arial" w:cs="Arial"/>
                <w:sz w:val="14"/>
                <w:szCs w:val="14"/>
              </w:rPr>
            </w:pPr>
            <w:r w:rsidRPr="00E95E23">
              <w:rPr>
                <w:rFonts w:ascii="Arial" w:hAnsi="Arial" w:cs="Arial"/>
                <w:sz w:val="14"/>
                <w:szCs w:val="14"/>
              </w:rPr>
              <w:t>2020</w:t>
            </w:r>
          </w:p>
        </w:tc>
      </w:tr>
      <w:tr w:rsidR="00DA651C" w:rsidRPr="00E95E23" w14:paraId="3261BCC2" w14:textId="77777777" w:rsidTr="00DA651C">
        <w:trPr>
          <w:cantSplit/>
        </w:trPr>
        <w:tc>
          <w:tcPr>
            <w:tcW w:w="2772" w:type="dxa"/>
          </w:tcPr>
          <w:p w14:paraId="59FBF92C" w14:textId="77777777" w:rsidR="00DA651C" w:rsidRPr="00E95E23" w:rsidRDefault="00DA651C" w:rsidP="00E95E23">
            <w:pPr>
              <w:spacing w:line="300" w:lineRule="exact"/>
              <w:ind w:right="-108"/>
              <w:jc w:val="thaiDistribute"/>
              <w:rPr>
                <w:rFonts w:ascii="Arial" w:hAnsi="Arial" w:cs="Arial"/>
                <w:sz w:val="14"/>
                <w:szCs w:val="14"/>
              </w:rPr>
            </w:pPr>
          </w:p>
        </w:tc>
        <w:tc>
          <w:tcPr>
            <w:tcW w:w="3330" w:type="dxa"/>
            <w:gridSpan w:val="4"/>
          </w:tcPr>
          <w:p w14:paraId="1EE16A92" w14:textId="6DFFDB78" w:rsidR="00DA651C" w:rsidRPr="00E95E23" w:rsidRDefault="00DA651C" w:rsidP="00DA651C">
            <w:pPr>
              <w:pBdr>
                <w:bottom w:val="single" w:sz="4" w:space="0" w:color="auto"/>
              </w:pBdr>
              <w:spacing w:line="30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4ACA6603" w14:textId="1CEF2EC1" w:rsidR="00DA651C" w:rsidRPr="00E95E23" w:rsidRDefault="00DA651C" w:rsidP="00E95E23">
            <w:pPr>
              <w:spacing w:line="30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51B852FC" w14:textId="77777777" w:rsidR="00DA651C" w:rsidRPr="00E95E23" w:rsidRDefault="00DA651C" w:rsidP="00E95E23">
            <w:pPr>
              <w:spacing w:line="300" w:lineRule="exact"/>
              <w:ind w:left="-121" w:right="-125"/>
              <w:jc w:val="center"/>
              <w:rPr>
                <w:rFonts w:ascii="Arial" w:hAnsi="Arial" w:cs="Arial"/>
                <w:sz w:val="14"/>
                <w:szCs w:val="14"/>
              </w:rPr>
            </w:pPr>
          </w:p>
        </w:tc>
        <w:tc>
          <w:tcPr>
            <w:tcW w:w="810" w:type="dxa"/>
          </w:tcPr>
          <w:p w14:paraId="27547BD8" w14:textId="77777777" w:rsidR="00DA651C" w:rsidRPr="00E95E23" w:rsidRDefault="00DA651C" w:rsidP="00E95E23">
            <w:pPr>
              <w:spacing w:line="300" w:lineRule="exact"/>
              <w:jc w:val="thaiDistribute"/>
              <w:rPr>
                <w:rFonts w:ascii="Arial" w:hAnsi="Arial" w:cs="Arial"/>
                <w:sz w:val="14"/>
                <w:szCs w:val="14"/>
              </w:rPr>
            </w:pPr>
          </w:p>
        </w:tc>
        <w:tc>
          <w:tcPr>
            <w:tcW w:w="1260" w:type="dxa"/>
          </w:tcPr>
          <w:p w14:paraId="6F1FCF54" w14:textId="77777777" w:rsidR="00DA651C" w:rsidRPr="00E95E23" w:rsidRDefault="00DA651C" w:rsidP="00E95E23">
            <w:pPr>
              <w:spacing w:line="300" w:lineRule="exact"/>
              <w:jc w:val="center"/>
              <w:rPr>
                <w:rFonts w:ascii="Arial" w:hAnsi="Arial" w:cs="Arial"/>
                <w:sz w:val="14"/>
                <w:szCs w:val="14"/>
                <w:cs/>
              </w:rPr>
            </w:pPr>
          </w:p>
        </w:tc>
      </w:tr>
      <w:tr w:rsidR="00E95E23" w:rsidRPr="00E95E23" w14:paraId="3D080113" w14:textId="77777777" w:rsidTr="00DA651C">
        <w:trPr>
          <w:cantSplit/>
        </w:trPr>
        <w:tc>
          <w:tcPr>
            <w:tcW w:w="2772" w:type="dxa"/>
          </w:tcPr>
          <w:p w14:paraId="6A932009" w14:textId="77777777" w:rsidR="00E95E23" w:rsidRPr="00E95E23" w:rsidRDefault="00E95E23" w:rsidP="00E95E23">
            <w:pPr>
              <w:spacing w:line="300" w:lineRule="exact"/>
              <w:ind w:right="-108"/>
              <w:jc w:val="thaiDistribute"/>
              <w:rPr>
                <w:rFonts w:ascii="Arial" w:hAnsi="Arial" w:cs="Arial"/>
                <w:sz w:val="14"/>
                <w:szCs w:val="14"/>
              </w:rPr>
            </w:pPr>
          </w:p>
        </w:tc>
        <w:tc>
          <w:tcPr>
            <w:tcW w:w="810" w:type="dxa"/>
          </w:tcPr>
          <w:p w14:paraId="2940F700" w14:textId="77777777" w:rsidR="00E95E23" w:rsidRPr="00E95E23" w:rsidRDefault="00E95E23" w:rsidP="00E95E23">
            <w:pPr>
              <w:spacing w:line="300" w:lineRule="exact"/>
              <w:jc w:val="center"/>
              <w:rPr>
                <w:rFonts w:ascii="Arial" w:hAnsi="Arial" w:cs="Arial"/>
                <w:sz w:val="14"/>
                <w:szCs w:val="14"/>
              </w:rPr>
            </w:pPr>
          </w:p>
        </w:tc>
        <w:tc>
          <w:tcPr>
            <w:tcW w:w="810" w:type="dxa"/>
            <w:vAlign w:val="bottom"/>
          </w:tcPr>
          <w:p w14:paraId="3C508CE6" w14:textId="77777777"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Within</w:t>
            </w:r>
          </w:p>
        </w:tc>
        <w:tc>
          <w:tcPr>
            <w:tcW w:w="900" w:type="dxa"/>
          </w:tcPr>
          <w:p w14:paraId="793A1B7C" w14:textId="77777777"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1 - 5</w:t>
            </w:r>
          </w:p>
        </w:tc>
        <w:tc>
          <w:tcPr>
            <w:tcW w:w="810" w:type="dxa"/>
          </w:tcPr>
          <w:p w14:paraId="5C9E0CD1" w14:textId="1767AB79"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453D4C46" w14:textId="48C22F51"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5BA3E661" w14:textId="77777777" w:rsidR="00E95E23" w:rsidRPr="00E95E23" w:rsidRDefault="00E95E23" w:rsidP="00E95E23">
            <w:pPr>
              <w:spacing w:line="30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39CA05FC" w14:textId="77777777" w:rsidR="00E95E23" w:rsidRPr="00E95E23" w:rsidRDefault="00E95E23" w:rsidP="00E95E23">
            <w:pPr>
              <w:spacing w:line="300" w:lineRule="exact"/>
              <w:jc w:val="thaiDistribute"/>
              <w:rPr>
                <w:rFonts w:ascii="Arial" w:hAnsi="Arial" w:cs="Arial"/>
                <w:sz w:val="14"/>
                <w:szCs w:val="14"/>
              </w:rPr>
            </w:pPr>
          </w:p>
        </w:tc>
        <w:tc>
          <w:tcPr>
            <w:tcW w:w="1260" w:type="dxa"/>
          </w:tcPr>
          <w:p w14:paraId="165459DC" w14:textId="77777777" w:rsidR="00E95E23" w:rsidRPr="00E95E23" w:rsidRDefault="00E95E23" w:rsidP="00E95E23">
            <w:pPr>
              <w:spacing w:line="300" w:lineRule="exact"/>
              <w:jc w:val="center"/>
              <w:rPr>
                <w:rFonts w:ascii="Arial" w:hAnsi="Arial" w:cs="Arial"/>
                <w:sz w:val="14"/>
                <w:szCs w:val="14"/>
                <w:cs/>
              </w:rPr>
            </w:pPr>
            <w:r w:rsidRPr="00E95E23">
              <w:rPr>
                <w:rFonts w:ascii="Arial" w:hAnsi="Arial" w:cs="Arial"/>
                <w:sz w:val="14"/>
                <w:szCs w:val="14"/>
              </w:rPr>
              <w:t>Effective</w:t>
            </w:r>
          </w:p>
        </w:tc>
      </w:tr>
      <w:tr w:rsidR="00E95E23" w:rsidRPr="00E95E23" w14:paraId="73A4B617" w14:textId="77777777" w:rsidTr="00E95E23">
        <w:trPr>
          <w:cantSplit/>
        </w:trPr>
        <w:tc>
          <w:tcPr>
            <w:tcW w:w="2772" w:type="dxa"/>
          </w:tcPr>
          <w:p w14:paraId="771DF98F" w14:textId="77777777" w:rsidR="00E95E23" w:rsidRPr="00E95E23" w:rsidRDefault="00E95E23" w:rsidP="00E95E23">
            <w:pPr>
              <w:spacing w:line="300" w:lineRule="exact"/>
              <w:ind w:right="-108"/>
              <w:jc w:val="thaiDistribute"/>
              <w:rPr>
                <w:rFonts w:ascii="Arial" w:hAnsi="Arial" w:cs="Arial"/>
                <w:sz w:val="14"/>
                <w:szCs w:val="14"/>
              </w:rPr>
            </w:pPr>
          </w:p>
        </w:tc>
        <w:tc>
          <w:tcPr>
            <w:tcW w:w="810" w:type="dxa"/>
          </w:tcPr>
          <w:p w14:paraId="53FBE3FA" w14:textId="77777777" w:rsidR="00E95E23" w:rsidRPr="00E95E23" w:rsidRDefault="00E95E23" w:rsidP="00E95E23">
            <w:pPr>
              <w:pBdr>
                <w:bottom w:val="single" w:sz="4" w:space="1" w:color="auto"/>
                <w:between w:val="single" w:sz="4" w:space="1" w:color="auto"/>
              </w:pBdr>
              <w:spacing w:line="30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0165BF92" w14:textId="77777777" w:rsidR="00E95E23" w:rsidRPr="00E95E23" w:rsidRDefault="00E95E23" w:rsidP="00E95E23">
            <w:pPr>
              <w:pBdr>
                <w:bottom w:val="single" w:sz="4" w:space="1" w:color="auto"/>
                <w:between w:val="single" w:sz="4" w:space="1" w:color="auto"/>
              </w:pBdr>
              <w:spacing w:line="30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3772FE09" w14:textId="77777777" w:rsidR="00E95E23" w:rsidRPr="00E95E23" w:rsidRDefault="00E95E23" w:rsidP="00E95E23">
            <w:pPr>
              <w:pBdr>
                <w:bottom w:val="single" w:sz="4" w:space="1" w:color="auto"/>
                <w:between w:val="single" w:sz="4" w:space="1" w:color="auto"/>
              </w:pBdr>
              <w:spacing w:line="300" w:lineRule="exact"/>
              <w:jc w:val="center"/>
              <w:rPr>
                <w:rFonts w:ascii="Arial" w:hAnsi="Arial" w:cs="Arial"/>
                <w:sz w:val="14"/>
                <w:szCs w:val="14"/>
                <w:cs/>
              </w:rPr>
            </w:pPr>
            <w:r w:rsidRPr="00E95E23">
              <w:rPr>
                <w:rFonts w:ascii="Arial" w:hAnsi="Arial" w:cs="Arial"/>
                <w:sz w:val="14"/>
                <w:szCs w:val="14"/>
              </w:rPr>
              <w:t>years</w:t>
            </w:r>
          </w:p>
        </w:tc>
        <w:tc>
          <w:tcPr>
            <w:tcW w:w="810" w:type="dxa"/>
          </w:tcPr>
          <w:p w14:paraId="66067F4B" w14:textId="7905C47E" w:rsidR="00E95E23" w:rsidRPr="00E95E23" w:rsidRDefault="00E95E23" w:rsidP="00E95E23">
            <w:pPr>
              <w:pBdr>
                <w:bottom w:val="single" w:sz="4" w:space="1" w:color="auto"/>
              </w:pBdr>
              <w:spacing w:line="30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51886960" w14:textId="365E9853" w:rsidR="00E95E23" w:rsidRPr="00E95E23" w:rsidRDefault="00E95E23" w:rsidP="00E95E23">
            <w:pPr>
              <w:pBdr>
                <w:bottom w:val="single" w:sz="4" w:space="1" w:color="auto"/>
              </w:pBdr>
              <w:spacing w:line="300" w:lineRule="exact"/>
              <w:jc w:val="center"/>
              <w:rPr>
                <w:rFonts w:ascii="Arial" w:hAnsi="Arial" w:cs="Arial"/>
                <w:sz w:val="14"/>
                <w:szCs w:val="14"/>
                <w:cs/>
              </w:rPr>
            </w:pPr>
            <w:r w:rsidRPr="00E95E23">
              <w:rPr>
                <w:rFonts w:ascii="Arial" w:hAnsi="Arial" w:cs="Arial"/>
                <w:sz w:val="14"/>
                <w:szCs w:val="14"/>
              </w:rPr>
              <w:t>rate</w:t>
            </w:r>
          </w:p>
        </w:tc>
        <w:tc>
          <w:tcPr>
            <w:tcW w:w="900" w:type="dxa"/>
          </w:tcPr>
          <w:p w14:paraId="793F5F77" w14:textId="77777777" w:rsidR="00E95E23" w:rsidRPr="00E95E23" w:rsidRDefault="00E95E23" w:rsidP="00E95E23">
            <w:pPr>
              <w:pBdr>
                <w:bottom w:val="single" w:sz="4" w:space="1" w:color="auto"/>
                <w:between w:val="single" w:sz="4" w:space="1" w:color="auto"/>
              </w:pBdr>
              <w:spacing w:line="300" w:lineRule="exact"/>
              <w:jc w:val="center"/>
              <w:rPr>
                <w:rFonts w:ascii="Arial" w:hAnsi="Arial" w:cs="Arial"/>
                <w:sz w:val="14"/>
                <w:szCs w:val="14"/>
              </w:rPr>
            </w:pPr>
            <w:r w:rsidRPr="00E95E23">
              <w:rPr>
                <w:rFonts w:ascii="Arial" w:hAnsi="Arial" w:cs="Arial"/>
                <w:sz w:val="14"/>
                <w:szCs w:val="14"/>
              </w:rPr>
              <w:t>bearing</w:t>
            </w:r>
          </w:p>
        </w:tc>
        <w:tc>
          <w:tcPr>
            <w:tcW w:w="810" w:type="dxa"/>
          </w:tcPr>
          <w:p w14:paraId="0F3E3F09" w14:textId="77777777" w:rsidR="00E95E23" w:rsidRPr="00E95E23" w:rsidRDefault="00E95E23" w:rsidP="00E95E23">
            <w:pPr>
              <w:pBdr>
                <w:bottom w:val="single" w:sz="4" w:space="1" w:color="auto"/>
                <w:between w:val="single" w:sz="4" w:space="1" w:color="auto"/>
              </w:pBdr>
              <w:spacing w:line="300" w:lineRule="exact"/>
              <w:jc w:val="center"/>
              <w:rPr>
                <w:rFonts w:ascii="Arial" w:hAnsi="Arial" w:cs="Arial"/>
                <w:sz w:val="14"/>
                <w:szCs w:val="14"/>
              </w:rPr>
            </w:pPr>
            <w:r w:rsidRPr="00E95E23">
              <w:rPr>
                <w:rFonts w:ascii="Arial" w:hAnsi="Arial" w:cs="Arial"/>
                <w:sz w:val="14"/>
                <w:szCs w:val="14"/>
              </w:rPr>
              <w:t>Total</w:t>
            </w:r>
          </w:p>
        </w:tc>
        <w:tc>
          <w:tcPr>
            <w:tcW w:w="1260" w:type="dxa"/>
          </w:tcPr>
          <w:p w14:paraId="6204F7D6" w14:textId="77777777" w:rsidR="00E95E23" w:rsidRPr="00E95E23" w:rsidRDefault="00E95E23" w:rsidP="00E95E23">
            <w:pPr>
              <w:pBdr>
                <w:bottom w:val="single" w:sz="4" w:space="1" w:color="auto"/>
                <w:between w:val="single" w:sz="4" w:space="1" w:color="auto"/>
              </w:pBdr>
              <w:spacing w:line="300" w:lineRule="exact"/>
              <w:jc w:val="center"/>
              <w:rPr>
                <w:rFonts w:ascii="Arial" w:hAnsi="Arial" w:cs="Arial"/>
                <w:sz w:val="14"/>
                <w:szCs w:val="14"/>
                <w:cs/>
              </w:rPr>
            </w:pPr>
            <w:r w:rsidRPr="00E95E23">
              <w:rPr>
                <w:rFonts w:ascii="Arial" w:hAnsi="Arial" w:cs="Arial"/>
                <w:sz w:val="14"/>
                <w:szCs w:val="14"/>
              </w:rPr>
              <w:t>interest rate</w:t>
            </w:r>
          </w:p>
        </w:tc>
      </w:tr>
      <w:tr w:rsidR="00E95E23" w:rsidRPr="00E95E23" w14:paraId="65A390A7" w14:textId="77777777" w:rsidTr="00E95E23">
        <w:trPr>
          <w:cantSplit/>
        </w:trPr>
        <w:tc>
          <w:tcPr>
            <w:tcW w:w="2772" w:type="dxa"/>
            <w:vAlign w:val="bottom"/>
          </w:tcPr>
          <w:p w14:paraId="10EA7909" w14:textId="77777777" w:rsidR="00E95E23" w:rsidRPr="00E95E23" w:rsidRDefault="00E95E23" w:rsidP="00E95E23">
            <w:pPr>
              <w:spacing w:line="300" w:lineRule="exact"/>
              <w:ind w:right="-108"/>
              <w:jc w:val="thaiDistribute"/>
              <w:rPr>
                <w:rFonts w:ascii="Arial" w:hAnsi="Arial" w:cs="Arial"/>
                <w:sz w:val="14"/>
                <w:szCs w:val="14"/>
                <w:u w:val="single"/>
              </w:rPr>
            </w:pPr>
          </w:p>
        </w:tc>
        <w:tc>
          <w:tcPr>
            <w:tcW w:w="810" w:type="dxa"/>
          </w:tcPr>
          <w:p w14:paraId="0E31F84F" w14:textId="77777777" w:rsidR="00E95E23" w:rsidRPr="00E95E23" w:rsidRDefault="00E95E23" w:rsidP="00E95E23">
            <w:pPr>
              <w:tabs>
                <w:tab w:val="decimal" w:pos="702"/>
              </w:tabs>
              <w:spacing w:line="300" w:lineRule="exact"/>
              <w:jc w:val="thaiDistribute"/>
              <w:rPr>
                <w:rFonts w:ascii="Arial" w:hAnsi="Arial" w:cs="Arial"/>
                <w:sz w:val="14"/>
                <w:szCs w:val="14"/>
              </w:rPr>
            </w:pPr>
          </w:p>
        </w:tc>
        <w:tc>
          <w:tcPr>
            <w:tcW w:w="810" w:type="dxa"/>
          </w:tcPr>
          <w:p w14:paraId="2E0F9E5B" w14:textId="77777777" w:rsidR="00E95E23" w:rsidRPr="00E95E23" w:rsidRDefault="00E95E23" w:rsidP="00E95E23">
            <w:pPr>
              <w:tabs>
                <w:tab w:val="decimal" w:pos="702"/>
              </w:tabs>
              <w:spacing w:line="300" w:lineRule="exact"/>
              <w:jc w:val="thaiDistribute"/>
              <w:rPr>
                <w:rFonts w:ascii="Arial" w:hAnsi="Arial" w:cs="Arial"/>
                <w:sz w:val="14"/>
                <w:szCs w:val="14"/>
              </w:rPr>
            </w:pPr>
          </w:p>
        </w:tc>
        <w:tc>
          <w:tcPr>
            <w:tcW w:w="900" w:type="dxa"/>
          </w:tcPr>
          <w:p w14:paraId="283AD09E" w14:textId="77777777" w:rsidR="00E95E23" w:rsidRPr="00E95E23" w:rsidRDefault="00E95E23" w:rsidP="00E95E23">
            <w:pPr>
              <w:spacing w:line="300" w:lineRule="exact"/>
              <w:jc w:val="thaiDistribute"/>
              <w:rPr>
                <w:rFonts w:ascii="Arial" w:hAnsi="Arial" w:cs="Arial"/>
                <w:sz w:val="14"/>
                <w:szCs w:val="14"/>
              </w:rPr>
            </w:pPr>
          </w:p>
        </w:tc>
        <w:tc>
          <w:tcPr>
            <w:tcW w:w="810" w:type="dxa"/>
          </w:tcPr>
          <w:p w14:paraId="2F843F3E" w14:textId="77777777" w:rsidR="00E95E23" w:rsidRPr="00E95E23" w:rsidRDefault="00E95E23" w:rsidP="00E95E23">
            <w:pPr>
              <w:spacing w:line="300" w:lineRule="exact"/>
              <w:jc w:val="thaiDistribute"/>
              <w:rPr>
                <w:rFonts w:ascii="Arial" w:hAnsi="Arial" w:cs="Arial"/>
                <w:sz w:val="14"/>
                <w:szCs w:val="14"/>
              </w:rPr>
            </w:pPr>
          </w:p>
        </w:tc>
        <w:tc>
          <w:tcPr>
            <w:tcW w:w="810" w:type="dxa"/>
          </w:tcPr>
          <w:p w14:paraId="736202C7" w14:textId="224E439A" w:rsidR="00E95E23" w:rsidRPr="00E95E23" w:rsidRDefault="00E95E23" w:rsidP="00E95E23">
            <w:pPr>
              <w:spacing w:line="300" w:lineRule="exact"/>
              <w:jc w:val="thaiDistribute"/>
              <w:rPr>
                <w:rFonts w:ascii="Arial" w:hAnsi="Arial" w:cs="Arial"/>
                <w:sz w:val="14"/>
                <w:szCs w:val="14"/>
              </w:rPr>
            </w:pPr>
          </w:p>
        </w:tc>
        <w:tc>
          <w:tcPr>
            <w:tcW w:w="900" w:type="dxa"/>
          </w:tcPr>
          <w:p w14:paraId="12119424" w14:textId="77777777" w:rsidR="00E95E23" w:rsidRPr="00E95E23" w:rsidRDefault="00E95E23" w:rsidP="00E95E23">
            <w:pPr>
              <w:tabs>
                <w:tab w:val="decimal" w:pos="702"/>
              </w:tabs>
              <w:spacing w:line="300" w:lineRule="exact"/>
              <w:jc w:val="thaiDistribute"/>
              <w:rPr>
                <w:rFonts w:ascii="Arial" w:hAnsi="Arial" w:cs="Arial"/>
                <w:sz w:val="14"/>
                <w:szCs w:val="14"/>
              </w:rPr>
            </w:pPr>
          </w:p>
        </w:tc>
        <w:tc>
          <w:tcPr>
            <w:tcW w:w="810" w:type="dxa"/>
          </w:tcPr>
          <w:p w14:paraId="476CE8B1" w14:textId="77777777" w:rsidR="00E95E23" w:rsidRPr="00E95E23" w:rsidRDefault="00E95E23" w:rsidP="00E95E23">
            <w:pPr>
              <w:spacing w:line="300" w:lineRule="exact"/>
              <w:jc w:val="thaiDistribute"/>
              <w:rPr>
                <w:rFonts w:ascii="Arial" w:hAnsi="Arial" w:cs="Arial"/>
                <w:sz w:val="14"/>
                <w:szCs w:val="14"/>
              </w:rPr>
            </w:pPr>
          </w:p>
        </w:tc>
        <w:tc>
          <w:tcPr>
            <w:tcW w:w="1260" w:type="dxa"/>
          </w:tcPr>
          <w:p w14:paraId="3827B04F" w14:textId="77777777"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 p.a.)</w:t>
            </w:r>
          </w:p>
        </w:tc>
      </w:tr>
      <w:tr w:rsidR="00E95E23" w:rsidRPr="00E95E23" w14:paraId="4BBE5345" w14:textId="77777777" w:rsidTr="00E95E23">
        <w:trPr>
          <w:cantSplit/>
        </w:trPr>
        <w:tc>
          <w:tcPr>
            <w:tcW w:w="2772" w:type="dxa"/>
            <w:vAlign w:val="bottom"/>
          </w:tcPr>
          <w:p w14:paraId="4EF13B39" w14:textId="77777777" w:rsidR="00E95E23" w:rsidRPr="00E95E23" w:rsidRDefault="00E95E23" w:rsidP="00E95E23">
            <w:pPr>
              <w:spacing w:line="30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1779CA68" w14:textId="77777777" w:rsidR="00E95E23" w:rsidRPr="00E95E23" w:rsidRDefault="00E95E23" w:rsidP="00E95E23">
            <w:pPr>
              <w:tabs>
                <w:tab w:val="decimal" w:pos="702"/>
              </w:tabs>
              <w:spacing w:line="300" w:lineRule="exact"/>
              <w:jc w:val="thaiDistribute"/>
              <w:rPr>
                <w:rFonts w:ascii="Arial" w:hAnsi="Arial" w:cs="Arial"/>
                <w:sz w:val="14"/>
                <w:szCs w:val="14"/>
              </w:rPr>
            </w:pPr>
          </w:p>
        </w:tc>
        <w:tc>
          <w:tcPr>
            <w:tcW w:w="810" w:type="dxa"/>
          </w:tcPr>
          <w:p w14:paraId="3656C34F" w14:textId="77777777" w:rsidR="00E95E23" w:rsidRPr="00E95E23" w:rsidRDefault="00E95E23" w:rsidP="00E95E23">
            <w:pPr>
              <w:tabs>
                <w:tab w:val="decimal" w:pos="702"/>
              </w:tabs>
              <w:spacing w:line="300" w:lineRule="exact"/>
              <w:jc w:val="thaiDistribute"/>
              <w:rPr>
                <w:rFonts w:ascii="Arial" w:hAnsi="Arial" w:cs="Arial"/>
                <w:sz w:val="14"/>
                <w:szCs w:val="14"/>
              </w:rPr>
            </w:pPr>
          </w:p>
        </w:tc>
        <w:tc>
          <w:tcPr>
            <w:tcW w:w="900" w:type="dxa"/>
          </w:tcPr>
          <w:p w14:paraId="398F8B23" w14:textId="77777777" w:rsidR="00E95E23" w:rsidRPr="00E95E23" w:rsidRDefault="00E95E23" w:rsidP="00E95E23">
            <w:pPr>
              <w:spacing w:line="300" w:lineRule="exact"/>
              <w:jc w:val="thaiDistribute"/>
              <w:rPr>
                <w:rFonts w:ascii="Arial" w:hAnsi="Arial" w:cs="Arial"/>
                <w:sz w:val="14"/>
                <w:szCs w:val="14"/>
              </w:rPr>
            </w:pPr>
          </w:p>
        </w:tc>
        <w:tc>
          <w:tcPr>
            <w:tcW w:w="810" w:type="dxa"/>
          </w:tcPr>
          <w:p w14:paraId="2A1357C8" w14:textId="77777777" w:rsidR="00E95E23" w:rsidRPr="00E95E23" w:rsidRDefault="00E95E23" w:rsidP="00E95E23">
            <w:pPr>
              <w:spacing w:line="300" w:lineRule="exact"/>
              <w:jc w:val="thaiDistribute"/>
              <w:rPr>
                <w:rFonts w:ascii="Arial" w:hAnsi="Arial" w:cs="Arial"/>
                <w:sz w:val="14"/>
                <w:szCs w:val="14"/>
              </w:rPr>
            </w:pPr>
          </w:p>
        </w:tc>
        <w:tc>
          <w:tcPr>
            <w:tcW w:w="810" w:type="dxa"/>
          </w:tcPr>
          <w:p w14:paraId="52D98499" w14:textId="7F7AEE42" w:rsidR="00E95E23" w:rsidRPr="00E95E23" w:rsidRDefault="00E95E23" w:rsidP="00E95E23">
            <w:pPr>
              <w:spacing w:line="300" w:lineRule="exact"/>
              <w:jc w:val="thaiDistribute"/>
              <w:rPr>
                <w:rFonts w:ascii="Arial" w:hAnsi="Arial" w:cs="Arial"/>
                <w:sz w:val="14"/>
                <w:szCs w:val="14"/>
              </w:rPr>
            </w:pPr>
          </w:p>
        </w:tc>
        <w:tc>
          <w:tcPr>
            <w:tcW w:w="900" w:type="dxa"/>
          </w:tcPr>
          <w:p w14:paraId="7DC0B4F9" w14:textId="77777777" w:rsidR="00E95E23" w:rsidRPr="00E95E23" w:rsidRDefault="00E95E23" w:rsidP="00E95E23">
            <w:pPr>
              <w:tabs>
                <w:tab w:val="decimal" w:pos="702"/>
              </w:tabs>
              <w:spacing w:line="300" w:lineRule="exact"/>
              <w:jc w:val="thaiDistribute"/>
              <w:rPr>
                <w:rFonts w:ascii="Arial" w:hAnsi="Arial" w:cs="Arial"/>
                <w:sz w:val="14"/>
                <w:szCs w:val="14"/>
              </w:rPr>
            </w:pPr>
          </w:p>
        </w:tc>
        <w:tc>
          <w:tcPr>
            <w:tcW w:w="810" w:type="dxa"/>
          </w:tcPr>
          <w:p w14:paraId="64EBBB07" w14:textId="77777777" w:rsidR="00E95E23" w:rsidRPr="00E95E23" w:rsidRDefault="00E95E23" w:rsidP="00E95E23">
            <w:pPr>
              <w:spacing w:line="300" w:lineRule="exact"/>
              <w:jc w:val="thaiDistribute"/>
              <w:rPr>
                <w:rFonts w:ascii="Arial" w:hAnsi="Arial" w:cs="Arial"/>
                <w:sz w:val="14"/>
                <w:szCs w:val="14"/>
              </w:rPr>
            </w:pPr>
          </w:p>
        </w:tc>
        <w:tc>
          <w:tcPr>
            <w:tcW w:w="1260" w:type="dxa"/>
          </w:tcPr>
          <w:p w14:paraId="4272DE13" w14:textId="77777777" w:rsidR="00E95E23" w:rsidRPr="00E95E23" w:rsidRDefault="00E95E23" w:rsidP="00E95E23">
            <w:pPr>
              <w:spacing w:line="300" w:lineRule="exact"/>
              <w:jc w:val="thaiDistribute"/>
              <w:rPr>
                <w:rFonts w:ascii="Arial" w:hAnsi="Arial" w:cs="Arial"/>
                <w:sz w:val="14"/>
                <w:szCs w:val="14"/>
              </w:rPr>
            </w:pPr>
          </w:p>
        </w:tc>
      </w:tr>
      <w:tr w:rsidR="00E95E23" w:rsidRPr="00E95E23" w14:paraId="25097AF3" w14:textId="77777777" w:rsidTr="00E95E23">
        <w:trPr>
          <w:cantSplit/>
        </w:trPr>
        <w:tc>
          <w:tcPr>
            <w:tcW w:w="2772" w:type="dxa"/>
            <w:vAlign w:val="bottom"/>
          </w:tcPr>
          <w:p w14:paraId="5F8D6C22" w14:textId="77777777"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4F7A4E09" w14:textId="1CF9EDE8"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22108883" w14:textId="3B289135"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4,500</w:t>
            </w:r>
          </w:p>
        </w:tc>
        <w:tc>
          <w:tcPr>
            <w:tcW w:w="900" w:type="dxa"/>
          </w:tcPr>
          <w:p w14:paraId="6F51C9E0" w14:textId="1E577360"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0E21F45D" w14:textId="1BF1EA8A"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2FBA90BC" w14:textId="2ABF809C"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818</w:t>
            </w:r>
          </w:p>
        </w:tc>
        <w:tc>
          <w:tcPr>
            <w:tcW w:w="900" w:type="dxa"/>
          </w:tcPr>
          <w:p w14:paraId="234F479A" w14:textId="0FB5974C"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337</w:t>
            </w:r>
          </w:p>
        </w:tc>
        <w:tc>
          <w:tcPr>
            <w:tcW w:w="810" w:type="dxa"/>
          </w:tcPr>
          <w:p w14:paraId="337AA77A" w14:textId="447A020B"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5,655</w:t>
            </w:r>
          </w:p>
        </w:tc>
        <w:tc>
          <w:tcPr>
            <w:tcW w:w="1260" w:type="dxa"/>
          </w:tcPr>
          <w:p w14:paraId="0377C692" w14:textId="005559C2"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Note 8</w:t>
            </w:r>
          </w:p>
        </w:tc>
      </w:tr>
      <w:tr w:rsidR="00E95E23" w:rsidRPr="00E95E23" w14:paraId="337A51CC" w14:textId="77777777" w:rsidTr="00E95E23">
        <w:trPr>
          <w:cantSplit/>
        </w:trPr>
        <w:tc>
          <w:tcPr>
            <w:tcW w:w="2772" w:type="dxa"/>
            <w:vAlign w:val="bottom"/>
          </w:tcPr>
          <w:p w14:paraId="77BE80AF" w14:textId="77777777"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625BB38E" w14:textId="6E4DF8DB"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730443B2" w14:textId="4050E138"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05A60033" w14:textId="79DCFE54"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1F5AD4A6" w14:textId="2E15C651"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4C6253CF" w14:textId="1465D730"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7335F746" w14:textId="21FD0409" w:rsidR="00E95E23" w:rsidRPr="00E95E23" w:rsidRDefault="00E95E23" w:rsidP="00E95E23">
            <w:pPr>
              <w:tabs>
                <w:tab w:val="decimal" w:pos="522"/>
              </w:tabs>
              <w:spacing w:line="300" w:lineRule="exact"/>
              <w:jc w:val="thaiDistribute"/>
              <w:rPr>
                <w:rFonts w:ascii="Arial" w:hAnsi="Arial" w:cs="Arial"/>
                <w:sz w:val="14"/>
                <w:szCs w:val="14"/>
                <w:cs/>
              </w:rPr>
            </w:pPr>
            <w:r w:rsidRPr="00E95E23">
              <w:rPr>
                <w:rFonts w:ascii="Arial" w:hAnsi="Arial" w:cs="Arial"/>
                <w:sz w:val="14"/>
                <w:szCs w:val="14"/>
              </w:rPr>
              <w:t>76</w:t>
            </w:r>
          </w:p>
        </w:tc>
        <w:tc>
          <w:tcPr>
            <w:tcW w:w="810" w:type="dxa"/>
          </w:tcPr>
          <w:p w14:paraId="785C38C7" w14:textId="02909E92"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76</w:t>
            </w:r>
          </w:p>
        </w:tc>
        <w:tc>
          <w:tcPr>
            <w:tcW w:w="1260" w:type="dxa"/>
          </w:tcPr>
          <w:p w14:paraId="04FB3058" w14:textId="011FFD97"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w:t>
            </w:r>
          </w:p>
        </w:tc>
      </w:tr>
      <w:tr w:rsidR="00E95E23" w:rsidRPr="00E95E23" w14:paraId="42E8FE69" w14:textId="77777777" w:rsidTr="00E95E23">
        <w:trPr>
          <w:cantSplit/>
        </w:trPr>
        <w:tc>
          <w:tcPr>
            <w:tcW w:w="2772" w:type="dxa"/>
            <w:vAlign w:val="bottom"/>
          </w:tcPr>
          <w:p w14:paraId="0D5AC163" w14:textId="3ABBDE38"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Loans to related parties</w:t>
            </w:r>
          </w:p>
        </w:tc>
        <w:tc>
          <w:tcPr>
            <w:tcW w:w="810" w:type="dxa"/>
          </w:tcPr>
          <w:p w14:paraId="6DB9A1A5" w14:textId="43504653"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4,892</w:t>
            </w:r>
          </w:p>
        </w:tc>
        <w:tc>
          <w:tcPr>
            <w:tcW w:w="810" w:type="dxa"/>
          </w:tcPr>
          <w:p w14:paraId="057B1701" w14:textId="79A6BF07"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6,266</w:t>
            </w:r>
          </w:p>
        </w:tc>
        <w:tc>
          <w:tcPr>
            <w:tcW w:w="900" w:type="dxa"/>
          </w:tcPr>
          <w:p w14:paraId="5E2E2FBE" w14:textId="0CFB5752"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1,822</w:t>
            </w:r>
          </w:p>
        </w:tc>
        <w:tc>
          <w:tcPr>
            <w:tcW w:w="810" w:type="dxa"/>
          </w:tcPr>
          <w:p w14:paraId="68B074B3" w14:textId="2151AE4C"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2CEA7693" w14:textId="5598545A"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39D3A41E" w14:textId="4FE8EA1E"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074BEE04" w14:textId="356A708B"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12,980</w:t>
            </w:r>
          </w:p>
        </w:tc>
        <w:tc>
          <w:tcPr>
            <w:tcW w:w="1260" w:type="dxa"/>
          </w:tcPr>
          <w:p w14:paraId="06F6BE23" w14:textId="4F6C50B3"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2.5 - 4.0</w:t>
            </w:r>
          </w:p>
        </w:tc>
      </w:tr>
      <w:tr w:rsidR="00E95E23" w:rsidRPr="00E95E23" w14:paraId="0712B448" w14:textId="77777777" w:rsidTr="009032DB">
        <w:trPr>
          <w:cantSplit/>
        </w:trPr>
        <w:tc>
          <w:tcPr>
            <w:tcW w:w="2772" w:type="dxa"/>
            <w:vAlign w:val="bottom"/>
          </w:tcPr>
          <w:p w14:paraId="7F74D6BC" w14:textId="77777777"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Financial assets measured at FVTPL</w:t>
            </w:r>
          </w:p>
        </w:tc>
        <w:tc>
          <w:tcPr>
            <w:tcW w:w="810" w:type="dxa"/>
            <w:vAlign w:val="bottom"/>
          </w:tcPr>
          <w:p w14:paraId="405EED46" w14:textId="0960B274"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14C15D64" w14:textId="5DAAD44C"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59287954" w14:textId="7D9F3E5F"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63C3FE7C" w14:textId="75B6E1B9"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00C3679B" w14:textId="03FE6268"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636A61D9" w14:textId="5111EE58"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1,000</w:t>
            </w:r>
          </w:p>
        </w:tc>
        <w:tc>
          <w:tcPr>
            <w:tcW w:w="810" w:type="dxa"/>
            <w:vAlign w:val="bottom"/>
          </w:tcPr>
          <w:p w14:paraId="0338B90C" w14:textId="37F19982"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1,000</w:t>
            </w:r>
          </w:p>
        </w:tc>
        <w:tc>
          <w:tcPr>
            <w:tcW w:w="1260" w:type="dxa"/>
            <w:vAlign w:val="bottom"/>
          </w:tcPr>
          <w:p w14:paraId="321FBFED" w14:textId="4A9AED83"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w:t>
            </w:r>
          </w:p>
        </w:tc>
      </w:tr>
      <w:tr w:rsidR="00E95E23" w:rsidRPr="00E95E23" w14:paraId="46C91058" w14:textId="77777777" w:rsidTr="009032DB">
        <w:trPr>
          <w:cantSplit/>
        </w:trPr>
        <w:tc>
          <w:tcPr>
            <w:tcW w:w="2772" w:type="dxa"/>
            <w:vAlign w:val="bottom"/>
          </w:tcPr>
          <w:p w14:paraId="739AD5B7" w14:textId="034E5329"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Equity investments measured at FVOCI</w:t>
            </w:r>
          </w:p>
        </w:tc>
        <w:tc>
          <w:tcPr>
            <w:tcW w:w="810" w:type="dxa"/>
            <w:vAlign w:val="bottom"/>
          </w:tcPr>
          <w:p w14:paraId="1605CA17" w14:textId="349699E6"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77268A87" w14:textId="109AE832" w:rsidR="00E95E23" w:rsidRPr="00E95E23" w:rsidRDefault="00E95E23" w:rsidP="00E95E23">
            <w:pPr>
              <w:tabs>
                <w:tab w:val="decimal" w:pos="522"/>
              </w:tabs>
              <w:spacing w:line="300" w:lineRule="exact"/>
              <w:jc w:val="thaiDistribute"/>
              <w:rPr>
                <w:rFonts w:ascii="Arial" w:hAnsi="Arial" w:cs="Arial"/>
                <w:sz w:val="14"/>
                <w:szCs w:val="14"/>
                <w:cs/>
              </w:rPr>
            </w:pPr>
            <w:r w:rsidRPr="00E95E23">
              <w:rPr>
                <w:rFonts w:ascii="Arial" w:hAnsi="Arial" w:cs="Arial"/>
                <w:sz w:val="14"/>
                <w:szCs w:val="14"/>
              </w:rPr>
              <w:t>-</w:t>
            </w:r>
          </w:p>
        </w:tc>
        <w:tc>
          <w:tcPr>
            <w:tcW w:w="900" w:type="dxa"/>
            <w:vAlign w:val="bottom"/>
          </w:tcPr>
          <w:p w14:paraId="1C9D4366" w14:textId="21CA7F43"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2E863E64" w14:textId="1D992871"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582F5853" w14:textId="17B13B03"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2B5C51CE" w14:textId="0531B244"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2,847</w:t>
            </w:r>
          </w:p>
        </w:tc>
        <w:tc>
          <w:tcPr>
            <w:tcW w:w="810" w:type="dxa"/>
            <w:vAlign w:val="bottom"/>
          </w:tcPr>
          <w:p w14:paraId="0FBB03A9" w14:textId="5E909BD0"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2,847</w:t>
            </w:r>
          </w:p>
        </w:tc>
        <w:tc>
          <w:tcPr>
            <w:tcW w:w="1260" w:type="dxa"/>
            <w:vAlign w:val="bottom"/>
          </w:tcPr>
          <w:p w14:paraId="14882A3D" w14:textId="6CB674D8"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w:t>
            </w:r>
          </w:p>
        </w:tc>
      </w:tr>
      <w:tr w:rsidR="00E95E23" w:rsidRPr="00E95E23" w14:paraId="061EF9C2" w14:textId="77777777" w:rsidTr="009032DB">
        <w:trPr>
          <w:cantSplit/>
        </w:trPr>
        <w:tc>
          <w:tcPr>
            <w:tcW w:w="2772" w:type="dxa"/>
            <w:vAlign w:val="bottom"/>
          </w:tcPr>
          <w:p w14:paraId="2A84E3ED" w14:textId="2DEFCC58"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4728BA69" w14:textId="77777777"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00843AA5" w14:textId="2EAD6D18"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6BCA8004" w14:textId="4E3EF77A" w:rsidR="00E95E23" w:rsidRPr="00E95E23" w:rsidRDefault="00E95E23" w:rsidP="00E95E23">
            <w:pPr>
              <w:tabs>
                <w:tab w:val="decimal" w:pos="522"/>
              </w:tabs>
              <w:spacing w:line="300" w:lineRule="exact"/>
              <w:jc w:val="thaiDistribute"/>
              <w:rPr>
                <w:rFonts w:ascii="Arial" w:hAnsi="Arial" w:cs="Arial"/>
                <w:sz w:val="14"/>
                <w:szCs w:val="14"/>
                <w:cs/>
              </w:rPr>
            </w:pPr>
            <w:r w:rsidRPr="00E95E23">
              <w:rPr>
                <w:rFonts w:ascii="Arial" w:hAnsi="Arial" w:cs="Arial"/>
                <w:sz w:val="14"/>
                <w:szCs w:val="14"/>
              </w:rPr>
              <w:t>429</w:t>
            </w:r>
          </w:p>
        </w:tc>
        <w:tc>
          <w:tcPr>
            <w:tcW w:w="900" w:type="dxa"/>
            <w:vAlign w:val="bottom"/>
          </w:tcPr>
          <w:p w14:paraId="529DFC82" w14:textId="60A8E147"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173</w:t>
            </w:r>
          </w:p>
        </w:tc>
        <w:tc>
          <w:tcPr>
            <w:tcW w:w="810" w:type="dxa"/>
          </w:tcPr>
          <w:p w14:paraId="49D75874" w14:textId="77777777" w:rsidR="00E95E23" w:rsidRPr="00E95E23" w:rsidRDefault="00E95E23" w:rsidP="00E95E23">
            <w:pPr>
              <w:tabs>
                <w:tab w:val="decimal" w:pos="612"/>
              </w:tabs>
              <w:spacing w:line="300" w:lineRule="exact"/>
              <w:ind w:left="-7"/>
              <w:rPr>
                <w:rFonts w:ascii="Arial" w:hAnsi="Arial" w:cs="Arial"/>
                <w:sz w:val="14"/>
                <w:szCs w:val="14"/>
              </w:rPr>
            </w:pPr>
          </w:p>
          <w:p w14:paraId="7771D9B5" w14:textId="6569370D"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11ECF18E" w14:textId="1071D08E"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49FB7E65" w14:textId="795AA176"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502CD02B" w14:textId="24F12FD1"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602</w:t>
            </w:r>
          </w:p>
        </w:tc>
        <w:tc>
          <w:tcPr>
            <w:tcW w:w="1260" w:type="dxa"/>
            <w:vAlign w:val="bottom"/>
          </w:tcPr>
          <w:p w14:paraId="623AD58A" w14:textId="53C439D2"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2.42 - 3.64</w:t>
            </w:r>
          </w:p>
        </w:tc>
      </w:tr>
      <w:tr w:rsidR="00E95E23" w:rsidRPr="00E95E23" w14:paraId="0F6498E8" w14:textId="77777777" w:rsidTr="00E95E23">
        <w:trPr>
          <w:cantSplit/>
        </w:trPr>
        <w:tc>
          <w:tcPr>
            <w:tcW w:w="2772" w:type="dxa"/>
            <w:vAlign w:val="bottom"/>
          </w:tcPr>
          <w:p w14:paraId="6D604D28" w14:textId="77777777"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227CF4E3" w14:textId="77777777" w:rsidR="00E95E23" w:rsidRPr="00E95E23" w:rsidRDefault="00E95E23" w:rsidP="00E95E23">
            <w:pPr>
              <w:tabs>
                <w:tab w:val="decimal" w:pos="522"/>
              </w:tabs>
              <w:spacing w:line="300" w:lineRule="exact"/>
              <w:jc w:val="thaiDistribute"/>
              <w:rPr>
                <w:rFonts w:ascii="Arial" w:hAnsi="Arial" w:cs="Arial"/>
                <w:sz w:val="14"/>
                <w:szCs w:val="14"/>
                <w:cs/>
              </w:rPr>
            </w:pPr>
          </w:p>
        </w:tc>
        <w:tc>
          <w:tcPr>
            <w:tcW w:w="810" w:type="dxa"/>
          </w:tcPr>
          <w:p w14:paraId="2ECB7DF6" w14:textId="77777777" w:rsidR="00E95E23" w:rsidRPr="00E95E23" w:rsidRDefault="00E95E23" w:rsidP="00E95E23">
            <w:pPr>
              <w:tabs>
                <w:tab w:val="decimal" w:pos="522"/>
              </w:tabs>
              <w:spacing w:line="300" w:lineRule="exact"/>
              <w:jc w:val="thaiDistribute"/>
              <w:rPr>
                <w:rFonts w:ascii="Arial" w:hAnsi="Arial" w:cs="Arial"/>
                <w:sz w:val="14"/>
                <w:szCs w:val="14"/>
                <w:cs/>
              </w:rPr>
            </w:pPr>
          </w:p>
        </w:tc>
        <w:tc>
          <w:tcPr>
            <w:tcW w:w="900" w:type="dxa"/>
          </w:tcPr>
          <w:p w14:paraId="4FAC0382" w14:textId="77777777" w:rsidR="00E95E23" w:rsidRPr="00E95E23" w:rsidRDefault="00E95E23" w:rsidP="00E95E23">
            <w:pPr>
              <w:tabs>
                <w:tab w:val="decimal" w:pos="615"/>
              </w:tabs>
              <w:spacing w:line="300" w:lineRule="exact"/>
              <w:jc w:val="thaiDistribute"/>
              <w:rPr>
                <w:rFonts w:ascii="Arial" w:hAnsi="Arial" w:cs="Arial"/>
                <w:sz w:val="14"/>
                <w:szCs w:val="14"/>
              </w:rPr>
            </w:pPr>
          </w:p>
        </w:tc>
        <w:tc>
          <w:tcPr>
            <w:tcW w:w="810" w:type="dxa"/>
          </w:tcPr>
          <w:p w14:paraId="2B449DC0" w14:textId="77777777" w:rsidR="00E95E23" w:rsidRPr="00E95E23" w:rsidRDefault="00E95E23" w:rsidP="00E95E23">
            <w:pPr>
              <w:tabs>
                <w:tab w:val="decimal" w:pos="522"/>
              </w:tabs>
              <w:spacing w:line="300" w:lineRule="exact"/>
              <w:jc w:val="thaiDistribute"/>
              <w:rPr>
                <w:rFonts w:ascii="Arial" w:hAnsi="Arial" w:cs="Arial"/>
                <w:sz w:val="14"/>
                <w:szCs w:val="14"/>
              </w:rPr>
            </w:pPr>
          </w:p>
        </w:tc>
        <w:tc>
          <w:tcPr>
            <w:tcW w:w="810" w:type="dxa"/>
          </w:tcPr>
          <w:p w14:paraId="150F7476" w14:textId="65B9FDA5" w:rsidR="00E95E23" w:rsidRPr="00E95E23" w:rsidRDefault="00E95E23" w:rsidP="00E95E23">
            <w:pPr>
              <w:tabs>
                <w:tab w:val="decimal" w:pos="522"/>
              </w:tabs>
              <w:spacing w:line="300" w:lineRule="exact"/>
              <w:jc w:val="thaiDistribute"/>
              <w:rPr>
                <w:rFonts w:ascii="Arial" w:hAnsi="Arial" w:cs="Arial"/>
                <w:sz w:val="14"/>
                <w:szCs w:val="14"/>
              </w:rPr>
            </w:pPr>
          </w:p>
        </w:tc>
        <w:tc>
          <w:tcPr>
            <w:tcW w:w="900" w:type="dxa"/>
          </w:tcPr>
          <w:p w14:paraId="0CF38B5E" w14:textId="77777777" w:rsidR="00E95E23" w:rsidRPr="00E95E23" w:rsidRDefault="00E95E23" w:rsidP="00E95E23">
            <w:pPr>
              <w:tabs>
                <w:tab w:val="decimal" w:pos="522"/>
              </w:tabs>
              <w:spacing w:line="300" w:lineRule="exact"/>
              <w:jc w:val="thaiDistribute"/>
              <w:rPr>
                <w:rFonts w:ascii="Arial" w:hAnsi="Arial" w:cs="Arial"/>
                <w:sz w:val="14"/>
                <w:szCs w:val="14"/>
              </w:rPr>
            </w:pPr>
          </w:p>
        </w:tc>
        <w:tc>
          <w:tcPr>
            <w:tcW w:w="810" w:type="dxa"/>
          </w:tcPr>
          <w:p w14:paraId="763646F9" w14:textId="77777777" w:rsidR="00E95E23" w:rsidRPr="00E95E23" w:rsidRDefault="00E95E23" w:rsidP="00E95E23">
            <w:pPr>
              <w:tabs>
                <w:tab w:val="decimal" w:pos="522"/>
              </w:tabs>
              <w:spacing w:line="300" w:lineRule="exact"/>
              <w:jc w:val="thaiDistribute"/>
              <w:rPr>
                <w:rFonts w:ascii="Arial" w:hAnsi="Arial" w:cs="Arial"/>
                <w:sz w:val="14"/>
                <w:szCs w:val="14"/>
              </w:rPr>
            </w:pPr>
          </w:p>
        </w:tc>
        <w:tc>
          <w:tcPr>
            <w:tcW w:w="1260" w:type="dxa"/>
          </w:tcPr>
          <w:p w14:paraId="1B4DB6A5" w14:textId="77777777" w:rsidR="00E95E23" w:rsidRPr="00E95E23" w:rsidRDefault="00E95E23" w:rsidP="00E95E23">
            <w:pPr>
              <w:spacing w:line="300" w:lineRule="exact"/>
              <w:jc w:val="center"/>
              <w:rPr>
                <w:rFonts w:ascii="Arial" w:hAnsi="Arial" w:cs="Arial"/>
                <w:sz w:val="14"/>
                <w:szCs w:val="14"/>
              </w:rPr>
            </w:pPr>
          </w:p>
        </w:tc>
      </w:tr>
      <w:tr w:rsidR="00DA651C" w:rsidRPr="00E95E23" w14:paraId="064FDD12" w14:textId="77777777" w:rsidTr="00E95E23">
        <w:trPr>
          <w:cantSplit/>
        </w:trPr>
        <w:tc>
          <w:tcPr>
            <w:tcW w:w="2772" w:type="dxa"/>
            <w:vAlign w:val="bottom"/>
          </w:tcPr>
          <w:p w14:paraId="214AC244" w14:textId="63B3166F" w:rsidR="00DA651C" w:rsidRPr="00E95E23" w:rsidRDefault="00DA651C" w:rsidP="00DA651C">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p>
        </w:tc>
        <w:tc>
          <w:tcPr>
            <w:tcW w:w="810" w:type="dxa"/>
          </w:tcPr>
          <w:p w14:paraId="4C0B7734" w14:textId="29EAFF6A" w:rsidR="00DA651C" w:rsidRPr="00E95E23" w:rsidRDefault="00DA651C" w:rsidP="00DA651C">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6EE8F12F" w14:textId="37553BFB" w:rsidR="00DA651C" w:rsidRPr="00E95E23" w:rsidRDefault="00DA651C" w:rsidP="00DA651C">
            <w:pPr>
              <w:tabs>
                <w:tab w:val="decimal" w:pos="522"/>
              </w:tabs>
              <w:spacing w:line="300" w:lineRule="exact"/>
              <w:jc w:val="thaiDistribute"/>
              <w:rPr>
                <w:rFonts w:ascii="Arial" w:hAnsi="Arial" w:cs="Arial"/>
                <w:sz w:val="14"/>
                <w:szCs w:val="14"/>
                <w:cs/>
              </w:rPr>
            </w:pPr>
            <w:r w:rsidRPr="00E95E23">
              <w:rPr>
                <w:rFonts w:ascii="Arial" w:hAnsi="Arial" w:cs="Arial"/>
                <w:sz w:val="14"/>
                <w:szCs w:val="14"/>
              </w:rPr>
              <w:t>5,875</w:t>
            </w:r>
          </w:p>
        </w:tc>
        <w:tc>
          <w:tcPr>
            <w:tcW w:w="900" w:type="dxa"/>
          </w:tcPr>
          <w:p w14:paraId="79799C78" w14:textId="5BEAE80B" w:rsidR="00DA651C" w:rsidRPr="00E95E23" w:rsidRDefault="00DA651C" w:rsidP="00DA651C">
            <w:pPr>
              <w:tabs>
                <w:tab w:val="decimal" w:pos="615"/>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68F82DCB" w14:textId="5DD4E25C" w:rsidR="00DA651C" w:rsidRPr="00E95E23" w:rsidRDefault="00DA651C" w:rsidP="00DA651C">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4974A64C" w14:textId="4AFCC0A2" w:rsidR="00DA651C" w:rsidRPr="00E95E23" w:rsidRDefault="00DA651C" w:rsidP="00DA651C">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1B1C9172" w14:textId="5D76DF31" w:rsidR="00DA651C" w:rsidRPr="00E95E23" w:rsidRDefault="00DA651C" w:rsidP="00DA651C">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3204821B" w14:textId="345D3A8F" w:rsidR="00DA651C" w:rsidRPr="00E95E23" w:rsidRDefault="00DA651C" w:rsidP="00DA651C">
            <w:pPr>
              <w:tabs>
                <w:tab w:val="decimal" w:pos="522"/>
              </w:tabs>
              <w:spacing w:line="300" w:lineRule="exact"/>
              <w:jc w:val="thaiDistribute"/>
              <w:rPr>
                <w:rFonts w:ascii="Arial" w:hAnsi="Arial" w:cs="Arial"/>
                <w:sz w:val="14"/>
                <w:szCs w:val="14"/>
              </w:rPr>
            </w:pPr>
            <w:r w:rsidRPr="00E95E23">
              <w:rPr>
                <w:rFonts w:ascii="Arial" w:hAnsi="Arial" w:cs="Arial"/>
                <w:sz w:val="14"/>
                <w:szCs w:val="14"/>
              </w:rPr>
              <w:t>5,875</w:t>
            </w:r>
          </w:p>
        </w:tc>
        <w:tc>
          <w:tcPr>
            <w:tcW w:w="1260" w:type="dxa"/>
          </w:tcPr>
          <w:p w14:paraId="7200086B" w14:textId="5935A8FC" w:rsidR="00DA651C" w:rsidRPr="00E95E23" w:rsidRDefault="00DA651C" w:rsidP="00DA651C">
            <w:pPr>
              <w:spacing w:line="300" w:lineRule="exact"/>
              <w:jc w:val="center"/>
              <w:rPr>
                <w:rFonts w:ascii="Arial" w:hAnsi="Arial" w:cs="Arial"/>
                <w:sz w:val="14"/>
                <w:szCs w:val="14"/>
              </w:rPr>
            </w:pPr>
            <w:r w:rsidRPr="00E95E23">
              <w:rPr>
                <w:rFonts w:ascii="Arial" w:hAnsi="Arial" w:cs="Arial"/>
                <w:sz w:val="14"/>
                <w:szCs w:val="14"/>
              </w:rPr>
              <w:t xml:space="preserve">Note </w:t>
            </w:r>
            <w:r>
              <w:rPr>
                <w:rFonts w:ascii="Arial" w:hAnsi="Arial" w:cs="Arial"/>
                <w:sz w:val="14"/>
                <w:szCs w:val="14"/>
              </w:rPr>
              <w:t>23</w:t>
            </w:r>
          </w:p>
        </w:tc>
      </w:tr>
      <w:tr w:rsidR="00E95E23" w:rsidRPr="00E95E23" w14:paraId="3C696039" w14:textId="77777777" w:rsidTr="00E95E23">
        <w:trPr>
          <w:cantSplit/>
        </w:trPr>
        <w:tc>
          <w:tcPr>
            <w:tcW w:w="2772" w:type="dxa"/>
            <w:vAlign w:val="bottom"/>
          </w:tcPr>
          <w:p w14:paraId="40E0BA1B" w14:textId="2E800478" w:rsidR="00E95E23" w:rsidRPr="00E95E23" w:rsidRDefault="00DA651C" w:rsidP="00E95E23">
            <w:pPr>
              <w:tabs>
                <w:tab w:val="left" w:pos="252"/>
              </w:tabs>
              <w:spacing w:line="30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08506AFD" w14:textId="44F6A300"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102522D6" w14:textId="44D822D2"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7BB624AF" w14:textId="32BCBABE"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22E4E758" w14:textId="0D54C672"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15AA4F94" w14:textId="084DB878"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41BB99F0" w14:textId="28AA77C9"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2,294</w:t>
            </w:r>
          </w:p>
        </w:tc>
        <w:tc>
          <w:tcPr>
            <w:tcW w:w="810" w:type="dxa"/>
          </w:tcPr>
          <w:p w14:paraId="550D565E" w14:textId="2EC22998"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2,294</w:t>
            </w:r>
          </w:p>
        </w:tc>
        <w:tc>
          <w:tcPr>
            <w:tcW w:w="1260" w:type="dxa"/>
          </w:tcPr>
          <w:p w14:paraId="7BB7273E" w14:textId="69C2824F"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w:t>
            </w:r>
          </w:p>
        </w:tc>
      </w:tr>
      <w:tr w:rsidR="00E95E23" w:rsidRPr="00E95E23" w14:paraId="4B66013D" w14:textId="77777777" w:rsidTr="00E95E23">
        <w:trPr>
          <w:cantSplit/>
        </w:trPr>
        <w:tc>
          <w:tcPr>
            <w:tcW w:w="2772" w:type="dxa"/>
            <w:vAlign w:val="bottom"/>
          </w:tcPr>
          <w:p w14:paraId="4DCCCA1A" w14:textId="45F79CD3"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Loan from related party</w:t>
            </w:r>
          </w:p>
        </w:tc>
        <w:tc>
          <w:tcPr>
            <w:tcW w:w="810" w:type="dxa"/>
          </w:tcPr>
          <w:p w14:paraId="44722076" w14:textId="660E0596"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6954209D" w14:textId="42F9331E"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5B740764" w14:textId="6D2AE7C1"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840</w:t>
            </w:r>
          </w:p>
        </w:tc>
        <w:tc>
          <w:tcPr>
            <w:tcW w:w="810" w:type="dxa"/>
          </w:tcPr>
          <w:p w14:paraId="08E8F82D" w14:textId="2209B97F"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0D4C77CD" w14:textId="6A1E03A4"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499C993C" w14:textId="1C7EA7DC"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17AF819E" w14:textId="41FA715F"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840</w:t>
            </w:r>
          </w:p>
        </w:tc>
        <w:tc>
          <w:tcPr>
            <w:tcW w:w="1260" w:type="dxa"/>
          </w:tcPr>
          <w:p w14:paraId="430C56AD" w14:textId="3FDC2A2B"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2.13</w:t>
            </w:r>
          </w:p>
        </w:tc>
      </w:tr>
      <w:tr w:rsidR="00E95E23" w:rsidRPr="00E95E23" w14:paraId="2EEA6E88" w14:textId="77777777" w:rsidTr="00E95E23">
        <w:trPr>
          <w:cantSplit/>
        </w:trPr>
        <w:tc>
          <w:tcPr>
            <w:tcW w:w="2772" w:type="dxa"/>
            <w:vAlign w:val="bottom"/>
          </w:tcPr>
          <w:p w14:paraId="319D375C" w14:textId="3D6369FD"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Long-term loans</w:t>
            </w:r>
            <w:r w:rsidR="00123391">
              <w:rPr>
                <w:rFonts w:ascii="Arial" w:hAnsi="Arial" w:cs="Arial"/>
                <w:sz w:val="14"/>
                <w:szCs w:val="14"/>
              </w:rPr>
              <w:t xml:space="preserve"> from financial institutions</w:t>
            </w:r>
          </w:p>
        </w:tc>
        <w:tc>
          <w:tcPr>
            <w:tcW w:w="810" w:type="dxa"/>
          </w:tcPr>
          <w:p w14:paraId="7761974A" w14:textId="7C4A9998" w:rsidR="00E95E23" w:rsidRPr="00E95E23" w:rsidRDefault="00E95E23" w:rsidP="00E95E23">
            <w:pPr>
              <w:tabs>
                <w:tab w:val="decimal" w:pos="522"/>
              </w:tabs>
              <w:spacing w:line="300" w:lineRule="exact"/>
              <w:jc w:val="thaiDistribute"/>
              <w:rPr>
                <w:rFonts w:ascii="Arial" w:hAnsi="Arial" w:cs="Arial"/>
                <w:sz w:val="14"/>
                <w:szCs w:val="14"/>
                <w:cs/>
              </w:rPr>
            </w:pPr>
            <w:r w:rsidRPr="00E95E23">
              <w:rPr>
                <w:rFonts w:ascii="Arial" w:hAnsi="Arial" w:cs="Arial"/>
                <w:sz w:val="14"/>
                <w:szCs w:val="14"/>
              </w:rPr>
              <w:t>-</w:t>
            </w:r>
          </w:p>
        </w:tc>
        <w:tc>
          <w:tcPr>
            <w:tcW w:w="810" w:type="dxa"/>
          </w:tcPr>
          <w:p w14:paraId="75F5EE09" w14:textId="54F36496"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76B9CEB8" w14:textId="1866BED0"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8,520</w:t>
            </w:r>
          </w:p>
        </w:tc>
        <w:tc>
          <w:tcPr>
            <w:tcW w:w="810" w:type="dxa"/>
          </w:tcPr>
          <w:p w14:paraId="597B3B88" w14:textId="38B2EFC1"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513C67FF" w14:textId="43A48FD0"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156E84EB" w14:textId="1B2DEA18"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4BEDF8B2" w14:textId="4B7A51CA"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8,520</w:t>
            </w:r>
          </w:p>
        </w:tc>
        <w:tc>
          <w:tcPr>
            <w:tcW w:w="1260" w:type="dxa"/>
          </w:tcPr>
          <w:p w14:paraId="036AAFE4" w14:textId="2EC5195D" w:rsidR="00E95E23" w:rsidRPr="00E95E23" w:rsidRDefault="00E95E23" w:rsidP="00E95E23">
            <w:pPr>
              <w:spacing w:line="300" w:lineRule="exact"/>
              <w:jc w:val="center"/>
              <w:rPr>
                <w:rFonts w:ascii="Arial" w:hAnsi="Arial" w:cs="Arial"/>
                <w:sz w:val="14"/>
                <w:szCs w:val="14"/>
              </w:rPr>
            </w:pPr>
            <w:r w:rsidRPr="00F753E6">
              <w:rPr>
                <w:rFonts w:ascii="Arial" w:hAnsi="Arial" w:cs="Arial"/>
                <w:sz w:val="14"/>
                <w:szCs w:val="14"/>
              </w:rPr>
              <w:t xml:space="preserve">Note </w:t>
            </w:r>
            <w:r>
              <w:rPr>
                <w:rFonts w:ascii="Arial" w:hAnsi="Arial" w:cs="Arial"/>
                <w:sz w:val="14"/>
                <w:szCs w:val="14"/>
              </w:rPr>
              <w:t>25</w:t>
            </w:r>
          </w:p>
        </w:tc>
      </w:tr>
      <w:tr w:rsidR="00E95E23" w:rsidRPr="00E95E23" w14:paraId="628728DA" w14:textId="77777777" w:rsidTr="00E95E23">
        <w:trPr>
          <w:cantSplit/>
        </w:trPr>
        <w:tc>
          <w:tcPr>
            <w:tcW w:w="2772" w:type="dxa"/>
            <w:vAlign w:val="bottom"/>
          </w:tcPr>
          <w:p w14:paraId="729F33CA" w14:textId="77777777"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6092CB29" w14:textId="6318B6E2"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7A88CA9E" w14:textId="462CDC4F"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11,000</w:t>
            </w:r>
          </w:p>
        </w:tc>
        <w:tc>
          <w:tcPr>
            <w:tcW w:w="900" w:type="dxa"/>
          </w:tcPr>
          <w:p w14:paraId="6CD210B9" w14:textId="420CA53B"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22,600</w:t>
            </w:r>
          </w:p>
        </w:tc>
        <w:tc>
          <w:tcPr>
            <w:tcW w:w="810" w:type="dxa"/>
          </w:tcPr>
          <w:p w14:paraId="27157ABB" w14:textId="7A2B9CCD"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51D876D4" w14:textId="762B528A"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785372F6" w14:textId="770A71E3"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346E404D" w14:textId="66C0181C"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33,600</w:t>
            </w:r>
          </w:p>
        </w:tc>
        <w:tc>
          <w:tcPr>
            <w:tcW w:w="1260" w:type="dxa"/>
          </w:tcPr>
          <w:p w14:paraId="04A5AA69" w14:textId="462680A4" w:rsidR="00E95E23" w:rsidRPr="00E95E23" w:rsidRDefault="00E95E23" w:rsidP="00E95E23">
            <w:pPr>
              <w:spacing w:line="300" w:lineRule="exact"/>
              <w:jc w:val="center"/>
              <w:rPr>
                <w:rFonts w:ascii="Arial" w:hAnsi="Arial" w:cs="Arial"/>
                <w:sz w:val="14"/>
                <w:szCs w:val="14"/>
              </w:rPr>
            </w:pPr>
            <w:r w:rsidRPr="00F753E6">
              <w:rPr>
                <w:rFonts w:ascii="Arial" w:hAnsi="Arial" w:cs="Arial"/>
                <w:sz w:val="14"/>
                <w:szCs w:val="14"/>
              </w:rPr>
              <w:t xml:space="preserve">Note </w:t>
            </w:r>
            <w:r>
              <w:rPr>
                <w:rFonts w:ascii="Arial" w:hAnsi="Arial" w:cs="Arial"/>
                <w:sz w:val="14"/>
                <w:szCs w:val="14"/>
              </w:rPr>
              <w:t>26</w:t>
            </w:r>
          </w:p>
        </w:tc>
      </w:tr>
      <w:tr w:rsidR="00E95E23" w:rsidRPr="00E95E23" w14:paraId="6C3883B0" w14:textId="77777777" w:rsidTr="00E95E23">
        <w:trPr>
          <w:cantSplit/>
        </w:trPr>
        <w:tc>
          <w:tcPr>
            <w:tcW w:w="2772" w:type="dxa"/>
            <w:vAlign w:val="bottom"/>
          </w:tcPr>
          <w:p w14:paraId="76372190" w14:textId="77777777" w:rsidR="00E95E23" w:rsidRPr="00E95E23" w:rsidRDefault="00E95E23" w:rsidP="00E95E23">
            <w:pPr>
              <w:tabs>
                <w:tab w:val="left" w:pos="252"/>
              </w:tabs>
              <w:spacing w:line="30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3C0F8082" w14:textId="60ED1D9A"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39C1C3FC" w14:textId="03958746"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44</w:t>
            </w:r>
          </w:p>
        </w:tc>
        <w:tc>
          <w:tcPr>
            <w:tcW w:w="900" w:type="dxa"/>
          </w:tcPr>
          <w:p w14:paraId="59885C55" w14:textId="1A73323E" w:rsidR="00E95E23" w:rsidRPr="00E95E23" w:rsidRDefault="00E95E23" w:rsidP="00E95E23">
            <w:pPr>
              <w:tabs>
                <w:tab w:val="decimal" w:pos="615"/>
              </w:tabs>
              <w:spacing w:line="300" w:lineRule="exact"/>
              <w:jc w:val="thaiDistribute"/>
              <w:rPr>
                <w:rFonts w:ascii="Arial" w:hAnsi="Arial" w:cs="Arial"/>
                <w:sz w:val="14"/>
                <w:szCs w:val="14"/>
              </w:rPr>
            </w:pPr>
            <w:r w:rsidRPr="00E95E23">
              <w:rPr>
                <w:rFonts w:ascii="Arial" w:hAnsi="Arial" w:cs="Arial"/>
                <w:sz w:val="14"/>
                <w:szCs w:val="14"/>
              </w:rPr>
              <w:t>239</w:t>
            </w:r>
          </w:p>
        </w:tc>
        <w:tc>
          <w:tcPr>
            <w:tcW w:w="810" w:type="dxa"/>
          </w:tcPr>
          <w:p w14:paraId="1A09963E" w14:textId="505B35A3"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5F4B1526" w14:textId="56258222"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900" w:type="dxa"/>
          </w:tcPr>
          <w:p w14:paraId="5E773EB3" w14:textId="77FE3CF9"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w:t>
            </w:r>
          </w:p>
        </w:tc>
        <w:tc>
          <w:tcPr>
            <w:tcW w:w="810" w:type="dxa"/>
          </w:tcPr>
          <w:p w14:paraId="1FAD4873" w14:textId="6F760880" w:rsidR="00E95E23" w:rsidRPr="00E95E23" w:rsidRDefault="00E95E23" w:rsidP="00E95E23">
            <w:pPr>
              <w:tabs>
                <w:tab w:val="decimal" w:pos="522"/>
              </w:tabs>
              <w:spacing w:line="300" w:lineRule="exact"/>
              <w:jc w:val="thaiDistribute"/>
              <w:rPr>
                <w:rFonts w:ascii="Arial" w:hAnsi="Arial" w:cs="Arial"/>
                <w:sz w:val="14"/>
                <w:szCs w:val="14"/>
              </w:rPr>
            </w:pPr>
            <w:r w:rsidRPr="00E95E23">
              <w:rPr>
                <w:rFonts w:ascii="Arial" w:hAnsi="Arial" w:cs="Arial"/>
                <w:sz w:val="14"/>
                <w:szCs w:val="14"/>
              </w:rPr>
              <w:t>283</w:t>
            </w:r>
          </w:p>
        </w:tc>
        <w:tc>
          <w:tcPr>
            <w:tcW w:w="1260" w:type="dxa"/>
          </w:tcPr>
          <w:p w14:paraId="55C11B13" w14:textId="1E311402" w:rsidR="00E95E23" w:rsidRPr="00E95E23" w:rsidRDefault="00E95E23" w:rsidP="00E95E23">
            <w:pPr>
              <w:spacing w:line="300" w:lineRule="exact"/>
              <w:jc w:val="center"/>
              <w:rPr>
                <w:rFonts w:ascii="Arial" w:hAnsi="Arial" w:cs="Arial"/>
                <w:sz w:val="14"/>
                <w:szCs w:val="14"/>
              </w:rPr>
            </w:pPr>
            <w:r w:rsidRPr="00E95E23">
              <w:rPr>
                <w:rFonts w:ascii="Arial" w:hAnsi="Arial" w:cs="Arial"/>
                <w:sz w:val="14"/>
                <w:szCs w:val="14"/>
              </w:rPr>
              <w:t>2.25 - 2.4</w:t>
            </w:r>
          </w:p>
        </w:tc>
      </w:tr>
    </w:tbl>
    <w:p w14:paraId="2955B2B6" w14:textId="23A59292" w:rsidR="00EA6954" w:rsidRPr="00B46A26" w:rsidRDefault="00EA6954" w:rsidP="00AC0750">
      <w:pPr>
        <w:spacing w:before="240" w:line="280" w:lineRule="exact"/>
        <w:ind w:left="547" w:right="-43"/>
        <w:jc w:val="right"/>
        <w:rPr>
          <w:rFonts w:ascii="Arial" w:hAnsi="Arial"/>
          <w:sz w:val="16"/>
          <w:szCs w:val="16"/>
        </w:rPr>
      </w:pPr>
      <w:r w:rsidRPr="00B46A26">
        <w:rPr>
          <w:rFonts w:ascii="Arial" w:hAnsi="Arial"/>
          <w:sz w:val="16"/>
          <w:szCs w:val="16"/>
        </w:rPr>
        <w:t>(Unit: Million Baht)</w:t>
      </w:r>
    </w:p>
    <w:tbl>
      <w:tblPr>
        <w:tblW w:w="9072" w:type="dxa"/>
        <w:tblInd w:w="558" w:type="dxa"/>
        <w:tblLayout w:type="fixed"/>
        <w:tblLook w:val="0000" w:firstRow="0" w:lastRow="0" w:firstColumn="0" w:lastColumn="0" w:noHBand="0" w:noVBand="0"/>
      </w:tblPr>
      <w:tblGrid>
        <w:gridCol w:w="2772"/>
        <w:gridCol w:w="810"/>
        <w:gridCol w:w="810"/>
        <w:gridCol w:w="900"/>
        <w:gridCol w:w="810"/>
        <w:gridCol w:w="900"/>
        <w:gridCol w:w="810"/>
        <w:gridCol w:w="1260"/>
      </w:tblGrid>
      <w:tr w:rsidR="00EA6954" w:rsidRPr="00B46A26" w14:paraId="7E146227" w14:textId="77777777" w:rsidTr="00B46A26">
        <w:trPr>
          <w:cantSplit/>
        </w:trPr>
        <w:tc>
          <w:tcPr>
            <w:tcW w:w="2772" w:type="dxa"/>
          </w:tcPr>
          <w:p w14:paraId="57B5C695" w14:textId="77777777" w:rsidR="00EA6954" w:rsidRPr="00B46A26" w:rsidRDefault="00EA6954" w:rsidP="00B46A26">
            <w:pPr>
              <w:spacing w:line="280" w:lineRule="exact"/>
              <w:ind w:right="-108"/>
              <w:jc w:val="thaiDistribute"/>
              <w:rPr>
                <w:rFonts w:ascii="Arial" w:hAnsi="Arial" w:cs="Arial"/>
                <w:sz w:val="16"/>
                <w:szCs w:val="16"/>
              </w:rPr>
            </w:pPr>
          </w:p>
        </w:tc>
        <w:tc>
          <w:tcPr>
            <w:tcW w:w="6300" w:type="dxa"/>
            <w:gridSpan w:val="7"/>
          </w:tcPr>
          <w:p w14:paraId="7390337E" w14:textId="77777777" w:rsidR="00EA6954" w:rsidRPr="00B46A26" w:rsidRDefault="00EA6954" w:rsidP="00B46A26">
            <w:pPr>
              <w:pBdr>
                <w:bottom w:val="single" w:sz="4" w:space="1" w:color="auto"/>
              </w:pBdr>
              <w:spacing w:line="280" w:lineRule="exact"/>
              <w:jc w:val="center"/>
              <w:rPr>
                <w:rFonts w:ascii="Arial" w:hAnsi="Arial" w:cs="Arial"/>
                <w:sz w:val="16"/>
                <w:szCs w:val="16"/>
                <w:cs/>
              </w:rPr>
            </w:pPr>
            <w:r w:rsidRPr="00B46A26">
              <w:rPr>
                <w:rFonts w:ascii="Arial" w:hAnsi="Arial" w:cs="Arial"/>
                <w:sz w:val="16"/>
                <w:szCs w:val="16"/>
              </w:rPr>
              <w:t>Consolidated financial statements</w:t>
            </w:r>
          </w:p>
        </w:tc>
      </w:tr>
      <w:tr w:rsidR="00EA6954" w:rsidRPr="00B46A26" w14:paraId="5086F5FA" w14:textId="77777777" w:rsidTr="00B46A26">
        <w:trPr>
          <w:cantSplit/>
        </w:trPr>
        <w:tc>
          <w:tcPr>
            <w:tcW w:w="2772" w:type="dxa"/>
          </w:tcPr>
          <w:p w14:paraId="6F067C42" w14:textId="77777777" w:rsidR="00EA6954" w:rsidRPr="00B46A26" w:rsidRDefault="00EA6954" w:rsidP="00B46A26">
            <w:pPr>
              <w:spacing w:line="280" w:lineRule="exact"/>
              <w:ind w:right="-108"/>
              <w:jc w:val="thaiDistribute"/>
              <w:rPr>
                <w:rFonts w:ascii="Arial" w:hAnsi="Arial" w:cs="Arial"/>
                <w:sz w:val="16"/>
                <w:szCs w:val="16"/>
              </w:rPr>
            </w:pPr>
          </w:p>
        </w:tc>
        <w:tc>
          <w:tcPr>
            <w:tcW w:w="6300" w:type="dxa"/>
            <w:gridSpan w:val="7"/>
          </w:tcPr>
          <w:p w14:paraId="66D9E72F" w14:textId="463DB1E1" w:rsidR="00EA6954" w:rsidRPr="00B46A26" w:rsidRDefault="00EA6954" w:rsidP="00B46A26">
            <w:pPr>
              <w:pBdr>
                <w:bottom w:val="single" w:sz="4" w:space="1" w:color="auto"/>
              </w:pBdr>
              <w:spacing w:line="280" w:lineRule="exact"/>
              <w:jc w:val="center"/>
              <w:rPr>
                <w:rFonts w:ascii="Arial" w:hAnsi="Arial" w:cs="Arial"/>
                <w:sz w:val="16"/>
                <w:szCs w:val="16"/>
              </w:rPr>
            </w:pPr>
            <w:r w:rsidRPr="00B46A26">
              <w:rPr>
                <w:rFonts w:ascii="Arial" w:hAnsi="Arial" w:cs="Arial"/>
                <w:sz w:val="16"/>
                <w:szCs w:val="16"/>
              </w:rPr>
              <w:t>201</w:t>
            </w:r>
            <w:r w:rsidR="001828DD" w:rsidRPr="00B46A26">
              <w:rPr>
                <w:rFonts w:ascii="Arial" w:hAnsi="Arial" w:cs="Arial"/>
                <w:sz w:val="16"/>
                <w:szCs w:val="16"/>
              </w:rPr>
              <w:t>9</w:t>
            </w:r>
          </w:p>
        </w:tc>
      </w:tr>
      <w:tr w:rsidR="00EA6954" w:rsidRPr="00B46A26" w14:paraId="71439689" w14:textId="77777777" w:rsidTr="00B46A26">
        <w:trPr>
          <w:cantSplit/>
        </w:trPr>
        <w:tc>
          <w:tcPr>
            <w:tcW w:w="2772" w:type="dxa"/>
          </w:tcPr>
          <w:p w14:paraId="649753FB" w14:textId="77777777" w:rsidR="00EA6954" w:rsidRPr="00B46A26" w:rsidRDefault="00EA6954" w:rsidP="00B46A26">
            <w:pPr>
              <w:spacing w:line="280" w:lineRule="exact"/>
              <w:ind w:right="-108"/>
              <w:jc w:val="thaiDistribute"/>
              <w:rPr>
                <w:rFonts w:ascii="Arial" w:hAnsi="Arial" w:cs="Arial"/>
                <w:sz w:val="16"/>
                <w:szCs w:val="16"/>
              </w:rPr>
            </w:pPr>
          </w:p>
        </w:tc>
        <w:tc>
          <w:tcPr>
            <w:tcW w:w="2520" w:type="dxa"/>
            <w:gridSpan w:val="3"/>
          </w:tcPr>
          <w:p w14:paraId="1C7DAE0F" w14:textId="77777777" w:rsidR="00EA6954" w:rsidRPr="00B46A26" w:rsidRDefault="00EA6954" w:rsidP="00B46A26">
            <w:pPr>
              <w:pBdr>
                <w:bottom w:val="single" w:sz="4" w:space="1" w:color="auto"/>
              </w:pBdr>
              <w:spacing w:line="280" w:lineRule="exact"/>
              <w:jc w:val="center"/>
              <w:rPr>
                <w:rFonts w:ascii="Arial" w:hAnsi="Arial" w:cs="Arial"/>
                <w:sz w:val="16"/>
                <w:szCs w:val="16"/>
                <w:cs/>
              </w:rPr>
            </w:pPr>
            <w:r w:rsidRPr="00B46A26">
              <w:rPr>
                <w:rFonts w:ascii="Arial" w:hAnsi="Arial" w:cs="Arial"/>
                <w:sz w:val="16"/>
                <w:szCs w:val="16"/>
              </w:rPr>
              <w:t>Fixed interest rates</w:t>
            </w:r>
          </w:p>
        </w:tc>
        <w:tc>
          <w:tcPr>
            <w:tcW w:w="810" w:type="dxa"/>
            <w:vAlign w:val="bottom"/>
          </w:tcPr>
          <w:p w14:paraId="1C8B422E" w14:textId="77777777" w:rsidR="00EA6954" w:rsidRPr="00B46A26" w:rsidRDefault="00EA6954" w:rsidP="00B46A26">
            <w:pPr>
              <w:spacing w:line="280" w:lineRule="exact"/>
              <w:jc w:val="center"/>
              <w:rPr>
                <w:rFonts w:ascii="Arial" w:hAnsi="Arial" w:cs="Arial"/>
                <w:sz w:val="16"/>
                <w:szCs w:val="16"/>
                <w:cs/>
              </w:rPr>
            </w:pPr>
            <w:r w:rsidRPr="00B46A26">
              <w:rPr>
                <w:rFonts w:ascii="Arial" w:hAnsi="Arial" w:cs="Arial"/>
                <w:sz w:val="16"/>
                <w:szCs w:val="16"/>
              </w:rPr>
              <w:t>Floating</w:t>
            </w:r>
          </w:p>
        </w:tc>
        <w:tc>
          <w:tcPr>
            <w:tcW w:w="900" w:type="dxa"/>
          </w:tcPr>
          <w:p w14:paraId="25769230" w14:textId="77777777" w:rsidR="00EA6954" w:rsidRPr="00B46A26" w:rsidRDefault="00EA6954" w:rsidP="00B46A26">
            <w:pPr>
              <w:spacing w:line="280" w:lineRule="exact"/>
              <w:ind w:left="-121" w:right="-125"/>
              <w:jc w:val="center"/>
              <w:rPr>
                <w:rFonts w:ascii="Arial" w:hAnsi="Arial" w:cs="Arial"/>
                <w:sz w:val="16"/>
                <w:szCs w:val="16"/>
              </w:rPr>
            </w:pPr>
          </w:p>
        </w:tc>
        <w:tc>
          <w:tcPr>
            <w:tcW w:w="810" w:type="dxa"/>
          </w:tcPr>
          <w:p w14:paraId="50D30D1C" w14:textId="77777777" w:rsidR="00EA6954" w:rsidRPr="00B46A26" w:rsidRDefault="00EA6954" w:rsidP="00B46A26">
            <w:pPr>
              <w:spacing w:line="280" w:lineRule="exact"/>
              <w:jc w:val="thaiDistribute"/>
              <w:rPr>
                <w:rFonts w:ascii="Arial" w:hAnsi="Arial" w:cs="Arial"/>
                <w:sz w:val="16"/>
                <w:szCs w:val="16"/>
              </w:rPr>
            </w:pPr>
          </w:p>
        </w:tc>
        <w:tc>
          <w:tcPr>
            <w:tcW w:w="1260" w:type="dxa"/>
          </w:tcPr>
          <w:p w14:paraId="4BAAC490" w14:textId="77777777" w:rsidR="00EA6954" w:rsidRPr="00B46A26" w:rsidRDefault="00EA6954" w:rsidP="00B46A26">
            <w:pPr>
              <w:spacing w:line="280" w:lineRule="exact"/>
              <w:jc w:val="center"/>
              <w:rPr>
                <w:rFonts w:ascii="Arial" w:hAnsi="Arial" w:cs="Arial"/>
                <w:sz w:val="16"/>
                <w:szCs w:val="16"/>
                <w:cs/>
              </w:rPr>
            </w:pPr>
          </w:p>
        </w:tc>
      </w:tr>
      <w:tr w:rsidR="00B46A26" w:rsidRPr="00B46A26" w14:paraId="1DEE9C98" w14:textId="77777777" w:rsidTr="00086BAE">
        <w:trPr>
          <w:cantSplit/>
        </w:trPr>
        <w:tc>
          <w:tcPr>
            <w:tcW w:w="2772" w:type="dxa"/>
          </w:tcPr>
          <w:p w14:paraId="6D260130" w14:textId="77777777" w:rsidR="00B46A26" w:rsidRPr="00B46A26" w:rsidRDefault="00B46A26" w:rsidP="00086BAE">
            <w:pPr>
              <w:spacing w:line="280" w:lineRule="exact"/>
              <w:ind w:right="-108"/>
              <w:jc w:val="thaiDistribute"/>
              <w:rPr>
                <w:rFonts w:ascii="Arial" w:hAnsi="Arial" w:cs="Arial"/>
                <w:sz w:val="16"/>
                <w:szCs w:val="16"/>
              </w:rPr>
            </w:pPr>
          </w:p>
        </w:tc>
        <w:tc>
          <w:tcPr>
            <w:tcW w:w="810" w:type="dxa"/>
          </w:tcPr>
          <w:p w14:paraId="660874DD" w14:textId="77777777" w:rsidR="00B46A26" w:rsidRPr="00B46A26" w:rsidRDefault="00B46A26" w:rsidP="00086BAE">
            <w:pPr>
              <w:spacing w:line="280" w:lineRule="exact"/>
              <w:jc w:val="center"/>
              <w:rPr>
                <w:rFonts w:ascii="Arial" w:hAnsi="Arial" w:cs="Arial"/>
                <w:sz w:val="16"/>
                <w:szCs w:val="16"/>
              </w:rPr>
            </w:pPr>
          </w:p>
        </w:tc>
        <w:tc>
          <w:tcPr>
            <w:tcW w:w="810" w:type="dxa"/>
            <w:vAlign w:val="bottom"/>
          </w:tcPr>
          <w:p w14:paraId="6D7827CF" w14:textId="77777777" w:rsidR="00B46A26" w:rsidRPr="00B46A26" w:rsidRDefault="00B46A26" w:rsidP="00086BAE">
            <w:pPr>
              <w:spacing w:line="280" w:lineRule="exact"/>
              <w:jc w:val="center"/>
              <w:rPr>
                <w:rFonts w:ascii="Arial" w:hAnsi="Arial" w:cs="Arial"/>
                <w:sz w:val="16"/>
                <w:szCs w:val="16"/>
              </w:rPr>
            </w:pPr>
            <w:r w:rsidRPr="00B46A26">
              <w:rPr>
                <w:rFonts w:ascii="Arial" w:hAnsi="Arial" w:cs="Arial"/>
                <w:sz w:val="16"/>
                <w:szCs w:val="16"/>
              </w:rPr>
              <w:t>Within</w:t>
            </w:r>
          </w:p>
        </w:tc>
        <w:tc>
          <w:tcPr>
            <w:tcW w:w="900" w:type="dxa"/>
          </w:tcPr>
          <w:p w14:paraId="359C351F" w14:textId="77777777" w:rsidR="00B46A26" w:rsidRPr="00B46A26" w:rsidRDefault="00B46A26" w:rsidP="00086BAE">
            <w:pPr>
              <w:spacing w:line="280" w:lineRule="exact"/>
              <w:jc w:val="center"/>
              <w:rPr>
                <w:rFonts w:ascii="Arial" w:hAnsi="Arial" w:cs="Arial"/>
                <w:sz w:val="16"/>
                <w:szCs w:val="16"/>
              </w:rPr>
            </w:pPr>
            <w:r w:rsidRPr="00B46A26">
              <w:rPr>
                <w:rFonts w:ascii="Arial" w:hAnsi="Arial" w:cs="Arial"/>
                <w:sz w:val="16"/>
                <w:szCs w:val="16"/>
              </w:rPr>
              <w:t>1 - 5</w:t>
            </w:r>
          </w:p>
        </w:tc>
        <w:tc>
          <w:tcPr>
            <w:tcW w:w="810" w:type="dxa"/>
            <w:vAlign w:val="bottom"/>
          </w:tcPr>
          <w:p w14:paraId="44AEC918" w14:textId="77777777" w:rsidR="00B46A26" w:rsidRPr="00B46A26" w:rsidRDefault="00B46A26" w:rsidP="00086BAE">
            <w:pPr>
              <w:spacing w:line="280" w:lineRule="exact"/>
              <w:jc w:val="center"/>
              <w:rPr>
                <w:rFonts w:ascii="Arial" w:hAnsi="Arial" w:cs="Arial"/>
                <w:sz w:val="16"/>
                <w:szCs w:val="16"/>
              </w:rPr>
            </w:pPr>
            <w:r w:rsidRPr="00B46A26">
              <w:rPr>
                <w:rFonts w:ascii="Arial" w:hAnsi="Arial" w:cs="Arial"/>
                <w:sz w:val="16"/>
                <w:szCs w:val="16"/>
              </w:rPr>
              <w:t xml:space="preserve">interest  </w:t>
            </w:r>
          </w:p>
        </w:tc>
        <w:tc>
          <w:tcPr>
            <w:tcW w:w="900" w:type="dxa"/>
          </w:tcPr>
          <w:p w14:paraId="0065679A" w14:textId="77777777" w:rsidR="00B46A26" w:rsidRPr="00B46A26" w:rsidRDefault="00B46A26" w:rsidP="00086BAE">
            <w:pPr>
              <w:spacing w:line="280" w:lineRule="exact"/>
              <w:ind w:left="-121" w:right="-125"/>
              <w:jc w:val="center"/>
              <w:rPr>
                <w:rFonts w:ascii="Arial" w:hAnsi="Arial" w:cs="Arial"/>
                <w:sz w:val="16"/>
                <w:szCs w:val="16"/>
              </w:rPr>
            </w:pPr>
            <w:r w:rsidRPr="00B46A26">
              <w:rPr>
                <w:rFonts w:ascii="Arial" w:hAnsi="Arial" w:cs="Arial"/>
                <w:sz w:val="16"/>
                <w:szCs w:val="16"/>
              </w:rPr>
              <w:t>Non-interest</w:t>
            </w:r>
          </w:p>
        </w:tc>
        <w:tc>
          <w:tcPr>
            <w:tcW w:w="810" w:type="dxa"/>
          </w:tcPr>
          <w:p w14:paraId="4D44362B" w14:textId="77777777" w:rsidR="00B46A26" w:rsidRPr="00B46A26" w:rsidRDefault="00B46A26" w:rsidP="00086BAE">
            <w:pPr>
              <w:spacing w:line="280" w:lineRule="exact"/>
              <w:jc w:val="thaiDistribute"/>
              <w:rPr>
                <w:rFonts w:ascii="Arial" w:hAnsi="Arial" w:cs="Arial"/>
                <w:sz w:val="16"/>
                <w:szCs w:val="16"/>
              </w:rPr>
            </w:pPr>
          </w:p>
        </w:tc>
        <w:tc>
          <w:tcPr>
            <w:tcW w:w="1260" w:type="dxa"/>
          </w:tcPr>
          <w:p w14:paraId="4CDEE471" w14:textId="77777777" w:rsidR="00B46A26" w:rsidRPr="00B46A26" w:rsidRDefault="00B46A26" w:rsidP="00086BAE">
            <w:pPr>
              <w:spacing w:line="280" w:lineRule="exact"/>
              <w:jc w:val="center"/>
              <w:rPr>
                <w:rFonts w:ascii="Arial" w:hAnsi="Arial" w:cs="Arial"/>
                <w:sz w:val="16"/>
                <w:szCs w:val="16"/>
                <w:cs/>
              </w:rPr>
            </w:pPr>
            <w:r w:rsidRPr="00B46A26">
              <w:rPr>
                <w:rFonts w:ascii="Arial" w:hAnsi="Arial" w:cs="Arial"/>
                <w:sz w:val="16"/>
                <w:szCs w:val="16"/>
              </w:rPr>
              <w:t>Effective</w:t>
            </w:r>
          </w:p>
        </w:tc>
      </w:tr>
      <w:tr w:rsidR="00B46A26" w:rsidRPr="00B46A26" w14:paraId="16251E1B" w14:textId="77777777" w:rsidTr="00086BAE">
        <w:trPr>
          <w:cantSplit/>
        </w:trPr>
        <w:tc>
          <w:tcPr>
            <w:tcW w:w="2772" w:type="dxa"/>
          </w:tcPr>
          <w:p w14:paraId="65FA2904" w14:textId="77777777" w:rsidR="00B46A26" w:rsidRPr="00B46A26" w:rsidRDefault="00B46A26" w:rsidP="00086BAE">
            <w:pPr>
              <w:spacing w:line="280" w:lineRule="exact"/>
              <w:ind w:right="-108"/>
              <w:jc w:val="thaiDistribute"/>
              <w:rPr>
                <w:rFonts w:ascii="Arial" w:hAnsi="Arial" w:cs="Arial"/>
                <w:sz w:val="16"/>
                <w:szCs w:val="16"/>
              </w:rPr>
            </w:pPr>
          </w:p>
        </w:tc>
        <w:tc>
          <w:tcPr>
            <w:tcW w:w="810" w:type="dxa"/>
          </w:tcPr>
          <w:p w14:paraId="49046854"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rPr>
            </w:pPr>
            <w:r w:rsidRPr="00B46A26">
              <w:rPr>
                <w:rFonts w:ascii="Arial" w:hAnsi="Arial" w:cs="Arial"/>
                <w:sz w:val="16"/>
                <w:szCs w:val="16"/>
              </w:rPr>
              <w:t>At call</w:t>
            </w:r>
          </w:p>
        </w:tc>
        <w:tc>
          <w:tcPr>
            <w:tcW w:w="810" w:type="dxa"/>
            <w:vAlign w:val="bottom"/>
          </w:tcPr>
          <w:p w14:paraId="49232B3E"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cs/>
              </w:rPr>
            </w:pPr>
            <w:r w:rsidRPr="00B46A26">
              <w:rPr>
                <w:rFonts w:ascii="Arial" w:hAnsi="Arial" w:cs="Arial"/>
                <w:sz w:val="16"/>
                <w:szCs w:val="16"/>
              </w:rPr>
              <w:t>1</w:t>
            </w:r>
            <w:r w:rsidRPr="00B46A26">
              <w:rPr>
                <w:rFonts w:ascii="Arial" w:hAnsi="Arial" w:cs="Arial"/>
                <w:sz w:val="16"/>
                <w:szCs w:val="16"/>
                <w:cs/>
              </w:rPr>
              <w:t xml:space="preserve"> </w:t>
            </w:r>
            <w:r w:rsidRPr="00B46A26">
              <w:rPr>
                <w:rFonts w:ascii="Arial" w:hAnsi="Arial" w:cs="Arial"/>
                <w:sz w:val="16"/>
                <w:szCs w:val="16"/>
              </w:rPr>
              <w:t>year</w:t>
            </w:r>
          </w:p>
        </w:tc>
        <w:tc>
          <w:tcPr>
            <w:tcW w:w="900" w:type="dxa"/>
            <w:vAlign w:val="bottom"/>
          </w:tcPr>
          <w:p w14:paraId="653EC35C"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cs/>
              </w:rPr>
            </w:pPr>
            <w:r w:rsidRPr="00B46A26">
              <w:rPr>
                <w:rFonts w:ascii="Arial" w:hAnsi="Arial" w:cs="Arial"/>
                <w:sz w:val="16"/>
                <w:szCs w:val="16"/>
              </w:rPr>
              <w:t>years</w:t>
            </w:r>
          </w:p>
        </w:tc>
        <w:tc>
          <w:tcPr>
            <w:tcW w:w="810" w:type="dxa"/>
            <w:vAlign w:val="bottom"/>
          </w:tcPr>
          <w:p w14:paraId="33D99875" w14:textId="77777777" w:rsidR="00B46A26" w:rsidRPr="00B46A26" w:rsidRDefault="00B46A26" w:rsidP="00086BAE">
            <w:pPr>
              <w:pBdr>
                <w:bottom w:val="single" w:sz="4" w:space="1" w:color="auto"/>
              </w:pBdr>
              <w:spacing w:line="280" w:lineRule="exact"/>
              <w:jc w:val="center"/>
              <w:rPr>
                <w:rFonts w:ascii="Arial" w:hAnsi="Arial" w:cs="Arial"/>
                <w:sz w:val="16"/>
                <w:szCs w:val="16"/>
                <w:cs/>
              </w:rPr>
            </w:pPr>
            <w:r w:rsidRPr="00B46A26">
              <w:rPr>
                <w:rFonts w:ascii="Arial" w:hAnsi="Arial" w:cs="Arial"/>
                <w:sz w:val="16"/>
                <w:szCs w:val="16"/>
              </w:rPr>
              <w:t>rate</w:t>
            </w:r>
          </w:p>
        </w:tc>
        <w:tc>
          <w:tcPr>
            <w:tcW w:w="900" w:type="dxa"/>
          </w:tcPr>
          <w:p w14:paraId="3DBA99E5"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rPr>
            </w:pPr>
            <w:r w:rsidRPr="00B46A26">
              <w:rPr>
                <w:rFonts w:ascii="Arial" w:hAnsi="Arial" w:cs="Arial"/>
                <w:sz w:val="16"/>
                <w:szCs w:val="16"/>
              </w:rPr>
              <w:t>bearing</w:t>
            </w:r>
          </w:p>
        </w:tc>
        <w:tc>
          <w:tcPr>
            <w:tcW w:w="810" w:type="dxa"/>
          </w:tcPr>
          <w:p w14:paraId="3AAEB46B"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rPr>
            </w:pPr>
            <w:r w:rsidRPr="00B46A26">
              <w:rPr>
                <w:rFonts w:ascii="Arial" w:hAnsi="Arial" w:cs="Arial"/>
                <w:sz w:val="16"/>
                <w:szCs w:val="16"/>
              </w:rPr>
              <w:t>Total</w:t>
            </w:r>
          </w:p>
        </w:tc>
        <w:tc>
          <w:tcPr>
            <w:tcW w:w="1260" w:type="dxa"/>
          </w:tcPr>
          <w:p w14:paraId="5B4C389F"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cs/>
              </w:rPr>
            </w:pPr>
            <w:r w:rsidRPr="00B46A26">
              <w:rPr>
                <w:rFonts w:ascii="Arial" w:hAnsi="Arial" w:cs="Arial"/>
                <w:sz w:val="16"/>
                <w:szCs w:val="16"/>
              </w:rPr>
              <w:t>interest rate</w:t>
            </w:r>
          </w:p>
        </w:tc>
      </w:tr>
      <w:tr w:rsidR="00B46A26" w:rsidRPr="00B46A26" w14:paraId="58C1637E" w14:textId="77777777" w:rsidTr="00086BAE">
        <w:trPr>
          <w:cantSplit/>
        </w:trPr>
        <w:tc>
          <w:tcPr>
            <w:tcW w:w="2772" w:type="dxa"/>
            <w:vAlign w:val="bottom"/>
          </w:tcPr>
          <w:p w14:paraId="2900AC54" w14:textId="77777777" w:rsidR="00B46A26" w:rsidRPr="00B46A26" w:rsidRDefault="00B46A26" w:rsidP="00086BAE">
            <w:pPr>
              <w:spacing w:line="280" w:lineRule="exact"/>
              <w:ind w:right="-108"/>
              <w:jc w:val="thaiDistribute"/>
              <w:rPr>
                <w:rFonts w:ascii="Arial" w:hAnsi="Arial" w:cs="Arial"/>
                <w:sz w:val="16"/>
                <w:szCs w:val="16"/>
                <w:u w:val="single"/>
              </w:rPr>
            </w:pPr>
          </w:p>
        </w:tc>
        <w:tc>
          <w:tcPr>
            <w:tcW w:w="810" w:type="dxa"/>
          </w:tcPr>
          <w:p w14:paraId="19DFE70A" w14:textId="77777777" w:rsidR="00B46A26" w:rsidRPr="00B46A26" w:rsidRDefault="00B46A26" w:rsidP="00086BAE">
            <w:pPr>
              <w:tabs>
                <w:tab w:val="decimal" w:pos="702"/>
              </w:tabs>
              <w:spacing w:line="280" w:lineRule="exact"/>
              <w:jc w:val="thaiDistribute"/>
              <w:rPr>
                <w:rFonts w:ascii="Arial" w:hAnsi="Arial" w:cs="Arial"/>
                <w:sz w:val="16"/>
                <w:szCs w:val="16"/>
              </w:rPr>
            </w:pPr>
          </w:p>
        </w:tc>
        <w:tc>
          <w:tcPr>
            <w:tcW w:w="810" w:type="dxa"/>
          </w:tcPr>
          <w:p w14:paraId="3DAF19EA" w14:textId="77777777" w:rsidR="00B46A26" w:rsidRPr="00B46A26" w:rsidRDefault="00B46A26" w:rsidP="00086BAE">
            <w:pPr>
              <w:tabs>
                <w:tab w:val="decimal" w:pos="702"/>
              </w:tabs>
              <w:spacing w:line="280" w:lineRule="exact"/>
              <w:jc w:val="thaiDistribute"/>
              <w:rPr>
                <w:rFonts w:ascii="Arial" w:hAnsi="Arial" w:cs="Arial"/>
                <w:sz w:val="16"/>
                <w:szCs w:val="16"/>
              </w:rPr>
            </w:pPr>
          </w:p>
        </w:tc>
        <w:tc>
          <w:tcPr>
            <w:tcW w:w="900" w:type="dxa"/>
          </w:tcPr>
          <w:p w14:paraId="0181F117" w14:textId="77777777" w:rsidR="00B46A26" w:rsidRPr="00B46A26" w:rsidRDefault="00B46A26" w:rsidP="00086BAE">
            <w:pPr>
              <w:spacing w:line="280" w:lineRule="exact"/>
              <w:jc w:val="thaiDistribute"/>
              <w:rPr>
                <w:rFonts w:ascii="Arial" w:hAnsi="Arial" w:cs="Arial"/>
                <w:sz w:val="16"/>
                <w:szCs w:val="16"/>
              </w:rPr>
            </w:pPr>
          </w:p>
        </w:tc>
        <w:tc>
          <w:tcPr>
            <w:tcW w:w="810" w:type="dxa"/>
          </w:tcPr>
          <w:p w14:paraId="710AB2FA" w14:textId="77777777" w:rsidR="00B46A26" w:rsidRPr="00B46A26" w:rsidRDefault="00B46A26" w:rsidP="00086BAE">
            <w:pPr>
              <w:spacing w:line="280" w:lineRule="exact"/>
              <w:jc w:val="thaiDistribute"/>
              <w:rPr>
                <w:rFonts w:ascii="Arial" w:hAnsi="Arial" w:cs="Arial"/>
                <w:sz w:val="16"/>
                <w:szCs w:val="16"/>
              </w:rPr>
            </w:pPr>
          </w:p>
        </w:tc>
        <w:tc>
          <w:tcPr>
            <w:tcW w:w="900" w:type="dxa"/>
          </w:tcPr>
          <w:p w14:paraId="428126CB" w14:textId="77777777" w:rsidR="00B46A26" w:rsidRPr="00B46A26" w:rsidRDefault="00B46A26" w:rsidP="00086BAE">
            <w:pPr>
              <w:tabs>
                <w:tab w:val="decimal" w:pos="702"/>
              </w:tabs>
              <w:spacing w:line="280" w:lineRule="exact"/>
              <w:jc w:val="thaiDistribute"/>
              <w:rPr>
                <w:rFonts w:ascii="Arial" w:hAnsi="Arial" w:cs="Arial"/>
                <w:sz w:val="16"/>
                <w:szCs w:val="16"/>
              </w:rPr>
            </w:pPr>
          </w:p>
        </w:tc>
        <w:tc>
          <w:tcPr>
            <w:tcW w:w="810" w:type="dxa"/>
          </w:tcPr>
          <w:p w14:paraId="6FBA166E" w14:textId="77777777" w:rsidR="00B46A26" w:rsidRPr="00B46A26" w:rsidRDefault="00B46A26" w:rsidP="00086BAE">
            <w:pPr>
              <w:spacing w:line="280" w:lineRule="exact"/>
              <w:jc w:val="thaiDistribute"/>
              <w:rPr>
                <w:rFonts w:ascii="Arial" w:hAnsi="Arial" w:cs="Arial"/>
                <w:sz w:val="16"/>
                <w:szCs w:val="16"/>
              </w:rPr>
            </w:pPr>
          </w:p>
        </w:tc>
        <w:tc>
          <w:tcPr>
            <w:tcW w:w="1260" w:type="dxa"/>
          </w:tcPr>
          <w:p w14:paraId="50FB6E40" w14:textId="77777777" w:rsidR="00B46A26" w:rsidRPr="00B46A26" w:rsidRDefault="00B46A26" w:rsidP="00086BAE">
            <w:pPr>
              <w:spacing w:line="280" w:lineRule="exact"/>
              <w:jc w:val="center"/>
              <w:rPr>
                <w:rFonts w:ascii="Arial" w:hAnsi="Arial" w:cs="Arial"/>
                <w:sz w:val="16"/>
                <w:szCs w:val="16"/>
              </w:rPr>
            </w:pPr>
            <w:r w:rsidRPr="00B46A26">
              <w:rPr>
                <w:rFonts w:ascii="Arial" w:hAnsi="Arial" w:cs="Arial"/>
                <w:sz w:val="16"/>
                <w:szCs w:val="16"/>
              </w:rPr>
              <w:t>(% p.a.)</w:t>
            </w:r>
          </w:p>
        </w:tc>
      </w:tr>
      <w:tr w:rsidR="00EA6954" w:rsidRPr="00B46A26" w14:paraId="1BCE38FB" w14:textId="77777777" w:rsidTr="00B46A26">
        <w:trPr>
          <w:cantSplit/>
        </w:trPr>
        <w:tc>
          <w:tcPr>
            <w:tcW w:w="2772" w:type="dxa"/>
            <w:vAlign w:val="bottom"/>
          </w:tcPr>
          <w:p w14:paraId="4C12B74D" w14:textId="77777777" w:rsidR="00EA6954" w:rsidRPr="00B46A26" w:rsidRDefault="00EA6954" w:rsidP="00B46A26">
            <w:pPr>
              <w:spacing w:line="280" w:lineRule="exact"/>
              <w:ind w:right="-108"/>
              <w:jc w:val="thaiDistribute"/>
              <w:rPr>
                <w:rFonts w:ascii="Arial" w:hAnsi="Arial" w:cs="Arial"/>
                <w:sz w:val="16"/>
                <w:szCs w:val="16"/>
                <w:u w:val="single"/>
              </w:rPr>
            </w:pPr>
            <w:r w:rsidRPr="00B46A26">
              <w:rPr>
                <w:rFonts w:ascii="Arial" w:hAnsi="Arial" w:cs="Arial"/>
                <w:sz w:val="16"/>
                <w:szCs w:val="16"/>
                <w:u w:val="single"/>
              </w:rPr>
              <w:t>Financial assets</w:t>
            </w:r>
          </w:p>
        </w:tc>
        <w:tc>
          <w:tcPr>
            <w:tcW w:w="810" w:type="dxa"/>
          </w:tcPr>
          <w:p w14:paraId="050ED5C0" w14:textId="77777777" w:rsidR="00EA6954" w:rsidRPr="00B46A26" w:rsidRDefault="00EA6954" w:rsidP="00B46A26">
            <w:pPr>
              <w:tabs>
                <w:tab w:val="decimal" w:pos="702"/>
              </w:tabs>
              <w:spacing w:line="280" w:lineRule="exact"/>
              <w:jc w:val="thaiDistribute"/>
              <w:rPr>
                <w:rFonts w:ascii="Arial" w:hAnsi="Arial" w:cs="Arial"/>
                <w:sz w:val="16"/>
                <w:szCs w:val="16"/>
              </w:rPr>
            </w:pPr>
          </w:p>
        </w:tc>
        <w:tc>
          <w:tcPr>
            <w:tcW w:w="810" w:type="dxa"/>
          </w:tcPr>
          <w:p w14:paraId="252AD2E2" w14:textId="77777777" w:rsidR="00EA6954" w:rsidRPr="00B46A26" w:rsidRDefault="00EA6954" w:rsidP="00B46A26">
            <w:pPr>
              <w:tabs>
                <w:tab w:val="decimal" w:pos="702"/>
              </w:tabs>
              <w:spacing w:line="280" w:lineRule="exact"/>
              <w:jc w:val="thaiDistribute"/>
              <w:rPr>
                <w:rFonts w:ascii="Arial" w:hAnsi="Arial" w:cs="Arial"/>
                <w:sz w:val="16"/>
                <w:szCs w:val="16"/>
              </w:rPr>
            </w:pPr>
          </w:p>
        </w:tc>
        <w:tc>
          <w:tcPr>
            <w:tcW w:w="900" w:type="dxa"/>
          </w:tcPr>
          <w:p w14:paraId="76E9016A" w14:textId="77777777" w:rsidR="00EA6954" w:rsidRPr="00B46A26" w:rsidRDefault="00EA6954" w:rsidP="00B46A26">
            <w:pPr>
              <w:spacing w:line="280" w:lineRule="exact"/>
              <w:jc w:val="thaiDistribute"/>
              <w:rPr>
                <w:rFonts w:ascii="Arial" w:hAnsi="Arial" w:cs="Arial"/>
                <w:sz w:val="16"/>
                <w:szCs w:val="16"/>
              </w:rPr>
            </w:pPr>
          </w:p>
        </w:tc>
        <w:tc>
          <w:tcPr>
            <w:tcW w:w="810" w:type="dxa"/>
          </w:tcPr>
          <w:p w14:paraId="63E82D20" w14:textId="77777777" w:rsidR="00EA6954" w:rsidRPr="00B46A26" w:rsidRDefault="00EA6954" w:rsidP="00B46A26">
            <w:pPr>
              <w:spacing w:line="280" w:lineRule="exact"/>
              <w:jc w:val="thaiDistribute"/>
              <w:rPr>
                <w:rFonts w:ascii="Arial" w:hAnsi="Arial" w:cs="Arial"/>
                <w:sz w:val="16"/>
                <w:szCs w:val="16"/>
              </w:rPr>
            </w:pPr>
          </w:p>
        </w:tc>
        <w:tc>
          <w:tcPr>
            <w:tcW w:w="900" w:type="dxa"/>
          </w:tcPr>
          <w:p w14:paraId="5D181AEF" w14:textId="77777777" w:rsidR="00EA6954" w:rsidRPr="00B46A26" w:rsidRDefault="00EA6954" w:rsidP="00B46A26">
            <w:pPr>
              <w:tabs>
                <w:tab w:val="decimal" w:pos="702"/>
              </w:tabs>
              <w:spacing w:line="280" w:lineRule="exact"/>
              <w:jc w:val="thaiDistribute"/>
              <w:rPr>
                <w:rFonts w:ascii="Arial" w:hAnsi="Arial" w:cs="Arial"/>
                <w:sz w:val="16"/>
                <w:szCs w:val="16"/>
              </w:rPr>
            </w:pPr>
          </w:p>
        </w:tc>
        <w:tc>
          <w:tcPr>
            <w:tcW w:w="810" w:type="dxa"/>
          </w:tcPr>
          <w:p w14:paraId="00CE3BC3" w14:textId="77777777" w:rsidR="00EA6954" w:rsidRPr="00B46A26" w:rsidRDefault="00EA6954" w:rsidP="00B46A26">
            <w:pPr>
              <w:spacing w:line="280" w:lineRule="exact"/>
              <w:jc w:val="thaiDistribute"/>
              <w:rPr>
                <w:rFonts w:ascii="Arial" w:hAnsi="Arial" w:cs="Arial"/>
                <w:sz w:val="16"/>
                <w:szCs w:val="16"/>
              </w:rPr>
            </w:pPr>
          </w:p>
        </w:tc>
        <w:tc>
          <w:tcPr>
            <w:tcW w:w="1260" w:type="dxa"/>
          </w:tcPr>
          <w:p w14:paraId="02D761C3" w14:textId="77777777" w:rsidR="00EA6954" w:rsidRPr="00B46A26" w:rsidRDefault="00EA6954" w:rsidP="00B46A26">
            <w:pPr>
              <w:spacing w:line="280" w:lineRule="exact"/>
              <w:jc w:val="thaiDistribute"/>
              <w:rPr>
                <w:rFonts w:ascii="Arial" w:hAnsi="Arial" w:cs="Arial"/>
                <w:sz w:val="16"/>
                <w:szCs w:val="16"/>
              </w:rPr>
            </w:pPr>
          </w:p>
        </w:tc>
      </w:tr>
      <w:tr w:rsidR="00D57717" w:rsidRPr="00B46A26" w14:paraId="00B5BD22" w14:textId="77777777" w:rsidTr="00B46A26">
        <w:trPr>
          <w:cantSplit/>
        </w:trPr>
        <w:tc>
          <w:tcPr>
            <w:tcW w:w="2772" w:type="dxa"/>
            <w:vAlign w:val="bottom"/>
          </w:tcPr>
          <w:p w14:paraId="516CAA91"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Cash and cash equivalents</w:t>
            </w:r>
          </w:p>
        </w:tc>
        <w:tc>
          <w:tcPr>
            <w:tcW w:w="810" w:type="dxa"/>
          </w:tcPr>
          <w:p w14:paraId="50D862C4" w14:textId="0F783763"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214</w:t>
            </w:r>
          </w:p>
        </w:tc>
        <w:tc>
          <w:tcPr>
            <w:tcW w:w="810" w:type="dxa"/>
          </w:tcPr>
          <w:p w14:paraId="1851D285" w14:textId="7A24ECB4" w:rsidR="00D57717" w:rsidRPr="00B46A26" w:rsidRDefault="00D57717" w:rsidP="00B46A26">
            <w:pPr>
              <w:tabs>
                <w:tab w:val="decimal" w:pos="522"/>
              </w:tabs>
              <w:spacing w:line="280" w:lineRule="exact"/>
              <w:jc w:val="thaiDistribute"/>
              <w:rPr>
                <w:rFonts w:ascii="Arial" w:hAnsi="Arial"/>
                <w:sz w:val="16"/>
                <w:szCs w:val="16"/>
                <w:cs/>
              </w:rPr>
            </w:pPr>
            <w:r w:rsidRPr="00B46A26">
              <w:rPr>
                <w:rFonts w:ascii="Arial" w:hAnsi="Arial"/>
                <w:sz w:val="16"/>
                <w:szCs w:val="16"/>
              </w:rPr>
              <w:t>2,030</w:t>
            </w:r>
          </w:p>
        </w:tc>
        <w:tc>
          <w:tcPr>
            <w:tcW w:w="900" w:type="dxa"/>
          </w:tcPr>
          <w:p w14:paraId="1605FF93" w14:textId="20FB8675"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7F2A7A46" w14:textId="04120B95"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2,068</w:t>
            </w:r>
          </w:p>
        </w:tc>
        <w:tc>
          <w:tcPr>
            <w:tcW w:w="900" w:type="dxa"/>
          </w:tcPr>
          <w:p w14:paraId="1BA1C166" w14:textId="63DDB238"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242</w:t>
            </w:r>
          </w:p>
        </w:tc>
        <w:tc>
          <w:tcPr>
            <w:tcW w:w="810" w:type="dxa"/>
          </w:tcPr>
          <w:p w14:paraId="2785242C" w14:textId="7F9940CA"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4,554</w:t>
            </w:r>
          </w:p>
        </w:tc>
        <w:tc>
          <w:tcPr>
            <w:tcW w:w="1260" w:type="dxa"/>
          </w:tcPr>
          <w:p w14:paraId="39C975B7" w14:textId="7A6494F5"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Note 8</w:t>
            </w:r>
          </w:p>
        </w:tc>
      </w:tr>
      <w:tr w:rsidR="00D57717" w:rsidRPr="00B46A26" w14:paraId="47E18EB1" w14:textId="77777777" w:rsidTr="00B46A26">
        <w:trPr>
          <w:cantSplit/>
        </w:trPr>
        <w:tc>
          <w:tcPr>
            <w:tcW w:w="2772" w:type="dxa"/>
            <w:vAlign w:val="bottom"/>
          </w:tcPr>
          <w:p w14:paraId="5725780C"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Current investments</w:t>
            </w:r>
          </w:p>
        </w:tc>
        <w:tc>
          <w:tcPr>
            <w:tcW w:w="810" w:type="dxa"/>
          </w:tcPr>
          <w:p w14:paraId="537B5520" w14:textId="253C7E8D" w:rsidR="00D57717" w:rsidRPr="00B46A26" w:rsidRDefault="00D57717" w:rsidP="00B46A26">
            <w:pPr>
              <w:tabs>
                <w:tab w:val="decimal" w:pos="522"/>
              </w:tabs>
              <w:spacing w:line="280" w:lineRule="exact"/>
              <w:jc w:val="thaiDistribute"/>
              <w:rPr>
                <w:rFonts w:ascii="Arial" w:hAnsi="Arial"/>
                <w:sz w:val="16"/>
                <w:szCs w:val="16"/>
                <w:cs/>
              </w:rPr>
            </w:pPr>
            <w:r w:rsidRPr="00B46A26">
              <w:rPr>
                <w:rFonts w:ascii="Arial" w:hAnsi="Arial"/>
                <w:sz w:val="16"/>
                <w:szCs w:val="16"/>
              </w:rPr>
              <w:t>-</w:t>
            </w:r>
          </w:p>
        </w:tc>
        <w:tc>
          <w:tcPr>
            <w:tcW w:w="810" w:type="dxa"/>
          </w:tcPr>
          <w:p w14:paraId="3D7DA017" w14:textId="64320DE7"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70</w:t>
            </w:r>
          </w:p>
        </w:tc>
        <w:tc>
          <w:tcPr>
            <w:tcW w:w="900" w:type="dxa"/>
          </w:tcPr>
          <w:p w14:paraId="177368AD" w14:textId="5CE566E2"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418371EA" w14:textId="52FD665B"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6AB5F945" w14:textId="3C5F09DC"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6228AF0B" w14:textId="10AA7669"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70</w:t>
            </w:r>
          </w:p>
        </w:tc>
        <w:tc>
          <w:tcPr>
            <w:tcW w:w="1260" w:type="dxa"/>
          </w:tcPr>
          <w:p w14:paraId="4DD0372D" w14:textId="259CE1CC"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1.90</w:t>
            </w:r>
          </w:p>
        </w:tc>
      </w:tr>
      <w:tr w:rsidR="00D57717" w:rsidRPr="00B46A26" w14:paraId="74A4C305" w14:textId="77777777" w:rsidTr="00B46A26">
        <w:trPr>
          <w:cantSplit/>
        </w:trPr>
        <w:tc>
          <w:tcPr>
            <w:tcW w:w="2772" w:type="dxa"/>
            <w:vAlign w:val="bottom"/>
          </w:tcPr>
          <w:p w14:paraId="332BF1DF"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Trade and other receivables</w:t>
            </w:r>
          </w:p>
        </w:tc>
        <w:tc>
          <w:tcPr>
            <w:tcW w:w="810" w:type="dxa"/>
          </w:tcPr>
          <w:p w14:paraId="37EABC1F" w14:textId="23E0D270"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433FCF5F" w14:textId="29DCC9A3"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02034EC0" w14:textId="55642373"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53F0CA0E" w14:textId="0566DB64"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57845EAB" w14:textId="2AA5887F" w:rsidR="00D57717" w:rsidRPr="00B46A26" w:rsidRDefault="00E95E23" w:rsidP="00B46A26">
            <w:pPr>
              <w:tabs>
                <w:tab w:val="decimal" w:pos="615"/>
              </w:tabs>
              <w:spacing w:line="280" w:lineRule="exact"/>
              <w:jc w:val="thaiDistribute"/>
              <w:rPr>
                <w:rFonts w:ascii="Arial" w:hAnsi="Arial"/>
                <w:sz w:val="16"/>
                <w:szCs w:val="16"/>
                <w:cs/>
              </w:rPr>
            </w:pPr>
            <w:r>
              <w:rPr>
                <w:rFonts w:ascii="Arial" w:hAnsi="Arial"/>
                <w:sz w:val="16"/>
                <w:szCs w:val="16"/>
              </w:rPr>
              <w:t>240</w:t>
            </w:r>
          </w:p>
        </w:tc>
        <w:tc>
          <w:tcPr>
            <w:tcW w:w="810" w:type="dxa"/>
          </w:tcPr>
          <w:p w14:paraId="0C309FF7" w14:textId="0D336392" w:rsidR="00D57717" w:rsidRPr="00B46A26" w:rsidRDefault="00E95E23" w:rsidP="00B46A26">
            <w:pPr>
              <w:tabs>
                <w:tab w:val="decimal" w:pos="522"/>
              </w:tabs>
              <w:spacing w:line="280" w:lineRule="exact"/>
              <w:jc w:val="thaiDistribute"/>
              <w:rPr>
                <w:rFonts w:ascii="Arial" w:hAnsi="Arial"/>
                <w:sz w:val="16"/>
                <w:szCs w:val="16"/>
              </w:rPr>
            </w:pPr>
            <w:r>
              <w:rPr>
                <w:rFonts w:ascii="Arial" w:hAnsi="Arial"/>
                <w:sz w:val="16"/>
                <w:szCs w:val="16"/>
              </w:rPr>
              <w:t>240</w:t>
            </w:r>
          </w:p>
        </w:tc>
        <w:tc>
          <w:tcPr>
            <w:tcW w:w="1260" w:type="dxa"/>
          </w:tcPr>
          <w:p w14:paraId="4075720A" w14:textId="73FC796E"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w:t>
            </w:r>
          </w:p>
        </w:tc>
      </w:tr>
      <w:tr w:rsidR="00D57717" w:rsidRPr="00B46A26" w14:paraId="2BBB1247" w14:textId="77777777" w:rsidTr="00B46A26">
        <w:trPr>
          <w:cantSplit/>
        </w:trPr>
        <w:tc>
          <w:tcPr>
            <w:tcW w:w="2772" w:type="dxa"/>
            <w:vAlign w:val="bottom"/>
          </w:tcPr>
          <w:p w14:paraId="6FDA8B67"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Restricted bank deposit</w:t>
            </w:r>
          </w:p>
        </w:tc>
        <w:tc>
          <w:tcPr>
            <w:tcW w:w="810" w:type="dxa"/>
          </w:tcPr>
          <w:p w14:paraId="2E22E089" w14:textId="12A46B4D"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0B0CB3D3" w14:textId="68788948"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015B6725" w14:textId="32FCCB31"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2A90A07A" w14:textId="11074AA6"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11</w:t>
            </w:r>
          </w:p>
        </w:tc>
        <w:tc>
          <w:tcPr>
            <w:tcW w:w="900" w:type="dxa"/>
          </w:tcPr>
          <w:p w14:paraId="09693E58" w14:textId="0306BF6F"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258962AA" w14:textId="2C5B9B2A"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11</w:t>
            </w:r>
          </w:p>
        </w:tc>
        <w:tc>
          <w:tcPr>
            <w:tcW w:w="1260" w:type="dxa"/>
          </w:tcPr>
          <w:p w14:paraId="229AE7CB" w14:textId="61A562D9"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0.375</w:t>
            </w:r>
          </w:p>
        </w:tc>
      </w:tr>
      <w:tr w:rsidR="00D57717" w:rsidRPr="00B46A26" w14:paraId="6F0DE7B0" w14:textId="77777777" w:rsidTr="00B46A26">
        <w:trPr>
          <w:cantSplit/>
        </w:trPr>
        <w:tc>
          <w:tcPr>
            <w:tcW w:w="2772" w:type="dxa"/>
            <w:vAlign w:val="bottom"/>
          </w:tcPr>
          <w:p w14:paraId="42B9007A"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Other investments</w:t>
            </w:r>
          </w:p>
        </w:tc>
        <w:tc>
          <w:tcPr>
            <w:tcW w:w="810" w:type="dxa"/>
          </w:tcPr>
          <w:p w14:paraId="4E541FE0" w14:textId="77777777" w:rsidR="00D57717" w:rsidRPr="00B46A26" w:rsidRDefault="00D57717" w:rsidP="00B46A26">
            <w:pPr>
              <w:tabs>
                <w:tab w:val="decimal" w:pos="522"/>
              </w:tabs>
              <w:spacing w:line="280" w:lineRule="exact"/>
              <w:jc w:val="thaiDistribute"/>
              <w:rPr>
                <w:rFonts w:ascii="Arial" w:hAnsi="Arial"/>
                <w:sz w:val="16"/>
                <w:szCs w:val="16"/>
              </w:rPr>
            </w:pPr>
          </w:p>
        </w:tc>
        <w:tc>
          <w:tcPr>
            <w:tcW w:w="810" w:type="dxa"/>
          </w:tcPr>
          <w:p w14:paraId="0C57A48D" w14:textId="77777777" w:rsidR="00D57717" w:rsidRPr="00B46A26" w:rsidRDefault="00D57717" w:rsidP="00B46A26">
            <w:pPr>
              <w:tabs>
                <w:tab w:val="decimal" w:pos="522"/>
              </w:tabs>
              <w:spacing w:line="280" w:lineRule="exact"/>
              <w:jc w:val="thaiDistribute"/>
              <w:rPr>
                <w:rFonts w:ascii="Arial" w:hAnsi="Arial"/>
                <w:sz w:val="16"/>
                <w:szCs w:val="16"/>
              </w:rPr>
            </w:pPr>
          </w:p>
        </w:tc>
        <w:tc>
          <w:tcPr>
            <w:tcW w:w="900" w:type="dxa"/>
          </w:tcPr>
          <w:p w14:paraId="19507657" w14:textId="77777777" w:rsidR="00D57717" w:rsidRPr="00B46A26" w:rsidRDefault="00D57717" w:rsidP="00B46A26">
            <w:pPr>
              <w:tabs>
                <w:tab w:val="decimal" w:pos="615"/>
              </w:tabs>
              <w:spacing w:line="280" w:lineRule="exact"/>
              <w:jc w:val="thaiDistribute"/>
              <w:rPr>
                <w:rFonts w:ascii="Arial" w:hAnsi="Arial"/>
                <w:sz w:val="16"/>
                <w:szCs w:val="16"/>
              </w:rPr>
            </w:pPr>
          </w:p>
        </w:tc>
        <w:tc>
          <w:tcPr>
            <w:tcW w:w="810" w:type="dxa"/>
          </w:tcPr>
          <w:p w14:paraId="3ED8952A" w14:textId="77777777" w:rsidR="00D57717" w:rsidRPr="00B46A26" w:rsidRDefault="00D57717" w:rsidP="00B46A26">
            <w:pPr>
              <w:tabs>
                <w:tab w:val="decimal" w:pos="522"/>
              </w:tabs>
              <w:spacing w:line="280" w:lineRule="exact"/>
              <w:jc w:val="thaiDistribute"/>
              <w:rPr>
                <w:rFonts w:ascii="Arial" w:hAnsi="Arial"/>
                <w:sz w:val="16"/>
                <w:szCs w:val="16"/>
              </w:rPr>
            </w:pPr>
          </w:p>
        </w:tc>
        <w:tc>
          <w:tcPr>
            <w:tcW w:w="900" w:type="dxa"/>
          </w:tcPr>
          <w:p w14:paraId="15DF3085" w14:textId="77777777" w:rsidR="00D57717" w:rsidRPr="00B46A26" w:rsidRDefault="00D57717" w:rsidP="00B46A26">
            <w:pPr>
              <w:tabs>
                <w:tab w:val="decimal" w:pos="615"/>
              </w:tabs>
              <w:spacing w:line="280" w:lineRule="exact"/>
              <w:jc w:val="thaiDistribute"/>
              <w:rPr>
                <w:rFonts w:ascii="Arial" w:hAnsi="Arial"/>
                <w:sz w:val="16"/>
                <w:szCs w:val="16"/>
              </w:rPr>
            </w:pPr>
          </w:p>
        </w:tc>
        <w:tc>
          <w:tcPr>
            <w:tcW w:w="810" w:type="dxa"/>
          </w:tcPr>
          <w:p w14:paraId="2E552400" w14:textId="77777777" w:rsidR="00D57717" w:rsidRPr="00B46A26" w:rsidRDefault="00D57717" w:rsidP="00B46A26">
            <w:pPr>
              <w:tabs>
                <w:tab w:val="decimal" w:pos="522"/>
              </w:tabs>
              <w:spacing w:line="280" w:lineRule="exact"/>
              <w:jc w:val="thaiDistribute"/>
              <w:rPr>
                <w:rFonts w:ascii="Arial" w:hAnsi="Arial"/>
                <w:sz w:val="16"/>
                <w:szCs w:val="16"/>
              </w:rPr>
            </w:pPr>
          </w:p>
        </w:tc>
        <w:tc>
          <w:tcPr>
            <w:tcW w:w="1260" w:type="dxa"/>
          </w:tcPr>
          <w:p w14:paraId="1352EAFF" w14:textId="77777777" w:rsidR="00D57717" w:rsidRPr="00B46A26" w:rsidRDefault="00D57717" w:rsidP="00B46A26">
            <w:pPr>
              <w:spacing w:line="280" w:lineRule="exact"/>
              <w:jc w:val="center"/>
              <w:rPr>
                <w:rFonts w:ascii="Arial" w:hAnsi="Arial"/>
                <w:sz w:val="16"/>
                <w:szCs w:val="16"/>
              </w:rPr>
            </w:pPr>
          </w:p>
        </w:tc>
      </w:tr>
      <w:tr w:rsidR="00D57717" w:rsidRPr="00B46A26" w14:paraId="638263C8" w14:textId="77777777" w:rsidTr="00B46A26">
        <w:trPr>
          <w:cantSplit/>
        </w:trPr>
        <w:tc>
          <w:tcPr>
            <w:tcW w:w="2772" w:type="dxa"/>
            <w:vAlign w:val="bottom"/>
          </w:tcPr>
          <w:p w14:paraId="037E4DD7"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 xml:space="preserve">   - Available-for-sale securities</w:t>
            </w:r>
          </w:p>
        </w:tc>
        <w:tc>
          <w:tcPr>
            <w:tcW w:w="810" w:type="dxa"/>
          </w:tcPr>
          <w:p w14:paraId="1F7CF12C" w14:textId="1CCBE1FD"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173CE414" w14:textId="03A94F5A" w:rsidR="00D57717" w:rsidRPr="00B46A26" w:rsidRDefault="00D57717" w:rsidP="00B46A26">
            <w:pPr>
              <w:tabs>
                <w:tab w:val="decimal" w:pos="522"/>
              </w:tabs>
              <w:spacing w:line="280" w:lineRule="exact"/>
              <w:jc w:val="thaiDistribute"/>
              <w:rPr>
                <w:rFonts w:ascii="Arial" w:hAnsi="Arial"/>
                <w:sz w:val="16"/>
                <w:szCs w:val="16"/>
                <w:cs/>
              </w:rPr>
            </w:pPr>
            <w:r w:rsidRPr="00B46A26">
              <w:rPr>
                <w:rFonts w:ascii="Arial" w:hAnsi="Arial"/>
                <w:sz w:val="16"/>
                <w:szCs w:val="16"/>
              </w:rPr>
              <w:t>-</w:t>
            </w:r>
          </w:p>
        </w:tc>
        <w:tc>
          <w:tcPr>
            <w:tcW w:w="900" w:type="dxa"/>
          </w:tcPr>
          <w:p w14:paraId="1606847F" w14:textId="262CC9D7"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1315BC94" w14:textId="296ECD11"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43F03555" w14:textId="7C3F0661"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5,943</w:t>
            </w:r>
          </w:p>
        </w:tc>
        <w:tc>
          <w:tcPr>
            <w:tcW w:w="810" w:type="dxa"/>
          </w:tcPr>
          <w:p w14:paraId="713AE73A" w14:textId="17BD6EA1"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5,943</w:t>
            </w:r>
          </w:p>
        </w:tc>
        <w:tc>
          <w:tcPr>
            <w:tcW w:w="1260" w:type="dxa"/>
          </w:tcPr>
          <w:p w14:paraId="7BC584BE" w14:textId="7E6B7F2F"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w:t>
            </w:r>
          </w:p>
        </w:tc>
      </w:tr>
      <w:tr w:rsidR="00D57717" w:rsidRPr="00B46A26" w14:paraId="2ED45BE5" w14:textId="77777777" w:rsidTr="00B46A26">
        <w:trPr>
          <w:cantSplit/>
        </w:trPr>
        <w:tc>
          <w:tcPr>
            <w:tcW w:w="2772" w:type="dxa"/>
            <w:vAlign w:val="bottom"/>
          </w:tcPr>
          <w:p w14:paraId="1C3AEC1D"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Loans to related party</w:t>
            </w:r>
          </w:p>
        </w:tc>
        <w:tc>
          <w:tcPr>
            <w:tcW w:w="810" w:type="dxa"/>
          </w:tcPr>
          <w:p w14:paraId="1B80E310" w14:textId="4AF48DEC"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3A939E13" w14:textId="3D1A8701"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4C2420C2" w14:textId="26D949B8"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536</w:t>
            </w:r>
          </w:p>
        </w:tc>
        <w:tc>
          <w:tcPr>
            <w:tcW w:w="810" w:type="dxa"/>
          </w:tcPr>
          <w:p w14:paraId="210994DC" w14:textId="568F4F99"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07A0825C" w14:textId="7B5054F9"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33B5AD02" w14:textId="3EB3FC8A"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536</w:t>
            </w:r>
          </w:p>
        </w:tc>
        <w:tc>
          <w:tcPr>
            <w:tcW w:w="1260" w:type="dxa"/>
          </w:tcPr>
          <w:p w14:paraId="5BBAF84C" w14:textId="1267D661"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3.10</w:t>
            </w:r>
          </w:p>
        </w:tc>
      </w:tr>
      <w:tr w:rsidR="00D57717" w:rsidRPr="00B46A26" w14:paraId="079006B8" w14:textId="77777777" w:rsidTr="00B46A26">
        <w:trPr>
          <w:cantSplit/>
        </w:trPr>
        <w:tc>
          <w:tcPr>
            <w:tcW w:w="2772" w:type="dxa"/>
            <w:vAlign w:val="bottom"/>
          </w:tcPr>
          <w:p w14:paraId="23D62354"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u w:val="single"/>
              </w:rPr>
              <w:t>Financial liabilities</w:t>
            </w:r>
          </w:p>
        </w:tc>
        <w:tc>
          <w:tcPr>
            <w:tcW w:w="810" w:type="dxa"/>
          </w:tcPr>
          <w:p w14:paraId="69161DC3" w14:textId="77777777" w:rsidR="00D57717" w:rsidRPr="00B46A26" w:rsidRDefault="00D57717" w:rsidP="00B46A26">
            <w:pPr>
              <w:tabs>
                <w:tab w:val="decimal" w:pos="522"/>
              </w:tabs>
              <w:spacing w:line="280" w:lineRule="exact"/>
              <w:jc w:val="thaiDistribute"/>
              <w:rPr>
                <w:rFonts w:ascii="Arial" w:hAnsi="Arial"/>
                <w:sz w:val="16"/>
                <w:szCs w:val="16"/>
              </w:rPr>
            </w:pPr>
          </w:p>
        </w:tc>
        <w:tc>
          <w:tcPr>
            <w:tcW w:w="810" w:type="dxa"/>
          </w:tcPr>
          <w:p w14:paraId="1080B04A" w14:textId="77777777" w:rsidR="00D57717" w:rsidRPr="00B46A26" w:rsidRDefault="00D57717" w:rsidP="00B46A26">
            <w:pPr>
              <w:tabs>
                <w:tab w:val="decimal" w:pos="522"/>
              </w:tabs>
              <w:spacing w:line="280" w:lineRule="exact"/>
              <w:jc w:val="thaiDistribute"/>
              <w:rPr>
                <w:rFonts w:ascii="Arial" w:hAnsi="Arial"/>
                <w:sz w:val="16"/>
                <w:szCs w:val="16"/>
                <w:cs/>
              </w:rPr>
            </w:pPr>
          </w:p>
        </w:tc>
        <w:tc>
          <w:tcPr>
            <w:tcW w:w="900" w:type="dxa"/>
          </w:tcPr>
          <w:p w14:paraId="33F7B052" w14:textId="77777777" w:rsidR="00D57717" w:rsidRPr="00B46A26" w:rsidRDefault="00D57717" w:rsidP="00B46A26">
            <w:pPr>
              <w:tabs>
                <w:tab w:val="decimal" w:pos="615"/>
              </w:tabs>
              <w:spacing w:line="280" w:lineRule="exact"/>
              <w:jc w:val="thaiDistribute"/>
              <w:rPr>
                <w:rFonts w:ascii="Arial" w:hAnsi="Arial"/>
                <w:sz w:val="16"/>
                <w:szCs w:val="16"/>
              </w:rPr>
            </w:pPr>
          </w:p>
        </w:tc>
        <w:tc>
          <w:tcPr>
            <w:tcW w:w="810" w:type="dxa"/>
          </w:tcPr>
          <w:p w14:paraId="4033FE6C" w14:textId="77777777" w:rsidR="00D57717" w:rsidRPr="00B46A26" w:rsidRDefault="00D57717" w:rsidP="00B46A26">
            <w:pPr>
              <w:tabs>
                <w:tab w:val="decimal" w:pos="522"/>
              </w:tabs>
              <w:spacing w:line="280" w:lineRule="exact"/>
              <w:jc w:val="thaiDistribute"/>
              <w:rPr>
                <w:rFonts w:ascii="Arial" w:hAnsi="Arial"/>
                <w:sz w:val="16"/>
                <w:szCs w:val="16"/>
              </w:rPr>
            </w:pPr>
          </w:p>
        </w:tc>
        <w:tc>
          <w:tcPr>
            <w:tcW w:w="900" w:type="dxa"/>
          </w:tcPr>
          <w:p w14:paraId="25B45DC3" w14:textId="77777777" w:rsidR="00D57717" w:rsidRPr="00B46A26" w:rsidRDefault="00D57717" w:rsidP="00B46A26">
            <w:pPr>
              <w:tabs>
                <w:tab w:val="decimal" w:pos="615"/>
              </w:tabs>
              <w:spacing w:line="280" w:lineRule="exact"/>
              <w:jc w:val="thaiDistribute"/>
              <w:rPr>
                <w:rFonts w:ascii="Arial" w:hAnsi="Arial"/>
                <w:sz w:val="16"/>
                <w:szCs w:val="16"/>
              </w:rPr>
            </w:pPr>
          </w:p>
        </w:tc>
        <w:tc>
          <w:tcPr>
            <w:tcW w:w="810" w:type="dxa"/>
          </w:tcPr>
          <w:p w14:paraId="137DC43B" w14:textId="77777777" w:rsidR="00D57717" w:rsidRPr="00B46A26" w:rsidRDefault="00D57717" w:rsidP="00B46A26">
            <w:pPr>
              <w:tabs>
                <w:tab w:val="decimal" w:pos="522"/>
              </w:tabs>
              <w:spacing w:line="280" w:lineRule="exact"/>
              <w:jc w:val="thaiDistribute"/>
              <w:rPr>
                <w:rFonts w:ascii="Arial" w:hAnsi="Arial"/>
                <w:sz w:val="16"/>
                <w:szCs w:val="16"/>
              </w:rPr>
            </w:pPr>
          </w:p>
        </w:tc>
        <w:tc>
          <w:tcPr>
            <w:tcW w:w="1260" w:type="dxa"/>
          </w:tcPr>
          <w:p w14:paraId="5ADDBC5C" w14:textId="77777777" w:rsidR="00D57717" w:rsidRPr="00B46A26" w:rsidRDefault="00D57717" w:rsidP="00B46A26">
            <w:pPr>
              <w:spacing w:line="280" w:lineRule="exact"/>
              <w:jc w:val="center"/>
              <w:rPr>
                <w:rFonts w:ascii="Arial" w:hAnsi="Arial"/>
                <w:sz w:val="16"/>
                <w:szCs w:val="16"/>
              </w:rPr>
            </w:pPr>
          </w:p>
        </w:tc>
      </w:tr>
      <w:tr w:rsidR="00D57717" w:rsidRPr="00B46A26" w14:paraId="5253F131" w14:textId="77777777" w:rsidTr="00B46A26">
        <w:trPr>
          <w:cantSplit/>
        </w:trPr>
        <w:tc>
          <w:tcPr>
            <w:tcW w:w="2772" w:type="dxa"/>
            <w:vAlign w:val="bottom"/>
          </w:tcPr>
          <w:p w14:paraId="3B5E6689"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Trade and other payables</w:t>
            </w:r>
          </w:p>
        </w:tc>
        <w:tc>
          <w:tcPr>
            <w:tcW w:w="810" w:type="dxa"/>
          </w:tcPr>
          <w:p w14:paraId="2F905742" w14:textId="47D894DD"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4F704F60" w14:textId="09BF33F6" w:rsidR="00D57717" w:rsidRPr="00B46A26" w:rsidRDefault="00D57717" w:rsidP="00B46A26">
            <w:pPr>
              <w:tabs>
                <w:tab w:val="decimal" w:pos="522"/>
              </w:tabs>
              <w:spacing w:line="280" w:lineRule="exact"/>
              <w:jc w:val="thaiDistribute"/>
              <w:rPr>
                <w:rFonts w:ascii="Arial" w:hAnsi="Arial"/>
                <w:sz w:val="16"/>
                <w:szCs w:val="16"/>
                <w:cs/>
              </w:rPr>
            </w:pPr>
            <w:r w:rsidRPr="00B46A26">
              <w:rPr>
                <w:rFonts w:ascii="Arial" w:hAnsi="Arial"/>
                <w:sz w:val="16"/>
                <w:szCs w:val="16"/>
              </w:rPr>
              <w:t>-</w:t>
            </w:r>
          </w:p>
        </w:tc>
        <w:tc>
          <w:tcPr>
            <w:tcW w:w="900" w:type="dxa"/>
          </w:tcPr>
          <w:p w14:paraId="22A1EBE5" w14:textId="35D899AF"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38E377C0" w14:textId="1931BE32"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0975C623" w14:textId="3576F058"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3,806</w:t>
            </w:r>
          </w:p>
        </w:tc>
        <w:tc>
          <w:tcPr>
            <w:tcW w:w="810" w:type="dxa"/>
          </w:tcPr>
          <w:p w14:paraId="063EE7D6" w14:textId="293EFABF"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3,806</w:t>
            </w:r>
          </w:p>
        </w:tc>
        <w:tc>
          <w:tcPr>
            <w:tcW w:w="1260" w:type="dxa"/>
          </w:tcPr>
          <w:p w14:paraId="3650BC48" w14:textId="04580D54"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w:t>
            </w:r>
          </w:p>
        </w:tc>
      </w:tr>
      <w:tr w:rsidR="00D57717" w:rsidRPr="00B46A26" w14:paraId="09ECCFA8" w14:textId="77777777" w:rsidTr="00391BA8">
        <w:trPr>
          <w:cantSplit/>
        </w:trPr>
        <w:tc>
          <w:tcPr>
            <w:tcW w:w="2772" w:type="dxa"/>
            <w:vAlign w:val="bottom"/>
          </w:tcPr>
          <w:p w14:paraId="159E77AF" w14:textId="77777777" w:rsidR="00123391"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Short-term loans</w:t>
            </w:r>
            <w:r w:rsidR="00123391">
              <w:rPr>
                <w:rFonts w:ascii="Arial" w:hAnsi="Arial" w:cs="Arial"/>
                <w:sz w:val="16"/>
                <w:szCs w:val="16"/>
              </w:rPr>
              <w:t xml:space="preserve"> from financial </w:t>
            </w:r>
          </w:p>
          <w:p w14:paraId="7958D93C" w14:textId="3433DF16" w:rsidR="00D57717" w:rsidRPr="00B46A26" w:rsidRDefault="00123391" w:rsidP="00B46A26">
            <w:pPr>
              <w:tabs>
                <w:tab w:val="left" w:pos="252"/>
              </w:tabs>
              <w:spacing w:line="280" w:lineRule="exact"/>
              <w:ind w:right="-108"/>
              <w:jc w:val="thaiDistribute"/>
              <w:rPr>
                <w:rFonts w:ascii="Arial" w:hAnsi="Arial" w:cs="Arial"/>
                <w:sz w:val="16"/>
                <w:szCs w:val="16"/>
              </w:rPr>
            </w:pPr>
            <w:r>
              <w:rPr>
                <w:rFonts w:ascii="Arial" w:hAnsi="Arial" w:cs="Arial"/>
                <w:sz w:val="16"/>
                <w:szCs w:val="16"/>
              </w:rPr>
              <w:t xml:space="preserve">   institutions</w:t>
            </w:r>
          </w:p>
        </w:tc>
        <w:tc>
          <w:tcPr>
            <w:tcW w:w="810" w:type="dxa"/>
            <w:vAlign w:val="bottom"/>
          </w:tcPr>
          <w:p w14:paraId="6092DD56" w14:textId="530D4F45" w:rsidR="00D57717" w:rsidRPr="00B46A26" w:rsidRDefault="00D57717" w:rsidP="00391BA8">
            <w:pPr>
              <w:tabs>
                <w:tab w:val="decimal" w:pos="522"/>
              </w:tabs>
              <w:spacing w:line="280" w:lineRule="exact"/>
              <w:rPr>
                <w:rFonts w:ascii="Arial" w:hAnsi="Arial"/>
                <w:sz w:val="16"/>
                <w:szCs w:val="16"/>
              </w:rPr>
            </w:pPr>
            <w:r w:rsidRPr="00B46A26">
              <w:rPr>
                <w:rFonts w:ascii="Arial" w:hAnsi="Arial"/>
                <w:sz w:val="16"/>
                <w:szCs w:val="16"/>
              </w:rPr>
              <w:t>-</w:t>
            </w:r>
          </w:p>
        </w:tc>
        <w:tc>
          <w:tcPr>
            <w:tcW w:w="810" w:type="dxa"/>
            <w:vAlign w:val="bottom"/>
          </w:tcPr>
          <w:p w14:paraId="7D4226E5" w14:textId="60286E6E" w:rsidR="00D57717" w:rsidRPr="00B46A26" w:rsidRDefault="00D57717" w:rsidP="00391BA8">
            <w:pPr>
              <w:tabs>
                <w:tab w:val="decimal" w:pos="522"/>
              </w:tabs>
              <w:spacing w:line="280" w:lineRule="exact"/>
              <w:rPr>
                <w:rFonts w:ascii="Arial" w:hAnsi="Arial"/>
                <w:sz w:val="16"/>
                <w:szCs w:val="16"/>
              </w:rPr>
            </w:pPr>
            <w:r w:rsidRPr="00B46A26">
              <w:rPr>
                <w:rFonts w:ascii="Arial" w:hAnsi="Arial"/>
                <w:sz w:val="16"/>
                <w:szCs w:val="16"/>
              </w:rPr>
              <w:t>470</w:t>
            </w:r>
          </w:p>
        </w:tc>
        <w:tc>
          <w:tcPr>
            <w:tcW w:w="900" w:type="dxa"/>
            <w:vAlign w:val="bottom"/>
          </w:tcPr>
          <w:p w14:paraId="6DDB2CA7" w14:textId="3E0EDEFC" w:rsidR="00D57717" w:rsidRPr="00B46A26" w:rsidRDefault="00D57717" w:rsidP="00391BA8">
            <w:pPr>
              <w:tabs>
                <w:tab w:val="decimal" w:pos="615"/>
              </w:tabs>
              <w:spacing w:line="280" w:lineRule="exact"/>
              <w:rPr>
                <w:rFonts w:ascii="Arial" w:hAnsi="Arial"/>
                <w:sz w:val="16"/>
                <w:szCs w:val="16"/>
              </w:rPr>
            </w:pPr>
            <w:r w:rsidRPr="00B46A26">
              <w:rPr>
                <w:rFonts w:ascii="Arial" w:hAnsi="Arial"/>
                <w:sz w:val="16"/>
                <w:szCs w:val="16"/>
              </w:rPr>
              <w:t>-</w:t>
            </w:r>
          </w:p>
        </w:tc>
        <w:tc>
          <w:tcPr>
            <w:tcW w:w="810" w:type="dxa"/>
            <w:vAlign w:val="bottom"/>
          </w:tcPr>
          <w:p w14:paraId="0C4D007A" w14:textId="553100B4" w:rsidR="00D57717" w:rsidRPr="00B46A26" w:rsidRDefault="00D57717" w:rsidP="00391BA8">
            <w:pPr>
              <w:tabs>
                <w:tab w:val="decimal" w:pos="522"/>
              </w:tabs>
              <w:spacing w:line="280" w:lineRule="exact"/>
              <w:rPr>
                <w:rFonts w:ascii="Arial" w:hAnsi="Arial"/>
                <w:sz w:val="16"/>
                <w:szCs w:val="16"/>
              </w:rPr>
            </w:pPr>
            <w:r w:rsidRPr="00B46A26">
              <w:rPr>
                <w:rFonts w:ascii="Arial" w:hAnsi="Arial"/>
                <w:sz w:val="16"/>
                <w:szCs w:val="16"/>
              </w:rPr>
              <w:t>-</w:t>
            </w:r>
          </w:p>
        </w:tc>
        <w:tc>
          <w:tcPr>
            <w:tcW w:w="900" w:type="dxa"/>
            <w:vAlign w:val="bottom"/>
          </w:tcPr>
          <w:p w14:paraId="0117FAE7" w14:textId="7668E149" w:rsidR="00D57717" w:rsidRPr="00B46A26" w:rsidRDefault="00D57717" w:rsidP="00391BA8">
            <w:pPr>
              <w:tabs>
                <w:tab w:val="decimal" w:pos="615"/>
              </w:tabs>
              <w:spacing w:line="280" w:lineRule="exact"/>
              <w:rPr>
                <w:rFonts w:ascii="Arial" w:hAnsi="Arial"/>
                <w:sz w:val="16"/>
                <w:szCs w:val="16"/>
              </w:rPr>
            </w:pPr>
            <w:r w:rsidRPr="00B46A26">
              <w:rPr>
                <w:rFonts w:ascii="Arial" w:hAnsi="Arial"/>
                <w:sz w:val="16"/>
                <w:szCs w:val="16"/>
              </w:rPr>
              <w:t>-</w:t>
            </w:r>
          </w:p>
        </w:tc>
        <w:tc>
          <w:tcPr>
            <w:tcW w:w="810" w:type="dxa"/>
            <w:vAlign w:val="bottom"/>
          </w:tcPr>
          <w:p w14:paraId="10011456" w14:textId="4685DD3B" w:rsidR="00D57717" w:rsidRPr="00B46A26" w:rsidRDefault="00D57717" w:rsidP="00391BA8">
            <w:pPr>
              <w:tabs>
                <w:tab w:val="decimal" w:pos="522"/>
              </w:tabs>
              <w:spacing w:line="280" w:lineRule="exact"/>
              <w:rPr>
                <w:rFonts w:ascii="Arial" w:hAnsi="Arial"/>
                <w:sz w:val="16"/>
                <w:szCs w:val="16"/>
              </w:rPr>
            </w:pPr>
            <w:r w:rsidRPr="00B46A26">
              <w:rPr>
                <w:rFonts w:ascii="Arial" w:hAnsi="Arial"/>
                <w:sz w:val="16"/>
                <w:szCs w:val="16"/>
              </w:rPr>
              <w:t>470</w:t>
            </w:r>
          </w:p>
        </w:tc>
        <w:tc>
          <w:tcPr>
            <w:tcW w:w="1260" w:type="dxa"/>
            <w:vAlign w:val="bottom"/>
          </w:tcPr>
          <w:p w14:paraId="1475E55D" w14:textId="4265E0A5" w:rsidR="00D57717" w:rsidRPr="00B46A26" w:rsidRDefault="00D57717" w:rsidP="00391BA8">
            <w:pPr>
              <w:spacing w:line="280" w:lineRule="exact"/>
              <w:jc w:val="center"/>
              <w:rPr>
                <w:rFonts w:ascii="Arial" w:hAnsi="Arial"/>
                <w:sz w:val="16"/>
                <w:szCs w:val="16"/>
              </w:rPr>
            </w:pPr>
            <w:r w:rsidRPr="00B46A26">
              <w:rPr>
                <w:rFonts w:ascii="Arial" w:hAnsi="Arial"/>
                <w:sz w:val="16"/>
                <w:szCs w:val="16"/>
              </w:rPr>
              <w:t>Note 2</w:t>
            </w:r>
            <w:r w:rsidR="00E95E23">
              <w:rPr>
                <w:rFonts w:ascii="Arial" w:hAnsi="Arial"/>
                <w:sz w:val="16"/>
                <w:szCs w:val="16"/>
              </w:rPr>
              <w:t>3</w:t>
            </w:r>
          </w:p>
        </w:tc>
      </w:tr>
      <w:tr w:rsidR="00D57717" w:rsidRPr="00B46A26" w14:paraId="4612C213" w14:textId="77777777" w:rsidTr="00391BA8">
        <w:trPr>
          <w:cantSplit/>
        </w:trPr>
        <w:tc>
          <w:tcPr>
            <w:tcW w:w="2772" w:type="dxa"/>
            <w:vAlign w:val="bottom"/>
          </w:tcPr>
          <w:p w14:paraId="658282CC" w14:textId="79B25145" w:rsidR="00123391" w:rsidRDefault="00D57717" w:rsidP="00123391">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Long-term loans</w:t>
            </w:r>
            <w:r w:rsidR="00123391">
              <w:rPr>
                <w:rFonts w:ascii="Arial" w:hAnsi="Arial" w:cs="Arial"/>
                <w:sz w:val="16"/>
                <w:szCs w:val="16"/>
              </w:rPr>
              <w:t xml:space="preserve"> from financial </w:t>
            </w:r>
          </w:p>
          <w:p w14:paraId="5CE717F7" w14:textId="5AE0B5FB" w:rsidR="00D57717" w:rsidRPr="00B46A26" w:rsidRDefault="00123391" w:rsidP="00123391">
            <w:pPr>
              <w:tabs>
                <w:tab w:val="left" w:pos="252"/>
              </w:tabs>
              <w:spacing w:line="280" w:lineRule="exact"/>
              <w:ind w:right="-108"/>
              <w:jc w:val="thaiDistribute"/>
              <w:rPr>
                <w:rFonts w:ascii="Arial" w:hAnsi="Arial" w:cs="Arial"/>
                <w:sz w:val="16"/>
                <w:szCs w:val="16"/>
              </w:rPr>
            </w:pPr>
            <w:r>
              <w:rPr>
                <w:rFonts w:ascii="Arial" w:hAnsi="Arial" w:cs="Arial"/>
                <w:sz w:val="16"/>
                <w:szCs w:val="16"/>
              </w:rPr>
              <w:t xml:space="preserve">   institutions</w:t>
            </w:r>
          </w:p>
        </w:tc>
        <w:tc>
          <w:tcPr>
            <w:tcW w:w="810" w:type="dxa"/>
            <w:vAlign w:val="bottom"/>
          </w:tcPr>
          <w:p w14:paraId="288F3C35" w14:textId="058013C8" w:rsidR="00D57717" w:rsidRPr="00B46A26" w:rsidRDefault="00D57717" w:rsidP="00391BA8">
            <w:pPr>
              <w:tabs>
                <w:tab w:val="decimal" w:pos="522"/>
              </w:tabs>
              <w:spacing w:line="280" w:lineRule="exact"/>
              <w:rPr>
                <w:rFonts w:ascii="Arial" w:hAnsi="Arial"/>
                <w:sz w:val="16"/>
                <w:szCs w:val="16"/>
                <w:cs/>
              </w:rPr>
            </w:pPr>
            <w:r w:rsidRPr="00B46A26">
              <w:rPr>
                <w:rFonts w:ascii="Arial" w:hAnsi="Arial"/>
                <w:sz w:val="16"/>
                <w:szCs w:val="16"/>
              </w:rPr>
              <w:t>-</w:t>
            </w:r>
          </w:p>
        </w:tc>
        <w:tc>
          <w:tcPr>
            <w:tcW w:w="810" w:type="dxa"/>
            <w:vAlign w:val="bottom"/>
          </w:tcPr>
          <w:p w14:paraId="1A057467" w14:textId="5CC164BC" w:rsidR="00D57717" w:rsidRPr="00B46A26" w:rsidRDefault="00D57717" w:rsidP="00391BA8">
            <w:pPr>
              <w:tabs>
                <w:tab w:val="decimal" w:pos="522"/>
              </w:tabs>
              <w:spacing w:line="280" w:lineRule="exact"/>
              <w:rPr>
                <w:rFonts w:ascii="Arial" w:hAnsi="Arial"/>
                <w:sz w:val="16"/>
                <w:szCs w:val="16"/>
              </w:rPr>
            </w:pPr>
            <w:r w:rsidRPr="00B46A26">
              <w:rPr>
                <w:rFonts w:ascii="Arial" w:hAnsi="Arial"/>
                <w:sz w:val="16"/>
                <w:szCs w:val="16"/>
              </w:rPr>
              <w:t>-</w:t>
            </w:r>
          </w:p>
        </w:tc>
        <w:tc>
          <w:tcPr>
            <w:tcW w:w="900" w:type="dxa"/>
            <w:vAlign w:val="bottom"/>
          </w:tcPr>
          <w:p w14:paraId="5E4F6144" w14:textId="4B096E87" w:rsidR="00D57717" w:rsidRPr="00B46A26" w:rsidRDefault="00D57717" w:rsidP="00391BA8">
            <w:pPr>
              <w:tabs>
                <w:tab w:val="decimal" w:pos="615"/>
              </w:tabs>
              <w:spacing w:line="280" w:lineRule="exact"/>
              <w:rPr>
                <w:rFonts w:ascii="Arial" w:hAnsi="Arial"/>
                <w:sz w:val="16"/>
                <w:szCs w:val="16"/>
              </w:rPr>
            </w:pPr>
            <w:r w:rsidRPr="00B46A26">
              <w:rPr>
                <w:rFonts w:ascii="Arial" w:hAnsi="Arial"/>
                <w:sz w:val="16"/>
                <w:szCs w:val="16"/>
              </w:rPr>
              <w:t>4,000</w:t>
            </w:r>
          </w:p>
        </w:tc>
        <w:tc>
          <w:tcPr>
            <w:tcW w:w="810" w:type="dxa"/>
            <w:vAlign w:val="bottom"/>
          </w:tcPr>
          <w:p w14:paraId="26536358" w14:textId="51470E98" w:rsidR="00D57717" w:rsidRPr="00B46A26" w:rsidRDefault="00D57717" w:rsidP="00391BA8">
            <w:pPr>
              <w:tabs>
                <w:tab w:val="decimal" w:pos="522"/>
              </w:tabs>
              <w:spacing w:line="280" w:lineRule="exact"/>
              <w:rPr>
                <w:rFonts w:ascii="Arial" w:hAnsi="Arial"/>
                <w:sz w:val="16"/>
                <w:szCs w:val="16"/>
              </w:rPr>
            </w:pPr>
            <w:r w:rsidRPr="00B46A26">
              <w:rPr>
                <w:rFonts w:ascii="Arial" w:hAnsi="Arial"/>
                <w:sz w:val="16"/>
                <w:szCs w:val="16"/>
              </w:rPr>
              <w:t>6,222</w:t>
            </w:r>
          </w:p>
        </w:tc>
        <w:tc>
          <w:tcPr>
            <w:tcW w:w="900" w:type="dxa"/>
            <w:vAlign w:val="bottom"/>
          </w:tcPr>
          <w:p w14:paraId="6816E130" w14:textId="7C64E552" w:rsidR="00D57717" w:rsidRPr="00B46A26" w:rsidRDefault="00D57717" w:rsidP="00391BA8">
            <w:pPr>
              <w:tabs>
                <w:tab w:val="decimal" w:pos="615"/>
              </w:tabs>
              <w:spacing w:line="280" w:lineRule="exact"/>
              <w:rPr>
                <w:rFonts w:ascii="Arial" w:hAnsi="Arial"/>
                <w:sz w:val="16"/>
                <w:szCs w:val="16"/>
              </w:rPr>
            </w:pPr>
            <w:r w:rsidRPr="00B46A26">
              <w:rPr>
                <w:rFonts w:ascii="Arial" w:hAnsi="Arial"/>
                <w:sz w:val="16"/>
                <w:szCs w:val="16"/>
              </w:rPr>
              <w:t>-</w:t>
            </w:r>
          </w:p>
        </w:tc>
        <w:tc>
          <w:tcPr>
            <w:tcW w:w="810" w:type="dxa"/>
            <w:vAlign w:val="bottom"/>
          </w:tcPr>
          <w:p w14:paraId="50C9CD72" w14:textId="362283CD" w:rsidR="00D57717" w:rsidRPr="00B46A26" w:rsidRDefault="00D57717" w:rsidP="00391BA8">
            <w:pPr>
              <w:tabs>
                <w:tab w:val="decimal" w:pos="522"/>
              </w:tabs>
              <w:spacing w:line="280" w:lineRule="exact"/>
              <w:rPr>
                <w:rFonts w:ascii="Arial" w:hAnsi="Arial"/>
                <w:sz w:val="16"/>
                <w:szCs w:val="16"/>
              </w:rPr>
            </w:pPr>
            <w:r w:rsidRPr="00B46A26">
              <w:rPr>
                <w:rFonts w:ascii="Arial" w:hAnsi="Arial"/>
                <w:sz w:val="16"/>
                <w:szCs w:val="16"/>
              </w:rPr>
              <w:t>10,222</w:t>
            </w:r>
          </w:p>
        </w:tc>
        <w:tc>
          <w:tcPr>
            <w:tcW w:w="1260" w:type="dxa"/>
            <w:vAlign w:val="bottom"/>
          </w:tcPr>
          <w:p w14:paraId="68DB748A" w14:textId="263E43B7" w:rsidR="00D57717" w:rsidRPr="00B46A26" w:rsidRDefault="00D57717" w:rsidP="00391BA8">
            <w:pPr>
              <w:spacing w:line="280" w:lineRule="exact"/>
              <w:jc w:val="center"/>
              <w:rPr>
                <w:rFonts w:ascii="Arial" w:hAnsi="Arial"/>
                <w:sz w:val="16"/>
                <w:szCs w:val="16"/>
              </w:rPr>
            </w:pPr>
            <w:r w:rsidRPr="00B46A26">
              <w:rPr>
                <w:rFonts w:ascii="Arial" w:hAnsi="Arial"/>
                <w:sz w:val="16"/>
                <w:szCs w:val="16"/>
              </w:rPr>
              <w:t>Note 24</w:t>
            </w:r>
          </w:p>
        </w:tc>
      </w:tr>
      <w:tr w:rsidR="00D57717" w:rsidRPr="00B46A26" w14:paraId="7FDE5DA4" w14:textId="77777777" w:rsidTr="00B46A26">
        <w:trPr>
          <w:cantSplit/>
        </w:trPr>
        <w:tc>
          <w:tcPr>
            <w:tcW w:w="2772" w:type="dxa"/>
            <w:vAlign w:val="bottom"/>
          </w:tcPr>
          <w:p w14:paraId="58AC3AFA"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Debentures</w:t>
            </w:r>
          </w:p>
        </w:tc>
        <w:tc>
          <w:tcPr>
            <w:tcW w:w="810" w:type="dxa"/>
          </w:tcPr>
          <w:p w14:paraId="625F6E1F" w14:textId="6D8F4EEF"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02108B49" w14:textId="3D20FDC7"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14,000</w:t>
            </w:r>
          </w:p>
        </w:tc>
        <w:tc>
          <w:tcPr>
            <w:tcW w:w="900" w:type="dxa"/>
          </w:tcPr>
          <w:p w14:paraId="4FBC11D6" w14:textId="6C2EA67F"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25,200</w:t>
            </w:r>
          </w:p>
        </w:tc>
        <w:tc>
          <w:tcPr>
            <w:tcW w:w="810" w:type="dxa"/>
          </w:tcPr>
          <w:p w14:paraId="7D051FEC" w14:textId="6DABAC5C"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48A6A821" w14:textId="1826235C"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3C8CDC85" w14:textId="1E7A3F28"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39,200</w:t>
            </w:r>
          </w:p>
        </w:tc>
        <w:tc>
          <w:tcPr>
            <w:tcW w:w="1260" w:type="dxa"/>
          </w:tcPr>
          <w:p w14:paraId="02F4AEB1" w14:textId="01FAA89C"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Note 2</w:t>
            </w:r>
            <w:r w:rsidR="00E95E23">
              <w:rPr>
                <w:rFonts w:ascii="Arial" w:hAnsi="Arial"/>
                <w:sz w:val="16"/>
                <w:szCs w:val="16"/>
              </w:rPr>
              <w:t>6</w:t>
            </w:r>
          </w:p>
        </w:tc>
      </w:tr>
    </w:tbl>
    <w:p w14:paraId="1157F3EE" w14:textId="77777777" w:rsidR="004F344A" w:rsidRDefault="004F344A" w:rsidP="00B46A26">
      <w:pPr>
        <w:spacing w:before="120" w:line="280" w:lineRule="exact"/>
        <w:ind w:left="547" w:right="-43"/>
        <w:jc w:val="right"/>
        <w:rPr>
          <w:rFonts w:ascii="Arial" w:hAnsi="Arial"/>
          <w:sz w:val="16"/>
          <w:szCs w:val="16"/>
        </w:rPr>
      </w:pPr>
    </w:p>
    <w:p w14:paraId="04640D16" w14:textId="77777777" w:rsidR="004F344A" w:rsidRDefault="004F344A">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14:paraId="10BB5644" w14:textId="7635AE13" w:rsidR="00EA6954" w:rsidRPr="00B46A26" w:rsidRDefault="00EA6954" w:rsidP="00B46A26">
      <w:pPr>
        <w:spacing w:before="120" w:line="280" w:lineRule="exact"/>
        <w:ind w:left="547" w:right="-43"/>
        <w:jc w:val="right"/>
        <w:rPr>
          <w:rFonts w:ascii="Arial" w:hAnsi="Arial"/>
          <w:sz w:val="16"/>
          <w:szCs w:val="16"/>
        </w:rPr>
      </w:pPr>
      <w:r w:rsidRPr="00B46A26">
        <w:rPr>
          <w:rFonts w:ascii="Arial" w:hAnsi="Arial"/>
          <w:sz w:val="16"/>
          <w:szCs w:val="16"/>
        </w:rPr>
        <w:lastRenderedPageBreak/>
        <w:t>(Unit: Million Baht)</w:t>
      </w:r>
    </w:p>
    <w:tbl>
      <w:tblPr>
        <w:tblW w:w="9075" w:type="dxa"/>
        <w:tblInd w:w="558" w:type="dxa"/>
        <w:tblLayout w:type="fixed"/>
        <w:tblLook w:val="0000" w:firstRow="0" w:lastRow="0" w:firstColumn="0" w:lastColumn="0" w:noHBand="0" w:noVBand="0"/>
      </w:tblPr>
      <w:tblGrid>
        <w:gridCol w:w="2772"/>
        <w:gridCol w:w="810"/>
        <w:gridCol w:w="810"/>
        <w:gridCol w:w="900"/>
        <w:gridCol w:w="810"/>
        <w:gridCol w:w="900"/>
        <w:gridCol w:w="810"/>
        <w:gridCol w:w="1263"/>
      </w:tblGrid>
      <w:tr w:rsidR="00EA6954" w:rsidRPr="00B46A26" w14:paraId="70F27056" w14:textId="77777777" w:rsidTr="00B46A26">
        <w:trPr>
          <w:cantSplit/>
        </w:trPr>
        <w:tc>
          <w:tcPr>
            <w:tcW w:w="2772" w:type="dxa"/>
          </w:tcPr>
          <w:p w14:paraId="7DE938A7" w14:textId="77777777" w:rsidR="00EA6954" w:rsidRPr="00B46A26" w:rsidRDefault="00EA6954" w:rsidP="00B46A26">
            <w:pPr>
              <w:spacing w:line="280" w:lineRule="exact"/>
              <w:ind w:right="-108"/>
              <w:jc w:val="thaiDistribute"/>
              <w:rPr>
                <w:rFonts w:ascii="Arial" w:hAnsi="Arial" w:cs="Arial"/>
                <w:sz w:val="16"/>
                <w:szCs w:val="16"/>
              </w:rPr>
            </w:pPr>
          </w:p>
        </w:tc>
        <w:tc>
          <w:tcPr>
            <w:tcW w:w="6303" w:type="dxa"/>
            <w:gridSpan w:val="7"/>
          </w:tcPr>
          <w:p w14:paraId="772F6995" w14:textId="77777777" w:rsidR="00EA6954" w:rsidRPr="00B46A26" w:rsidRDefault="00EA6954" w:rsidP="00B46A26">
            <w:pPr>
              <w:pBdr>
                <w:bottom w:val="single" w:sz="4" w:space="1" w:color="auto"/>
              </w:pBdr>
              <w:spacing w:line="280" w:lineRule="exact"/>
              <w:jc w:val="center"/>
              <w:rPr>
                <w:rFonts w:ascii="Arial" w:hAnsi="Arial" w:cs="Arial"/>
                <w:sz w:val="16"/>
                <w:szCs w:val="16"/>
                <w:cs/>
              </w:rPr>
            </w:pPr>
            <w:r w:rsidRPr="00B46A26">
              <w:rPr>
                <w:rFonts w:ascii="Arial" w:hAnsi="Arial" w:cs="Arial"/>
                <w:sz w:val="16"/>
                <w:szCs w:val="16"/>
              </w:rPr>
              <w:t>Separate financial statements</w:t>
            </w:r>
          </w:p>
        </w:tc>
      </w:tr>
      <w:tr w:rsidR="00EA6954" w:rsidRPr="00B46A26" w14:paraId="5946B3B0" w14:textId="77777777" w:rsidTr="00B46A26">
        <w:trPr>
          <w:cantSplit/>
        </w:trPr>
        <w:tc>
          <w:tcPr>
            <w:tcW w:w="2772" w:type="dxa"/>
          </w:tcPr>
          <w:p w14:paraId="1FCC9326" w14:textId="77777777" w:rsidR="00EA6954" w:rsidRPr="00B46A26" w:rsidRDefault="00EA6954" w:rsidP="00B46A26">
            <w:pPr>
              <w:spacing w:line="280" w:lineRule="exact"/>
              <w:ind w:right="-108"/>
              <w:jc w:val="thaiDistribute"/>
              <w:rPr>
                <w:rFonts w:ascii="Arial" w:hAnsi="Arial" w:cs="Arial"/>
                <w:sz w:val="16"/>
                <w:szCs w:val="16"/>
              </w:rPr>
            </w:pPr>
          </w:p>
        </w:tc>
        <w:tc>
          <w:tcPr>
            <w:tcW w:w="6303" w:type="dxa"/>
            <w:gridSpan w:val="7"/>
          </w:tcPr>
          <w:p w14:paraId="0635CEAF" w14:textId="256BA88B" w:rsidR="00EA6954" w:rsidRPr="00B46A26" w:rsidRDefault="00EA6954" w:rsidP="00B46A26">
            <w:pPr>
              <w:pBdr>
                <w:bottom w:val="single" w:sz="4" w:space="1" w:color="auto"/>
              </w:pBdr>
              <w:spacing w:line="280" w:lineRule="exact"/>
              <w:jc w:val="center"/>
              <w:rPr>
                <w:rFonts w:ascii="Arial" w:hAnsi="Arial" w:cs="Arial"/>
                <w:sz w:val="16"/>
                <w:szCs w:val="16"/>
              </w:rPr>
            </w:pPr>
            <w:r w:rsidRPr="00B46A26">
              <w:rPr>
                <w:rFonts w:ascii="Arial" w:hAnsi="Arial" w:cs="Arial"/>
                <w:sz w:val="16"/>
                <w:szCs w:val="16"/>
              </w:rPr>
              <w:t>201</w:t>
            </w:r>
            <w:r w:rsidR="001828DD" w:rsidRPr="00B46A26">
              <w:rPr>
                <w:rFonts w:ascii="Arial" w:hAnsi="Arial" w:cs="Arial"/>
                <w:sz w:val="16"/>
                <w:szCs w:val="16"/>
              </w:rPr>
              <w:t>9</w:t>
            </w:r>
          </w:p>
        </w:tc>
      </w:tr>
      <w:tr w:rsidR="00EA6954" w:rsidRPr="00B46A26" w14:paraId="02E1B73D" w14:textId="77777777" w:rsidTr="00B46A26">
        <w:trPr>
          <w:cantSplit/>
        </w:trPr>
        <w:tc>
          <w:tcPr>
            <w:tcW w:w="2772" w:type="dxa"/>
          </w:tcPr>
          <w:p w14:paraId="086855E9" w14:textId="77777777" w:rsidR="00EA6954" w:rsidRPr="00B46A26" w:rsidRDefault="00EA6954" w:rsidP="00B46A26">
            <w:pPr>
              <w:spacing w:line="280" w:lineRule="exact"/>
              <w:ind w:right="-108"/>
              <w:jc w:val="thaiDistribute"/>
              <w:rPr>
                <w:rFonts w:ascii="Arial" w:hAnsi="Arial" w:cs="Arial"/>
                <w:sz w:val="16"/>
                <w:szCs w:val="16"/>
              </w:rPr>
            </w:pPr>
          </w:p>
        </w:tc>
        <w:tc>
          <w:tcPr>
            <w:tcW w:w="2520" w:type="dxa"/>
            <w:gridSpan w:val="3"/>
          </w:tcPr>
          <w:p w14:paraId="25B47F7F" w14:textId="77777777" w:rsidR="00EA6954" w:rsidRPr="00B46A26" w:rsidRDefault="00EA6954" w:rsidP="00B46A26">
            <w:pPr>
              <w:pBdr>
                <w:bottom w:val="single" w:sz="4" w:space="1" w:color="auto"/>
              </w:pBdr>
              <w:spacing w:line="280" w:lineRule="exact"/>
              <w:jc w:val="center"/>
              <w:rPr>
                <w:rFonts w:ascii="Arial" w:hAnsi="Arial" w:cs="Arial"/>
                <w:sz w:val="16"/>
                <w:szCs w:val="16"/>
              </w:rPr>
            </w:pPr>
            <w:r w:rsidRPr="00B46A26">
              <w:rPr>
                <w:rFonts w:ascii="Arial" w:hAnsi="Arial" w:cs="Arial"/>
                <w:sz w:val="16"/>
                <w:szCs w:val="16"/>
              </w:rPr>
              <w:t>Fixed interest rates</w:t>
            </w:r>
          </w:p>
        </w:tc>
        <w:tc>
          <w:tcPr>
            <w:tcW w:w="810" w:type="dxa"/>
            <w:vAlign w:val="bottom"/>
          </w:tcPr>
          <w:p w14:paraId="188BF94A" w14:textId="77777777" w:rsidR="00EA6954" w:rsidRPr="00B46A26" w:rsidRDefault="00EA6954" w:rsidP="00B46A26">
            <w:pPr>
              <w:spacing w:line="280" w:lineRule="exact"/>
              <w:jc w:val="center"/>
              <w:rPr>
                <w:rFonts w:ascii="Arial" w:hAnsi="Arial" w:cs="Arial"/>
                <w:sz w:val="16"/>
                <w:szCs w:val="16"/>
                <w:cs/>
              </w:rPr>
            </w:pPr>
            <w:r w:rsidRPr="00B46A26">
              <w:rPr>
                <w:rFonts w:ascii="Arial" w:hAnsi="Arial" w:cs="Arial"/>
                <w:sz w:val="16"/>
                <w:szCs w:val="16"/>
              </w:rPr>
              <w:t>Floating</w:t>
            </w:r>
          </w:p>
        </w:tc>
        <w:tc>
          <w:tcPr>
            <w:tcW w:w="900" w:type="dxa"/>
          </w:tcPr>
          <w:p w14:paraId="4CE750AB" w14:textId="77777777" w:rsidR="00EA6954" w:rsidRPr="00B46A26" w:rsidRDefault="00EA6954" w:rsidP="00B46A26">
            <w:pPr>
              <w:spacing w:line="280" w:lineRule="exact"/>
              <w:ind w:left="-121" w:right="-125"/>
              <w:jc w:val="center"/>
              <w:rPr>
                <w:rFonts w:ascii="Arial" w:hAnsi="Arial" w:cs="Arial"/>
                <w:sz w:val="16"/>
                <w:szCs w:val="16"/>
              </w:rPr>
            </w:pPr>
          </w:p>
        </w:tc>
        <w:tc>
          <w:tcPr>
            <w:tcW w:w="810" w:type="dxa"/>
          </w:tcPr>
          <w:p w14:paraId="610E8038" w14:textId="77777777" w:rsidR="00EA6954" w:rsidRPr="00B46A26" w:rsidRDefault="00EA6954" w:rsidP="00B46A26">
            <w:pPr>
              <w:spacing w:line="280" w:lineRule="exact"/>
              <w:jc w:val="thaiDistribute"/>
              <w:rPr>
                <w:rFonts w:ascii="Arial" w:hAnsi="Arial" w:cs="Arial"/>
                <w:sz w:val="16"/>
                <w:szCs w:val="16"/>
              </w:rPr>
            </w:pPr>
          </w:p>
        </w:tc>
        <w:tc>
          <w:tcPr>
            <w:tcW w:w="1263" w:type="dxa"/>
          </w:tcPr>
          <w:p w14:paraId="0459C4DB" w14:textId="77777777" w:rsidR="00EA6954" w:rsidRPr="00B46A26" w:rsidRDefault="00EA6954" w:rsidP="00B46A26">
            <w:pPr>
              <w:spacing w:line="280" w:lineRule="exact"/>
              <w:jc w:val="center"/>
              <w:rPr>
                <w:rFonts w:ascii="Arial" w:hAnsi="Arial" w:cs="Arial"/>
                <w:sz w:val="16"/>
                <w:szCs w:val="16"/>
                <w:cs/>
              </w:rPr>
            </w:pPr>
          </w:p>
        </w:tc>
      </w:tr>
      <w:tr w:rsidR="00B46A26" w:rsidRPr="00B46A26" w14:paraId="41F93CC1" w14:textId="77777777" w:rsidTr="00B46A26">
        <w:trPr>
          <w:cantSplit/>
        </w:trPr>
        <w:tc>
          <w:tcPr>
            <w:tcW w:w="2772" w:type="dxa"/>
          </w:tcPr>
          <w:p w14:paraId="33CBB951" w14:textId="77777777" w:rsidR="00B46A26" w:rsidRPr="00B46A26" w:rsidRDefault="00B46A26" w:rsidP="00086BAE">
            <w:pPr>
              <w:spacing w:line="280" w:lineRule="exact"/>
              <w:ind w:right="-108"/>
              <w:jc w:val="thaiDistribute"/>
              <w:rPr>
                <w:rFonts w:ascii="Arial" w:hAnsi="Arial" w:cs="Arial"/>
                <w:sz w:val="16"/>
                <w:szCs w:val="16"/>
              </w:rPr>
            </w:pPr>
          </w:p>
        </w:tc>
        <w:tc>
          <w:tcPr>
            <w:tcW w:w="810" w:type="dxa"/>
          </w:tcPr>
          <w:p w14:paraId="29913A5C" w14:textId="77777777" w:rsidR="00B46A26" w:rsidRPr="00B46A26" w:rsidRDefault="00B46A26" w:rsidP="00086BAE">
            <w:pPr>
              <w:spacing w:line="280" w:lineRule="exact"/>
              <w:jc w:val="center"/>
              <w:rPr>
                <w:rFonts w:ascii="Arial" w:hAnsi="Arial" w:cs="Arial"/>
                <w:sz w:val="16"/>
                <w:szCs w:val="16"/>
              </w:rPr>
            </w:pPr>
          </w:p>
        </w:tc>
        <w:tc>
          <w:tcPr>
            <w:tcW w:w="810" w:type="dxa"/>
            <w:vAlign w:val="bottom"/>
          </w:tcPr>
          <w:p w14:paraId="43789E68" w14:textId="77777777" w:rsidR="00B46A26" w:rsidRPr="00B46A26" w:rsidRDefault="00B46A26" w:rsidP="00086BAE">
            <w:pPr>
              <w:spacing w:line="280" w:lineRule="exact"/>
              <w:jc w:val="center"/>
              <w:rPr>
                <w:rFonts w:ascii="Arial" w:hAnsi="Arial" w:cs="Arial"/>
                <w:sz w:val="16"/>
                <w:szCs w:val="16"/>
              </w:rPr>
            </w:pPr>
            <w:r w:rsidRPr="00B46A26">
              <w:rPr>
                <w:rFonts w:ascii="Arial" w:hAnsi="Arial" w:cs="Arial"/>
                <w:sz w:val="16"/>
                <w:szCs w:val="16"/>
              </w:rPr>
              <w:t>Within</w:t>
            </w:r>
          </w:p>
        </w:tc>
        <w:tc>
          <w:tcPr>
            <w:tcW w:w="900" w:type="dxa"/>
          </w:tcPr>
          <w:p w14:paraId="0561E476" w14:textId="77777777" w:rsidR="00B46A26" w:rsidRPr="00B46A26" w:rsidRDefault="00B46A26" w:rsidP="00086BAE">
            <w:pPr>
              <w:spacing w:line="280" w:lineRule="exact"/>
              <w:jc w:val="center"/>
              <w:rPr>
                <w:rFonts w:ascii="Arial" w:hAnsi="Arial" w:cs="Arial"/>
                <w:sz w:val="16"/>
                <w:szCs w:val="16"/>
              </w:rPr>
            </w:pPr>
            <w:r w:rsidRPr="00B46A26">
              <w:rPr>
                <w:rFonts w:ascii="Arial" w:hAnsi="Arial" w:cs="Arial"/>
                <w:sz w:val="16"/>
                <w:szCs w:val="16"/>
              </w:rPr>
              <w:t>1 - 5</w:t>
            </w:r>
          </w:p>
        </w:tc>
        <w:tc>
          <w:tcPr>
            <w:tcW w:w="810" w:type="dxa"/>
            <w:vAlign w:val="bottom"/>
          </w:tcPr>
          <w:p w14:paraId="17862CD4" w14:textId="77777777" w:rsidR="00B46A26" w:rsidRPr="00B46A26" w:rsidRDefault="00B46A26" w:rsidP="00086BAE">
            <w:pPr>
              <w:spacing w:line="280" w:lineRule="exact"/>
              <w:jc w:val="center"/>
              <w:rPr>
                <w:rFonts w:ascii="Arial" w:hAnsi="Arial" w:cs="Arial"/>
                <w:sz w:val="16"/>
                <w:szCs w:val="16"/>
              </w:rPr>
            </w:pPr>
            <w:r w:rsidRPr="00B46A26">
              <w:rPr>
                <w:rFonts w:ascii="Arial" w:hAnsi="Arial" w:cs="Arial"/>
                <w:sz w:val="16"/>
                <w:szCs w:val="16"/>
              </w:rPr>
              <w:t xml:space="preserve">interest  </w:t>
            </w:r>
          </w:p>
        </w:tc>
        <w:tc>
          <w:tcPr>
            <w:tcW w:w="900" w:type="dxa"/>
          </w:tcPr>
          <w:p w14:paraId="11729011" w14:textId="77777777" w:rsidR="00B46A26" w:rsidRPr="00B46A26" w:rsidRDefault="00B46A26" w:rsidP="00086BAE">
            <w:pPr>
              <w:spacing w:line="280" w:lineRule="exact"/>
              <w:ind w:left="-121" w:right="-125"/>
              <w:jc w:val="center"/>
              <w:rPr>
                <w:rFonts w:ascii="Arial" w:hAnsi="Arial" w:cs="Arial"/>
                <w:sz w:val="16"/>
                <w:szCs w:val="16"/>
              </w:rPr>
            </w:pPr>
            <w:r w:rsidRPr="00B46A26">
              <w:rPr>
                <w:rFonts w:ascii="Arial" w:hAnsi="Arial" w:cs="Arial"/>
                <w:sz w:val="16"/>
                <w:szCs w:val="16"/>
              </w:rPr>
              <w:t>Non-interest</w:t>
            </w:r>
          </w:p>
        </w:tc>
        <w:tc>
          <w:tcPr>
            <w:tcW w:w="810" w:type="dxa"/>
          </w:tcPr>
          <w:p w14:paraId="730DA7DA" w14:textId="77777777" w:rsidR="00B46A26" w:rsidRPr="00B46A26" w:rsidRDefault="00B46A26" w:rsidP="00086BAE">
            <w:pPr>
              <w:spacing w:line="280" w:lineRule="exact"/>
              <w:jc w:val="thaiDistribute"/>
              <w:rPr>
                <w:rFonts w:ascii="Arial" w:hAnsi="Arial" w:cs="Arial"/>
                <w:sz w:val="16"/>
                <w:szCs w:val="16"/>
              </w:rPr>
            </w:pPr>
          </w:p>
        </w:tc>
        <w:tc>
          <w:tcPr>
            <w:tcW w:w="1263" w:type="dxa"/>
          </w:tcPr>
          <w:p w14:paraId="6DED4191" w14:textId="77777777" w:rsidR="00B46A26" w:rsidRPr="00B46A26" w:rsidRDefault="00B46A26" w:rsidP="00086BAE">
            <w:pPr>
              <w:spacing w:line="280" w:lineRule="exact"/>
              <w:jc w:val="center"/>
              <w:rPr>
                <w:rFonts w:ascii="Arial" w:hAnsi="Arial" w:cs="Arial"/>
                <w:sz w:val="16"/>
                <w:szCs w:val="16"/>
                <w:cs/>
              </w:rPr>
            </w:pPr>
            <w:r w:rsidRPr="00B46A26">
              <w:rPr>
                <w:rFonts w:ascii="Arial" w:hAnsi="Arial" w:cs="Arial"/>
                <w:sz w:val="16"/>
                <w:szCs w:val="16"/>
              </w:rPr>
              <w:t>Effective</w:t>
            </w:r>
          </w:p>
        </w:tc>
      </w:tr>
      <w:tr w:rsidR="00B46A26" w:rsidRPr="00B46A26" w14:paraId="2050E771" w14:textId="77777777" w:rsidTr="00B46A26">
        <w:trPr>
          <w:cantSplit/>
        </w:trPr>
        <w:tc>
          <w:tcPr>
            <w:tcW w:w="2772" w:type="dxa"/>
          </w:tcPr>
          <w:p w14:paraId="119C934E" w14:textId="77777777" w:rsidR="00B46A26" w:rsidRPr="00B46A26" w:rsidRDefault="00B46A26" w:rsidP="00086BAE">
            <w:pPr>
              <w:spacing w:line="280" w:lineRule="exact"/>
              <w:ind w:right="-108"/>
              <w:jc w:val="thaiDistribute"/>
              <w:rPr>
                <w:rFonts w:ascii="Arial" w:hAnsi="Arial" w:cs="Arial"/>
                <w:sz w:val="16"/>
                <w:szCs w:val="16"/>
              </w:rPr>
            </w:pPr>
          </w:p>
        </w:tc>
        <w:tc>
          <w:tcPr>
            <w:tcW w:w="810" w:type="dxa"/>
          </w:tcPr>
          <w:p w14:paraId="3ECBCCFC"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rPr>
            </w:pPr>
            <w:r w:rsidRPr="00B46A26">
              <w:rPr>
                <w:rFonts w:ascii="Arial" w:hAnsi="Arial" w:cs="Arial"/>
                <w:sz w:val="16"/>
                <w:szCs w:val="16"/>
              </w:rPr>
              <w:t>At call</w:t>
            </w:r>
          </w:p>
        </w:tc>
        <w:tc>
          <w:tcPr>
            <w:tcW w:w="810" w:type="dxa"/>
            <w:vAlign w:val="bottom"/>
          </w:tcPr>
          <w:p w14:paraId="2B83BB7C"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cs/>
              </w:rPr>
            </w:pPr>
            <w:r w:rsidRPr="00B46A26">
              <w:rPr>
                <w:rFonts w:ascii="Arial" w:hAnsi="Arial" w:cs="Arial"/>
                <w:sz w:val="16"/>
                <w:szCs w:val="16"/>
              </w:rPr>
              <w:t>1</w:t>
            </w:r>
            <w:r w:rsidRPr="00B46A26">
              <w:rPr>
                <w:rFonts w:ascii="Arial" w:hAnsi="Arial" w:cs="Arial"/>
                <w:sz w:val="16"/>
                <w:szCs w:val="16"/>
                <w:cs/>
              </w:rPr>
              <w:t xml:space="preserve"> </w:t>
            </w:r>
            <w:r w:rsidRPr="00B46A26">
              <w:rPr>
                <w:rFonts w:ascii="Arial" w:hAnsi="Arial" w:cs="Arial"/>
                <w:sz w:val="16"/>
                <w:szCs w:val="16"/>
              </w:rPr>
              <w:t>year</w:t>
            </w:r>
          </w:p>
        </w:tc>
        <w:tc>
          <w:tcPr>
            <w:tcW w:w="900" w:type="dxa"/>
            <w:vAlign w:val="bottom"/>
          </w:tcPr>
          <w:p w14:paraId="77BC5903"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cs/>
              </w:rPr>
            </w:pPr>
            <w:r w:rsidRPr="00B46A26">
              <w:rPr>
                <w:rFonts w:ascii="Arial" w:hAnsi="Arial" w:cs="Arial"/>
                <w:sz w:val="16"/>
                <w:szCs w:val="16"/>
              </w:rPr>
              <w:t>years</w:t>
            </w:r>
          </w:p>
        </w:tc>
        <w:tc>
          <w:tcPr>
            <w:tcW w:w="810" w:type="dxa"/>
            <w:vAlign w:val="bottom"/>
          </w:tcPr>
          <w:p w14:paraId="0FAFC78C" w14:textId="77777777" w:rsidR="00B46A26" w:rsidRPr="00B46A26" w:rsidRDefault="00B46A26" w:rsidP="00086BAE">
            <w:pPr>
              <w:pBdr>
                <w:bottom w:val="single" w:sz="4" w:space="1" w:color="auto"/>
              </w:pBdr>
              <w:spacing w:line="280" w:lineRule="exact"/>
              <w:jc w:val="center"/>
              <w:rPr>
                <w:rFonts w:ascii="Arial" w:hAnsi="Arial" w:cs="Arial"/>
                <w:sz w:val="16"/>
                <w:szCs w:val="16"/>
                <w:cs/>
              </w:rPr>
            </w:pPr>
            <w:r w:rsidRPr="00B46A26">
              <w:rPr>
                <w:rFonts w:ascii="Arial" w:hAnsi="Arial" w:cs="Arial"/>
                <w:sz w:val="16"/>
                <w:szCs w:val="16"/>
              </w:rPr>
              <w:t>rate</w:t>
            </w:r>
          </w:p>
        </w:tc>
        <w:tc>
          <w:tcPr>
            <w:tcW w:w="900" w:type="dxa"/>
          </w:tcPr>
          <w:p w14:paraId="6586F849"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rPr>
            </w:pPr>
            <w:r w:rsidRPr="00B46A26">
              <w:rPr>
                <w:rFonts w:ascii="Arial" w:hAnsi="Arial" w:cs="Arial"/>
                <w:sz w:val="16"/>
                <w:szCs w:val="16"/>
              </w:rPr>
              <w:t>bearing</w:t>
            </w:r>
          </w:p>
        </w:tc>
        <w:tc>
          <w:tcPr>
            <w:tcW w:w="810" w:type="dxa"/>
          </w:tcPr>
          <w:p w14:paraId="05EFEBBA"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rPr>
            </w:pPr>
            <w:r w:rsidRPr="00B46A26">
              <w:rPr>
                <w:rFonts w:ascii="Arial" w:hAnsi="Arial" w:cs="Arial"/>
                <w:sz w:val="16"/>
                <w:szCs w:val="16"/>
              </w:rPr>
              <w:t>Total</w:t>
            </w:r>
          </w:p>
        </w:tc>
        <w:tc>
          <w:tcPr>
            <w:tcW w:w="1263" w:type="dxa"/>
          </w:tcPr>
          <w:p w14:paraId="603304ED" w14:textId="77777777" w:rsidR="00B46A26" w:rsidRPr="00B46A26" w:rsidRDefault="00B46A26" w:rsidP="00086BAE">
            <w:pPr>
              <w:pBdr>
                <w:bottom w:val="single" w:sz="4" w:space="1" w:color="auto"/>
                <w:between w:val="single" w:sz="4" w:space="1" w:color="auto"/>
              </w:pBdr>
              <w:spacing w:line="280" w:lineRule="exact"/>
              <w:jc w:val="center"/>
              <w:rPr>
                <w:rFonts w:ascii="Arial" w:hAnsi="Arial" w:cs="Arial"/>
                <w:sz w:val="16"/>
                <w:szCs w:val="16"/>
                <w:cs/>
              </w:rPr>
            </w:pPr>
            <w:r w:rsidRPr="00B46A26">
              <w:rPr>
                <w:rFonts w:ascii="Arial" w:hAnsi="Arial" w:cs="Arial"/>
                <w:sz w:val="16"/>
                <w:szCs w:val="16"/>
              </w:rPr>
              <w:t>interest rate</w:t>
            </w:r>
          </w:p>
        </w:tc>
      </w:tr>
      <w:tr w:rsidR="00B46A26" w:rsidRPr="00B46A26" w14:paraId="0EF59376" w14:textId="77777777" w:rsidTr="00B46A26">
        <w:trPr>
          <w:cantSplit/>
        </w:trPr>
        <w:tc>
          <w:tcPr>
            <w:tcW w:w="2772" w:type="dxa"/>
            <w:vAlign w:val="bottom"/>
          </w:tcPr>
          <w:p w14:paraId="5ACBB0BE" w14:textId="77777777" w:rsidR="00B46A26" w:rsidRPr="00B46A26" w:rsidRDefault="00B46A26" w:rsidP="00086BAE">
            <w:pPr>
              <w:spacing w:line="280" w:lineRule="exact"/>
              <w:ind w:right="-108"/>
              <w:jc w:val="thaiDistribute"/>
              <w:rPr>
                <w:rFonts w:ascii="Arial" w:hAnsi="Arial" w:cs="Arial"/>
                <w:sz w:val="16"/>
                <w:szCs w:val="16"/>
                <w:u w:val="single"/>
              </w:rPr>
            </w:pPr>
          </w:p>
        </w:tc>
        <w:tc>
          <w:tcPr>
            <w:tcW w:w="810" w:type="dxa"/>
          </w:tcPr>
          <w:p w14:paraId="534848EE" w14:textId="77777777" w:rsidR="00B46A26" w:rsidRPr="00B46A26" w:rsidRDefault="00B46A26" w:rsidP="00086BAE">
            <w:pPr>
              <w:tabs>
                <w:tab w:val="decimal" w:pos="702"/>
              </w:tabs>
              <w:spacing w:line="280" w:lineRule="exact"/>
              <w:jc w:val="thaiDistribute"/>
              <w:rPr>
                <w:rFonts w:ascii="Arial" w:hAnsi="Arial" w:cs="Arial"/>
                <w:sz w:val="16"/>
                <w:szCs w:val="16"/>
              </w:rPr>
            </w:pPr>
          </w:p>
        </w:tc>
        <w:tc>
          <w:tcPr>
            <w:tcW w:w="810" w:type="dxa"/>
          </w:tcPr>
          <w:p w14:paraId="1722BF7C" w14:textId="77777777" w:rsidR="00B46A26" w:rsidRPr="00B46A26" w:rsidRDefault="00B46A26" w:rsidP="00086BAE">
            <w:pPr>
              <w:tabs>
                <w:tab w:val="decimal" w:pos="702"/>
              </w:tabs>
              <w:spacing w:line="280" w:lineRule="exact"/>
              <w:jc w:val="thaiDistribute"/>
              <w:rPr>
                <w:rFonts w:ascii="Arial" w:hAnsi="Arial" w:cs="Arial"/>
                <w:sz w:val="16"/>
                <w:szCs w:val="16"/>
              </w:rPr>
            </w:pPr>
          </w:p>
        </w:tc>
        <w:tc>
          <w:tcPr>
            <w:tcW w:w="900" w:type="dxa"/>
          </w:tcPr>
          <w:p w14:paraId="2B18B68A" w14:textId="77777777" w:rsidR="00B46A26" w:rsidRPr="00B46A26" w:rsidRDefault="00B46A26" w:rsidP="00086BAE">
            <w:pPr>
              <w:spacing w:line="280" w:lineRule="exact"/>
              <w:jc w:val="thaiDistribute"/>
              <w:rPr>
                <w:rFonts w:ascii="Arial" w:hAnsi="Arial" w:cs="Arial"/>
                <w:sz w:val="16"/>
                <w:szCs w:val="16"/>
              </w:rPr>
            </w:pPr>
          </w:p>
        </w:tc>
        <w:tc>
          <w:tcPr>
            <w:tcW w:w="810" w:type="dxa"/>
          </w:tcPr>
          <w:p w14:paraId="6E1F9257" w14:textId="77777777" w:rsidR="00B46A26" w:rsidRPr="00B46A26" w:rsidRDefault="00B46A26" w:rsidP="00086BAE">
            <w:pPr>
              <w:spacing w:line="280" w:lineRule="exact"/>
              <w:jc w:val="thaiDistribute"/>
              <w:rPr>
                <w:rFonts w:ascii="Arial" w:hAnsi="Arial" w:cs="Arial"/>
                <w:sz w:val="16"/>
                <w:szCs w:val="16"/>
              </w:rPr>
            </w:pPr>
          </w:p>
        </w:tc>
        <w:tc>
          <w:tcPr>
            <w:tcW w:w="900" w:type="dxa"/>
          </w:tcPr>
          <w:p w14:paraId="4C3DF503" w14:textId="77777777" w:rsidR="00B46A26" w:rsidRPr="00B46A26" w:rsidRDefault="00B46A26" w:rsidP="00086BAE">
            <w:pPr>
              <w:tabs>
                <w:tab w:val="decimal" w:pos="702"/>
              </w:tabs>
              <w:spacing w:line="280" w:lineRule="exact"/>
              <w:jc w:val="thaiDistribute"/>
              <w:rPr>
                <w:rFonts w:ascii="Arial" w:hAnsi="Arial" w:cs="Arial"/>
                <w:sz w:val="16"/>
                <w:szCs w:val="16"/>
              </w:rPr>
            </w:pPr>
          </w:p>
        </w:tc>
        <w:tc>
          <w:tcPr>
            <w:tcW w:w="810" w:type="dxa"/>
          </w:tcPr>
          <w:p w14:paraId="7FED5305" w14:textId="77777777" w:rsidR="00B46A26" w:rsidRPr="00B46A26" w:rsidRDefault="00B46A26" w:rsidP="00086BAE">
            <w:pPr>
              <w:spacing w:line="280" w:lineRule="exact"/>
              <w:jc w:val="thaiDistribute"/>
              <w:rPr>
                <w:rFonts w:ascii="Arial" w:hAnsi="Arial" w:cs="Arial"/>
                <w:sz w:val="16"/>
                <w:szCs w:val="16"/>
              </w:rPr>
            </w:pPr>
          </w:p>
        </w:tc>
        <w:tc>
          <w:tcPr>
            <w:tcW w:w="1263" w:type="dxa"/>
          </w:tcPr>
          <w:p w14:paraId="4E96EC57" w14:textId="77777777" w:rsidR="00B46A26" w:rsidRPr="00B46A26" w:rsidRDefault="00B46A26" w:rsidP="00086BAE">
            <w:pPr>
              <w:spacing w:line="280" w:lineRule="exact"/>
              <w:jc w:val="center"/>
              <w:rPr>
                <w:rFonts w:ascii="Arial" w:hAnsi="Arial" w:cs="Arial"/>
                <w:sz w:val="16"/>
                <w:szCs w:val="16"/>
              </w:rPr>
            </w:pPr>
            <w:r w:rsidRPr="00B46A26">
              <w:rPr>
                <w:rFonts w:ascii="Arial" w:hAnsi="Arial" w:cs="Arial"/>
                <w:sz w:val="16"/>
                <w:szCs w:val="16"/>
              </w:rPr>
              <w:t>(% p.a.)</w:t>
            </w:r>
          </w:p>
        </w:tc>
      </w:tr>
      <w:tr w:rsidR="00EA6954" w:rsidRPr="00B46A26" w14:paraId="0CED4E4A" w14:textId="77777777" w:rsidTr="00B46A26">
        <w:trPr>
          <w:cantSplit/>
        </w:trPr>
        <w:tc>
          <w:tcPr>
            <w:tcW w:w="2772" w:type="dxa"/>
            <w:vAlign w:val="bottom"/>
          </w:tcPr>
          <w:p w14:paraId="08AE6941" w14:textId="77777777" w:rsidR="00EA6954" w:rsidRPr="00B46A26" w:rsidRDefault="00EA6954" w:rsidP="00B46A26">
            <w:pPr>
              <w:spacing w:line="280" w:lineRule="exact"/>
              <w:ind w:right="-108"/>
              <w:jc w:val="thaiDistribute"/>
              <w:rPr>
                <w:rFonts w:ascii="Arial" w:hAnsi="Arial" w:cs="Arial"/>
                <w:sz w:val="16"/>
                <w:szCs w:val="16"/>
                <w:u w:val="single"/>
              </w:rPr>
            </w:pPr>
            <w:r w:rsidRPr="00B46A26">
              <w:rPr>
                <w:rFonts w:ascii="Arial" w:hAnsi="Arial" w:cs="Arial"/>
                <w:sz w:val="16"/>
                <w:szCs w:val="16"/>
                <w:u w:val="single"/>
              </w:rPr>
              <w:t>Financial assets</w:t>
            </w:r>
          </w:p>
        </w:tc>
        <w:tc>
          <w:tcPr>
            <w:tcW w:w="810" w:type="dxa"/>
          </w:tcPr>
          <w:p w14:paraId="26088588" w14:textId="77777777" w:rsidR="00EA6954" w:rsidRPr="00B46A26" w:rsidRDefault="00EA6954" w:rsidP="00B46A26">
            <w:pPr>
              <w:tabs>
                <w:tab w:val="decimal" w:pos="702"/>
              </w:tabs>
              <w:spacing w:line="280" w:lineRule="exact"/>
              <w:jc w:val="thaiDistribute"/>
              <w:rPr>
                <w:rFonts w:ascii="Arial" w:hAnsi="Arial" w:cs="Arial"/>
                <w:sz w:val="16"/>
                <w:szCs w:val="16"/>
              </w:rPr>
            </w:pPr>
          </w:p>
        </w:tc>
        <w:tc>
          <w:tcPr>
            <w:tcW w:w="810" w:type="dxa"/>
          </w:tcPr>
          <w:p w14:paraId="2FF77E9C" w14:textId="77777777" w:rsidR="00EA6954" w:rsidRPr="00B46A26" w:rsidRDefault="00EA6954" w:rsidP="00B46A26">
            <w:pPr>
              <w:tabs>
                <w:tab w:val="decimal" w:pos="702"/>
              </w:tabs>
              <w:spacing w:line="280" w:lineRule="exact"/>
              <w:jc w:val="thaiDistribute"/>
              <w:rPr>
                <w:rFonts w:ascii="Arial" w:hAnsi="Arial" w:cs="Arial"/>
                <w:sz w:val="16"/>
                <w:szCs w:val="16"/>
              </w:rPr>
            </w:pPr>
          </w:p>
        </w:tc>
        <w:tc>
          <w:tcPr>
            <w:tcW w:w="900" w:type="dxa"/>
          </w:tcPr>
          <w:p w14:paraId="44C0F619" w14:textId="77777777" w:rsidR="00EA6954" w:rsidRPr="00B46A26" w:rsidRDefault="00EA6954" w:rsidP="00B46A26">
            <w:pPr>
              <w:spacing w:line="280" w:lineRule="exact"/>
              <w:jc w:val="thaiDistribute"/>
              <w:rPr>
                <w:rFonts w:ascii="Arial" w:hAnsi="Arial" w:cs="Arial"/>
                <w:sz w:val="16"/>
                <w:szCs w:val="16"/>
              </w:rPr>
            </w:pPr>
          </w:p>
        </w:tc>
        <w:tc>
          <w:tcPr>
            <w:tcW w:w="810" w:type="dxa"/>
          </w:tcPr>
          <w:p w14:paraId="39ADE53D" w14:textId="77777777" w:rsidR="00EA6954" w:rsidRPr="00B46A26" w:rsidRDefault="00EA6954" w:rsidP="00B46A26">
            <w:pPr>
              <w:spacing w:line="280" w:lineRule="exact"/>
              <w:jc w:val="thaiDistribute"/>
              <w:rPr>
                <w:rFonts w:ascii="Arial" w:hAnsi="Arial" w:cs="Arial"/>
                <w:sz w:val="16"/>
                <w:szCs w:val="16"/>
              </w:rPr>
            </w:pPr>
          </w:p>
        </w:tc>
        <w:tc>
          <w:tcPr>
            <w:tcW w:w="900" w:type="dxa"/>
          </w:tcPr>
          <w:p w14:paraId="5F402BED" w14:textId="77777777" w:rsidR="00EA6954" w:rsidRPr="00B46A26" w:rsidRDefault="00EA6954" w:rsidP="00B46A26">
            <w:pPr>
              <w:tabs>
                <w:tab w:val="decimal" w:pos="702"/>
              </w:tabs>
              <w:spacing w:line="280" w:lineRule="exact"/>
              <w:jc w:val="thaiDistribute"/>
              <w:rPr>
                <w:rFonts w:ascii="Arial" w:hAnsi="Arial" w:cs="Arial"/>
                <w:sz w:val="16"/>
                <w:szCs w:val="16"/>
              </w:rPr>
            </w:pPr>
          </w:p>
        </w:tc>
        <w:tc>
          <w:tcPr>
            <w:tcW w:w="810" w:type="dxa"/>
          </w:tcPr>
          <w:p w14:paraId="3BE209FA" w14:textId="77777777" w:rsidR="00EA6954" w:rsidRPr="00B46A26" w:rsidRDefault="00EA6954" w:rsidP="00B46A26">
            <w:pPr>
              <w:spacing w:line="280" w:lineRule="exact"/>
              <w:jc w:val="thaiDistribute"/>
              <w:rPr>
                <w:rFonts w:ascii="Arial" w:hAnsi="Arial" w:cs="Arial"/>
                <w:sz w:val="16"/>
                <w:szCs w:val="16"/>
              </w:rPr>
            </w:pPr>
          </w:p>
        </w:tc>
        <w:tc>
          <w:tcPr>
            <w:tcW w:w="1263" w:type="dxa"/>
          </w:tcPr>
          <w:p w14:paraId="69A57E5B" w14:textId="77777777" w:rsidR="00EA6954" w:rsidRPr="00B46A26" w:rsidRDefault="00EA6954" w:rsidP="00B46A26">
            <w:pPr>
              <w:spacing w:line="280" w:lineRule="exact"/>
              <w:jc w:val="thaiDistribute"/>
              <w:rPr>
                <w:rFonts w:ascii="Arial" w:hAnsi="Arial" w:cs="Arial"/>
                <w:sz w:val="16"/>
                <w:szCs w:val="16"/>
              </w:rPr>
            </w:pPr>
          </w:p>
        </w:tc>
      </w:tr>
      <w:tr w:rsidR="00D57717" w:rsidRPr="00B46A26" w14:paraId="5F7301B0" w14:textId="77777777" w:rsidTr="00B46A26">
        <w:trPr>
          <w:cantSplit/>
        </w:trPr>
        <w:tc>
          <w:tcPr>
            <w:tcW w:w="2772" w:type="dxa"/>
            <w:vAlign w:val="bottom"/>
          </w:tcPr>
          <w:p w14:paraId="06E12F93" w14:textId="77777777" w:rsidR="00D57717" w:rsidRPr="00B46A26" w:rsidRDefault="00D57717" w:rsidP="00B46A26">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Cash and cash equivalents</w:t>
            </w:r>
          </w:p>
        </w:tc>
        <w:tc>
          <w:tcPr>
            <w:tcW w:w="810" w:type="dxa"/>
          </w:tcPr>
          <w:p w14:paraId="07EAC0D8" w14:textId="450A8669"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53F4D8E9" w14:textId="283A084B"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1,500</w:t>
            </w:r>
          </w:p>
        </w:tc>
        <w:tc>
          <w:tcPr>
            <w:tcW w:w="900" w:type="dxa"/>
          </w:tcPr>
          <w:p w14:paraId="7332568E" w14:textId="6BAD00EC"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6D2F85B6" w14:textId="68D0C6B2"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1,320</w:t>
            </w:r>
          </w:p>
        </w:tc>
        <w:tc>
          <w:tcPr>
            <w:tcW w:w="900" w:type="dxa"/>
          </w:tcPr>
          <w:p w14:paraId="53298855" w14:textId="04362874" w:rsidR="00D57717" w:rsidRPr="00B46A26" w:rsidRDefault="00D57717" w:rsidP="00B46A26">
            <w:pPr>
              <w:tabs>
                <w:tab w:val="decimal" w:pos="615"/>
              </w:tabs>
              <w:spacing w:line="280" w:lineRule="exact"/>
              <w:jc w:val="thaiDistribute"/>
              <w:rPr>
                <w:rFonts w:ascii="Arial" w:hAnsi="Arial"/>
                <w:sz w:val="16"/>
                <w:szCs w:val="16"/>
              </w:rPr>
            </w:pPr>
            <w:r w:rsidRPr="00B46A26">
              <w:rPr>
                <w:rFonts w:ascii="Arial" w:hAnsi="Arial"/>
                <w:sz w:val="16"/>
                <w:szCs w:val="16"/>
              </w:rPr>
              <w:t>23</w:t>
            </w:r>
          </w:p>
        </w:tc>
        <w:tc>
          <w:tcPr>
            <w:tcW w:w="810" w:type="dxa"/>
          </w:tcPr>
          <w:p w14:paraId="7B601066" w14:textId="0ECA61BD" w:rsidR="00D57717" w:rsidRPr="00B46A26" w:rsidRDefault="00D57717" w:rsidP="00B46A26">
            <w:pPr>
              <w:tabs>
                <w:tab w:val="decimal" w:pos="522"/>
              </w:tabs>
              <w:spacing w:line="280" w:lineRule="exact"/>
              <w:jc w:val="thaiDistribute"/>
              <w:rPr>
                <w:rFonts w:ascii="Arial" w:hAnsi="Arial"/>
                <w:sz w:val="16"/>
                <w:szCs w:val="16"/>
              </w:rPr>
            </w:pPr>
            <w:r w:rsidRPr="00B46A26">
              <w:rPr>
                <w:rFonts w:ascii="Arial" w:hAnsi="Arial"/>
                <w:sz w:val="16"/>
                <w:szCs w:val="16"/>
              </w:rPr>
              <w:t>2,843</w:t>
            </w:r>
          </w:p>
        </w:tc>
        <w:tc>
          <w:tcPr>
            <w:tcW w:w="1263" w:type="dxa"/>
          </w:tcPr>
          <w:p w14:paraId="2F620BFF" w14:textId="73CB199E" w:rsidR="00D57717" w:rsidRPr="00B46A26" w:rsidRDefault="00D57717" w:rsidP="00B46A26">
            <w:pPr>
              <w:spacing w:line="280" w:lineRule="exact"/>
              <w:jc w:val="center"/>
              <w:rPr>
                <w:rFonts w:ascii="Arial" w:hAnsi="Arial"/>
                <w:sz w:val="16"/>
                <w:szCs w:val="16"/>
              </w:rPr>
            </w:pPr>
            <w:r w:rsidRPr="00B46A26">
              <w:rPr>
                <w:rFonts w:ascii="Arial" w:hAnsi="Arial"/>
                <w:sz w:val="16"/>
                <w:szCs w:val="16"/>
              </w:rPr>
              <w:t>Note 8</w:t>
            </w:r>
          </w:p>
        </w:tc>
      </w:tr>
      <w:tr w:rsidR="00AC0750" w:rsidRPr="00B46A26" w14:paraId="5BE0D3EE" w14:textId="77777777" w:rsidTr="00B46A26">
        <w:trPr>
          <w:cantSplit/>
        </w:trPr>
        <w:tc>
          <w:tcPr>
            <w:tcW w:w="2772" w:type="dxa"/>
            <w:vAlign w:val="bottom"/>
          </w:tcPr>
          <w:p w14:paraId="740D78BE" w14:textId="77777777" w:rsidR="00AC0750" w:rsidRPr="00B46A26" w:rsidRDefault="00AC0750" w:rsidP="00AC0750">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Trade and other receivables</w:t>
            </w:r>
          </w:p>
        </w:tc>
        <w:tc>
          <w:tcPr>
            <w:tcW w:w="810" w:type="dxa"/>
          </w:tcPr>
          <w:p w14:paraId="43DE0B9B" w14:textId="4CC7B55A" w:rsidR="00AC0750" w:rsidRPr="00B46A26" w:rsidRDefault="00AC0750" w:rsidP="00AC0750">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38701971" w14:textId="24851DFB" w:rsidR="00AC0750" w:rsidRPr="00B46A26" w:rsidRDefault="00AC0750" w:rsidP="00AC0750">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3F8CDF9D" w14:textId="21DBE952" w:rsidR="00AC0750" w:rsidRPr="00B46A26" w:rsidRDefault="00AC0750" w:rsidP="00AC0750">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1A6B6287" w14:textId="0C92BF0A" w:rsidR="00AC0750" w:rsidRPr="00B46A26" w:rsidRDefault="00AC0750" w:rsidP="00AC0750">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24AF9C60" w14:textId="74B7AAB6" w:rsidR="00AC0750" w:rsidRPr="00B46A26" w:rsidRDefault="00AC0750" w:rsidP="00AC0750">
            <w:pPr>
              <w:tabs>
                <w:tab w:val="decimal" w:pos="615"/>
              </w:tabs>
              <w:spacing w:line="280" w:lineRule="exact"/>
              <w:jc w:val="thaiDistribute"/>
              <w:rPr>
                <w:rFonts w:ascii="Arial" w:hAnsi="Arial"/>
                <w:sz w:val="16"/>
                <w:szCs w:val="16"/>
              </w:rPr>
            </w:pPr>
            <w:r w:rsidRPr="00B46A26">
              <w:rPr>
                <w:rFonts w:ascii="Arial" w:hAnsi="Arial"/>
                <w:sz w:val="16"/>
                <w:szCs w:val="16"/>
              </w:rPr>
              <w:t>41</w:t>
            </w:r>
          </w:p>
        </w:tc>
        <w:tc>
          <w:tcPr>
            <w:tcW w:w="810" w:type="dxa"/>
          </w:tcPr>
          <w:p w14:paraId="000EE5B9" w14:textId="451CFE47" w:rsidR="00AC0750" w:rsidRPr="00B46A26" w:rsidRDefault="00AC0750" w:rsidP="00AC0750">
            <w:pPr>
              <w:tabs>
                <w:tab w:val="decimal" w:pos="522"/>
              </w:tabs>
              <w:spacing w:line="280" w:lineRule="exact"/>
              <w:jc w:val="thaiDistribute"/>
              <w:rPr>
                <w:rFonts w:ascii="Arial" w:hAnsi="Arial"/>
                <w:sz w:val="16"/>
                <w:szCs w:val="16"/>
              </w:rPr>
            </w:pPr>
            <w:r w:rsidRPr="00B46A26">
              <w:rPr>
                <w:rFonts w:ascii="Arial" w:hAnsi="Arial"/>
                <w:sz w:val="16"/>
                <w:szCs w:val="16"/>
              </w:rPr>
              <w:t>41</w:t>
            </w:r>
          </w:p>
        </w:tc>
        <w:tc>
          <w:tcPr>
            <w:tcW w:w="1263" w:type="dxa"/>
          </w:tcPr>
          <w:p w14:paraId="568F8B53" w14:textId="0453D4DF" w:rsidR="00AC0750" w:rsidRPr="00B46A26" w:rsidRDefault="00AC0750" w:rsidP="00AC0750">
            <w:pPr>
              <w:spacing w:line="280" w:lineRule="exact"/>
              <w:jc w:val="center"/>
              <w:rPr>
                <w:rFonts w:ascii="Arial" w:hAnsi="Arial"/>
                <w:sz w:val="16"/>
                <w:szCs w:val="16"/>
              </w:rPr>
            </w:pPr>
            <w:r w:rsidRPr="00B46A26">
              <w:rPr>
                <w:rFonts w:ascii="Arial" w:hAnsi="Arial"/>
                <w:sz w:val="16"/>
                <w:szCs w:val="16"/>
              </w:rPr>
              <w:t>-</w:t>
            </w:r>
          </w:p>
        </w:tc>
      </w:tr>
      <w:tr w:rsidR="00AC0750" w:rsidRPr="00B46A26" w14:paraId="37074551" w14:textId="77777777" w:rsidTr="00B46A26">
        <w:trPr>
          <w:cantSplit/>
        </w:trPr>
        <w:tc>
          <w:tcPr>
            <w:tcW w:w="2772" w:type="dxa"/>
            <w:vAlign w:val="bottom"/>
          </w:tcPr>
          <w:p w14:paraId="5B2F44B3" w14:textId="77777777" w:rsidR="00AC0750" w:rsidRPr="00B46A26" w:rsidRDefault="00AC0750" w:rsidP="00AC0750">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Loans to related parties</w:t>
            </w:r>
          </w:p>
        </w:tc>
        <w:tc>
          <w:tcPr>
            <w:tcW w:w="810" w:type="dxa"/>
          </w:tcPr>
          <w:p w14:paraId="3F6B6ECE" w14:textId="1F1A11C8" w:rsidR="00AC0750" w:rsidRPr="00B46A26" w:rsidRDefault="00AC0750" w:rsidP="00AC0750">
            <w:pPr>
              <w:tabs>
                <w:tab w:val="decimal" w:pos="522"/>
              </w:tabs>
              <w:spacing w:line="280" w:lineRule="exact"/>
              <w:jc w:val="thaiDistribute"/>
              <w:rPr>
                <w:rFonts w:ascii="Arial" w:hAnsi="Arial"/>
                <w:sz w:val="16"/>
                <w:szCs w:val="16"/>
                <w:cs/>
              </w:rPr>
            </w:pPr>
            <w:r w:rsidRPr="00B46A26">
              <w:rPr>
                <w:rFonts w:ascii="Arial" w:hAnsi="Arial"/>
                <w:sz w:val="16"/>
                <w:szCs w:val="16"/>
              </w:rPr>
              <w:t>-</w:t>
            </w:r>
          </w:p>
        </w:tc>
        <w:tc>
          <w:tcPr>
            <w:tcW w:w="810" w:type="dxa"/>
          </w:tcPr>
          <w:p w14:paraId="17869E45" w14:textId="4628E3EC" w:rsidR="00AC0750" w:rsidRPr="00B46A26" w:rsidRDefault="00AC0750" w:rsidP="00AC0750">
            <w:pPr>
              <w:tabs>
                <w:tab w:val="decimal" w:pos="522"/>
              </w:tabs>
              <w:spacing w:line="280" w:lineRule="exact"/>
              <w:jc w:val="thaiDistribute"/>
              <w:rPr>
                <w:rFonts w:ascii="Arial" w:hAnsi="Arial"/>
                <w:sz w:val="16"/>
                <w:szCs w:val="16"/>
                <w:cs/>
              </w:rPr>
            </w:pPr>
            <w:r w:rsidRPr="00B46A26">
              <w:rPr>
                <w:rFonts w:ascii="Arial" w:hAnsi="Arial"/>
                <w:sz w:val="16"/>
                <w:szCs w:val="16"/>
              </w:rPr>
              <w:t>-</w:t>
            </w:r>
          </w:p>
        </w:tc>
        <w:tc>
          <w:tcPr>
            <w:tcW w:w="900" w:type="dxa"/>
          </w:tcPr>
          <w:p w14:paraId="227270D8" w14:textId="29BCAC67" w:rsidR="00AC0750" w:rsidRPr="00B46A26" w:rsidRDefault="00AC0750" w:rsidP="00AC0750">
            <w:pPr>
              <w:tabs>
                <w:tab w:val="decimal" w:pos="615"/>
              </w:tabs>
              <w:spacing w:line="280" w:lineRule="exact"/>
              <w:ind w:left="-7"/>
              <w:jc w:val="thaiDistribute"/>
              <w:rPr>
                <w:rFonts w:ascii="Arial" w:hAnsi="Arial"/>
                <w:sz w:val="16"/>
                <w:szCs w:val="16"/>
              </w:rPr>
            </w:pPr>
            <w:r w:rsidRPr="00B46A26">
              <w:rPr>
                <w:rFonts w:ascii="Arial" w:hAnsi="Arial"/>
                <w:sz w:val="16"/>
                <w:szCs w:val="16"/>
              </w:rPr>
              <w:t>12,137</w:t>
            </w:r>
          </w:p>
        </w:tc>
        <w:tc>
          <w:tcPr>
            <w:tcW w:w="810" w:type="dxa"/>
          </w:tcPr>
          <w:p w14:paraId="1B5FD5A7" w14:textId="462EB2D3" w:rsidR="00AC0750" w:rsidRPr="00B46A26" w:rsidRDefault="00AC0750" w:rsidP="00AC0750">
            <w:pPr>
              <w:tabs>
                <w:tab w:val="decimal" w:pos="522"/>
              </w:tabs>
              <w:spacing w:line="280" w:lineRule="exact"/>
              <w:ind w:left="-7"/>
              <w:jc w:val="thaiDistribute"/>
              <w:rPr>
                <w:rFonts w:ascii="Arial" w:hAnsi="Arial"/>
                <w:sz w:val="16"/>
                <w:szCs w:val="16"/>
              </w:rPr>
            </w:pPr>
            <w:r w:rsidRPr="00B46A26">
              <w:rPr>
                <w:rFonts w:ascii="Arial" w:hAnsi="Arial"/>
                <w:sz w:val="16"/>
                <w:szCs w:val="16"/>
              </w:rPr>
              <w:t>-</w:t>
            </w:r>
          </w:p>
        </w:tc>
        <w:tc>
          <w:tcPr>
            <w:tcW w:w="900" w:type="dxa"/>
          </w:tcPr>
          <w:p w14:paraId="46943093" w14:textId="088F2677" w:rsidR="00AC0750" w:rsidRPr="00B46A26" w:rsidRDefault="00AC0750" w:rsidP="00AC0750">
            <w:pPr>
              <w:tabs>
                <w:tab w:val="decimal" w:pos="615"/>
              </w:tabs>
              <w:spacing w:line="280" w:lineRule="exact"/>
              <w:ind w:left="-7"/>
              <w:jc w:val="thaiDistribute"/>
              <w:rPr>
                <w:rFonts w:ascii="Arial" w:hAnsi="Arial"/>
                <w:sz w:val="16"/>
                <w:szCs w:val="16"/>
              </w:rPr>
            </w:pPr>
            <w:r w:rsidRPr="00B46A26">
              <w:rPr>
                <w:rFonts w:ascii="Arial" w:hAnsi="Arial"/>
                <w:sz w:val="16"/>
                <w:szCs w:val="16"/>
              </w:rPr>
              <w:t>-</w:t>
            </w:r>
          </w:p>
        </w:tc>
        <w:tc>
          <w:tcPr>
            <w:tcW w:w="810" w:type="dxa"/>
          </w:tcPr>
          <w:p w14:paraId="3E184720" w14:textId="76C36697" w:rsidR="00AC0750" w:rsidRPr="00B46A26" w:rsidRDefault="00AC0750" w:rsidP="00AC0750">
            <w:pPr>
              <w:tabs>
                <w:tab w:val="decimal" w:pos="522"/>
              </w:tabs>
              <w:spacing w:line="280" w:lineRule="exact"/>
              <w:ind w:left="-7"/>
              <w:jc w:val="thaiDistribute"/>
              <w:rPr>
                <w:rFonts w:ascii="Arial" w:hAnsi="Arial"/>
                <w:sz w:val="16"/>
                <w:szCs w:val="16"/>
              </w:rPr>
            </w:pPr>
            <w:r w:rsidRPr="00B46A26">
              <w:rPr>
                <w:rFonts w:ascii="Arial" w:hAnsi="Arial"/>
                <w:sz w:val="16"/>
                <w:szCs w:val="16"/>
              </w:rPr>
              <w:t>12,137</w:t>
            </w:r>
          </w:p>
        </w:tc>
        <w:tc>
          <w:tcPr>
            <w:tcW w:w="1263" w:type="dxa"/>
          </w:tcPr>
          <w:p w14:paraId="446D7AA8" w14:textId="41439402" w:rsidR="00AC0750" w:rsidRPr="00B46A26" w:rsidRDefault="00AC0750" w:rsidP="00AC0750">
            <w:pPr>
              <w:spacing w:line="280" w:lineRule="exact"/>
              <w:ind w:left="-7"/>
              <w:jc w:val="center"/>
              <w:rPr>
                <w:rFonts w:ascii="Arial" w:hAnsi="Arial"/>
                <w:sz w:val="16"/>
                <w:szCs w:val="16"/>
              </w:rPr>
            </w:pPr>
            <w:r w:rsidRPr="00B46A26">
              <w:rPr>
                <w:rFonts w:ascii="Arial" w:hAnsi="Arial"/>
                <w:sz w:val="16"/>
                <w:szCs w:val="16"/>
              </w:rPr>
              <w:t>3.12 - 4.50</w:t>
            </w:r>
          </w:p>
        </w:tc>
      </w:tr>
      <w:tr w:rsidR="00AC0750" w:rsidRPr="00B46A26" w14:paraId="07785839" w14:textId="77777777" w:rsidTr="00B46A26">
        <w:trPr>
          <w:cantSplit/>
        </w:trPr>
        <w:tc>
          <w:tcPr>
            <w:tcW w:w="2772" w:type="dxa"/>
            <w:vAlign w:val="bottom"/>
          </w:tcPr>
          <w:p w14:paraId="2CFAF670" w14:textId="77777777" w:rsidR="00AC0750" w:rsidRPr="00B46A26" w:rsidRDefault="00AC0750" w:rsidP="00AC0750">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Other investments</w:t>
            </w:r>
          </w:p>
        </w:tc>
        <w:tc>
          <w:tcPr>
            <w:tcW w:w="810" w:type="dxa"/>
          </w:tcPr>
          <w:p w14:paraId="32CD0180" w14:textId="76729B46" w:rsidR="00AC0750" w:rsidRPr="00B46A26" w:rsidRDefault="00AC0750" w:rsidP="00AC0750">
            <w:pPr>
              <w:tabs>
                <w:tab w:val="decimal" w:pos="522"/>
              </w:tabs>
              <w:spacing w:line="280" w:lineRule="exact"/>
              <w:jc w:val="thaiDistribute"/>
              <w:rPr>
                <w:rFonts w:ascii="Arial" w:hAnsi="Arial"/>
                <w:sz w:val="16"/>
                <w:szCs w:val="16"/>
              </w:rPr>
            </w:pPr>
          </w:p>
        </w:tc>
        <w:tc>
          <w:tcPr>
            <w:tcW w:w="810" w:type="dxa"/>
          </w:tcPr>
          <w:p w14:paraId="7DBF6B08" w14:textId="18830C11" w:rsidR="00AC0750" w:rsidRPr="00B46A26" w:rsidRDefault="00AC0750" w:rsidP="00AC0750">
            <w:pPr>
              <w:tabs>
                <w:tab w:val="decimal" w:pos="522"/>
              </w:tabs>
              <w:spacing w:line="280" w:lineRule="exact"/>
              <w:jc w:val="thaiDistribute"/>
              <w:rPr>
                <w:rFonts w:ascii="Arial" w:hAnsi="Arial"/>
                <w:sz w:val="16"/>
                <w:szCs w:val="16"/>
              </w:rPr>
            </w:pPr>
          </w:p>
        </w:tc>
        <w:tc>
          <w:tcPr>
            <w:tcW w:w="900" w:type="dxa"/>
          </w:tcPr>
          <w:p w14:paraId="337A0273" w14:textId="039C26A4" w:rsidR="00AC0750" w:rsidRPr="00B46A26" w:rsidRDefault="00AC0750" w:rsidP="00AC0750">
            <w:pPr>
              <w:tabs>
                <w:tab w:val="decimal" w:pos="615"/>
              </w:tabs>
              <w:spacing w:line="280" w:lineRule="exact"/>
              <w:ind w:right="-108"/>
              <w:jc w:val="thaiDistribute"/>
              <w:rPr>
                <w:rFonts w:ascii="Arial" w:hAnsi="Arial"/>
                <w:sz w:val="16"/>
                <w:szCs w:val="16"/>
              </w:rPr>
            </w:pPr>
          </w:p>
        </w:tc>
        <w:tc>
          <w:tcPr>
            <w:tcW w:w="810" w:type="dxa"/>
          </w:tcPr>
          <w:p w14:paraId="6ABCC905" w14:textId="66EF40F7" w:rsidR="00AC0750" w:rsidRPr="00B46A26" w:rsidRDefault="00AC0750" w:rsidP="00AC0750">
            <w:pPr>
              <w:tabs>
                <w:tab w:val="decimal" w:pos="522"/>
              </w:tabs>
              <w:spacing w:line="280" w:lineRule="exact"/>
              <w:jc w:val="thaiDistribute"/>
              <w:rPr>
                <w:rFonts w:ascii="Arial" w:hAnsi="Arial"/>
                <w:sz w:val="16"/>
                <w:szCs w:val="16"/>
              </w:rPr>
            </w:pPr>
          </w:p>
        </w:tc>
        <w:tc>
          <w:tcPr>
            <w:tcW w:w="900" w:type="dxa"/>
          </w:tcPr>
          <w:p w14:paraId="6778BD73" w14:textId="2D81C855" w:rsidR="00AC0750" w:rsidRPr="00B46A26" w:rsidRDefault="00AC0750" w:rsidP="00AC0750">
            <w:pPr>
              <w:tabs>
                <w:tab w:val="decimal" w:pos="615"/>
              </w:tabs>
              <w:spacing w:line="280" w:lineRule="exact"/>
              <w:jc w:val="thaiDistribute"/>
              <w:rPr>
                <w:rFonts w:ascii="Arial" w:hAnsi="Arial"/>
                <w:sz w:val="16"/>
                <w:szCs w:val="16"/>
              </w:rPr>
            </w:pPr>
          </w:p>
        </w:tc>
        <w:tc>
          <w:tcPr>
            <w:tcW w:w="810" w:type="dxa"/>
          </w:tcPr>
          <w:p w14:paraId="1E08CF8D" w14:textId="2A4ED658" w:rsidR="00AC0750" w:rsidRPr="00B46A26" w:rsidRDefault="00AC0750" w:rsidP="00AC0750">
            <w:pPr>
              <w:tabs>
                <w:tab w:val="decimal" w:pos="522"/>
              </w:tabs>
              <w:spacing w:line="280" w:lineRule="exact"/>
              <w:jc w:val="thaiDistribute"/>
              <w:rPr>
                <w:rFonts w:ascii="Arial" w:hAnsi="Arial"/>
                <w:sz w:val="16"/>
                <w:szCs w:val="16"/>
              </w:rPr>
            </w:pPr>
          </w:p>
        </w:tc>
        <w:tc>
          <w:tcPr>
            <w:tcW w:w="1263" w:type="dxa"/>
          </w:tcPr>
          <w:p w14:paraId="530F27D7" w14:textId="408430BF" w:rsidR="00AC0750" w:rsidRPr="00B46A26" w:rsidRDefault="00AC0750" w:rsidP="00AC0750">
            <w:pPr>
              <w:spacing w:line="280" w:lineRule="exact"/>
              <w:jc w:val="center"/>
              <w:rPr>
                <w:rFonts w:ascii="Arial" w:hAnsi="Arial"/>
                <w:sz w:val="16"/>
                <w:szCs w:val="16"/>
              </w:rPr>
            </w:pPr>
          </w:p>
        </w:tc>
      </w:tr>
      <w:tr w:rsidR="00391BA8" w:rsidRPr="00B46A26" w14:paraId="6A7083E3" w14:textId="77777777" w:rsidTr="00B46A26">
        <w:trPr>
          <w:cantSplit/>
        </w:trPr>
        <w:tc>
          <w:tcPr>
            <w:tcW w:w="2772" w:type="dxa"/>
            <w:vAlign w:val="bottom"/>
          </w:tcPr>
          <w:p w14:paraId="2EDD3283" w14:textId="77777777" w:rsidR="00391BA8" w:rsidRPr="00B46A26" w:rsidRDefault="00391BA8" w:rsidP="00391BA8">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 xml:space="preserve">   - Available-for-sale securities</w:t>
            </w:r>
          </w:p>
        </w:tc>
        <w:tc>
          <w:tcPr>
            <w:tcW w:w="810" w:type="dxa"/>
          </w:tcPr>
          <w:p w14:paraId="76E7A114" w14:textId="7B93B447"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2F1B8623" w14:textId="6C780226" w:rsidR="00391BA8" w:rsidRPr="00B46A26" w:rsidRDefault="00391BA8" w:rsidP="00391BA8">
            <w:pPr>
              <w:tabs>
                <w:tab w:val="decimal" w:pos="522"/>
              </w:tabs>
              <w:spacing w:line="280" w:lineRule="exact"/>
              <w:jc w:val="thaiDistribute"/>
              <w:rPr>
                <w:rFonts w:ascii="Arial" w:hAnsi="Arial"/>
                <w:sz w:val="16"/>
                <w:szCs w:val="16"/>
                <w:cs/>
              </w:rPr>
            </w:pPr>
            <w:r w:rsidRPr="00B46A26">
              <w:rPr>
                <w:rFonts w:ascii="Arial" w:hAnsi="Arial"/>
                <w:sz w:val="16"/>
                <w:szCs w:val="16"/>
              </w:rPr>
              <w:t>-</w:t>
            </w:r>
          </w:p>
        </w:tc>
        <w:tc>
          <w:tcPr>
            <w:tcW w:w="900" w:type="dxa"/>
          </w:tcPr>
          <w:p w14:paraId="4DF5A895" w14:textId="52F75D78" w:rsidR="00391BA8" w:rsidRPr="00B46A26" w:rsidRDefault="00391BA8" w:rsidP="00391BA8">
            <w:pPr>
              <w:tabs>
                <w:tab w:val="decimal" w:pos="615"/>
              </w:tabs>
              <w:spacing w:line="280" w:lineRule="exact"/>
              <w:ind w:right="-108"/>
              <w:jc w:val="thaiDistribute"/>
              <w:rPr>
                <w:rFonts w:ascii="Arial" w:hAnsi="Arial"/>
                <w:sz w:val="16"/>
                <w:szCs w:val="16"/>
              </w:rPr>
            </w:pPr>
            <w:r w:rsidRPr="00B46A26">
              <w:rPr>
                <w:rFonts w:ascii="Arial" w:hAnsi="Arial"/>
                <w:sz w:val="16"/>
                <w:szCs w:val="16"/>
              </w:rPr>
              <w:t>-</w:t>
            </w:r>
          </w:p>
        </w:tc>
        <w:tc>
          <w:tcPr>
            <w:tcW w:w="810" w:type="dxa"/>
          </w:tcPr>
          <w:p w14:paraId="64513AFC" w14:textId="76C9B38F"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1B50D41A" w14:textId="32FA7587" w:rsidR="00391BA8" w:rsidRPr="00B46A26" w:rsidRDefault="00391BA8" w:rsidP="00391BA8">
            <w:pPr>
              <w:tabs>
                <w:tab w:val="decimal" w:pos="615"/>
              </w:tabs>
              <w:spacing w:line="280" w:lineRule="exact"/>
              <w:jc w:val="thaiDistribute"/>
              <w:rPr>
                <w:rFonts w:ascii="Arial" w:hAnsi="Arial"/>
                <w:sz w:val="16"/>
                <w:szCs w:val="16"/>
              </w:rPr>
            </w:pPr>
            <w:r w:rsidRPr="00B46A26">
              <w:rPr>
                <w:rFonts w:ascii="Arial" w:hAnsi="Arial"/>
                <w:sz w:val="16"/>
                <w:szCs w:val="16"/>
              </w:rPr>
              <w:t>3,749</w:t>
            </w:r>
          </w:p>
        </w:tc>
        <w:tc>
          <w:tcPr>
            <w:tcW w:w="810" w:type="dxa"/>
          </w:tcPr>
          <w:p w14:paraId="06E5BB45" w14:textId="4D7B8A31"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3,749</w:t>
            </w:r>
          </w:p>
        </w:tc>
        <w:tc>
          <w:tcPr>
            <w:tcW w:w="1263" w:type="dxa"/>
          </w:tcPr>
          <w:p w14:paraId="364E0708" w14:textId="177164F3" w:rsidR="00391BA8" w:rsidRPr="00B46A26" w:rsidRDefault="00391BA8" w:rsidP="00391BA8">
            <w:pPr>
              <w:spacing w:line="280" w:lineRule="exact"/>
              <w:jc w:val="center"/>
              <w:rPr>
                <w:rFonts w:ascii="Arial" w:hAnsi="Arial"/>
                <w:sz w:val="16"/>
                <w:szCs w:val="16"/>
              </w:rPr>
            </w:pPr>
            <w:r w:rsidRPr="00B46A26">
              <w:rPr>
                <w:rFonts w:ascii="Arial" w:hAnsi="Arial"/>
                <w:sz w:val="16"/>
                <w:szCs w:val="16"/>
              </w:rPr>
              <w:t>-</w:t>
            </w:r>
          </w:p>
        </w:tc>
      </w:tr>
      <w:tr w:rsidR="00391BA8" w:rsidRPr="00B46A26" w14:paraId="4B61D9B1" w14:textId="77777777" w:rsidTr="00B46A26">
        <w:trPr>
          <w:cantSplit/>
        </w:trPr>
        <w:tc>
          <w:tcPr>
            <w:tcW w:w="2772" w:type="dxa"/>
            <w:vAlign w:val="bottom"/>
          </w:tcPr>
          <w:p w14:paraId="79808E54" w14:textId="77777777" w:rsidR="00391BA8" w:rsidRPr="00B46A26" w:rsidRDefault="00391BA8" w:rsidP="00391BA8">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u w:val="single"/>
              </w:rPr>
              <w:t>Financial liabilities</w:t>
            </w:r>
          </w:p>
        </w:tc>
        <w:tc>
          <w:tcPr>
            <w:tcW w:w="810" w:type="dxa"/>
          </w:tcPr>
          <w:p w14:paraId="53E117D0" w14:textId="5F6C0183" w:rsidR="00391BA8" w:rsidRPr="00B46A26" w:rsidRDefault="00391BA8" w:rsidP="00391BA8">
            <w:pPr>
              <w:tabs>
                <w:tab w:val="decimal" w:pos="522"/>
              </w:tabs>
              <w:spacing w:line="280" w:lineRule="exact"/>
              <w:jc w:val="thaiDistribute"/>
              <w:rPr>
                <w:rFonts w:ascii="Arial" w:hAnsi="Arial"/>
                <w:sz w:val="16"/>
                <w:szCs w:val="16"/>
              </w:rPr>
            </w:pPr>
          </w:p>
        </w:tc>
        <w:tc>
          <w:tcPr>
            <w:tcW w:w="810" w:type="dxa"/>
          </w:tcPr>
          <w:p w14:paraId="7D5B6498" w14:textId="5AEA091A" w:rsidR="00391BA8" w:rsidRPr="00B46A26" w:rsidRDefault="00391BA8" w:rsidP="00391BA8">
            <w:pPr>
              <w:tabs>
                <w:tab w:val="decimal" w:pos="522"/>
              </w:tabs>
              <w:spacing w:line="280" w:lineRule="exact"/>
              <w:jc w:val="thaiDistribute"/>
              <w:rPr>
                <w:rFonts w:ascii="Arial" w:hAnsi="Arial"/>
                <w:sz w:val="16"/>
                <w:szCs w:val="16"/>
              </w:rPr>
            </w:pPr>
          </w:p>
        </w:tc>
        <w:tc>
          <w:tcPr>
            <w:tcW w:w="900" w:type="dxa"/>
          </w:tcPr>
          <w:p w14:paraId="362F19D9" w14:textId="3729D556" w:rsidR="00391BA8" w:rsidRPr="00B46A26" w:rsidRDefault="00391BA8" w:rsidP="00391BA8">
            <w:pPr>
              <w:tabs>
                <w:tab w:val="decimal" w:pos="615"/>
              </w:tabs>
              <w:spacing w:line="280" w:lineRule="exact"/>
              <w:jc w:val="thaiDistribute"/>
              <w:rPr>
                <w:rFonts w:ascii="Arial" w:hAnsi="Arial"/>
                <w:sz w:val="16"/>
                <w:szCs w:val="16"/>
              </w:rPr>
            </w:pPr>
          </w:p>
        </w:tc>
        <w:tc>
          <w:tcPr>
            <w:tcW w:w="810" w:type="dxa"/>
          </w:tcPr>
          <w:p w14:paraId="47FF72C6" w14:textId="277463EA" w:rsidR="00391BA8" w:rsidRPr="00B46A26" w:rsidRDefault="00391BA8" w:rsidP="00391BA8">
            <w:pPr>
              <w:tabs>
                <w:tab w:val="decimal" w:pos="522"/>
              </w:tabs>
              <w:spacing w:line="280" w:lineRule="exact"/>
              <w:jc w:val="thaiDistribute"/>
              <w:rPr>
                <w:rFonts w:ascii="Arial" w:hAnsi="Arial"/>
                <w:sz w:val="16"/>
                <w:szCs w:val="16"/>
              </w:rPr>
            </w:pPr>
          </w:p>
        </w:tc>
        <w:tc>
          <w:tcPr>
            <w:tcW w:w="900" w:type="dxa"/>
          </w:tcPr>
          <w:p w14:paraId="2DE2E0B6" w14:textId="4D7BF50A" w:rsidR="00391BA8" w:rsidRPr="00B46A26" w:rsidRDefault="00391BA8" w:rsidP="00391BA8">
            <w:pPr>
              <w:tabs>
                <w:tab w:val="decimal" w:pos="615"/>
              </w:tabs>
              <w:spacing w:line="280" w:lineRule="exact"/>
              <w:jc w:val="thaiDistribute"/>
              <w:rPr>
                <w:rFonts w:ascii="Arial" w:hAnsi="Arial"/>
                <w:sz w:val="16"/>
                <w:szCs w:val="16"/>
              </w:rPr>
            </w:pPr>
          </w:p>
        </w:tc>
        <w:tc>
          <w:tcPr>
            <w:tcW w:w="810" w:type="dxa"/>
          </w:tcPr>
          <w:p w14:paraId="73D3643B" w14:textId="67233A2E" w:rsidR="00391BA8" w:rsidRPr="00B46A26" w:rsidRDefault="00391BA8" w:rsidP="00391BA8">
            <w:pPr>
              <w:tabs>
                <w:tab w:val="decimal" w:pos="522"/>
              </w:tabs>
              <w:spacing w:line="280" w:lineRule="exact"/>
              <w:jc w:val="thaiDistribute"/>
              <w:rPr>
                <w:rFonts w:ascii="Arial" w:hAnsi="Arial"/>
                <w:sz w:val="16"/>
                <w:szCs w:val="16"/>
              </w:rPr>
            </w:pPr>
          </w:p>
        </w:tc>
        <w:tc>
          <w:tcPr>
            <w:tcW w:w="1263" w:type="dxa"/>
          </w:tcPr>
          <w:p w14:paraId="0FB91B88" w14:textId="61B13AA2" w:rsidR="00391BA8" w:rsidRPr="00B46A26" w:rsidRDefault="00391BA8" w:rsidP="00391BA8">
            <w:pPr>
              <w:spacing w:line="280" w:lineRule="exact"/>
              <w:jc w:val="center"/>
              <w:rPr>
                <w:rFonts w:ascii="Arial" w:hAnsi="Arial"/>
                <w:sz w:val="16"/>
                <w:szCs w:val="16"/>
              </w:rPr>
            </w:pPr>
          </w:p>
        </w:tc>
      </w:tr>
      <w:tr w:rsidR="00391BA8" w:rsidRPr="00B46A26" w14:paraId="1C4B00BE" w14:textId="77777777" w:rsidTr="00B46A26">
        <w:trPr>
          <w:cantSplit/>
        </w:trPr>
        <w:tc>
          <w:tcPr>
            <w:tcW w:w="2772" w:type="dxa"/>
            <w:vAlign w:val="bottom"/>
          </w:tcPr>
          <w:p w14:paraId="03E9385E" w14:textId="77777777" w:rsidR="00391BA8" w:rsidRPr="00B46A26" w:rsidRDefault="00391BA8" w:rsidP="00391BA8">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Trade and other payables</w:t>
            </w:r>
          </w:p>
        </w:tc>
        <w:tc>
          <w:tcPr>
            <w:tcW w:w="810" w:type="dxa"/>
          </w:tcPr>
          <w:p w14:paraId="25241231" w14:textId="1A849A3F"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73DAA36F" w14:textId="6C1E34C8" w:rsidR="00391BA8" w:rsidRPr="00B46A26" w:rsidRDefault="00391BA8" w:rsidP="00391BA8">
            <w:pPr>
              <w:tabs>
                <w:tab w:val="decimal" w:pos="522"/>
              </w:tabs>
              <w:spacing w:line="280" w:lineRule="exact"/>
              <w:jc w:val="thaiDistribute"/>
              <w:rPr>
                <w:rFonts w:ascii="Arial" w:hAnsi="Arial"/>
                <w:sz w:val="16"/>
                <w:szCs w:val="16"/>
                <w:cs/>
              </w:rPr>
            </w:pPr>
            <w:r w:rsidRPr="00B46A26">
              <w:rPr>
                <w:rFonts w:ascii="Arial" w:hAnsi="Arial"/>
                <w:sz w:val="16"/>
                <w:szCs w:val="16"/>
              </w:rPr>
              <w:t>-</w:t>
            </w:r>
          </w:p>
        </w:tc>
        <w:tc>
          <w:tcPr>
            <w:tcW w:w="900" w:type="dxa"/>
          </w:tcPr>
          <w:p w14:paraId="25BCDE06" w14:textId="5DDBCAF3" w:rsidR="00391BA8" w:rsidRPr="00B46A26" w:rsidRDefault="00391BA8" w:rsidP="00391BA8">
            <w:pPr>
              <w:tabs>
                <w:tab w:val="decimal" w:pos="615"/>
              </w:tabs>
              <w:spacing w:line="280" w:lineRule="exact"/>
              <w:ind w:right="-108"/>
              <w:jc w:val="thaiDistribute"/>
              <w:rPr>
                <w:rFonts w:ascii="Arial" w:hAnsi="Arial"/>
                <w:sz w:val="16"/>
                <w:szCs w:val="16"/>
              </w:rPr>
            </w:pPr>
            <w:r w:rsidRPr="00B46A26">
              <w:rPr>
                <w:rFonts w:ascii="Arial" w:hAnsi="Arial"/>
                <w:sz w:val="16"/>
                <w:szCs w:val="16"/>
              </w:rPr>
              <w:t>-</w:t>
            </w:r>
          </w:p>
        </w:tc>
        <w:tc>
          <w:tcPr>
            <w:tcW w:w="810" w:type="dxa"/>
          </w:tcPr>
          <w:p w14:paraId="599E5A07" w14:textId="5405B480"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2AF0B42F" w14:textId="79EA85BD" w:rsidR="00391BA8" w:rsidRPr="00B46A26" w:rsidRDefault="00391BA8" w:rsidP="00391BA8">
            <w:pPr>
              <w:tabs>
                <w:tab w:val="decimal" w:pos="615"/>
              </w:tabs>
              <w:spacing w:line="280" w:lineRule="exact"/>
              <w:jc w:val="thaiDistribute"/>
              <w:rPr>
                <w:rFonts w:ascii="Arial" w:hAnsi="Arial"/>
                <w:sz w:val="16"/>
                <w:szCs w:val="16"/>
              </w:rPr>
            </w:pPr>
            <w:r w:rsidRPr="00B46A26">
              <w:rPr>
                <w:rFonts w:ascii="Arial" w:hAnsi="Arial"/>
                <w:sz w:val="16"/>
                <w:szCs w:val="16"/>
              </w:rPr>
              <w:t>2,518</w:t>
            </w:r>
          </w:p>
        </w:tc>
        <w:tc>
          <w:tcPr>
            <w:tcW w:w="810" w:type="dxa"/>
          </w:tcPr>
          <w:p w14:paraId="6F3D294A" w14:textId="35198B70"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2,518</w:t>
            </w:r>
          </w:p>
        </w:tc>
        <w:tc>
          <w:tcPr>
            <w:tcW w:w="1263" w:type="dxa"/>
          </w:tcPr>
          <w:p w14:paraId="18660142" w14:textId="30071132" w:rsidR="00391BA8" w:rsidRPr="00B46A26" w:rsidRDefault="00391BA8" w:rsidP="00391BA8">
            <w:pPr>
              <w:spacing w:line="280" w:lineRule="exact"/>
              <w:jc w:val="center"/>
              <w:rPr>
                <w:rFonts w:ascii="Arial" w:hAnsi="Arial"/>
                <w:sz w:val="16"/>
                <w:szCs w:val="16"/>
              </w:rPr>
            </w:pPr>
            <w:r w:rsidRPr="00B46A26">
              <w:rPr>
                <w:rFonts w:ascii="Arial" w:hAnsi="Arial"/>
                <w:sz w:val="16"/>
                <w:szCs w:val="16"/>
              </w:rPr>
              <w:t>-</w:t>
            </w:r>
          </w:p>
        </w:tc>
      </w:tr>
      <w:tr w:rsidR="00391BA8" w:rsidRPr="00B46A26" w14:paraId="2B4866A8" w14:textId="77777777" w:rsidTr="00B46A26">
        <w:trPr>
          <w:cantSplit/>
        </w:trPr>
        <w:tc>
          <w:tcPr>
            <w:tcW w:w="2772" w:type="dxa"/>
            <w:vAlign w:val="bottom"/>
          </w:tcPr>
          <w:p w14:paraId="0468429B" w14:textId="77777777" w:rsidR="00391BA8" w:rsidRPr="00B46A26" w:rsidRDefault="00391BA8" w:rsidP="00391BA8">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Loans from related party</w:t>
            </w:r>
          </w:p>
        </w:tc>
        <w:tc>
          <w:tcPr>
            <w:tcW w:w="810" w:type="dxa"/>
          </w:tcPr>
          <w:p w14:paraId="2ECFF606" w14:textId="1A2B65E9"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7B1E031E" w14:textId="0DF15EB5" w:rsidR="00391BA8" w:rsidRPr="00B46A26" w:rsidRDefault="00391BA8" w:rsidP="00391BA8">
            <w:pPr>
              <w:tabs>
                <w:tab w:val="decimal" w:pos="522"/>
              </w:tabs>
              <w:spacing w:line="280" w:lineRule="exact"/>
              <w:jc w:val="thaiDistribute"/>
              <w:rPr>
                <w:rFonts w:ascii="Arial" w:hAnsi="Arial"/>
                <w:sz w:val="16"/>
                <w:szCs w:val="16"/>
                <w:cs/>
              </w:rPr>
            </w:pPr>
            <w:r w:rsidRPr="00B46A26">
              <w:rPr>
                <w:rFonts w:ascii="Arial" w:hAnsi="Arial"/>
                <w:sz w:val="16"/>
                <w:szCs w:val="16"/>
              </w:rPr>
              <w:t>-</w:t>
            </w:r>
          </w:p>
        </w:tc>
        <w:tc>
          <w:tcPr>
            <w:tcW w:w="900" w:type="dxa"/>
          </w:tcPr>
          <w:p w14:paraId="496A85EA" w14:textId="7FCB0F08" w:rsidR="00391BA8" w:rsidRPr="00B46A26" w:rsidRDefault="00391BA8" w:rsidP="00391BA8">
            <w:pPr>
              <w:tabs>
                <w:tab w:val="decimal" w:pos="615"/>
              </w:tabs>
              <w:spacing w:line="280" w:lineRule="exact"/>
              <w:ind w:right="-108"/>
              <w:jc w:val="thaiDistribute"/>
              <w:rPr>
                <w:rFonts w:ascii="Arial" w:hAnsi="Arial"/>
                <w:sz w:val="16"/>
                <w:szCs w:val="16"/>
              </w:rPr>
            </w:pPr>
            <w:r w:rsidRPr="00B46A26">
              <w:rPr>
                <w:rFonts w:ascii="Arial" w:hAnsi="Arial"/>
                <w:sz w:val="16"/>
                <w:szCs w:val="16"/>
              </w:rPr>
              <w:t>840</w:t>
            </w:r>
          </w:p>
        </w:tc>
        <w:tc>
          <w:tcPr>
            <w:tcW w:w="810" w:type="dxa"/>
          </w:tcPr>
          <w:p w14:paraId="16A05121" w14:textId="2C0C9879"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1F5520C7" w14:textId="7A422974" w:rsidR="00391BA8" w:rsidRPr="00B46A26" w:rsidRDefault="00391BA8" w:rsidP="00391BA8">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1FD73834" w14:textId="573D3CA1"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840</w:t>
            </w:r>
          </w:p>
        </w:tc>
        <w:tc>
          <w:tcPr>
            <w:tcW w:w="1263" w:type="dxa"/>
          </w:tcPr>
          <w:p w14:paraId="1E93E86D" w14:textId="634BBF22" w:rsidR="00391BA8" w:rsidRPr="00B46A26" w:rsidRDefault="00391BA8" w:rsidP="00391BA8">
            <w:pPr>
              <w:spacing w:line="280" w:lineRule="exact"/>
              <w:jc w:val="center"/>
              <w:rPr>
                <w:rFonts w:ascii="Arial" w:hAnsi="Arial"/>
                <w:sz w:val="16"/>
                <w:szCs w:val="16"/>
              </w:rPr>
            </w:pPr>
            <w:r w:rsidRPr="00B46A26">
              <w:rPr>
                <w:rFonts w:ascii="Arial" w:hAnsi="Arial"/>
                <w:sz w:val="16"/>
                <w:szCs w:val="16"/>
              </w:rPr>
              <w:t>2.13</w:t>
            </w:r>
          </w:p>
        </w:tc>
      </w:tr>
      <w:tr w:rsidR="00391BA8" w:rsidRPr="00B46A26" w14:paraId="11C7462C" w14:textId="77777777" w:rsidTr="00391BA8">
        <w:trPr>
          <w:cantSplit/>
          <w:trHeight w:val="80"/>
        </w:trPr>
        <w:tc>
          <w:tcPr>
            <w:tcW w:w="2772" w:type="dxa"/>
            <w:vAlign w:val="bottom"/>
          </w:tcPr>
          <w:p w14:paraId="6B2062D6" w14:textId="77777777" w:rsidR="00391BA8" w:rsidRDefault="00391BA8" w:rsidP="00391BA8">
            <w:pPr>
              <w:tabs>
                <w:tab w:val="left" w:pos="252"/>
              </w:tabs>
              <w:spacing w:line="280" w:lineRule="exact"/>
              <w:ind w:right="-108"/>
              <w:jc w:val="thaiDistribute"/>
              <w:rPr>
                <w:rFonts w:ascii="Arial" w:hAnsi="Arial" w:cs="Arial"/>
                <w:sz w:val="16"/>
                <w:szCs w:val="16"/>
              </w:rPr>
            </w:pPr>
            <w:r w:rsidRPr="00B46A26">
              <w:rPr>
                <w:rFonts w:ascii="Arial" w:hAnsi="Arial" w:cs="Arial"/>
                <w:sz w:val="16"/>
                <w:szCs w:val="16"/>
              </w:rPr>
              <w:t>Long-term loans</w:t>
            </w:r>
            <w:r>
              <w:rPr>
                <w:rFonts w:ascii="Arial" w:hAnsi="Arial" w:cs="Arial"/>
                <w:sz w:val="16"/>
                <w:szCs w:val="16"/>
              </w:rPr>
              <w:t xml:space="preserve"> from financial </w:t>
            </w:r>
          </w:p>
          <w:p w14:paraId="1396F255" w14:textId="547C9E3B" w:rsidR="00391BA8" w:rsidRPr="00B46A26" w:rsidRDefault="00391BA8" w:rsidP="00391BA8">
            <w:pPr>
              <w:tabs>
                <w:tab w:val="left" w:pos="252"/>
              </w:tabs>
              <w:spacing w:line="280" w:lineRule="exact"/>
              <w:ind w:right="-108"/>
              <w:jc w:val="thaiDistribute"/>
              <w:rPr>
                <w:rFonts w:ascii="Arial" w:hAnsi="Arial" w:cs="Arial"/>
                <w:sz w:val="16"/>
                <w:szCs w:val="16"/>
              </w:rPr>
            </w:pPr>
            <w:r>
              <w:rPr>
                <w:rFonts w:ascii="Arial" w:hAnsi="Arial" w:cs="Arial"/>
                <w:sz w:val="16"/>
                <w:szCs w:val="16"/>
              </w:rPr>
              <w:t xml:space="preserve">   institutions</w:t>
            </w:r>
          </w:p>
        </w:tc>
        <w:tc>
          <w:tcPr>
            <w:tcW w:w="810" w:type="dxa"/>
            <w:vAlign w:val="bottom"/>
          </w:tcPr>
          <w:p w14:paraId="20DB5C4E" w14:textId="6BF0629A" w:rsidR="00391BA8" w:rsidRPr="00B46A26" w:rsidRDefault="00391BA8" w:rsidP="00391BA8">
            <w:pPr>
              <w:tabs>
                <w:tab w:val="decimal" w:pos="522"/>
              </w:tabs>
              <w:spacing w:line="280" w:lineRule="exact"/>
              <w:rPr>
                <w:rFonts w:ascii="Arial" w:hAnsi="Arial"/>
                <w:sz w:val="16"/>
                <w:szCs w:val="16"/>
              </w:rPr>
            </w:pPr>
            <w:r w:rsidRPr="00B46A26">
              <w:rPr>
                <w:rFonts w:ascii="Arial" w:hAnsi="Arial"/>
                <w:sz w:val="16"/>
                <w:szCs w:val="16"/>
              </w:rPr>
              <w:t>-</w:t>
            </w:r>
          </w:p>
        </w:tc>
        <w:tc>
          <w:tcPr>
            <w:tcW w:w="810" w:type="dxa"/>
            <w:vAlign w:val="bottom"/>
          </w:tcPr>
          <w:p w14:paraId="1A70E35F" w14:textId="00039354" w:rsidR="00391BA8" w:rsidRPr="00B46A26" w:rsidRDefault="00391BA8" w:rsidP="00391BA8">
            <w:pPr>
              <w:tabs>
                <w:tab w:val="decimal" w:pos="522"/>
              </w:tabs>
              <w:spacing w:line="280" w:lineRule="exact"/>
              <w:rPr>
                <w:rFonts w:ascii="Arial" w:hAnsi="Arial"/>
                <w:sz w:val="16"/>
                <w:szCs w:val="16"/>
                <w:cs/>
              </w:rPr>
            </w:pPr>
            <w:r w:rsidRPr="00B46A26">
              <w:rPr>
                <w:rFonts w:ascii="Arial" w:hAnsi="Arial"/>
                <w:sz w:val="16"/>
                <w:szCs w:val="16"/>
              </w:rPr>
              <w:t>-</w:t>
            </w:r>
          </w:p>
        </w:tc>
        <w:tc>
          <w:tcPr>
            <w:tcW w:w="900" w:type="dxa"/>
            <w:vAlign w:val="bottom"/>
          </w:tcPr>
          <w:p w14:paraId="77CF6E7A" w14:textId="2437A7DA" w:rsidR="00391BA8" w:rsidRPr="00B46A26" w:rsidRDefault="00391BA8" w:rsidP="00391BA8">
            <w:pPr>
              <w:tabs>
                <w:tab w:val="decimal" w:pos="615"/>
              </w:tabs>
              <w:spacing w:line="280" w:lineRule="exact"/>
              <w:ind w:right="-108"/>
              <w:rPr>
                <w:rFonts w:ascii="Arial" w:hAnsi="Arial"/>
                <w:sz w:val="16"/>
                <w:szCs w:val="16"/>
              </w:rPr>
            </w:pPr>
            <w:r w:rsidRPr="00B46A26">
              <w:rPr>
                <w:rFonts w:ascii="Arial" w:hAnsi="Arial"/>
                <w:sz w:val="16"/>
                <w:szCs w:val="16"/>
              </w:rPr>
              <w:t>4,000</w:t>
            </w:r>
          </w:p>
        </w:tc>
        <w:tc>
          <w:tcPr>
            <w:tcW w:w="810" w:type="dxa"/>
            <w:vAlign w:val="bottom"/>
          </w:tcPr>
          <w:p w14:paraId="6BCE3CA6" w14:textId="062F21BA" w:rsidR="00391BA8" w:rsidRPr="00B46A26" w:rsidRDefault="00391BA8" w:rsidP="00391BA8">
            <w:pPr>
              <w:tabs>
                <w:tab w:val="decimal" w:pos="522"/>
              </w:tabs>
              <w:spacing w:line="280" w:lineRule="exact"/>
              <w:rPr>
                <w:rFonts w:ascii="Arial" w:hAnsi="Arial"/>
                <w:sz w:val="16"/>
                <w:szCs w:val="16"/>
              </w:rPr>
            </w:pPr>
            <w:r w:rsidRPr="00B46A26">
              <w:rPr>
                <w:rFonts w:ascii="Arial" w:hAnsi="Arial"/>
                <w:sz w:val="16"/>
                <w:szCs w:val="16"/>
              </w:rPr>
              <w:t>-</w:t>
            </w:r>
          </w:p>
        </w:tc>
        <w:tc>
          <w:tcPr>
            <w:tcW w:w="900" w:type="dxa"/>
            <w:vAlign w:val="bottom"/>
          </w:tcPr>
          <w:p w14:paraId="61F98FBC" w14:textId="592DA177" w:rsidR="00391BA8" w:rsidRPr="00B46A26" w:rsidRDefault="00391BA8" w:rsidP="00391BA8">
            <w:pPr>
              <w:tabs>
                <w:tab w:val="decimal" w:pos="615"/>
              </w:tabs>
              <w:spacing w:line="280" w:lineRule="exact"/>
              <w:rPr>
                <w:rFonts w:ascii="Arial" w:hAnsi="Arial"/>
                <w:sz w:val="16"/>
                <w:szCs w:val="16"/>
              </w:rPr>
            </w:pPr>
            <w:r w:rsidRPr="00B46A26">
              <w:rPr>
                <w:rFonts w:ascii="Arial" w:hAnsi="Arial"/>
                <w:sz w:val="16"/>
                <w:szCs w:val="16"/>
              </w:rPr>
              <w:t>-</w:t>
            </w:r>
          </w:p>
        </w:tc>
        <w:tc>
          <w:tcPr>
            <w:tcW w:w="810" w:type="dxa"/>
            <w:vAlign w:val="bottom"/>
          </w:tcPr>
          <w:p w14:paraId="3E0BFAA3" w14:textId="46983FF6" w:rsidR="00391BA8" w:rsidRPr="00B46A26" w:rsidRDefault="00391BA8" w:rsidP="00391BA8">
            <w:pPr>
              <w:tabs>
                <w:tab w:val="decimal" w:pos="522"/>
              </w:tabs>
              <w:spacing w:line="280" w:lineRule="exact"/>
              <w:rPr>
                <w:rFonts w:ascii="Arial" w:hAnsi="Arial"/>
                <w:sz w:val="16"/>
                <w:szCs w:val="16"/>
              </w:rPr>
            </w:pPr>
            <w:r w:rsidRPr="00B46A26">
              <w:rPr>
                <w:rFonts w:ascii="Arial" w:hAnsi="Arial"/>
                <w:sz w:val="16"/>
                <w:szCs w:val="16"/>
              </w:rPr>
              <w:t>4,000</w:t>
            </w:r>
          </w:p>
        </w:tc>
        <w:tc>
          <w:tcPr>
            <w:tcW w:w="1263" w:type="dxa"/>
            <w:vAlign w:val="bottom"/>
          </w:tcPr>
          <w:p w14:paraId="6C9B02CC" w14:textId="57893908" w:rsidR="00391BA8" w:rsidRPr="00B46A26" w:rsidRDefault="00391BA8" w:rsidP="00391BA8">
            <w:pPr>
              <w:spacing w:line="280" w:lineRule="exact"/>
              <w:jc w:val="center"/>
              <w:rPr>
                <w:rFonts w:ascii="Arial" w:hAnsi="Arial"/>
                <w:sz w:val="16"/>
                <w:szCs w:val="16"/>
              </w:rPr>
            </w:pPr>
            <w:r w:rsidRPr="00B46A26">
              <w:rPr>
                <w:rFonts w:ascii="Arial" w:hAnsi="Arial"/>
                <w:sz w:val="16"/>
                <w:szCs w:val="16"/>
              </w:rPr>
              <w:t>Note 2</w:t>
            </w:r>
            <w:r>
              <w:rPr>
                <w:rFonts w:ascii="Arial" w:hAnsi="Arial"/>
                <w:sz w:val="16"/>
                <w:szCs w:val="16"/>
              </w:rPr>
              <w:t>5</w:t>
            </w:r>
          </w:p>
        </w:tc>
      </w:tr>
      <w:tr w:rsidR="00391BA8" w:rsidRPr="00B46A26" w14:paraId="21237E8E" w14:textId="77777777" w:rsidTr="00B46A26">
        <w:trPr>
          <w:cantSplit/>
        </w:trPr>
        <w:tc>
          <w:tcPr>
            <w:tcW w:w="2772" w:type="dxa"/>
          </w:tcPr>
          <w:p w14:paraId="24DBB56A" w14:textId="77777777" w:rsidR="00391BA8" w:rsidRPr="00B46A26" w:rsidRDefault="00391BA8" w:rsidP="00391BA8">
            <w:pPr>
              <w:tabs>
                <w:tab w:val="left" w:pos="252"/>
              </w:tabs>
              <w:spacing w:line="280" w:lineRule="exact"/>
              <w:ind w:right="-108"/>
              <w:rPr>
                <w:rFonts w:ascii="Arial" w:hAnsi="Arial" w:cs="Arial"/>
                <w:sz w:val="16"/>
                <w:szCs w:val="16"/>
              </w:rPr>
            </w:pPr>
            <w:r w:rsidRPr="00B46A26">
              <w:rPr>
                <w:rFonts w:ascii="Arial" w:hAnsi="Arial" w:cs="Arial"/>
                <w:sz w:val="16"/>
                <w:szCs w:val="16"/>
              </w:rPr>
              <w:t>Debentures</w:t>
            </w:r>
          </w:p>
        </w:tc>
        <w:tc>
          <w:tcPr>
            <w:tcW w:w="810" w:type="dxa"/>
          </w:tcPr>
          <w:p w14:paraId="1BCB7C86" w14:textId="27328ABC"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6874F26D" w14:textId="1834C904" w:rsidR="00391BA8" w:rsidRPr="00B46A26" w:rsidRDefault="00391BA8" w:rsidP="00391BA8">
            <w:pPr>
              <w:tabs>
                <w:tab w:val="decimal" w:pos="522"/>
              </w:tabs>
              <w:spacing w:line="280" w:lineRule="exact"/>
              <w:jc w:val="thaiDistribute"/>
              <w:rPr>
                <w:rFonts w:ascii="Arial" w:hAnsi="Arial"/>
                <w:sz w:val="16"/>
                <w:szCs w:val="16"/>
                <w:cs/>
              </w:rPr>
            </w:pPr>
            <w:r w:rsidRPr="00B46A26">
              <w:rPr>
                <w:rFonts w:ascii="Arial" w:hAnsi="Arial"/>
                <w:sz w:val="16"/>
                <w:szCs w:val="16"/>
              </w:rPr>
              <w:t>14,000</w:t>
            </w:r>
          </w:p>
        </w:tc>
        <w:tc>
          <w:tcPr>
            <w:tcW w:w="900" w:type="dxa"/>
          </w:tcPr>
          <w:p w14:paraId="69851FF4" w14:textId="5B51900B" w:rsidR="00391BA8" w:rsidRPr="00B46A26" w:rsidRDefault="00391BA8" w:rsidP="00391BA8">
            <w:pPr>
              <w:tabs>
                <w:tab w:val="decimal" w:pos="615"/>
              </w:tabs>
              <w:spacing w:line="280" w:lineRule="exact"/>
              <w:ind w:right="-108"/>
              <w:jc w:val="thaiDistribute"/>
              <w:rPr>
                <w:rFonts w:ascii="Arial" w:hAnsi="Arial"/>
                <w:sz w:val="16"/>
                <w:szCs w:val="16"/>
              </w:rPr>
            </w:pPr>
            <w:r w:rsidRPr="00B46A26">
              <w:rPr>
                <w:rFonts w:ascii="Arial" w:hAnsi="Arial"/>
                <w:sz w:val="16"/>
                <w:szCs w:val="16"/>
              </w:rPr>
              <w:t>25,200</w:t>
            </w:r>
          </w:p>
        </w:tc>
        <w:tc>
          <w:tcPr>
            <w:tcW w:w="810" w:type="dxa"/>
          </w:tcPr>
          <w:p w14:paraId="3327C41C" w14:textId="717F8C95"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w:t>
            </w:r>
          </w:p>
        </w:tc>
        <w:tc>
          <w:tcPr>
            <w:tcW w:w="900" w:type="dxa"/>
          </w:tcPr>
          <w:p w14:paraId="179B324D" w14:textId="6FE54A43" w:rsidR="00391BA8" w:rsidRPr="00B46A26" w:rsidRDefault="00391BA8" w:rsidP="00391BA8">
            <w:pPr>
              <w:tabs>
                <w:tab w:val="decimal" w:pos="615"/>
              </w:tabs>
              <w:spacing w:line="280" w:lineRule="exact"/>
              <w:jc w:val="thaiDistribute"/>
              <w:rPr>
                <w:rFonts w:ascii="Arial" w:hAnsi="Arial"/>
                <w:sz w:val="16"/>
                <w:szCs w:val="16"/>
              </w:rPr>
            </w:pPr>
            <w:r w:rsidRPr="00B46A26">
              <w:rPr>
                <w:rFonts w:ascii="Arial" w:hAnsi="Arial"/>
                <w:sz w:val="16"/>
                <w:szCs w:val="16"/>
              </w:rPr>
              <w:t>-</w:t>
            </w:r>
          </w:p>
        </w:tc>
        <w:tc>
          <w:tcPr>
            <w:tcW w:w="810" w:type="dxa"/>
          </w:tcPr>
          <w:p w14:paraId="37E57C6E" w14:textId="35B6CCE7" w:rsidR="00391BA8" w:rsidRPr="00B46A26" w:rsidRDefault="00391BA8" w:rsidP="00391BA8">
            <w:pPr>
              <w:tabs>
                <w:tab w:val="decimal" w:pos="522"/>
              </w:tabs>
              <w:spacing w:line="280" w:lineRule="exact"/>
              <w:jc w:val="thaiDistribute"/>
              <w:rPr>
                <w:rFonts w:ascii="Arial" w:hAnsi="Arial"/>
                <w:sz w:val="16"/>
                <w:szCs w:val="16"/>
              </w:rPr>
            </w:pPr>
            <w:r w:rsidRPr="00B46A26">
              <w:rPr>
                <w:rFonts w:ascii="Arial" w:hAnsi="Arial"/>
                <w:sz w:val="16"/>
                <w:szCs w:val="16"/>
              </w:rPr>
              <w:t>39,200</w:t>
            </w:r>
          </w:p>
        </w:tc>
        <w:tc>
          <w:tcPr>
            <w:tcW w:w="1263" w:type="dxa"/>
          </w:tcPr>
          <w:p w14:paraId="79E3543C" w14:textId="14F89868" w:rsidR="00391BA8" w:rsidRPr="00B46A26" w:rsidRDefault="00391BA8" w:rsidP="00391BA8">
            <w:pPr>
              <w:spacing w:line="280" w:lineRule="exact"/>
              <w:jc w:val="center"/>
              <w:rPr>
                <w:rFonts w:ascii="Arial" w:hAnsi="Arial"/>
                <w:sz w:val="16"/>
                <w:szCs w:val="16"/>
              </w:rPr>
            </w:pPr>
            <w:r w:rsidRPr="00B46A26">
              <w:rPr>
                <w:rFonts w:ascii="Arial" w:hAnsi="Arial"/>
                <w:sz w:val="16"/>
                <w:szCs w:val="16"/>
              </w:rPr>
              <w:t>Note 2</w:t>
            </w:r>
            <w:r>
              <w:rPr>
                <w:rFonts w:ascii="Arial" w:hAnsi="Arial"/>
                <w:sz w:val="16"/>
                <w:szCs w:val="16"/>
              </w:rPr>
              <w:t>6</w:t>
            </w:r>
          </w:p>
        </w:tc>
      </w:tr>
    </w:tbl>
    <w:p w14:paraId="2BB31B38" w14:textId="77777777" w:rsidR="00AC0750" w:rsidRPr="00963F3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bookmarkStart w:id="11" w:name="_Hlk60880703"/>
      <w:r w:rsidRPr="00963F39">
        <w:rPr>
          <w:rFonts w:ascii="Arial" w:hAnsi="Arial" w:cs="Arial"/>
          <w:i/>
          <w:iCs/>
          <w:sz w:val="22"/>
          <w:szCs w:val="22"/>
        </w:rPr>
        <w:t>Interest rate sensitivity</w:t>
      </w:r>
    </w:p>
    <w:p w14:paraId="1127EBC5" w14:textId="674DC4C5" w:rsidR="00AC0750" w:rsidRPr="005A4D2C"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36990">
        <w:rPr>
          <w:rFonts w:ascii="Arial" w:hAnsi="Arial"/>
          <w:sz w:val="22"/>
          <w:szCs w:val="22"/>
        </w:rPr>
        <w:t xml:space="preserve">The following table demonstrates the sensitivity of the Group’s profit before tax to a reasonably possible change in interest rates on that portion of floating rate </w:t>
      </w:r>
      <w:r w:rsidRPr="005A4D2C">
        <w:rPr>
          <w:rFonts w:ascii="Arial" w:hAnsi="Arial"/>
          <w:sz w:val="22"/>
          <w:szCs w:val="22"/>
        </w:rPr>
        <w:t xml:space="preserve">loans from affected as at </w:t>
      </w:r>
      <w:r w:rsidR="00123391">
        <w:rPr>
          <w:rFonts w:ascii="Arial" w:hAnsi="Arial"/>
          <w:sz w:val="22"/>
          <w:szCs w:val="22"/>
        </w:rPr>
        <w:t xml:space="preserve">           </w:t>
      </w:r>
      <w:r w:rsidRPr="005A4D2C">
        <w:rPr>
          <w:rFonts w:ascii="Arial" w:hAnsi="Arial"/>
          <w:sz w:val="22"/>
          <w:szCs w:val="22"/>
        </w:rPr>
        <w:t>31 December 2020.</w:t>
      </w:r>
    </w:p>
    <w:tbl>
      <w:tblPr>
        <w:tblW w:w="8952" w:type="dxa"/>
        <w:tblInd w:w="588" w:type="dxa"/>
        <w:tblLayout w:type="fixed"/>
        <w:tblLook w:val="04A0" w:firstRow="1" w:lastRow="0" w:firstColumn="1" w:lastColumn="0" w:noHBand="0" w:noVBand="1"/>
      </w:tblPr>
      <w:tblGrid>
        <w:gridCol w:w="2562"/>
        <w:gridCol w:w="2070"/>
        <w:gridCol w:w="2070"/>
        <w:gridCol w:w="2250"/>
      </w:tblGrid>
      <w:tr w:rsidR="00E95E23" w:rsidRPr="005A4D2C" w14:paraId="587DC47F" w14:textId="77777777" w:rsidTr="00E95E23">
        <w:trPr>
          <w:trHeight w:val="64"/>
        </w:trPr>
        <w:tc>
          <w:tcPr>
            <w:tcW w:w="2562" w:type="dxa"/>
            <w:vAlign w:val="bottom"/>
          </w:tcPr>
          <w:bookmarkEnd w:id="11"/>
          <w:p w14:paraId="438C8F6D" w14:textId="77777777" w:rsidR="00E95E23" w:rsidRPr="005A4D2C" w:rsidRDefault="00E95E23" w:rsidP="00AC0750">
            <w:pPr>
              <w:pBdr>
                <w:bottom w:val="single" w:sz="4" w:space="1" w:color="auto"/>
              </w:pBdr>
              <w:spacing w:line="380" w:lineRule="exact"/>
              <w:ind w:right="-18"/>
              <w:jc w:val="center"/>
              <w:textAlignment w:val="auto"/>
              <w:rPr>
                <w:rFonts w:ascii="Arial" w:hAnsi="Arial" w:cs="Arial"/>
                <w:sz w:val="20"/>
                <w:szCs w:val="20"/>
              </w:rPr>
            </w:pPr>
            <w:r w:rsidRPr="005A4D2C">
              <w:rPr>
                <w:rFonts w:ascii="Arial" w:hAnsi="Arial" w:cs="Arial"/>
                <w:sz w:val="20"/>
                <w:szCs w:val="20"/>
              </w:rPr>
              <w:t>Currency</w:t>
            </w:r>
          </w:p>
        </w:tc>
        <w:tc>
          <w:tcPr>
            <w:tcW w:w="2070" w:type="dxa"/>
            <w:vAlign w:val="bottom"/>
            <w:hideMark/>
          </w:tcPr>
          <w:p w14:paraId="02671E8B" w14:textId="77777777" w:rsidR="00E95E23" w:rsidRPr="005A4D2C" w:rsidRDefault="00E95E23" w:rsidP="00AC0750">
            <w:pPr>
              <w:pBdr>
                <w:bottom w:val="single" w:sz="4" w:space="1" w:color="auto"/>
              </w:pBdr>
              <w:spacing w:line="380" w:lineRule="exact"/>
              <w:jc w:val="center"/>
              <w:textAlignment w:val="auto"/>
              <w:rPr>
                <w:rFonts w:ascii="Arial" w:hAnsi="Arial" w:cs="Arial"/>
                <w:sz w:val="20"/>
                <w:szCs w:val="20"/>
              </w:rPr>
            </w:pPr>
            <w:r w:rsidRPr="005A4D2C">
              <w:rPr>
                <w:rFonts w:ascii="Arial" w:hAnsi="Arial" w:cs="Arial"/>
                <w:sz w:val="20"/>
                <w:szCs w:val="20"/>
              </w:rPr>
              <w:t>Increase/decrease</w:t>
            </w:r>
          </w:p>
        </w:tc>
        <w:tc>
          <w:tcPr>
            <w:tcW w:w="4320" w:type="dxa"/>
            <w:gridSpan w:val="2"/>
          </w:tcPr>
          <w:p w14:paraId="490B7B16" w14:textId="1E25178B" w:rsidR="00E95E23" w:rsidRPr="005A4D2C" w:rsidRDefault="00E95E23" w:rsidP="00AC0750">
            <w:pPr>
              <w:pBdr>
                <w:bottom w:val="single" w:sz="4" w:space="1" w:color="auto"/>
              </w:pBdr>
              <w:spacing w:line="380" w:lineRule="exact"/>
              <w:jc w:val="center"/>
              <w:textAlignment w:val="auto"/>
              <w:rPr>
                <w:rFonts w:ascii="Arial" w:hAnsi="Arial" w:cs="Arial"/>
                <w:sz w:val="20"/>
                <w:szCs w:val="20"/>
                <w:cs/>
              </w:rPr>
            </w:pPr>
            <w:r w:rsidRPr="005A4D2C">
              <w:rPr>
                <w:rFonts w:ascii="Arial" w:hAnsi="Arial" w:cs="Arial"/>
                <w:sz w:val="20"/>
                <w:szCs w:val="20"/>
              </w:rPr>
              <w:t>Effect on profit before tax</w:t>
            </w:r>
          </w:p>
        </w:tc>
      </w:tr>
      <w:tr w:rsidR="00E95E23" w:rsidRPr="005A4D2C" w14:paraId="7987D37D" w14:textId="77777777" w:rsidTr="00E95E23">
        <w:trPr>
          <w:trHeight w:val="275"/>
        </w:trPr>
        <w:tc>
          <w:tcPr>
            <w:tcW w:w="2562" w:type="dxa"/>
          </w:tcPr>
          <w:p w14:paraId="0BE5BF3D" w14:textId="77777777" w:rsidR="00E95E23" w:rsidRPr="005A4D2C" w:rsidRDefault="00E95E23" w:rsidP="00E95E23">
            <w:pPr>
              <w:spacing w:line="380" w:lineRule="exact"/>
              <w:ind w:left="288" w:right="-18"/>
              <w:jc w:val="thaiDistribute"/>
              <w:textAlignment w:val="auto"/>
              <w:rPr>
                <w:rFonts w:ascii="Arial" w:hAnsi="Arial" w:cs="Arial"/>
                <w:b/>
                <w:bCs/>
                <w:sz w:val="20"/>
                <w:szCs w:val="20"/>
              </w:rPr>
            </w:pPr>
          </w:p>
        </w:tc>
        <w:tc>
          <w:tcPr>
            <w:tcW w:w="2070" w:type="dxa"/>
          </w:tcPr>
          <w:p w14:paraId="07E632C6" w14:textId="5CC9574A" w:rsidR="00E95E23" w:rsidRPr="005A4D2C" w:rsidRDefault="00123391" w:rsidP="00E95E23">
            <w:pPr>
              <w:spacing w:line="380" w:lineRule="exact"/>
              <w:ind w:right="-18"/>
              <w:jc w:val="center"/>
              <w:textAlignment w:val="auto"/>
              <w:rPr>
                <w:rFonts w:ascii="Arial" w:hAnsi="Arial" w:cs="Arial"/>
                <w:sz w:val="20"/>
                <w:szCs w:val="20"/>
              </w:rPr>
            </w:pPr>
            <w:r>
              <w:rPr>
                <w:rFonts w:ascii="Arial" w:hAnsi="Arial" w:cs="Arial"/>
                <w:sz w:val="20"/>
                <w:szCs w:val="20"/>
              </w:rPr>
              <w:t>(%)</w:t>
            </w:r>
          </w:p>
        </w:tc>
        <w:tc>
          <w:tcPr>
            <w:tcW w:w="2070" w:type="dxa"/>
          </w:tcPr>
          <w:p w14:paraId="25367E78" w14:textId="4B605011" w:rsidR="00E95E23" w:rsidRPr="005A4D2C" w:rsidRDefault="00E95E23" w:rsidP="00E95E23">
            <w:pPr>
              <w:pBdr>
                <w:bottom w:val="single" w:sz="4" w:space="1" w:color="auto"/>
              </w:pBdr>
              <w:spacing w:line="380" w:lineRule="exact"/>
              <w:ind w:right="-18"/>
              <w:jc w:val="center"/>
              <w:textAlignment w:val="auto"/>
              <w:rPr>
                <w:rFonts w:ascii="Arial" w:hAnsi="Arial" w:cs="Arial"/>
                <w:sz w:val="20"/>
                <w:szCs w:val="20"/>
                <w:cs/>
              </w:rPr>
            </w:pPr>
            <w:r>
              <w:rPr>
                <w:rFonts w:ascii="Arial" w:hAnsi="Arial" w:cs="Arial"/>
                <w:sz w:val="20"/>
                <w:szCs w:val="20"/>
              </w:rPr>
              <w:t>Consolidated                     financial statement</w:t>
            </w:r>
          </w:p>
        </w:tc>
        <w:tc>
          <w:tcPr>
            <w:tcW w:w="2250" w:type="dxa"/>
          </w:tcPr>
          <w:p w14:paraId="369E7F56" w14:textId="08C73F96" w:rsidR="00E95E23" w:rsidRPr="005A4D2C" w:rsidRDefault="00E95E23" w:rsidP="00E95E23">
            <w:pPr>
              <w:pBdr>
                <w:bottom w:val="single" w:sz="4" w:space="1" w:color="auto"/>
              </w:pBdr>
              <w:spacing w:line="380" w:lineRule="exact"/>
              <w:ind w:right="-18"/>
              <w:jc w:val="center"/>
              <w:textAlignment w:val="auto"/>
              <w:rPr>
                <w:rFonts w:ascii="Arial" w:hAnsi="Arial" w:cs="Arial"/>
                <w:sz w:val="20"/>
                <w:szCs w:val="20"/>
                <w:cs/>
              </w:rPr>
            </w:pPr>
            <w:r>
              <w:rPr>
                <w:rFonts w:ascii="Arial" w:hAnsi="Arial" w:cs="Arial"/>
                <w:sz w:val="20"/>
                <w:szCs w:val="20"/>
              </w:rPr>
              <w:t>Separate                          financial statement</w:t>
            </w:r>
          </w:p>
        </w:tc>
      </w:tr>
      <w:tr w:rsidR="00E95E23" w:rsidRPr="005A4D2C" w14:paraId="4C634B24" w14:textId="77777777" w:rsidTr="00E95E23">
        <w:trPr>
          <w:trHeight w:val="275"/>
        </w:trPr>
        <w:tc>
          <w:tcPr>
            <w:tcW w:w="2562" w:type="dxa"/>
            <w:hideMark/>
          </w:tcPr>
          <w:p w14:paraId="6BE8343F" w14:textId="77777777" w:rsidR="00E95E23" w:rsidRPr="005A4D2C" w:rsidRDefault="00E95E23" w:rsidP="00E95E23">
            <w:pPr>
              <w:spacing w:line="380" w:lineRule="exact"/>
              <w:ind w:left="288" w:right="-18"/>
              <w:jc w:val="thaiDistribute"/>
              <w:textAlignment w:val="auto"/>
              <w:rPr>
                <w:rFonts w:ascii="Arial" w:hAnsi="Arial" w:cs="Arial"/>
                <w:b/>
                <w:bCs/>
                <w:sz w:val="20"/>
                <w:szCs w:val="20"/>
              </w:rPr>
            </w:pPr>
          </w:p>
        </w:tc>
        <w:tc>
          <w:tcPr>
            <w:tcW w:w="2070" w:type="dxa"/>
            <w:hideMark/>
          </w:tcPr>
          <w:p w14:paraId="4629353F" w14:textId="33268D4C" w:rsidR="00E95E23" w:rsidRPr="005A4D2C" w:rsidRDefault="00E95E23" w:rsidP="00E95E23">
            <w:pPr>
              <w:spacing w:line="380" w:lineRule="exact"/>
              <w:ind w:right="-18"/>
              <w:jc w:val="center"/>
              <w:textAlignment w:val="auto"/>
              <w:rPr>
                <w:rFonts w:ascii="Arial" w:hAnsi="Arial" w:cs="Arial"/>
                <w:sz w:val="20"/>
                <w:szCs w:val="20"/>
                <w:cs/>
              </w:rPr>
            </w:pPr>
          </w:p>
        </w:tc>
        <w:tc>
          <w:tcPr>
            <w:tcW w:w="2070" w:type="dxa"/>
          </w:tcPr>
          <w:p w14:paraId="17FADACC" w14:textId="5405AAC1" w:rsidR="00E95E23" w:rsidRPr="005A4D2C" w:rsidRDefault="00123391" w:rsidP="00E95E23">
            <w:pPr>
              <w:spacing w:line="380" w:lineRule="exact"/>
              <w:ind w:right="-18"/>
              <w:jc w:val="center"/>
              <w:textAlignment w:val="auto"/>
              <w:rPr>
                <w:rFonts w:ascii="Arial" w:hAnsi="Arial" w:cs="Arial"/>
                <w:sz w:val="20"/>
                <w:szCs w:val="20"/>
                <w:cs/>
              </w:rPr>
            </w:pPr>
            <w:r>
              <w:rPr>
                <w:rFonts w:ascii="Arial" w:hAnsi="Arial" w:cs="Arial"/>
                <w:sz w:val="20"/>
                <w:szCs w:val="20"/>
              </w:rPr>
              <w:t>(Thousand Baht)</w:t>
            </w:r>
          </w:p>
        </w:tc>
        <w:tc>
          <w:tcPr>
            <w:tcW w:w="2250" w:type="dxa"/>
            <w:vAlign w:val="bottom"/>
            <w:hideMark/>
          </w:tcPr>
          <w:p w14:paraId="35EC7C24" w14:textId="29DCD597" w:rsidR="00E95E23" w:rsidRPr="005A4D2C" w:rsidRDefault="00E95E23" w:rsidP="00E95E23">
            <w:pPr>
              <w:spacing w:line="380" w:lineRule="exact"/>
              <w:ind w:right="-18"/>
              <w:jc w:val="center"/>
              <w:textAlignment w:val="auto"/>
              <w:rPr>
                <w:rFonts w:ascii="Arial" w:hAnsi="Arial" w:cs="Arial"/>
                <w:sz w:val="20"/>
                <w:szCs w:val="20"/>
                <w:cs/>
              </w:rPr>
            </w:pPr>
            <w:r w:rsidRPr="005A4D2C">
              <w:rPr>
                <w:rFonts w:ascii="Arial" w:hAnsi="Arial" w:cs="Arial"/>
                <w:sz w:val="20"/>
                <w:szCs w:val="20"/>
                <w:cs/>
              </w:rPr>
              <w:t>(</w:t>
            </w:r>
            <w:r w:rsidRPr="005A4D2C">
              <w:rPr>
                <w:rFonts w:ascii="Arial" w:hAnsi="Arial" w:cs="Arial"/>
                <w:sz w:val="20"/>
                <w:szCs w:val="20"/>
              </w:rPr>
              <w:t>Thousand Baht</w:t>
            </w:r>
            <w:r w:rsidRPr="005A4D2C">
              <w:rPr>
                <w:rFonts w:ascii="Arial" w:hAnsi="Arial" w:cs="Arial"/>
                <w:sz w:val="20"/>
                <w:szCs w:val="20"/>
                <w:cs/>
              </w:rPr>
              <w:t>)</w:t>
            </w:r>
          </w:p>
        </w:tc>
      </w:tr>
      <w:tr w:rsidR="00E95E23" w:rsidRPr="005A4D2C" w14:paraId="7CB4A28E" w14:textId="77777777" w:rsidTr="00E95E23">
        <w:trPr>
          <w:trHeight w:val="275"/>
        </w:trPr>
        <w:tc>
          <w:tcPr>
            <w:tcW w:w="2562" w:type="dxa"/>
            <w:hideMark/>
          </w:tcPr>
          <w:p w14:paraId="35760631" w14:textId="77777777" w:rsidR="00E95E23" w:rsidRPr="005A4D2C" w:rsidRDefault="00E95E23" w:rsidP="00E95E23">
            <w:pPr>
              <w:spacing w:line="380" w:lineRule="exact"/>
              <w:ind w:left="288" w:right="-18"/>
              <w:textAlignment w:val="auto"/>
              <w:rPr>
                <w:rFonts w:ascii="Arial" w:hAnsi="Arial" w:cs="Arial"/>
                <w:sz w:val="20"/>
                <w:szCs w:val="20"/>
                <w:cs/>
              </w:rPr>
            </w:pPr>
            <w:r w:rsidRPr="005A4D2C">
              <w:rPr>
                <w:rFonts w:ascii="Arial" w:hAnsi="Arial" w:cs="Arial"/>
                <w:sz w:val="20"/>
                <w:szCs w:val="20"/>
              </w:rPr>
              <w:t>Loan from in Baht</w:t>
            </w:r>
          </w:p>
        </w:tc>
        <w:tc>
          <w:tcPr>
            <w:tcW w:w="2070" w:type="dxa"/>
            <w:vAlign w:val="bottom"/>
            <w:hideMark/>
          </w:tcPr>
          <w:p w14:paraId="0BD8577A" w14:textId="3BC67E4B" w:rsidR="00E95E23" w:rsidRPr="005A4D2C" w:rsidRDefault="00E95E23" w:rsidP="00E95E23">
            <w:pPr>
              <w:spacing w:line="380" w:lineRule="exact"/>
              <w:ind w:right="-18"/>
              <w:jc w:val="center"/>
              <w:textAlignment w:val="auto"/>
              <w:rPr>
                <w:rFonts w:ascii="Arial" w:hAnsi="Arial"/>
                <w:sz w:val="20"/>
                <w:szCs w:val="20"/>
                <w:cs/>
              </w:rPr>
            </w:pPr>
            <w:r w:rsidRPr="005A4D2C">
              <w:rPr>
                <w:rFonts w:ascii="Arial" w:hAnsi="Arial"/>
                <w:sz w:val="20"/>
                <w:szCs w:val="20"/>
              </w:rPr>
              <w:t>+</w:t>
            </w:r>
            <w:r>
              <w:rPr>
                <w:rFonts w:ascii="Arial" w:hAnsi="Arial"/>
                <w:sz w:val="20"/>
                <w:szCs w:val="20"/>
              </w:rPr>
              <w:t>1</w:t>
            </w:r>
          </w:p>
        </w:tc>
        <w:tc>
          <w:tcPr>
            <w:tcW w:w="2070" w:type="dxa"/>
          </w:tcPr>
          <w:p w14:paraId="2A5930EC" w14:textId="11B5FECE" w:rsidR="00E95E23" w:rsidRPr="005A4D2C" w:rsidRDefault="00E95E23" w:rsidP="00E95E23">
            <w:pPr>
              <w:tabs>
                <w:tab w:val="decimal" w:pos="1428"/>
              </w:tabs>
              <w:spacing w:line="380" w:lineRule="exact"/>
              <w:ind w:right="-18"/>
              <w:textAlignment w:val="auto"/>
              <w:rPr>
                <w:rFonts w:ascii="Arial" w:hAnsi="Arial" w:cs="Arial"/>
                <w:sz w:val="20"/>
                <w:szCs w:val="20"/>
              </w:rPr>
            </w:pPr>
            <w:r>
              <w:rPr>
                <w:rFonts w:ascii="Arial" w:hAnsi="Arial" w:cs="Arial"/>
                <w:sz w:val="20"/>
                <w:szCs w:val="20"/>
              </w:rPr>
              <w:t>(35,615)</w:t>
            </w:r>
          </w:p>
        </w:tc>
        <w:tc>
          <w:tcPr>
            <w:tcW w:w="2250" w:type="dxa"/>
            <w:vAlign w:val="bottom"/>
            <w:hideMark/>
          </w:tcPr>
          <w:p w14:paraId="05A0965A" w14:textId="3B14036E" w:rsidR="00E95E23" w:rsidRPr="005A4D2C" w:rsidRDefault="00E95E23" w:rsidP="00E95E23">
            <w:pPr>
              <w:tabs>
                <w:tab w:val="decimal" w:pos="1428"/>
              </w:tabs>
              <w:spacing w:line="380" w:lineRule="exact"/>
              <w:ind w:right="-18"/>
              <w:textAlignment w:val="auto"/>
              <w:rPr>
                <w:rFonts w:ascii="Arial" w:hAnsi="Arial" w:cs="Arial"/>
                <w:sz w:val="20"/>
                <w:szCs w:val="20"/>
                <w:cs/>
              </w:rPr>
            </w:pPr>
            <w:r>
              <w:rPr>
                <w:rFonts w:ascii="Arial" w:hAnsi="Arial" w:cs="Arial"/>
                <w:sz w:val="20"/>
                <w:szCs w:val="20"/>
              </w:rPr>
              <w:t>-</w:t>
            </w:r>
          </w:p>
        </w:tc>
      </w:tr>
      <w:tr w:rsidR="00E95E23" w:rsidRPr="005A4D2C" w14:paraId="084E3852" w14:textId="77777777" w:rsidTr="00E95E23">
        <w:trPr>
          <w:trHeight w:val="275"/>
        </w:trPr>
        <w:tc>
          <w:tcPr>
            <w:tcW w:w="2562" w:type="dxa"/>
            <w:hideMark/>
          </w:tcPr>
          <w:p w14:paraId="38CD13B4" w14:textId="77777777" w:rsidR="00E95E23" w:rsidRPr="005A4D2C" w:rsidRDefault="00E95E23" w:rsidP="00E95E23">
            <w:pPr>
              <w:spacing w:line="380" w:lineRule="exact"/>
              <w:ind w:left="288" w:right="-18"/>
              <w:jc w:val="thaiDistribute"/>
              <w:textAlignment w:val="auto"/>
              <w:rPr>
                <w:rFonts w:ascii="Arial" w:hAnsi="Arial" w:cs="Arial"/>
                <w:sz w:val="20"/>
                <w:szCs w:val="20"/>
                <w:cs/>
              </w:rPr>
            </w:pPr>
          </w:p>
        </w:tc>
        <w:tc>
          <w:tcPr>
            <w:tcW w:w="2070" w:type="dxa"/>
            <w:vAlign w:val="bottom"/>
            <w:hideMark/>
          </w:tcPr>
          <w:p w14:paraId="2E79AC72" w14:textId="0030520A" w:rsidR="00E95E23" w:rsidRPr="005A4D2C" w:rsidRDefault="00E95E23" w:rsidP="00E95E23">
            <w:pPr>
              <w:spacing w:line="380" w:lineRule="exact"/>
              <w:ind w:right="-18"/>
              <w:jc w:val="center"/>
              <w:textAlignment w:val="auto"/>
              <w:rPr>
                <w:rFonts w:ascii="Arial" w:hAnsi="Arial"/>
                <w:sz w:val="20"/>
                <w:szCs w:val="20"/>
                <w:cs/>
              </w:rPr>
            </w:pPr>
            <w:r w:rsidRPr="005A4D2C">
              <w:rPr>
                <w:rFonts w:ascii="Arial" w:hAnsi="Arial"/>
                <w:sz w:val="20"/>
                <w:szCs w:val="20"/>
              </w:rPr>
              <w:t>-</w:t>
            </w:r>
            <w:r>
              <w:rPr>
                <w:rFonts w:ascii="Arial" w:hAnsi="Arial"/>
                <w:sz w:val="20"/>
                <w:szCs w:val="20"/>
              </w:rPr>
              <w:t>1</w:t>
            </w:r>
          </w:p>
        </w:tc>
        <w:tc>
          <w:tcPr>
            <w:tcW w:w="2070" w:type="dxa"/>
          </w:tcPr>
          <w:p w14:paraId="0A421B5B" w14:textId="0A2603FB" w:rsidR="00E95E23" w:rsidRPr="005A4D2C" w:rsidRDefault="00E95E23" w:rsidP="00E95E23">
            <w:pPr>
              <w:tabs>
                <w:tab w:val="decimal" w:pos="1428"/>
              </w:tabs>
              <w:spacing w:line="380" w:lineRule="exact"/>
              <w:ind w:right="-18"/>
              <w:textAlignment w:val="auto"/>
              <w:rPr>
                <w:rFonts w:ascii="Arial" w:hAnsi="Arial" w:cs="Arial"/>
                <w:sz w:val="20"/>
                <w:szCs w:val="20"/>
              </w:rPr>
            </w:pPr>
            <w:r>
              <w:rPr>
                <w:rFonts w:ascii="Arial" w:hAnsi="Arial" w:cs="Arial"/>
                <w:sz w:val="20"/>
                <w:szCs w:val="20"/>
              </w:rPr>
              <w:t>35,615</w:t>
            </w:r>
          </w:p>
        </w:tc>
        <w:tc>
          <w:tcPr>
            <w:tcW w:w="2250" w:type="dxa"/>
            <w:vAlign w:val="bottom"/>
            <w:hideMark/>
          </w:tcPr>
          <w:p w14:paraId="0CD952E8" w14:textId="37D88187" w:rsidR="00E95E23" w:rsidRPr="005A4D2C" w:rsidRDefault="00E95E23" w:rsidP="00E95E23">
            <w:pPr>
              <w:tabs>
                <w:tab w:val="decimal" w:pos="1428"/>
              </w:tabs>
              <w:spacing w:line="380" w:lineRule="exact"/>
              <w:ind w:right="-18"/>
              <w:textAlignment w:val="auto"/>
              <w:rPr>
                <w:rFonts w:ascii="Arial" w:hAnsi="Arial" w:cs="Arial"/>
                <w:sz w:val="20"/>
                <w:szCs w:val="20"/>
                <w:cs/>
              </w:rPr>
            </w:pPr>
            <w:r>
              <w:rPr>
                <w:rFonts w:ascii="Arial" w:hAnsi="Arial" w:cs="Arial"/>
                <w:sz w:val="20"/>
                <w:szCs w:val="20"/>
              </w:rPr>
              <w:t>-</w:t>
            </w:r>
          </w:p>
        </w:tc>
      </w:tr>
    </w:tbl>
    <w:p w14:paraId="0677E644" w14:textId="66A222F8" w:rsidR="00DA651C" w:rsidRPr="004C7DBE" w:rsidRDefault="00DA651C" w:rsidP="00DA651C">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873543">
        <w:rPr>
          <w:rFonts w:ascii="Arial" w:hAnsi="Arial" w:cs="Arial"/>
          <w:sz w:val="22"/>
          <w:szCs w:val="22"/>
        </w:rPr>
        <w:t xml:space="preserve">The </w:t>
      </w:r>
      <w:r>
        <w:rPr>
          <w:rFonts w:ascii="Arial" w:hAnsi="Arial" w:cs="Arial"/>
          <w:sz w:val="22"/>
          <w:szCs w:val="22"/>
        </w:rPr>
        <w:t xml:space="preserve">above analysis has been prepared assuming that the amounts of the floating rate loans </w:t>
      </w:r>
      <w:r w:rsidR="00123391">
        <w:rPr>
          <w:rFonts w:ascii="Arial" w:hAnsi="Arial" w:cs="Arial"/>
          <w:sz w:val="22"/>
          <w:szCs w:val="22"/>
        </w:rPr>
        <w:t xml:space="preserve">from </w:t>
      </w:r>
      <w:r>
        <w:rPr>
          <w:rFonts w:ascii="Arial" w:hAnsi="Arial" w:cs="Arial"/>
          <w:sz w:val="22"/>
          <w:szCs w:val="22"/>
        </w:rPr>
        <w:t>and all other variables remain constant over one year. Moreover, the floating legs of</w:t>
      </w:r>
      <w:r w:rsidR="00123391">
        <w:rPr>
          <w:rFonts w:ascii="Arial" w:hAnsi="Arial" w:cs="Arial"/>
          <w:sz w:val="22"/>
          <w:szCs w:val="22"/>
        </w:rPr>
        <w:t xml:space="preserve"> these</w:t>
      </w:r>
      <w:r>
        <w:rPr>
          <w:rFonts w:ascii="Arial" w:hAnsi="Arial" w:cs="Arial"/>
          <w:sz w:val="22"/>
          <w:szCs w:val="22"/>
        </w:rPr>
        <w:t xml:space="preserve"> loans from are assumed to not yet have set interest rates. As a result, a change in interest rates affects interest payable for the full 12-month period of the sensitivity c</w:t>
      </w:r>
      <w:r w:rsidR="0064495B">
        <w:rPr>
          <w:rFonts w:ascii="Arial" w:hAnsi="Arial" w:cs="Arial"/>
          <w:sz w:val="22"/>
          <w:szCs w:val="22"/>
        </w:rPr>
        <w:t>alculation. This information is not a forecast or prediction of future market conditions and should be used with care.</w:t>
      </w:r>
      <w:r w:rsidRPr="004C7DBE">
        <w:rPr>
          <w:rFonts w:ascii="Arial" w:hAnsi="Arial" w:cs="Arial"/>
          <w:sz w:val="22"/>
          <w:szCs w:val="22"/>
        </w:rPr>
        <w:t xml:space="preserve"> </w:t>
      </w:r>
    </w:p>
    <w:p w14:paraId="34E849F9" w14:textId="77777777" w:rsidR="00AC0750" w:rsidRPr="00752259" w:rsidRDefault="00AC0750" w:rsidP="00AC075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752259">
        <w:rPr>
          <w:rFonts w:ascii="Arial" w:hAnsi="Arial" w:cs="Arial"/>
          <w:b/>
          <w:bCs/>
          <w:sz w:val="22"/>
          <w:szCs w:val="22"/>
        </w:rPr>
        <w:lastRenderedPageBreak/>
        <w:t>Liquidity risk</w:t>
      </w:r>
    </w:p>
    <w:p w14:paraId="4E6A9AD7" w14:textId="11D3AEC1" w:rsidR="00AC0750" w:rsidRPr="004C7DBE"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t xml:space="preserve">The Group monitors </w:t>
      </w:r>
      <w:r w:rsidRPr="00623C3F">
        <w:rPr>
          <w:rFonts w:ascii="Arial" w:hAnsi="Arial" w:cs="Arial"/>
          <w:sz w:val="22"/>
          <w:szCs w:val="22"/>
        </w:rPr>
        <w:t xml:space="preserve">the risk of a shortage of </w:t>
      </w:r>
      <w:r>
        <w:rPr>
          <w:rFonts w:ascii="Arial" w:hAnsi="Arial" w:cs="Arial"/>
          <w:sz w:val="22"/>
          <w:szCs w:val="22"/>
        </w:rPr>
        <w:t>liquidity</w:t>
      </w:r>
      <w:r w:rsidRPr="00623C3F">
        <w:rPr>
          <w:rFonts w:ascii="Arial" w:hAnsi="Arial" w:cs="Arial"/>
          <w:sz w:val="22"/>
          <w:szCs w:val="22"/>
        </w:rPr>
        <w:t xml:space="preserve"> </w:t>
      </w:r>
      <w:proofErr w:type="gramStart"/>
      <w:r w:rsidRPr="00623C3F">
        <w:rPr>
          <w:rFonts w:ascii="Arial" w:hAnsi="Arial" w:cs="Arial"/>
          <w:sz w:val="22"/>
          <w:szCs w:val="22"/>
        </w:rPr>
        <w:t xml:space="preserve">through </w:t>
      </w:r>
      <w:r w:rsidR="00E95E23" w:rsidRPr="004C7DBE">
        <w:rPr>
          <w:rFonts w:ascii="Arial" w:hAnsi="Arial" w:cs="Arial"/>
          <w:sz w:val="22"/>
          <w:szCs w:val="22"/>
        </w:rPr>
        <w:t>t</w:t>
      </w:r>
      <w:r w:rsidRPr="004C7DBE">
        <w:rPr>
          <w:rFonts w:ascii="Arial" w:hAnsi="Arial" w:cs="Arial"/>
          <w:sz w:val="22"/>
          <w:szCs w:val="22"/>
        </w:rPr>
        <w:t>he use of</w:t>
      </w:r>
      <w:proofErr w:type="gramEnd"/>
      <w:r w:rsidRPr="004C7DBE">
        <w:rPr>
          <w:rFonts w:ascii="Arial" w:hAnsi="Arial" w:cs="Arial"/>
          <w:sz w:val="22"/>
          <w:szCs w:val="22"/>
        </w:rPr>
        <w:t xml:space="preserve"> bank overdrafts, </w:t>
      </w:r>
      <w:r w:rsidR="00123391">
        <w:rPr>
          <w:rFonts w:ascii="Arial" w:hAnsi="Arial" w:cs="Arial"/>
          <w:sz w:val="22"/>
          <w:szCs w:val="22"/>
        </w:rPr>
        <w:t xml:space="preserve">trade payable, </w:t>
      </w:r>
      <w:r w:rsidRPr="004C7DBE">
        <w:rPr>
          <w:rFonts w:ascii="Arial" w:hAnsi="Arial" w:cs="Arial"/>
          <w:sz w:val="22"/>
          <w:szCs w:val="22"/>
        </w:rPr>
        <w:t>bank loans</w:t>
      </w:r>
      <w:r w:rsidR="00123391">
        <w:rPr>
          <w:rFonts w:ascii="Arial" w:hAnsi="Arial" w:cs="Arial"/>
          <w:sz w:val="22"/>
          <w:szCs w:val="22"/>
        </w:rPr>
        <w:t>, debentures</w:t>
      </w:r>
      <w:r w:rsidRPr="004C7DBE">
        <w:rPr>
          <w:rFonts w:ascii="Arial" w:hAnsi="Arial" w:cs="Arial"/>
          <w:sz w:val="22"/>
          <w:szCs w:val="22"/>
        </w:rPr>
        <w:t xml:space="preserve"> and lease contracts</w:t>
      </w:r>
      <w:r w:rsidR="00E95E23" w:rsidRPr="004C7DBE">
        <w:rPr>
          <w:rFonts w:ascii="Arial" w:hAnsi="Arial" w:cs="Arial"/>
          <w:sz w:val="22"/>
          <w:szCs w:val="22"/>
        </w:rPr>
        <w:t xml:space="preserve">. </w:t>
      </w:r>
      <w:r w:rsidRPr="00623C3F">
        <w:rPr>
          <w:rFonts w:ascii="Arial" w:hAnsi="Arial" w:cs="Arial"/>
          <w:sz w:val="22"/>
          <w:szCs w:val="22"/>
        </w:rPr>
        <w:t xml:space="preserve">Approximately </w:t>
      </w:r>
      <w:r w:rsidR="00123391">
        <w:rPr>
          <w:rFonts w:ascii="Arial" w:hAnsi="Arial" w:cs="Arial"/>
          <w:sz w:val="22"/>
          <w:szCs w:val="22"/>
        </w:rPr>
        <w:t>34</w:t>
      </w:r>
      <w:r w:rsidR="00E95E23" w:rsidRPr="004C7DBE">
        <w:rPr>
          <w:rFonts w:ascii="Arial" w:hAnsi="Arial" w:cs="Arial"/>
          <w:sz w:val="22"/>
          <w:szCs w:val="22"/>
        </w:rPr>
        <w:t xml:space="preserve">% </w:t>
      </w:r>
      <w:r w:rsidRPr="00623C3F">
        <w:rPr>
          <w:rFonts w:ascii="Arial" w:hAnsi="Arial" w:cs="Arial"/>
          <w:sz w:val="22"/>
          <w:szCs w:val="22"/>
        </w:rPr>
        <w:t xml:space="preserve">of the Group’s debt will mature in less than one year at </w:t>
      </w:r>
      <w:r w:rsidRPr="004C7DBE">
        <w:rPr>
          <w:rFonts w:ascii="Arial" w:hAnsi="Arial" w:cs="Arial"/>
          <w:sz w:val="22"/>
          <w:szCs w:val="22"/>
        </w:rPr>
        <w:t>31</w:t>
      </w:r>
      <w:r w:rsidRPr="00623C3F">
        <w:rPr>
          <w:rFonts w:ascii="Arial" w:hAnsi="Arial" w:cs="Arial"/>
          <w:sz w:val="22"/>
          <w:szCs w:val="22"/>
        </w:rPr>
        <w:t xml:space="preserve"> December </w:t>
      </w:r>
      <w:r w:rsidRPr="004C7DBE">
        <w:rPr>
          <w:rFonts w:ascii="Arial" w:hAnsi="Arial" w:cs="Arial"/>
          <w:sz w:val="22"/>
          <w:szCs w:val="22"/>
        </w:rPr>
        <w:t>20</w:t>
      </w:r>
      <w:r w:rsidRPr="00623C3F">
        <w:rPr>
          <w:rFonts w:ascii="Arial" w:hAnsi="Arial" w:cs="Arial"/>
          <w:sz w:val="22"/>
          <w:szCs w:val="22"/>
        </w:rPr>
        <w:t>20</w:t>
      </w:r>
      <w:r w:rsidRPr="004C7DBE">
        <w:rPr>
          <w:rFonts w:ascii="Arial" w:hAnsi="Arial" w:cs="Arial"/>
          <w:sz w:val="22"/>
          <w:szCs w:val="22"/>
          <w:cs/>
        </w:rPr>
        <w:t xml:space="preserve"> </w:t>
      </w:r>
      <w:r w:rsidRPr="004C7DBE">
        <w:rPr>
          <w:rFonts w:ascii="Arial" w:hAnsi="Arial" w:cs="Arial"/>
          <w:sz w:val="22"/>
          <w:szCs w:val="22"/>
        </w:rPr>
        <w:t>(2019:</w:t>
      </w:r>
      <w:r w:rsidRPr="004C7DBE">
        <w:rPr>
          <w:rFonts w:ascii="Arial" w:hAnsi="Arial" w:cs="Arial"/>
          <w:sz w:val="22"/>
          <w:szCs w:val="22"/>
          <w:cs/>
        </w:rPr>
        <w:t xml:space="preserve"> </w:t>
      </w:r>
      <w:r w:rsidR="00123391">
        <w:rPr>
          <w:rFonts w:ascii="Arial" w:hAnsi="Arial" w:cs="Arial"/>
          <w:sz w:val="22"/>
          <w:szCs w:val="22"/>
        </w:rPr>
        <w:t>37</w:t>
      </w:r>
      <w:r w:rsidRPr="004C7DBE">
        <w:rPr>
          <w:rFonts w:ascii="Arial" w:hAnsi="Arial" w:cs="Arial"/>
          <w:sz w:val="22"/>
          <w:szCs w:val="22"/>
        </w:rPr>
        <w:t xml:space="preserve">%) (the Company only: </w:t>
      </w:r>
      <w:r w:rsidR="00123391">
        <w:rPr>
          <w:rFonts w:ascii="Arial" w:hAnsi="Arial" w:cs="Arial"/>
          <w:sz w:val="22"/>
          <w:szCs w:val="22"/>
        </w:rPr>
        <w:t>38</w:t>
      </w:r>
      <w:r w:rsidRPr="004C7DBE">
        <w:rPr>
          <w:rFonts w:ascii="Arial" w:hAnsi="Arial" w:cs="Arial"/>
          <w:sz w:val="22"/>
          <w:szCs w:val="22"/>
        </w:rPr>
        <w:t xml:space="preserve">%, 2019: </w:t>
      </w:r>
      <w:r w:rsidR="00123391">
        <w:rPr>
          <w:rFonts w:ascii="Arial" w:hAnsi="Arial" w:cs="Arial"/>
          <w:sz w:val="22"/>
          <w:szCs w:val="22"/>
        </w:rPr>
        <w:t>36</w:t>
      </w:r>
      <w:r w:rsidRPr="004C7DBE">
        <w:rPr>
          <w:rFonts w:ascii="Arial" w:hAnsi="Arial" w:cs="Arial"/>
          <w:sz w:val="22"/>
          <w:szCs w:val="22"/>
        </w:rPr>
        <w:t>%</w:t>
      </w:r>
      <w:r w:rsidR="00123391">
        <w:rPr>
          <w:rFonts w:ascii="Arial" w:hAnsi="Arial" w:cs="Arial"/>
          <w:sz w:val="22"/>
          <w:szCs w:val="22"/>
        </w:rPr>
        <w:t xml:space="preserve">) </w:t>
      </w:r>
      <w:r w:rsidRPr="00623C3F">
        <w:rPr>
          <w:rFonts w:ascii="Arial" w:hAnsi="Arial" w:cs="Arial"/>
          <w:sz w:val="22"/>
          <w:szCs w:val="22"/>
        </w:rPr>
        <w:t xml:space="preserve">based on the carrying value of borrowings reflected in the financial statements. </w:t>
      </w:r>
      <w:r w:rsidRPr="00BF4A5C">
        <w:rPr>
          <w:rFonts w:ascii="Arial" w:hAnsi="Arial" w:cs="Arial"/>
          <w:sz w:val="22"/>
          <w:szCs w:val="22"/>
        </w:rPr>
        <w:t xml:space="preserve">The Group has assessed the concentration of risk with respect to refinancing its debt and concluded it </w:t>
      </w:r>
      <w:r w:rsidRPr="004C7DBE">
        <w:rPr>
          <w:rFonts w:ascii="Arial" w:hAnsi="Arial" w:cs="Arial"/>
          <w:sz w:val="22"/>
          <w:szCs w:val="22"/>
        </w:rPr>
        <w:t>to be low.</w:t>
      </w:r>
      <w:r w:rsidR="004C7DBE" w:rsidRPr="004C7DBE">
        <w:rPr>
          <w:rFonts w:ascii="Arial" w:hAnsi="Arial" w:cs="Arial"/>
          <w:sz w:val="22"/>
          <w:szCs w:val="22"/>
        </w:rPr>
        <w:t xml:space="preserve"> </w:t>
      </w:r>
      <w:r w:rsidRPr="00873543">
        <w:rPr>
          <w:rFonts w:ascii="Arial" w:hAnsi="Arial" w:cs="Arial"/>
          <w:sz w:val="22"/>
          <w:szCs w:val="22"/>
        </w:rPr>
        <w:t xml:space="preserve">The Group has access to a </w:t>
      </w:r>
      <w:proofErr w:type="gramStart"/>
      <w:r w:rsidRPr="00873543">
        <w:rPr>
          <w:rFonts w:ascii="Arial" w:hAnsi="Arial" w:cs="Arial"/>
          <w:sz w:val="22"/>
          <w:szCs w:val="22"/>
        </w:rPr>
        <w:t>sufficient</w:t>
      </w:r>
      <w:proofErr w:type="gramEnd"/>
      <w:r w:rsidRPr="00873543">
        <w:rPr>
          <w:rFonts w:ascii="Arial" w:hAnsi="Arial" w:cs="Arial"/>
          <w:sz w:val="22"/>
          <w:szCs w:val="22"/>
        </w:rPr>
        <w:t xml:space="preserve"> variety of sources of funding </w:t>
      </w:r>
      <w:r w:rsidRPr="004C7DBE">
        <w:rPr>
          <w:rFonts w:ascii="Arial" w:hAnsi="Arial" w:cs="Arial"/>
          <w:sz w:val="22"/>
          <w:szCs w:val="22"/>
        </w:rPr>
        <w:t>and debt maturing within 12</w:t>
      </w:r>
      <w:r w:rsidRPr="004C7DBE">
        <w:rPr>
          <w:rFonts w:ascii="Arial" w:hAnsi="Arial" w:cs="Arial"/>
          <w:sz w:val="22"/>
          <w:szCs w:val="22"/>
          <w:cs/>
        </w:rPr>
        <w:t xml:space="preserve"> </w:t>
      </w:r>
      <w:r w:rsidRPr="004C7DBE">
        <w:rPr>
          <w:rFonts w:ascii="Arial" w:hAnsi="Arial" w:cs="Arial"/>
          <w:sz w:val="22"/>
          <w:szCs w:val="22"/>
        </w:rPr>
        <w:t xml:space="preserve">months can be rolled over with existing lenders. </w:t>
      </w:r>
    </w:p>
    <w:p w14:paraId="6AC30B96" w14:textId="7A3D55D5" w:rsidR="00AC0750" w:rsidRPr="0031574B" w:rsidRDefault="00AC0750" w:rsidP="00AC0750">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as at 31 December 2020 based on contractual undiscounted cash flows</w:t>
      </w:r>
      <w:r w:rsidR="00123391">
        <w:rPr>
          <w:rFonts w:ascii="Arial" w:hAnsi="Arial" w:cs="Arial"/>
          <w:sz w:val="22"/>
          <w:szCs w:val="22"/>
        </w:rPr>
        <w:t xml:space="preserve"> which comprise of principal and interest:</w:t>
      </w: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AC0750" w:rsidRPr="00873543" w14:paraId="2FEF5403" w14:textId="77777777" w:rsidTr="004C7DBE">
        <w:trPr>
          <w:trHeight w:val="64"/>
          <w:tblHeader/>
        </w:trPr>
        <w:tc>
          <w:tcPr>
            <w:tcW w:w="3870" w:type="dxa"/>
            <w:noWrap/>
            <w:vAlign w:val="center"/>
            <w:hideMark/>
          </w:tcPr>
          <w:p w14:paraId="57A05F65" w14:textId="77777777" w:rsidR="00AC0750" w:rsidRPr="00873543" w:rsidRDefault="00AC0750" w:rsidP="00AC0750">
            <w:pPr>
              <w:spacing w:line="340" w:lineRule="exact"/>
              <w:textAlignment w:val="auto"/>
              <w:rPr>
                <w:rFonts w:ascii="Arial" w:hAnsi="Arial" w:cs="Arial"/>
                <w:sz w:val="18"/>
                <w:szCs w:val="18"/>
              </w:rPr>
            </w:pPr>
          </w:p>
        </w:tc>
        <w:tc>
          <w:tcPr>
            <w:tcW w:w="5310" w:type="dxa"/>
            <w:gridSpan w:val="4"/>
            <w:noWrap/>
            <w:vAlign w:val="center"/>
            <w:hideMark/>
          </w:tcPr>
          <w:p w14:paraId="3E7880BB" w14:textId="77777777" w:rsidR="00AC0750" w:rsidRPr="00873543" w:rsidRDefault="00AC0750" w:rsidP="00AC0750">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C0750" w:rsidRPr="00873543" w14:paraId="7B119AA1" w14:textId="77777777" w:rsidTr="004C7DBE">
        <w:trPr>
          <w:trHeight w:val="64"/>
          <w:tblHeader/>
        </w:trPr>
        <w:tc>
          <w:tcPr>
            <w:tcW w:w="3870" w:type="dxa"/>
            <w:noWrap/>
            <w:vAlign w:val="center"/>
            <w:hideMark/>
          </w:tcPr>
          <w:p w14:paraId="0B76B4E9" w14:textId="77777777" w:rsidR="00AC0750" w:rsidRPr="00873543" w:rsidRDefault="00AC0750" w:rsidP="00AC0750">
            <w:pPr>
              <w:spacing w:line="340" w:lineRule="exact"/>
              <w:textAlignment w:val="auto"/>
              <w:rPr>
                <w:rFonts w:ascii="Arial" w:hAnsi="Arial" w:cs="Arial"/>
                <w:sz w:val="18"/>
                <w:szCs w:val="18"/>
              </w:rPr>
            </w:pPr>
          </w:p>
        </w:tc>
        <w:tc>
          <w:tcPr>
            <w:tcW w:w="5310" w:type="dxa"/>
            <w:gridSpan w:val="4"/>
            <w:noWrap/>
            <w:vAlign w:val="center"/>
            <w:hideMark/>
          </w:tcPr>
          <w:p w14:paraId="6406FC80" w14:textId="77777777" w:rsidR="00AC0750" w:rsidRPr="00873543" w:rsidRDefault="00AC0750" w:rsidP="00AC0750">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4C7DBE" w:rsidRPr="00873543" w14:paraId="03B923F1" w14:textId="77777777" w:rsidTr="004C7DBE">
        <w:trPr>
          <w:trHeight w:val="64"/>
          <w:tblHeader/>
        </w:trPr>
        <w:tc>
          <w:tcPr>
            <w:tcW w:w="3870" w:type="dxa"/>
            <w:noWrap/>
            <w:vAlign w:val="center"/>
            <w:hideMark/>
          </w:tcPr>
          <w:p w14:paraId="6D661469" w14:textId="77777777" w:rsidR="004C7DBE" w:rsidRPr="00873543" w:rsidRDefault="004C7DBE" w:rsidP="00AC0750">
            <w:pPr>
              <w:spacing w:line="340" w:lineRule="exact"/>
              <w:textAlignment w:val="auto"/>
              <w:rPr>
                <w:rFonts w:ascii="Arial" w:hAnsi="Arial" w:cs="Arial"/>
                <w:color w:val="000000"/>
                <w:sz w:val="18"/>
                <w:szCs w:val="18"/>
              </w:rPr>
            </w:pPr>
          </w:p>
        </w:tc>
        <w:tc>
          <w:tcPr>
            <w:tcW w:w="1440" w:type="dxa"/>
            <w:noWrap/>
            <w:vAlign w:val="bottom"/>
            <w:hideMark/>
          </w:tcPr>
          <w:p w14:paraId="1413C961" w14:textId="75F2DF17" w:rsidR="004C7DBE" w:rsidRPr="00873543" w:rsidRDefault="004C7DBE" w:rsidP="00AC075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sidR="00123391">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56213A5F" w14:textId="77777777" w:rsidR="004C7DBE" w:rsidRPr="00873543" w:rsidRDefault="004C7DBE" w:rsidP="00AC075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53C927D3" w14:textId="77777777" w:rsidR="004C7DBE" w:rsidRPr="00873543" w:rsidRDefault="004C7DBE" w:rsidP="00AC0750">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6709B745" w14:textId="70BA3D53" w:rsidR="004C7DBE" w:rsidRPr="00873543" w:rsidRDefault="00123391" w:rsidP="00AC075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004C7DBE" w:rsidRPr="00873543">
              <w:rPr>
                <w:rFonts w:ascii="Arial" w:hAnsi="Arial" w:cs="Arial"/>
                <w:color w:val="000000"/>
                <w:sz w:val="18"/>
                <w:szCs w:val="18"/>
              </w:rPr>
              <w:t xml:space="preserve"> </w:t>
            </w:r>
            <w:r w:rsidR="004C7DBE" w:rsidRPr="00873543">
              <w:rPr>
                <w:rFonts w:ascii="Arial" w:hAnsi="Arial"/>
                <w:color w:val="000000"/>
                <w:sz w:val="18"/>
                <w:szCs w:val="18"/>
              </w:rPr>
              <w:t>5</w:t>
            </w:r>
            <w:r w:rsidR="004C7DBE" w:rsidRPr="00873543">
              <w:rPr>
                <w:rFonts w:ascii="Arial" w:hAnsi="Arial"/>
                <w:color w:val="000000"/>
                <w:sz w:val="18"/>
                <w:szCs w:val="18"/>
                <w:cs/>
              </w:rPr>
              <w:t xml:space="preserve"> </w:t>
            </w:r>
            <w:r w:rsidR="004C7DBE" w:rsidRPr="00873543">
              <w:rPr>
                <w:rFonts w:ascii="Arial" w:hAnsi="Arial" w:cs="Arial"/>
                <w:color w:val="000000"/>
                <w:sz w:val="18"/>
                <w:szCs w:val="18"/>
              </w:rPr>
              <w:t>years</w:t>
            </w:r>
          </w:p>
        </w:tc>
        <w:tc>
          <w:tcPr>
            <w:tcW w:w="1350" w:type="dxa"/>
            <w:noWrap/>
            <w:vAlign w:val="bottom"/>
            <w:hideMark/>
          </w:tcPr>
          <w:p w14:paraId="7AC8C84D" w14:textId="77777777" w:rsidR="004C7DBE" w:rsidRPr="00873543" w:rsidRDefault="004C7DBE" w:rsidP="00AC075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C7DBE" w:rsidRPr="00873543" w14:paraId="62DBE710" w14:textId="77777777" w:rsidTr="004C7DBE">
        <w:trPr>
          <w:trHeight w:val="64"/>
          <w:tblHeader/>
        </w:trPr>
        <w:tc>
          <w:tcPr>
            <w:tcW w:w="3870" w:type="dxa"/>
            <w:noWrap/>
            <w:vAlign w:val="center"/>
          </w:tcPr>
          <w:p w14:paraId="70A492AA" w14:textId="77777777" w:rsidR="004C7DBE" w:rsidRPr="00873543" w:rsidRDefault="004C7DBE" w:rsidP="00AC0750">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0AB841D9" w14:textId="77777777" w:rsidR="004C7DBE" w:rsidRPr="00873543" w:rsidRDefault="004C7DBE" w:rsidP="00AC0750">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59C2D89A" w14:textId="77777777" w:rsidR="004C7DBE" w:rsidRPr="00873543" w:rsidRDefault="004C7DBE" w:rsidP="00AC0750">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2FC83AF" w14:textId="77777777" w:rsidR="004C7DBE" w:rsidRPr="00873543" w:rsidRDefault="004C7DBE" w:rsidP="00AC0750">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4C548E17" w14:textId="77777777" w:rsidR="004C7DBE" w:rsidRPr="00873543" w:rsidRDefault="004C7DBE" w:rsidP="00AC0750">
            <w:pPr>
              <w:tabs>
                <w:tab w:val="decimal" w:pos="792"/>
              </w:tabs>
              <w:spacing w:line="340" w:lineRule="exact"/>
              <w:textAlignment w:val="auto"/>
              <w:rPr>
                <w:rFonts w:ascii="Arial" w:hAnsi="Arial" w:cs="Arial"/>
                <w:color w:val="000000"/>
                <w:sz w:val="18"/>
                <w:szCs w:val="18"/>
                <w:cs/>
              </w:rPr>
            </w:pPr>
          </w:p>
        </w:tc>
      </w:tr>
      <w:tr w:rsidR="004C7DBE" w:rsidRPr="00873543" w14:paraId="7AC21181" w14:textId="77777777" w:rsidTr="004C7DBE">
        <w:trPr>
          <w:trHeight w:val="64"/>
          <w:tblHeader/>
        </w:trPr>
        <w:tc>
          <w:tcPr>
            <w:tcW w:w="3870" w:type="dxa"/>
            <w:noWrap/>
            <w:vAlign w:val="center"/>
            <w:hideMark/>
          </w:tcPr>
          <w:p w14:paraId="293C416E" w14:textId="0176A0E6" w:rsidR="004C7DBE" w:rsidRPr="00873543" w:rsidRDefault="004C7DBE" w:rsidP="004C7DBE">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Short</w:t>
            </w:r>
            <w:r w:rsidRPr="00873543">
              <w:rPr>
                <w:rFonts w:ascii="Arial" w:hAnsi="Arial" w:cs="Arial"/>
                <w:color w:val="000000"/>
                <w:sz w:val="18"/>
                <w:szCs w:val="18"/>
              </w:rPr>
              <w:t>-term loans from financial institutions</w:t>
            </w:r>
          </w:p>
        </w:tc>
        <w:tc>
          <w:tcPr>
            <w:tcW w:w="1440" w:type="dxa"/>
            <w:noWrap/>
            <w:vAlign w:val="bottom"/>
          </w:tcPr>
          <w:p w14:paraId="2AC613C2" w14:textId="5320294A" w:rsidR="004C7DBE" w:rsidRPr="00873543" w:rsidRDefault="004C7DBE" w:rsidP="004C7DBE">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6,930,438</w:t>
            </w:r>
          </w:p>
        </w:tc>
        <w:tc>
          <w:tcPr>
            <w:tcW w:w="1260" w:type="dxa"/>
            <w:noWrap/>
            <w:vAlign w:val="bottom"/>
          </w:tcPr>
          <w:p w14:paraId="0BF0C682" w14:textId="13DCCE75" w:rsidR="004C7DBE" w:rsidRPr="00873543" w:rsidRDefault="004C7DBE" w:rsidP="004C7DBE">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260" w:type="dxa"/>
            <w:noWrap/>
            <w:vAlign w:val="bottom"/>
          </w:tcPr>
          <w:p w14:paraId="2EFC1237" w14:textId="18E9186D" w:rsidR="004C7DBE" w:rsidRPr="00873543" w:rsidRDefault="004C7DBE" w:rsidP="004C7DBE">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1753892C" w14:textId="415AD0BC" w:rsidR="004C7DBE" w:rsidRPr="00873543" w:rsidRDefault="004C7DBE" w:rsidP="004C7DBE">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6,930,438</w:t>
            </w:r>
          </w:p>
        </w:tc>
      </w:tr>
      <w:tr w:rsidR="004C7DBE" w:rsidRPr="00873543" w14:paraId="7F4F9441" w14:textId="77777777" w:rsidTr="004C7DBE">
        <w:trPr>
          <w:trHeight w:val="64"/>
          <w:tblHeader/>
        </w:trPr>
        <w:tc>
          <w:tcPr>
            <w:tcW w:w="3870" w:type="dxa"/>
            <w:noWrap/>
            <w:vAlign w:val="center"/>
          </w:tcPr>
          <w:p w14:paraId="02268EBC" w14:textId="77777777" w:rsidR="004C7DBE" w:rsidRPr="00873543" w:rsidRDefault="004C7DBE" w:rsidP="004C7DBE">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204220C0" w14:textId="54068C8B" w:rsidR="004C7DBE" w:rsidRPr="00873543" w:rsidRDefault="004C7DBE" w:rsidP="004C7DBE">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3,140,282</w:t>
            </w:r>
          </w:p>
        </w:tc>
        <w:tc>
          <w:tcPr>
            <w:tcW w:w="1260" w:type="dxa"/>
            <w:noWrap/>
            <w:vAlign w:val="bottom"/>
          </w:tcPr>
          <w:p w14:paraId="23EF1734" w14:textId="1A4A9EF1" w:rsidR="004C7DBE" w:rsidRPr="00873543" w:rsidRDefault="004C7DBE" w:rsidP="004C7DBE">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260" w:type="dxa"/>
            <w:noWrap/>
            <w:vAlign w:val="bottom"/>
          </w:tcPr>
          <w:p w14:paraId="2659FB3C" w14:textId="3BC0535A" w:rsidR="004C7DBE" w:rsidRPr="00873543" w:rsidRDefault="004C7DBE" w:rsidP="004C7DBE">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6508025D" w14:textId="5C4A6854" w:rsidR="004C7DBE" w:rsidRPr="00873543" w:rsidRDefault="004C7DBE" w:rsidP="004C7DBE">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3,140,282</w:t>
            </w:r>
          </w:p>
        </w:tc>
      </w:tr>
      <w:tr w:rsidR="004C7DBE" w:rsidRPr="00873543" w14:paraId="6344EEF0" w14:textId="77777777" w:rsidTr="004C7DBE">
        <w:trPr>
          <w:trHeight w:val="64"/>
          <w:tblHeader/>
        </w:trPr>
        <w:tc>
          <w:tcPr>
            <w:tcW w:w="3870" w:type="dxa"/>
            <w:noWrap/>
            <w:vAlign w:val="center"/>
          </w:tcPr>
          <w:p w14:paraId="2AF78617" w14:textId="77777777" w:rsidR="004C7DBE" w:rsidRPr="00873543" w:rsidRDefault="004C7DBE" w:rsidP="004C7DBE">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4A9D5ABD" w14:textId="2D91470B" w:rsidR="004C7DBE" w:rsidRPr="00873543" w:rsidRDefault="004C7DBE" w:rsidP="004C7DBE">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530,382</w:t>
            </w:r>
          </w:p>
        </w:tc>
        <w:tc>
          <w:tcPr>
            <w:tcW w:w="1260" w:type="dxa"/>
            <w:noWrap/>
            <w:vAlign w:val="bottom"/>
          </w:tcPr>
          <w:p w14:paraId="11AEE865" w14:textId="395F3362" w:rsidR="004C7DBE" w:rsidRPr="00873543" w:rsidRDefault="004C7DBE" w:rsidP="004C7DBE">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260" w:type="dxa"/>
            <w:noWrap/>
            <w:vAlign w:val="bottom"/>
          </w:tcPr>
          <w:p w14:paraId="7E161519" w14:textId="14430DE5" w:rsidR="004C7DBE" w:rsidRPr="00873543" w:rsidRDefault="004C7DBE" w:rsidP="004C7DBE">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303458F1" w14:textId="6B78D51E" w:rsidR="004C7DBE" w:rsidRPr="00873543" w:rsidRDefault="004C7DBE" w:rsidP="004C7DBE">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530,382</w:t>
            </w:r>
          </w:p>
        </w:tc>
      </w:tr>
      <w:tr w:rsidR="0064495B" w:rsidRPr="00873543" w14:paraId="25201907" w14:textId="77777777" w:rsidTr="004C7DBE">
        <w:trPr>
          <w:trHeight w:val="64"/>
          <w:tblHeader/>
        </w:trPr>
        <w:tc>
          <w:tcPr>
            <w:tcW w:w="3870" w:type="dxa"/>
            <w:noWrap/>
            <w:vAlign w:val="center"/>
          </w:tcPr>
          <w:p w14:paraId="49F84F87" w14:textId="69CDA6C2" w:rsidR="0064495B" w:rsidRPr="00873543" w:rsidRDefault="0064495B" w:rsidP="0064495B">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w:t>
            </w:r>
            <w:r w:rsidR="00123391">
              <w:rPr>
                <w:rFonts w:ascii="Arial" w:hAnsi="Arial" w:cs="Arial"/>
                <w:color w:val="000000"/>
                <w:sz w:val="18"/>
                <w:szCs w:val="18"/>
              </w:rPr>
              <w:t xml:space="preserve"> from financial institutions</w:t>
            </w:r>
          </w:p>
        </w:tc>
        <w:tc>
          <w:tcPr>
            <w:tcW w:w="1440" w:type="dxa"/>
            <w:noWrap/>
            <w:vAlign w:val="bottom"/>
          </w:tcPr>
          <w:p w14:paraId="375150D1" w14:textId="64FB3E3B" w:rsidR="0064495B" w:rsidRPr="00873543" w:rsidRDefault="0064495B" w:rsidP="0064495B">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603,376</w:t>
            </w:r>
          </w:p>
        </w:tc>
        <w:tc>
          <w:tcPr>
            <w:tcW w:w="1260" w:type="dxa"/>
            <w:noWrap/>
            <w:vAlign w:val="bottom"/>
          </w:tcPr>
          <w:p w14:paraId="459630E6" w14:textId="158F45A9" w:rsidR="0064495B" w:rsidRPr="00873543" w:rsidRDefault="0064495B" w:rsidP="0064495B">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13,695,082</w:t>
            </w:r>
          </w:p>
        </w:tc>
        <w:tc>
          <w:tcPr>
            <w:tcW w:w="1260" w:type="dxa"/>
            <w:noWrap/>
            <w:vAlign w:val="bottom"/>
          </w:tcPr>
          <w:p w14:paraId="2DDED2A1" w14:textId="34703146" w:rsidR="0064495B" w:rsidRPr="00873543" w:rsidRDefault="0064495B" w:rsidP="0064495B">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2,167,891</w:t>
            </w:r>
          </w:p>
        </w:tc>
        <w:tc>
          <w:tcPr>
            <w:tcW w:w="1350" w:type="dxa"/>
            <w:noWrap/>
            <w:vAlign w:val="bottom"/>
          </w:tcPr>
          <w:p w14:paraId="5843339E" w14:textId="4F1F0BD7" w:rsidR="0064495B" w:rsidRPr="00873543" w:rsidRDefault="0064495B" w:rsidP="0064495B">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16,466,349</w:t>
            </w:r>
          </w:p>
        </w:tc>
      </w:tr>
      <w:tr w:rsidR="0064495B" w:rsidRPr="00873543" w14:paraId="66477056" w14:textId="77777777" w:rsidTr="0064495B">
        <w:trPr>
          <w:trHeight w:val="64"/>
          <w:tblHeader/>
        </w:trPr>
        <w:tc>
          <w:tcPr>
            <w:tcW w:w="3870" w:type="dxa"/>
            <w:noWrap/>
            <w:vAlign w:val="center"/>
          </w:tcPr>
          <w:p w14:paraId="5B6CF935" w14:textId="5DDB6A58" w:rsidR="0064495B" w:rsidRPr="00873543" w:rsidRDefault="0064495B" w:rsidP="0064495B">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0E2147FE" w14:textId="751626E5" w:rsidR="0064495B" w:rsidRPr="00873543" w:rsidRDefault="0064495B" w:rsidP="00123391">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11,210,325</w:t>
            </w:r>
          </w:p>
        </w:tc>
        <w:tc>
          <w:tcPr>
            <w:tcW w:w="1260" w:type="dxa"/>
            <w:noWrap/>
            <w:vAlign w:val="bottom"/>
          </w:tcPr>
          <w:p w14:paraId="2DD39EA3" w14:textId="6DDF1FB1" w:rsidR="0064495B" w:rsidRPr="00873543" w:rsidRDefault="0064495B" w:rsidP="00123391">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23,760,099</w:t>
            </w:r>
          </w:p>
        </w:tc>
        <w:tc>
          <w:tcPr>
            <w:tcW w:w="1260" w:type="dxa"/>
            <w:noWrap/>
            <w:vAlign w:val="bottom"/>
          </w:tcPr>
          <w:p w14:paraId="2A799202" w14:textId="23CFB6EC" w:rsidR="0064495B" w:rsidRPr="00873543" w:rsidRDefault="0064495B" w:rsidP="00123391">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14E31273" w14:textId="72A94BAE" w:rsidR="0064495B" w:rsidRPr="00873543" w:rsidRDefault="0064495B" w:rsidP="00123391">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34,970,424</w:t>
            </w:r>
          </w:p>
        </w:tc>
      </w:tr>
      <w:tr w:rsidR="00123391" w:rsidRPr="00873543" w14:paraId="2447C6F1" w14:textId="77777777" w:rsidTr="004F344A">
        <w:trPr>
          <w:trHeight w:val="64"/>
          <w:tblHeader/>
        </w:trPr>
        <w:tc>
          <w:tcPr>
            <w:tcW w:w="3870" w:type="dxa"/>
            <w:noWrap/>
            <w:vAlign w:val="center"/>
            <w:hideMark/>
          </w:tcPr>
          <w:p w14:paraId="2C5BA531" w14:textId="77777777" w:rsidR="00123391" w:rsidRPr="00873543" w:rsidRDefault="00123391" w:rsidP="004F344A">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52DD1993" w14:textId="77777777" w:rsidR="00123391" w:rsidRPr="00873543" w:rsidRDefault="00123391" w:rsidP="00123391">
            <w:pPr>
              <w:pBdr>
                <w:bottom w:val="single" w:sz="4" w:space="1" w:color="auto"/>
              </w:pBd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983,165</w:t>
            </w:r>
          </w:p>
        </w:tc>
        <w:tc>
          <w:tcPr>
            <w:tcW w:w="1260" w:type="dxa"/>
            <w:noWrap/>
            <w:vAlign w:val="bottom"/>
          </w:tcPr>
          <w:p w14:paraId="072AEEE7" w14:textId="77777777" w:rsidR="00123391" w:rsidRPr="00873543" w:rsidRDefault="00123391" w:rsidP="00123391">
            <w:pPr>
              <w:pBdr>
                <w:bottom w:val="single" w:sz="4" w:space="1" w:color="auto"/>
              </w:pBd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3,690,406</w:t>
            </w:r>
          </w:p>
        </w:tc>
        <w:tc>
          <w:tcPr>
            <w:tcW w:w="1260" w:type="dxa"/>
            <w:noWrap/>
            <w:vAlign w:val="bottom"/>
          </w:tcPr>
          <w:p w14:paraId="151BC6DF" w14:textId="77777777" w:rsidR="00123391" w:rsidRPr="00873543" w:rsidRDefault="00123391" w:rsidP="00123391">
            <w:pPr>
              <w:pBdr>
                <w:bottom w:val="single" w:sz="4" w:space="1" w:color="auto"/>
              </w:pBd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6,011,758</w:t>
            </w:r>
          </w:p>
        </w:tc>
        <w:tc>
          <w:tcPr>
            <w:tcW w:w="1350" w:type="dxa"/>
            <w:noWrap/>
            <w:vAlign w:val="bottom"/>
          </w:tcPr>
          <w:p w14:paraId="65A92044" w14:textId="77777777" w:rsidR="00123391" w:rsidRPr="00873543" w:rsidRDefault="00123391" w:rsidP="00123391">
            <w:pPr>
              <w:pBdr>
                <w:bottom w:val="single" w:sz="4" w:space="1" w:color="auto"/>
              </w:pBd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10,685,329</w:t>
            </w:r>
          </w:p>
        </w:tc>
      </w:tr>
      <w:tr w:rsidR="0064495B" w:rsidRPr="00873543" w14:paraId="716ECCE3" w14:textId="77777777" w:rsidTr="004C7DBE">
        <w:trPr>
          <w:trHeight w:val="54"/>
          <w:tblHeader/>
        </w:trPr>
        <w:tc>
          <w:tcPr>
            <w:tcW w:w="3870" w:type="dxa"/>
            <w:vAlign w:val="center"/>
          </w:tcPr>
          <w:p w14:paraId="5DAD73AC" w14:textId="77777777" w:rsidR="0064495B" w:rsidRPr="00873543" w:rsidRDefault="0064495B" w:rsidP="0064495B">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206719BE" w14:textId="0AC03DFF" w:rsidR="0064495B" w:rsidRPr="00873543" w:rsidRDefault="0064495B" w:rsidP="0064495B">
            <w:pPr>
              <w:pBdr>
                <w:bottom w:val="double" w:sz="4" w:space="1" w:color="auto"/>
              </w:pBd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23,</w:t>
            </w:r>
            <w:r w:rsidR="00966B10">
              <w:rPr>
                <w:rFonts w:ascii="Arial" w:hAnsi="Arial" w:cs="Arial"/>
                <w:color w:val="000000"/>
                <w:sz w:val="18"/>
                <w:szCs w:val="18"/>
              </w:rPr>
              <w:t>397,968</w:t>
            </w:r>
          </w:p>
        </w:tc>
        <w:tc>
          <w:tcPr>
            <w:tcW w:w="1260" w:type="dxa"/>
            <w:noWrap/>
            <w:vAlign w:val="bottom"/>
          </w:tcPr>
          <w:p w14:paraId="2E5356DB" w14:textId="3F472ABD" w:rsidR="0064495B" w:rsidRPr="00873543" w:rsidRDefault="00966B10" w:rsidP="0064495B">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41,145,587</w:t>
            </w:r>
          </w:p>
        </w:tc>
        <w:tc>
          <w:tcPr>
            <w:tcW w:w="1260" w:type="dxa"/>
            <w:noWrap/>
            <w:vAlign w:val="bottom"/>
          </w:tcPr>
          <w:p w14:paraId="4E37D850" w14:textId="48C91FCC" w:rsidR="0064495B" w:rsidRPr="00873543" w:rsidRDefault="00966B10" w:rsidP="0064495B">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8,179,649</w:t>
            </w:r>
          </w:p>
        </w:tc>
        <w:tc>
          <w:tcPr>
            <w:tcW w:w="1350" w:type="dxa"/>
            <w:noWrap/>
            <w:vAlign w:val="bottom"/>
          </w:tcPr>
          <w:p w14:paraId="4F725D36" w14:textId="26383704" w:rsidR="0064495B" w:rsidRPr="00873543" w:rsidRDefault="00966B10" w:rsidP="0064495B">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72,723,20</w:t>
            </w:r>
            <w:r w:rsidR="00533D96">
              <w:rPr>
                <w:rFonts w:ascii="Arial" w:hAnsi="Arial" w:cs="Arial"/>
                <w:color w:val="000000"/>
                <w:sz w:val="18"/>
                <w:szCs w:val="18"/>
              </w:rPr>
              <w:t>4</w:t>
            </w:r>
          </w:p>
        </w:tc>
      </w:tr>
    </w:tbl>
    <w:p w14:paraId="6E134140" w14:textId="77777777" w:rsidR="00AC0750" w:rsidRPr="00543DD3" w:rsidRDefault="00AC0750" w:rsidP="00AC0750">
      <w:pPr>
        <w:widowControl w:val="0"/>
        <w:overflowPunct/>
        <w:spacing w:before="1" w:line="380" w:lineRule="exact"/>
        <w:jc w:val="both"/>
        <w:textAlignment w:val="auto"/>
        <w:rPr>
          <w:rFonts w:ascii="Arial" w:hAnsi="Arial" w:cstheme="minorBidi"/>
          <w:sz w:val="20"/>
          <w:szCs w:val="20"/>
          <w:highlight w:val="cyan"/>
          <w:cs/>
        </w:rPr>
      </w:pP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AC0750" w:rsidRPr="00873543" w14:paraId="42C90373" w14:textId="77777777" w:rsidTr="004C7DBE">
        <w:trPr>
          <w:trHeight w:val="64"/>
          <w:tblHeader/>
        </w:trPr>
        <w:tc>
          <w:tcPr>
            <w:tcW w:w="3870" w:type="dxa"/>
            <w:noWrap/>
            <w:vAlign w:val="center"/>
            <w:hideMark/>
          </w:tcPr>
          <w:p w14:paraId="73BB2191" w14:textId="77777777" w:rsidR="00AC0750" w:rsidRPr="00873543" w:rsidRDefault="00AC0750" w:rsidP="00AC0750">
            <w:pPr>
              <w:spacing w:line="340" w:lineRule="exact"/>
              <w:textAlignment w:val="auto"/>
              <w:rPr>
                <w:rFonts w:ascii="Arial" w:hAnsi="Arial" w:cs="Arial"/>
                <w:sz w:val="18"/>
                <w:szCs w:val="18"/>
              </w:rPr>
            </w:pPr>
          </w:p>
        </w:tc>
        <w:tc>
          <w:tcPr>
            <w:tcW w:w="5310" w:type="dxa"/>
            <w:gridSpan w:val="4"/>
            <w:noWrap/>
            <w:vAlign w:val="center"/>
            <w:hideMark/>
          </w:tcPr>
          <w:p w14:paraId="6D03B87A" w14:textId="77777777" w:rsidR="00AC0750" w:rsidRPr="00873543" w:rsidRDefault="00AC0750" w:rsidP="00AC0750">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C0750" w:rsidRPr="00873543" w14:paraId="4A92696F" w14:textId="77777777" w:rsidTr="004C7DBE">
        <w:trPr>
          <w:trHeight w:val="64"/>
          <w:tblHeader/>
        </w:trPr>
        <w:tc>
          <w:tcPr>
            <w:tcW w:w="3870" w:type="dxa"/>
            <w:noWrap/>
            <w:vAlign w:val="center"/>
            <w:hideMark/>
          </w:tcPr>
          <w:p w14:paraId="3496389B" w14:textId="77777777" w:rsidR="00AC0750" w:rsidRPr="00873543" w:rsidRDefault="00AC0750" w:rsidP="00AC0750">
            <w:pPr>
              <w:spacing w:line="340" w:lineRule="exact"/>
              <w:textAlignment w:val="auto"/>
              <w:rPr>
                <w:rFonts w:ascii="Arial" w:hAnsi="Arial" w:cs="Arial"/>
                <w:sz w:val="18"/>
                <w:szCs w:val="18"/>
              </w:rPr>
            </w:pPr>
          </w:p>
        </w:tc>
        <w:tc>
          <w:tcPr>
            <w:tcW w:w="5310" w:type="dxa"/>
            <w:gridSpan w:val="4"/>
            <w:noWrap/>
            <w:vAlign w:val="center"/>
            <w:hideMark/>
          </w:tcPr>
          <w:p w14:paraId="02066662" w14:textId="77777777" w:rsidR="00AC0750" w:rsidRPr="00873543" w:rsidRDefault="00AC0750" w:rsidP="00AC0750">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966B10" w:rsidRPr="00873543" w14:paraId="5A01D2A6" w14:textId="77777777" w:rsidTr="004C7DBE">
        <w:trPr>
          <w:trHeight w:val="64"/>
          <w:tblHeader/>
        </w:trPr>
        <w:tc>
          <w:tcPr>
            <w:tcW w:w="3870" w:type="dxa"/>
            <w:noWrap/>
            <w:vAlign w:val="center"/>
            <w:hideMark/>
          </w:tcPr>
          <w:p w14:paraId="6DE3AB21" w14:textId="77777777" w:rsidR="00966B10" w:rsidRPr="00873543" w:rsidRDefault="00966B10" w:rsidP="00966B10">
            <w:pPr>
              <w:spacing w:line="340" w:lineRule="exact"/>
              <w:textAlignment w:val="auto"/>
              <w:rPr>
                <w:rFonts w:ascii="Arial" w:hAnsi="Arial" w:cs="Arial"/>
                <w:color w:val="000000"/>
                <w:sz w:val="18"/>
                <w:szCs w:val="18"/>
              </w:rPr>
            </w:pPr>
          </w:p>
        </w:tc>
        <w:tc>
          <w:tcPr>
            <w:tcW w:w="1440" w:type="dxa"/>
            <w:noWrap/>
            <w:vAlign w:val="bottom"/>
            <w:hideMark/>
          </w:tcPr>
          <w:p w14:paraId="14429891" w14:textId="6A399990"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2CEA9DB9" w14:textId="77777777"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E9AAA22" w14:textId="3FB17EC0"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5E7DA4E7" w14:textId="33E5330C"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350" w:type="dxa"/>
            <w:noWrap/>
            <w:vAlign w:val="bottom"/>
            <w:hideMark/>
          </w:tcPr>
          <w:p w14:paraId="152C27DC" w14:textId="77777777"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66B10" w:rsidRPr="00873543" w14:paraId="2D30779F" w14:textId="77777777" w:rsidTr="004C7DBE">
        <w:trPr>
          <w:trHeight w:val="64"/>
          <w:tblHeader/>
        </w:trPr>
        <w:tc>
          <w:tcPr>
            <w:tcW w:w="3870" w:type="dxa"/>
            <w:noWrap/>
            <w:vAlign w:val="center"/>
          </w:tcPr>
          <w:p w14:paraId="12FB1F32" w14:textId="77777777" w:rsidR="00966B10" w:rsidRPr="00873543" w:rsidRDefault="00966B10" w:rsidP="00966B10">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60E07174" w14:textId="77777777" w:rsidR="00966B10" w:rsidRPr="00873543" w:rsidRDefault="00966B10" w:rsidP="00966B10">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1D6D5186" w14:textId="77777777" w:rsidR="00966B10" w:rsidRPr="00873543" w:rsidRDefault="00966B10" w:rsidP="00966B10">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05DD481E" w14:textId="77777777" w:rsidR="00966B10" w:rsidRPr="00873543" w:rsidRDefault="00966B10" w:rsidP="00966B10">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1524507D" w14:textId="77777777" w:rsidR="00966B10" w:rsidRPr="00873543" w:rsidRDefault="00966B10" w:rsidP="00966B10">
            <w:pPr>
              <w:tabs>
                <w:tab w:val="decimal" w:pos="792"/>
              </w:tabs>
              <w:spacing w:line="340" w:lineRule="exact"/>
              <w:textAlignment w:val="auto"/>
              <w:rPr>
                <w:rFonts w:ascii="Arial" w:hAnsi="Arial" w:cs="Arial"/>
                <w:color w:val="000000"/>
                <w:sz w:val="18"/>
                <w:szCs w:val="18"/>
                <w:cs/>
              </w:rPr>
            </w:pPr>
          </w:p>
        </w:tc>
      </w:tr>
      <w:tr w:rsidR="00966B10" w:rsidRPr="00873543" w14:paraId="64EE6DB0" w14:textId="77777777" w:rsidTr="004C7DBE">
        <w:trPr>
          <w:trHeight w:val="64"/>
          <w:tblHeader/>
        </w:trPr>
        <w:tc>
          <w:tcPr>
            <w:tcW w:w="3870" w:type="dxa"/>
            <w:noWrap/>
            <w:vAlign w:val="center"/>
            <w:hideMark/>
          </w:tcPr>
          <w:p w14:paraId="3769C8AF" w14:textId="64F7508B" w:rsidR="00966B10" w:rsidRPr="00873543" w:rsidRDefault="00966B10" w:rsidP="00966B10">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440" w:type="dxa"/>
            <w:noWrap/>
            <w:vAlign w:val="bottom"/>
          </w:tcPr>
          <w:p w14:paraId="146FAA5E" w14:textId="2619C05A" w:rsidR="00966B10" w:rsidRPr="00873543" w:rsidRDefault="00966B10" w:rsidP="00966B10">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5,941,878</w:t>
            </w:r>
          </w:p>
        </w:tc>
        <w:tc>
          <w:tcPr>
            <w:tcW w:w="1260" w:type="dxa"/>
            <w:noWrap/>
            <w:vAlign w:val="bottom"/>
          </w:tcPr>
          <w:p w14:paraId="1AE7A04F" w14:textId="44F50DFE" w:rsidR="00966B10" w:rsidRPr="00873543" w:rsidRDefault="00966B10" w:rsidP="00966B10">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260" w:type="dxa"/>
            <w:noWrap/>
            <w:vAlign w:val="bottom"/>
          </w:tcPr>
          <w:p w14:paraId="42FDA71A" w14:textId="0826A630" w:rsidR="00966B10" w:rsidRPr="00873543" w:rsidRDefault="00966B10" w:rsidP="00966B10">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18007753" w14:textId="4DC23BE7" w:rsidR="00966B10" w:rsidRPr="00873543" w:rsidRDefault="00966B10" w:rsidP="00966B10">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5,941,878</w:t>
            </w:r>
          </w:p>
        </w:tc>
      </w:tr>
      <w:tr w:rsidR="00966B10" w:rsidRPr="00873543" w14:paraId="39806528" w14:textId="77777777" w:rsidTr="004C7DBE">
        <w:trPr>
          <w:trHeight w:val="64"/>
          <w:tblHeader/>
        </w:trPr>
        <w:tc>
          <w:tcPr>
            <w:tcW w:w="3870" w:type="dxa"/>
            <w:noWrap/>
            <w:vAlign w:val="center"/>
          </w:tcPr>
          <w:p w14:paraId="29F2DE2B" w14:textId="77777777" w:rsidR="00966B10" w:rsidRPr="00873543" w:rsidRDefault="00966B10" w:rsidP="00966B10">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2A60D581" w14:textId="2F80FD29" w:rsidR="00966B10" w:rsidRPr="00873543" w:rsidRDefault="00966B10" w:rsidP="00966B10">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2,294,298</w:t>
            </w:r>
          </w:p>
        </w:tc>
        <w:tc>
          <w:tcPr>
            <w:tcW w:w="1260" w:type="dxa"/>
            <w:noWrap/>
            <w:vAlign w:val="bottom"/>
          </w:tcPr>
          <w:p w14:paraId="5FEB704E" w14:textId="027CEB7C" w:rsidR="00966B10" w:rsidRPr="00873543" w:rsidRDefault="00966B10" w:rsidP="00966B10">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260" w:type="dxa"/>
            <w:noWrap/>
            <w:vAlign w:val="bottom"/>
          </w:tcPr>
          <w:p w14:paraId="6640543F" w14:textId="0D62A281" w:rsidR="00966B10" w:rsidRPr="00873543" w:rsidRDefault="00966B10" w:rsidP="00966B10">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4CECF503" w14:textId="1C00FA05" w:rsidR="00966B10" w:rsidRPr="00873543" w:rsidRDefault="00966B10" w:rsidP="00966B10">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2,294,298</w:t>
            </w:r>
          </w:p>
        </w:tc>
      </w:tr>
      <w:tr w:rsidR="00966B10" w:rsidRPr="00873543" w14:paraId="237E6A18" w14:textId="77777777" w:rsidTr="004C7DBE">
        <w:trPr>
          <w:trHeight w:val="64"/>
          <w:tblHeader/>
        </w:trPr>
        <w:tc>
          <w:tcPr>
            <w:tcW w:w="3870" w:type="dxa"/>
            <w:noWrap/>
            <w:vAlign w:val="center"/>
          </w:tcPr>
          <w:p w14:paraId="0DB58D0C" w14:textId="77777777" w:rsidR="00966B10" w:rsidRPr="00873543" w:rsidRDefault="00966B10" w:rsidP="00966B10">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1423D01C" w14:textId="6C846369" w:rsidR="00966B10" w:rsidRPr="00873543" w:rsidRDefault="00966B10" w:rsidP="00966B10">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373,812</w:t>
            </w:r>
          </w:p>
        </w:tc>
        <w:tc>
          <w:tcPr>
            <w:tcW w:w="1260" w:type="dxa"/>
            <w:noWrap/>
            <w:vAlign w:val="bottom"/>
          </w:tcPr>
          <w:p w14:paraId="3CF37C64" w14:textId="2DE6ABEE" w:rsidR="00966B10" w:rsidRPr="00873543" w:rsidRDefault="00966B10" w:rsidP="00966B10">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260" w:type="dxa"/>
            <w:noWrap/>
            <w:vAlign w:val="bottom"/>
          </w:tcPr>
          <w:p w14:paraId="63F7E756" w14:textId="055E9BD0" w:rsidR="00966B10" w:rsidRPr="00873543" w:rsidRDefault="00966B10" w:rsidP="00966B10">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3872B45F" w14:textId="198C1F94" w:rsidR="00966B10" w:rsidRPr="00873543" w:rsidRDefault="00966B10" w:rsidP="00966B10">
            <w:pP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373,812</w:t>
            </w:r>
          </w:p>
        </w:tc>
      </w:tr>
      <w:tr w:rsidR="00966B10" w:rsidRPr="00873543" w14:paraId="0F77D754" w14:textId="77777777" w:rsidTr="004C7DBE">
        <w:trPr>
          <w:trHeight w:val="64"/>
          <w:tblHeader/>
        </w:trPr>
        <w:tc>
          <w:tcPr>
            <w:tcW w:w="3870" w:type="dxa"/>
            <w:noWrap/>
            <w:vAlign w:val="center"/>
          </w:tcPr>
          <w:p w14:paraId="387DB296" w14:textId="0A4B07DE" w:rsidR="00966B10" w:rsidRPr="00873543" w:rsidRDefault="00966B10" w:rsidP="00966B10">
            <w:pPr>
              <w:spacing w:line="340" w:lineRule="exact"/>
              <w:ind w:left="50"/>
              <w:textAlignment w:val="auto"/>
              <w:rPr>
                <w:rFonts w:ascii="Arial" w:hAnsi="Arial" w:cs="Arial"/>
                <w:color w:val="000000"/>
                <w:sz w:val="18"/>
                <w:szCs w:val="18"/>
              </w:rPr>
            </w:pPr>
            <w:r>
              <w:rPr>
                <w:rFonts w:ascii="Arial" w:hAnsi="Arial" w:cs="Arial"/>
                <w:color w:val="000000"/>
                <w:sz w:val="18"/>
                <w:szCs w:val="18"/>
              </w:rPr>
              <w:t>Loan from related party</w:t>
            </w:r>
          </w:p>
        </w:tc>
        <w:tc>
          <w:tcPr>
            <w:tcW w:w="1440" w:type="dxa"/>
            <w:noWrap/>
            <w:vAlign w:val="bottom"/>
          </w:tcPr>
          <w:p w14:paraId="4938F39E" w14:textId="21977AB4" w:rsidR="00966B10" w:rsidRPr="004C7DBE" w:rsidRDefault="00966B10" w:rsidP="00966B10">
            <w:pP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17,892</w:t>
            </w:r>
          </w:p>
        </w:tc>
        <w:tc>
          <w:tcPr>
            <w:tcW w:w="1260" w:type="dxa"/>
            <w:noWrap/>
            <w:vAlign w:val="bottom"/>
          </w:tcPr>
          <w:p w14:paraId="28E6C70C" w14:textId="5142EBBE" w:rsidR="00966B10" w:rsidRPr="004C7DBE" w:rsidRDefault="00966B10" w:rsidP="00966B10">
            <w:pP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842,982</w:t>
            </w:r>
          </w:p>
        </w:tc>
        <w:tc>
          <w:tcPr>
            <w:tcW w:w="1260" w:type="dxa"/>
            <w:noWrap/>
            <w:vAlign w:val="bottom"/>
          </w:tcPr>
          <w:p w14:paraId="386ED840" w14:textId="0F5ABDC8" w:rsidR="00966B10" w:rsidRPr="004C7DBE" w:rsidRDefault="00966B10" w:rsidP="00966B10">
            <w:pPr>
              <w:tabs>
                <w:tab w:val="decimal" w:pos="97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0F6ACE45" w14:textId="5B107BF6" w:rsidR="00966B10" w:rsidRPr="004C7DBE" w:rsidRDefault="00966B10" w:rsidP="00966B10">
            <w:pP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860,874</w:t>
            </w:r>
          </w:p>
        </w:tc>
      </w:tr>
      <w:tr w:rsidR="00966B10" w:rsidRPr="00873543" w14:paraId="2D1B5AE9" w14:textId="77777777" w:rsidTr="004C7DBE">
        <w:trPr>
          <w:trHeight w:val="64"/>
          <w:tblHeader/>
        </w:trPr>
        <w:tc>
          <w:tcPr>
            <w:tcW w:w="3870" w:type="dxa"/>
            <w:noWrap/>
            <w:vAlign w:val="center"/>
          </w:tcPr>
          <w:p w14:paraId="405CDCE6" w14:textId="655D2936" w:rsidR="00966B10" w:rsidRPr="00873543" w:rsidRDefault="00966B10" w:rsidP="00966B10">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institutions</w:t>
            </w:r>
          </w:p>
        </w:tc>
        <w:tc>
          <w:tcPr>
            <w:tcW w:w="1440" w:type="dxa"/>
            <w:noWrap/>
            <w:vAlign w:val="bottom"/>
          </w:tcPr>
          <w:p w14:paraId="3A90756B" w14:textId="74B82DDF" w:rsidR="00966B10" w:rsidRPr="00873543" w:rsidRDefault="00966B10" w:rsidP="00966B10">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191,906</w:t>
            </w:r>
          </w:p>
        </w:tc>
        <w:tc>
          <w:tcPr>
            <w:tcW w:w="1260" w:type="dxa"/>
            <w:noWrap/>
            <w:vAlign w:val="bottom"/>
          </w:tcPr>
          <w:p w14:paraId="52F56283" w14:textId="0AC706A8" w:rsidR="00966B10" w:rsidRPr="00873543" w:rsidRDefault="00966B10" w:rsidP="00966B10">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8,850,941</w:t>
            </w:r>
          </w:p>
        </w:tc>
        <w:tc>
          <w:tcPr>
            <w:tcW w:w="1260" w:type="dxa"/>
            <w:noWrap/>
            <w:vAlign w:val="bottom"/>
          </w:tcPr>
          <w:p w14:paraId="2AD110DC" w14:textId="10571C99" w:rsidR="00966B10" w:rsidRPr="00873543" w:rsidRDefault="00966B10" w:rsidP="00966B10">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31809686" w14:textId="1CD283B0" w:rsidR="00966B10" w:rsidRPr="00873543" w:rsidRDefault="00966B10" w:rsidP="00966B10">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9,042,847</w:t>
            </w:r>
          </w:p>
        </w:tc>
      </w:tr>
      <w:tr w:rsidR="00966B10" w:rsidRPr="00873543" w14:paraId="2BC96263" w14:textId="77777777" w:rsidTr="004C7DBE">
        <w:trPr>
          <w:trHeight w:val="64"/>
          <w:tblHeader/>
        </w:trPr>
        <w:tc>
          <w:tcPr>
            <w:tcW w:w="3870" w:type="dxa"/>
            <w:noWrap/>
            <w:vAlign w:val="center"/>
            <w:hideMark/>
          </w:tcPr>
          <w:p w14:paraId="0D7B7A62" w14:textId="62B1A9F8" w:rsidR="00966B10" w:rsidRPr="00873543" w:rsidRDefault="00966B10" w:rsidP="00966B10">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4B0FA28C" w14:textId="2DE469C5" w:rsidR="00966B10" w:rsidRPr="00873543" w:rsidRDefault="00966B10" w:rsidP="00966B10">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11,210,325</w:t>
            </w:r>
          </w:p>
        </w:tc>
        <w:tc>
          <w:tcPr>
            <w:tcW w:w="1260" w:type="dxa"/>
            <w:noWrap/>
            <w:vAlign w:val="bottom"/>
          </w:tcPr>
          <w:p w14:paraId="31DBB691" w14:textId="4370C739" w:rsidR="00966B10" w:rsidRPr="00873543" w:rsidRDefault="00966B10" w:rsidP="00966B10">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23,760,099</w:t>
            </w:r>
          </w:p>
        </w:tc>
        <w:tc>
          <w:tcPr>
            <w:tcW w:w="1260" w:type="dxa"/>
            <w:noWrap/>
            <w:vAlign w:val="bottom"/>
          </w:tcPr>
          <w:p w14:paraId="54F7AD1E" w14:textId="4CDA8F2E" w:rsidR="00966B10" w:rsidRPr="00873543" w:rsidRDefault="00966B10" w:rsidP="00966B10">
            <w:pP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3CB94CF0" w14:textId="28331F95" w:rsidR="00966B10" w:rsidRPr="00873543" w:rsidRDefault="00966B10" w:rsidP="00966B10">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34,970,424</w:t>
            </w:r>
          </w:p>
        </w:tc>
      </w:tr>
      <w:tr w:rsidR="00966B10" w:rsidRPr="00873543" w14:paraId="1F102CF2" w14:textId="77777777" w:rsidTr="004F344A">
        <w:trPr>
          <w:trHeight w:val="64"/>
          <w:tblHeader/>
        </w:trPr>
        <w:tc>
          <w:tcPr>
            <w:tcW w:w="3870" w:type="dxa"/>
            <w:noWrap/>
            <w:vAlign w:val="center"/>
            <w:hideMark/>
          </w:tcPr>
          <w:p w14:paraId="614D58A6" w14:textId="77777777" w:rsidR="00966B10" w:rsidRPr="00873543" w:rsidRDefault="00966B10" w:rsidP="00966B10">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6F4EBE5B" w14:textId="77777777" w:rsidR="00966B10" w:rsidRPr="00873543" w:rsidRDefault="00966B10" w:rsidP="00966B10">
            <w:pPr>
              <w:pBdr>
                <w:bottom w:val="single" w:sz="4" w:space="1" w:color="auto"/>
              </w:pBd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50,484</w:t>
            </w:r>
          </w:p>
        </w:tc>
        <w:tc>
          <w:tcPr>
            <w:tcW w:w="1260" w:type="dxa"/>
            <w:noWrap/>
            <w:vAlign w:val="bottom"/>
          </w:tcPr>
          <w:p w14:paraId="3AE99209" w14:textId="77777777" w:rsidR="00966B10" w:rsidRPr="00873543" w:rsidRDefault="00966B10" w:rsidP="00966B10">
            <w:pPr>
              <w:pBdr>
                <w:bottom w:val="single" w:sz="4" w:space="1" w:color="auto"/>
              </w:pBd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252,418</w:t>
            </w:r>
          </w:p>
        </w:tc>
        <w:tc>
          <w:tcPr>
            <w:tcW w:w="1260" w:type="dxa"/>
            <w:noWrap/>
            <w:vAlign w:val="bottom"/>
          </w:tcPr>
          <w:p w14:paraId="2D94292E" w14:textId="77777777" w:rsidR="00966B10" w:rsidRPr="00873543" w:rsidRDefault="00966B10" w:rsidP="00966B10">
            <w:pPr>
              <w:pBdr>
                <w:bottom w:val="single" w:sz="4" w:space="1" w:color="auto"/>
              </w:pBdr>
              <w:tabs>
                <w:tab w:val="decimal" w:pos="97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w:t>
            </w:r>
          </w:p>
        </w:tc>
        <w:tc>
          <w:tcPr>
            <w:tcW w:w="1350" w:type="dxa"/>
            <w:noWrap/>
            <w:vAlign w:val="bottom"/>
          </w:tcPr>
          <w:p w14:paraId="27FC8F3F" w14:textId="77777777" w:rsidR="00966B10" w:rsidRPr="00873543" w:rsidRDefault="00966B10" w:rsidP="00966B10">
            <w:pPr>
              <w:pBdr>
                <w:bottom w:val="single" w:sz="4" w:space="1" w:color="auto"/>
              </w:pBdr>
              <w:tabs>
                <w:tab w:val="decimal" w:pos="1065"/>
              </w:tabs>
              <w:spacing w:line="340" w:lineRule="exact"/>
              <w:textAlignment w:val="auto"/>
              <w:rPr>
                <w:rFonts w:ascii="Arial" w:hAnsi="Arial" w:cs="Arial"/>
                <w:color w:val="000000"/>
                <w:sz w:val="18"/>
                <w:szCs w:val="18"/>
                <w:cs/>
              </w:rPr>
            </w:pPr>
            <w:r w:rsidRPr="004C7DBE">
              <w:rPr>
                <w:rFonts w:ascii="Arial" w:hAnsi="Arial" w:cs="Arial"/>
                <w:color w:val="000000"/>
                <w:sz w:val="18"/>
                <w:szCs w:val="18"/>
              </w:rPr>
              <w:t>302,902</w:t>
            </w:r>
          </w:p>
        </w:tc>
      </w:tr>
      <w:tr w:rsidR="00966B10" w:rsidRPr="00873543" w14:paraId="19E95CE7" w14:textId="77777777" w:rsidTr="004C7DBE">
        <w:trPr>
          <w:trHeight w:val="54"/>
          <w:tblHeader/>
        </w:trPr>
        <w:tc>
          <w:tcPr>
            <w:tcW w:w="3870" w:type="dxa"/>
            <w:vAlign w:val="center"/>
          </w:tcPr>
          <w:p w14:paraId="67D04994" w14:textId="77777777" w:rsidR="00966B10" w:rsidRPr="00873543" w:rsidRDefault="00966B10" w:rsidP="00966B10">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6ABA57F1" w14:textId="26474E59" w:rsidR="00966B10" w:rsidRPr="00873543" w:rsidRDefault="00966B10" w:rsidP="00966B10">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20,080,595</w:t>
            </w:r>
          </w:p>
        </w:tc>
        <w:tc>
          <w:tcPr>
            <w:tcW w:w="1260" w:type="dxa"/>
            <w:noWrap/>
            <w:vAlign w:val="bottom"/>
          </w:tcPr>
          <w:p w14:paraId="09CCAC05" w14:textId="129CB137" w:rsidR="00966B10" w:rsidRPr="00873543" w:rsidRDefault="00966B10" w:rsidP="00966B10">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33,706,440</w:t>
            </w:r>
          </w:p>
        </w:tc>
        <w:tc>
          <w:tcPr>
            <w:tcW w:w="1260" w:type="dxa"/>
            <w:noWrap/>
            <w:vAlign w:val="bottom"/>
          </w:tcPr>
          <w:p w14:paraId="0BEFEBC6" w14:textId="6AE00165" w:rsidR="00966B10" w:rsidRPr="00873543" w:rsidRDefault="00966B10" w:rsidP="00966B10">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0E34C800" w14:textId="3025016C" w:rsidR="00966B10" w:rsidRPr="00873543" w:rsidRDefault="00966B10" w:rsidP="00966B10">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53,787,035</w:t>
            </w:r>
          </w:p>
        </w:tc>
      </w:tr>
    </w:tbl>
    <w:p w14:paraId="77B00DAC" w14:textId="0387DCBE" w:rsidR="00F4785F" w:rsidRPr="00DF38D1" w:rsidRDefault="004C7DBE" w:rsidP="00242312">
      <w:pPr>
        <w:tabs>
          <w:tab w:val="left" w:pos="540"/>
        </w:tabs>
        <w:spacing w:before="240" w:after="120" w:line="380" w:lineRule="exact"/>
        <w:jc w:val="both"/>
        <w:rPr>
          <w:rFonts w:ascii="Arial" w:hAnsi="Arial"/>
          <w:b/>
          <w:bCs/>
          <w:color w:val="000000"/>
          <w:sz w:val="22"/>
          <w:szCs w:val="22"/>
        </w:rPr>
      </w:pPr>
      <w:r>
        <w:rPr>
          <w:rFonts w:ascii="Arial" w:hAnsi="Arial"/>
          <w:b/>
          <w:bCs/>
          <w:color w:val="000000"/>
          <w:sz w:val="22"/>
          <w:szCs w:val="22"/>
        </w:rPr>
        <w:lastRenderedPageBreak/>
        <w:t>40</w:t>
      </w:r>
      <w:r w:rsidR="00F4785F" w:rsidRPr="00DF38D1">
        <w:rPr>
          <w:rFonts w:ascii="Arial" w:hAnsi="Arial"/>
          <w:b/>
          <w:bCs/>
          <w:color w:val="000000"/>
          <w:sz w:val="22"/>
          <w:szCs w:val="22"/>
        </w:rPr>
        <w:t>.</w:t>
      </w:r>
      <w:r w:rsidR="00AC0750">
        <w:rPr>
          <w:rFonts w:ascii="Arial" w:hAnsi="Arial"/>
          <w:b/>
          <w:bCs/>
          <w:color w:val="000000"/>
          <w:sz w:val="22"/>
          <w:szCs w:val="22"/>
        </w:rPr>
        <w:t>3</w:t>
      </w:r>
      <w:r w:rsidR="00F4785F" w:rsidRPr="00DF38D1">
        <w:rPr>
          <w:rFonts w:ascii="Arial" w:hAnsi="Arial"/>
          <w:b/>
          <w:bCs/>
          <w:color w:val="000000"/>
          <w:sz w:val="22"/>
          <w:szCs w:val="22"/>
        </w:rPr>
        <w:tab/>
        <w:t>Fair values of financial instruments</w:t>
      </w:r>
    </w:p>
    <w:p w14:paraId="380984B5" w14:textId="70337481" w:rsidR="00F4785F" w:rsidRPr="00DF38D1" w:rsidRDefault="00966B10" w:rsidP="00B429EE">
      <w:pPr>
        <w:spacing w:before="120" w:line="380" w:lineRule="exact"/>
        <w:ind w:left="547"/>
        <w:jc w:val="both"/>
        <w:rPr>
          <w:rFonts w:ascii="Arial" w:hAnsi="Arial"/>
          <w:color w:val="000000"/>
          <w:sz w:val="22"/>
          <w:szCs w:val="22"/>
        </w:rPr>
      </w:pPr>
      <w:r>
        <w:rPr>
          <w:rFonts w:ascii="Arial" w:hAnsi="Arial"/>
          <w:color w:val="000000"/>
          <w:sz w:val="22"/>
          <w:szCs w:val="22"/>
        </w:rPr>
        <w:t xml:space="preserve">Since </w:t>
      </w:r>
      <w:proofErr w:type="gramStart"/>
      <w:r>
        <w:rPr>
          <w:rFonts w:ascii="Arial" w:hAnsi="Arial"/>
          <w:color w:val="000000"/>
          <w:sz w:val="22"/>
          <w:szCs w:val="22"/>
        </w:rPr>
        <w:t>the majority of</w:t>
      </w:r>
      <w:proofErr w:type="gramEnd"/>
      <w:r>
        <w:rPr>
          <w:rFonts w:ascii="Arial" w:hAnsi="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except for the following financial liabilities.</w:t>
      </w:r>
    </w:p>
    <w:p w14:paraId="0781C7C7" w14:textId="380C77E1" w:rsidR="0057563A" w:rsidRPr="00DF38D1" w:rsidRDefault="001A66AC" w:rsidP="0057563A">
      <w:pPr>
        <w:spacing w:line="380" w:lineRule="exact"/>
        <w:ind w:left="907"/>
        <w:jc w:val="right"/>
        <w:rPr>
          <w:rFonts w:ascii="Arial" w:hAnsi="Arial"/>
          <w:sz w:val="15"/>
          <w:szCs w:val="15"/>
        </w:rPr>
      </w:pPr>
      <w:r w:rsidRPr="00DF38D1">
        <w:rPr>
          <w:rFonts w:ascii="Arial" w:hAnsi="Arial"/>
          <w:sz w:val="15"/>
          <w:szCs w:val="15"/>
        </w:rPr>
        <w:t xml:space="preserve"> </w:t>
      </w:r>
      <w:r w:rsidR="0057563A" w:rsidRPr="00DF38D1">
        <w:rPr>
          <w:rFonts w:ascii="Arial" w:hAnsi="Arial"/>
          <w:sz w:val="15"/>
          <w:szCs w:val="15"/>
        </w:rPr>
        <w:t>(Unit: Million Baht)</w:t>
      </w:r>
    </w:p>
    <w:tbl>
      <w:tblPr>
        <w:tblW w:w="9090" w:type="dxa"/>
        <w:tblInd w:w="450" w:type="dxa"/>
        <w:tblLayout w:type="fixed"/>
        <w:tblLook w:val="0000" w:firstRow="0" w:lastRow="0" w:firstColumn="0" w:lastColumn="0" w:noHBand="0" w:noVBand="0"/>
      </w:tblPr>
      <w:tblGrid>
        <w:gridCol w:w="3240"/>
        <w:gridCol w:w="810"/>
        <w:gridCol w:w="720"/>
        <w:gridCol w:w="720"/>
        <w:gridCol w:w="720"/>
        <w:gridCol w:w="720"/>
        <w:gridCol w:w="720"/>
        <w:gridCol w:w="720"/>
        <w:gridCol w:w="720"/>
      </w:tblGrid>
      <w:tr w:rsidR="0057563A" w:rsidRPr="00DF38D1" w14:paraId="6DADCA0B" w14:textId="77777777" w:rsidTr="00BD53B6">
        <w:tc>
          <w:tcPr>
            <w:tcW w:w="3240" w:type="dxa"/>
          </w:tcPr>
          <w:p w14:paraId="18D9C5E8" w14:textId="77777777" w:rsidR="0057563A" w:rsidRPr="00DF38D1" w:rsidRDefault="0057563A" w:rsidP="00BD53B6">
            <w:pPr>
              <w:tabs>
                <w:tab w:val="left" w:pos="360"/>
                <w:tab w:val="left" w:pos="1440"/>
              </w:tabs>
              <w:spacing w:line="260" w:lineRule="exact"/>
              <w:ind w:right="-43"/>
              <w:jc w:val="thaiDistribute"/>
              <w:rPr>
                <w:rFonts w:ascii="Arial" w:hAnsi="Arial"/>
                <w:sz w:val="15"/>
                <w:szCs w:val="15"/>
              </w:rPr>
            </w:pPr>
          </w:p>
        </w:tc>
        <w:tc>
          <w:tcPr>
            <w:tcW w:w="2970" w:type="dxa"/>
            <w:gridSpan w:val="4"/>
          </w:tcPr>
          <w:p w14:paraId="758A19FD"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cs/>
              </w:rPr>
            </w:pPr>
            <w:r w:rsidRPr="00DF38D1">
              <w:rPr>
                <w:rFonts w:ascii="Arial" w:hAnsi="Arial"/>
                <w:sz w:val="15"/>
                <w:szCs w:val="15"/>
              </w:rPr>
              <w:t>Consolidated financial statements</w:t>
            </w:r>
          </w:p>
        </w:tc>
        <w:tc>
          <w:tcPr>
            <w:tcW w:w="2880" w:type="dxa"/>
            <w:gridSpan w:val="4"/>
          </w:tcPr>
          <w:p w14:paraId="4E13EE67"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cs/>
              </w:rPr>
            </w:pPr>
            <w:r w:rsidRPr="00DF38D1">
              <w:rPr>
                <w:rFonts w:ascii="Arial" w:hAnsi="Arial"/>
                <w:sz w:val="15"/>
                <w:szCs w:val="15"/>
              </w:rPr>
              <w:t>Separate financial statements</w:t>
            </w:r>
          </w:p>
        </w:tc>
      </w:tr>
      <w:tr w:rsidR="0057563A" w:rsidRPr="00DF38D1" w14:paraId="4B681AAC" w14:textId="77777777" w:rsidTr="00BD53B6">
        <w:tc>
          <w:tcPr>
            <w:tcW w:w="3240" w:type="dxa"/>
          </w:tcPr>
          <w:p w14:paraId="3F2D0607" w14:textId="77777777" w:rsidR="0057563A" w:rsidRPr="00DF38D1" w:rsidRDefault="0057563A" w:rsidP="00BD53B6">
            <w:pPr>
              <w:tabs>
                <w:tab w:val="left" w:pos="360"/>
                <w:tab w:val="left" w:pos="1440"/>
              </w:tabs>
              <w:spacing w:line="260" w:lineRule="exact"/>
              <w:ind w:right="-43"/>
              <w:jc w:val="thaiDistribute"/>
              <w:rPr>
                <w:rFonts w:ascii="Arial" w:hAnsi="Arial"/>
                <w:sz w:val="15"/>
                <w:szCs w:val="15"/>
              </w:rPr>
            </w:pPr>
          </w:p>
        </w:tc>
        <w:tc>
          <w:tcPr>
            <w:tcW w:w="1530" w:type="dxa"/>
            <w:gridSpan w:val="2"/>
          </w:tcPr>
          <w:p w14:paraId="3D4D021A"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Carrying amount</w:t>
            </w:r>
          </w:p>
        </w:tc>
        <w:tc>
          <w:tcPr>
            <w:tcW w:w="1440" w:type="dxa"/>
            <w:gridSpan w:val="2"/>
          </w:tcPr>
          <w:p w14:paraId="4E5664D4"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Fair value</w:t>
            </w:r>
          </w:p>
        </w:tc>
        <w:tc>
          <w:tcPr>
            <w:tcW w:w="1440" w:type="dxa"/>
            <w:gridSpan w:val="2"/>
          </w:tcPr>
          <w:p w14:paraId="6366FA7F"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Carrying amount</w:t>
            </w:r>
          </w:p>
        </w:tc>
        <w:tc>
          <w:tcPr>
            <w:tcW w:w="1440" w:type="dxa"/>
            <w:gridSpan w:val="2"/>
          </w:tcPr>
          <w:p w14:paraId="00A4C00B"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Fair value</w:t>
            </w:r>
          </w:p>
        </w:tc>
      </w:tr>
      <w:tr w:rsidR="0057563A" w:rsidRPr="00DF38D1" w14:paraId="407C435E" w14:textId="77777777" w:rsidTr="00BD53B6">
        <w:trPr>
          <w:cantSplit/>
        </w:trPr>
        <w:tc>
          <w:tcPr>
            <w:tcW w:w="3240" w:type="dxa"/>
          </w:tcPr>
          <w:p w14:paraId="73D4068F" w14:textId="77777777" w:rsidR="0057563A" w:rsidRPr="00DF38D1" w:rsidRDefault="0057563A" w:rsidP="00BD53B6">
            <w:pPr>
              <w:spacing w:line="260" w:lineRule="exact"/>
              <w:ind w:right="-43"/>
              <w:jc w:val="both"/>
              <w:rPr>
                <w:rFonts w:ascii="Arial" w:hAnsi="Arial"/>
                <w:sz w:val="15"/>
                <w:szCs w:val="15"/>
                <w:u w:val="single"/>
              </w:rPr>
            </w:pPr>
          </w:p>
        </w:tc>
        <w:tc>
          <w:tcPr>
            <w:tcW w:w="810" w:type="dxa"/>
            <w:shd w:val="clear" w:color="auto" w:fill="auto"/>
          </w:tcPr>
          <w:p w14:paraId="280C8B98"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2020</w:t>
            </w:r>
          </w:p>
        </w:tc>
        <w:tc>
          <w:tcPr>
            <w:tcW w:w="720" w:type="dxa"/>
            <w:shd w:val="clear" w:color="auto" w:fill="auto"/>
          </w:tcPr>
          <w:p w14:paraId="04541293"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2019</w:t>
            </w:r>
          </w:p>
        </w:tc>
        <w:tc>
          <w:tcPr>
            <w:tcW w:w="720" w:type="dxa"/>
            <w:shd w:val="clear" w:color="auto" w:fill="auto"/>
          </w:tcPr>
          <w:p w14:paraId="28594867"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2020</w:t>
            </w:r>
          </w:p>
        </w:tc>
        <w:tc>
          <w:tcPr>
            <w:tcW w:w="720" w:type="dxa"/>
            <w:shd w:val="clear" w:color="auto" w:fill="auto"/>
          </w:tcPr>
          <w:p w14:paraId="043B5756"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2019</w:t>
            </w:r>
          </w:p>
        </w:tc>
        <w:tc>
          <w:tcPr>
            <w:tcW w:w="720" w:type="dxa"/>
            <w:shd w:val="clear" w:color="auto" w:fill="auto"/>
          </w:tcPr>
          <w:p w14:paraId="73922F64"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2020</w:t>
            </w:r>
          </w:p>
        </w:tc>
        <w:tc>
          <w:tcPr>
            <w:tcW w:w="720" w:type="dxa"/>
            <w:shd w:val="clear" w:color="auto" w:fill="auto"/>
          </w:tcPr>
          <w:p w14:paraId="4A311586"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2019</w:t>
            </w:r>
          </w:p>
        </w:tc>
        <w:tc>
          <w:tcPr>
            <w:tcW w:w="720" w:type="dxa"/>
            <w:shd w:val="clear" w:color="auto" w:fill="auto"/>
          </w:tcPr>
          <w:p w14:paraId="58139BCE"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2020</w:t>
            </w:r>
          </w:p>
        </w:tc>
        <w:tc>
          <w:tcPr>
            <w:tcW w:w="720" w:type="dxa"/>
            <w:shd w:val="clear" w:color="auto" w:fill="auto"/>
          </w:tcPr>
          <w:p w14:paraId="034D1DC8" w14:textId="77777777" w:rsidR="0057563A" w:rsidRPr="00DF38D1" w:rsidRDefault="0057563A" w:rsidP="00BD53B6">
            <w:pPr>
              <w:pBdr>
                <w:bottom w:val="single" w:sz="4" w:space="1" w:color="auto"/>
              </w:pBdr>
              <w:tabs>
                <w:tab w:val="left" w:pos="360"/>
                <w:tab w:val="left" w:pos="1440"/>
              </w:tabs>
              <w:spacing w:line="260" w:lineRule="exact"/>
              <w:ind w:left="-18" w:right="-43"/>
              <w:jc w:val="center"/>
              <w:rPr>
                <w:rFonts w:ascii="Arial" w:hAnsi="Arial"/>
                <w:sz w:val="15"/>
                <w:szCs w:val="15"/>
                <w:rtl/>
                <w:cs/>
              </w:rPr>
            </w:pPr>
            <w:r w:rsidRPr="00DF38D1">
              <w:rPr>
                <w:rFonts w:ascii="Arial" w:hAnsi="Arial"/>
                <w:sz w:val="15"/>
                <w:szCs w:val="15"/>
              </w:rPr>
              <w:t>2019</w:t>
            </w:r>
          </w:p>
        </w:tc>
      </w:tr>
      <w:tr w:rsidR="0057563A" w:rsidRPr="00DF38D1" w14:paraId="2881D97F" w14:textId="77777777" w:rsidTr="0057563A">
        <w:trPr>
          <w:cantSplit/>
        </w:trPr>
        <w:tc>
          <w:tcPr>
            <w:tcW w:w="3240" w:type="dxa"/>
          </w:tcPr>
          <w:p w14:paraId="03F49F09" w14:textId="666C6554" w:rsidR="0057563A" w:rsidRPr="00DF38D1" w:rsidRDefault="0057563A" w:rsidP="0057563A">
            <w:pPr>
              <w:spacing w:line="260" w:lineRule="exact"/>
              <w:ind w:right="-108"/>
              <w:jc w:val="both"/>
              <w:rPr>
                <w:rFonts w:ascii="Arial" w:hAnsi="Arial"/>
                <w:sz w:val="15"/>
                <w:szCs w:val="15"/>
              </w:rPr>
            </w:pPr>
            <w:r w:rsidRPr="00DF38D1">
              <w:rPr>
                <w:rFonts w:ascii="Arial" w:hAnsi="Arial"/>
                <w:sz w:val="15"/>
                <w:szCs w:val="15"/>
                <w:u w:val="single"/>
              </w:rPr>
              <w:t>Financial liabilities</w:t>
            </w:r>
          </w:p>
        </w:tc>
        <w:tc>
          <w:tcPr>
            <w:tcW w:w="810" w:type="dxa"/>
            <w:shd w:val="clear" w:color="auto" w:fill="auto"/>
          </w:tcPr>
          <w:p w14:paraId="5A85CAA6" w14:textId="77777777" w:rsidR="0057563A" w:rsidRPr="00DF38D1" w:rsidRDefault="0057563A" w:rsidP="0057563A">
            <w:pPr>
              <w:tabs>
                <w:tab w:val="decimal" w:pos="522"/>
              </w:tabs>
              <w:spacing w:line="260" w:lineRule="exact"/>
              <w:ind w:left="-18" w:right="-43"/>
              <w:jc w:val="thaiDistribute"/>
              <w:rPr>
                <w:rFonts w:ascii="Arial" w:hAnsi="Arial"/>
                <w:sz w:val="15"/>
                <w:szCs w:val="15"/>
              </w:rPr>
            </w:pPr>
          </w:p>
        </w:tc>
        <w:tc>
          <w:tcPr>
            <w:tcW w:w="720" w:type="dxa"/>
            <w:shd w:val="clear" w:color="auto" w:fill="auto"/>
          </w:tcPr>
          <w:p w14:paraId="59BC2CDA" w14:textId="77777777" w:rsidR="0057563A" w:rsidRPr="00DF38D1" w:rsidRDefault="0057563A" w:rsidP="0057563A">
            <w:pPr>
              <w:tabs>
                <w:tab w:val="decimal" w:pos="522"/>
              </w:tabs>
              <w:spacing w:line="260" w:lineRule="exact"/>
              <w:ind w:left="-18" w:right="-43"/>
              <w:jc w:val="thaiDistribute"/>
              <w:rPr>
                <w:rFonts w:ascii="Arial" w:hAnsi="Arial"/>
                <w:sz w:val="15"/>
                <w:szCs w:val="15"/>
              </w:rPr>
            </w:pPr>
          </w:p>
        </w:tc>
        <w:tc>
          <w:tcPr>
            <w:tcW w:w="720" w:type="dxa"/>
            <w:shd w:val="clear" w:color="auto" w:fill="auto"/>
          </w:tcPr>
          <w:p w14:paraId="23118C47" w14:textId="77777777" w:rsidR="0057563A" w:rsidRPr="00DF38D1" w:rsidRDefault="0057563A" w:rsidP="0057563A">
            <w:pPr>
              <w:tabs>
                <w:tab w:val="decimal" w:pos="522"/>
              </w:tabs>
              <w:spacing w:line="260" w:lineRule="exact"/>
              <w:ind w:left="-18" w:right="-43"/>
              <w:jc w:val="thaiDistribute"/>
              <w:rPr>
                <w:rFonts w:ascii="Arial" w:hAnsi="Arial"/>
                <w:sz w:val="15"/>
                <w:szCs w:val="15"/>
              </w:rPr>
            </w:pPr>
          </w:p>
        </w:tc>
        <w:tc>
          <w:tcPr>
            <w:tcW w:w="720" w:type="dxa"/>
            <w:shd w:val="clear" w:color="auto" w:fill="auto"/>
          </w:tcPr>
          <w:p w14:paraId="733F348A" w14:textId="77777777" w:rsidR="0057563A" w:rsidRPr="00DF38D1" w:rsidRDefault="0057563A" w:rsidP="0057563A">
            <w:pPr>
              <w:tabs>
                <w:tab w:val="decimal" w:pos="522"/>
              </w:tabs>
              <w:spacing w:line="260" w:lineRule="exact"/>
              <w:ind w:left="-18" w:right="-43"/>
              <w:jc w:val="thaiDistribute"/>
              <w:rPr>
                <w:rFonts w:ascii="Arial" w:hAnsi="Arial"/>
                <w:sz w:val="15"/>
                <w:szCs w:val="15"/>
              </w:rPr>
            </w:pPr>
          </w:p>
        </w:tc>
        <w:tc>
          <w:tcPr>
            <w:tcW w:w="720" w:type="dxa"/>
            <w:shd w:val="clear" w:color="auto" w:fill="auto"/>
          </w:tcPr>
          <w:p w14:paraId="5ACF8D8A" w14:textId="77777777" w:rsidR="0057563A" w:rsidRPr="00DF38D1" w:rsidRDefault="0057563A" w:rsidP="0057563A">
            <w:pPr>
              <w:tabs>
                <w:tab w:val="decimal" w:pos="522"/>
              </w:tabs>
              <w:spacing w:line="260" w:lineRule="exact"/>
              <w:ind w:left="-18" w:right="-43"/>
              <w:jc w:val="thaiDistribute"/>
              <w:rPr>
                <w:rFonts w:ascii="Arial" w:hAnsi="Arial"/>
                <w:sz w:val="15"/>
                <w:szCs w:val="15"/>
              </w:rPr>
            </w:pPr>
          </w:p>
        </w:tc>
        <w:tc>
          <w:tcPr>
            <w:tcW w:w="720" w:type="dxa"/>
            <w:shd w:val="clear" w:color="auto" w:fill="auto"/>
          </w:tcPr>
          <w:p w14:paraId="6775C744" w14:textId="77777777" w:rsidR="0057563A" w:rsidRPr="00DF38D1" w:rsidRDefault="0057563A" w:rsidP="0057563A">
            <w:pPr>
              <w:tabs>
                <w:tab w:val="decimal" w:pos="522"/>
              </w:tabs>
              <w:spacing w:line="260" w:lineRule="exact"/>
              <w:ind w:left="-18" w:right="-43"/>
              <w:jc w:val="thaiDistribute"/>
              <w:rPr>
                <w:rFonts w:ascii="Arial" w:hAnsi="Arial"/>
                <w:sz w:val="15"/>
                <w:szCs w:val="15"/>
              </w:rPr>
            </w:pPr>
          </w:p>
        </w:tc>
        <w:tc>
          <w:tcPr>
            <w:tcW w:w="720" w:type="dxa"/>
            <w:shd w:val="clear" w:color="auto" w:fill="auto"/>
          </w:tcPr>
          <w:p w14:paraId="2C6A5744" w14:textId="77777777" w:rsidR="0057563A" w:rsidRPr="00DF38D1" w:rsidRDefault="0057563A" w:rsidP="0057563A">
            <w:pPr>
              <w:tabs>
                <w:tab w:val="decimal" w:pos="522"/>
              </w:tabs>
              <w:spacing w:line="260" w:lineRule="exact"/>
              <w:ind w:left="-18" w:right="-43"/>
              <w:jc w:val="thaiDistribute"/>
              <w:rPr>
                <w:rFonts w:ascii="Arial" w:hAnsi="Arial"/>
                <w:sz w:val="15"/>
                <w:szCs w:val="15"/>
              </w:rPr>
            </w:pPr>
          </w:p>
        </w:tc>
        <w:tc>
          <w:tcPr>
            <w:tcW w:w="720" w:type="dxa"/>
            <w:shd w:val="clear" w:color="auto" w:fill="auto"/>
          </w:tcPr>
          <w:p w14:paraId="06A2A432" w14:textId="77777777" w:rsidR="0057563A" w:rsidRPr="00DF38D1" w:rsidRDefault="0057563A" w:rsidP="0057563A">
            <w:pPr>
              <w:tabs>
                <w:tab w:val="decimal" w:pos="522"/>
              </w:tabs>
              <w:spacing w:line="260" w:lineRule="exact"/>
              <w:ind w:left="-18" w:right="-43"/>
              <w:jc w:val="thaiDistribute"/>
              <w:rPr>
                <w:rFonts w:ascii="Arial" w:hAnsi="Arial"/>
                <w:sz w:val="15"/>
                <w:szCs w:val="15"/>
              </w:rPr>
            </w:pPr>
          </w:p>
        </w:tc>
      </w:tr>
      <w:tr w:rsidR="001A66AC" w:rsidRPr="00DF38D1" w14:paraId="377BB346" w14:textId="77777777" w:rsidTr="0057563A">
        <w:trPr>
          <w:cantSplit/>
        </w:trPr>
        <w:tc>
          <w:tcPr>
            <w:tcW w:w="3240" w:type="dxa"/>
          </w:tcPr>
          <w:p w14:paraId="1798B927" w14:textId="18395D8D" w:rsidR="001A66AC" w:rsidRPr="00DF38D1" w:rsidRDefault="001A66AC" w:rsidP="001A66AC">
            <w:pPr>
              <w:spacing w:line="260" w:lineRule="exact"/>
              <w:ind w:right="-108"/>
              <w:jc w:val="both"/>
              <w:rPr>
                <w:rFonts w:ascii="Arial" w:hAnsi="Arial"/>
                <w:sz w:val="15"/>
                <w:szCs w:val="15"/>
              </w:rPr>
            </w:pPr>
            <w:r w:rsidRPr="00DF38D1">
              <w:rPr>
                <w:rFonts w:ascii="Arial" w:hAnsi="Arial"/>
                <w:sz w:val="15"/>
                <w:szCs w:val="15"/>
              </w:rPr>
              <w:t>Loan from related part</w:t>
            </w:r>
            <w:r w:rsidR="00966B10">
              <w:rPr>
                <w:rFonts w:ascii="Arial" w:hAnsi="Arial"/>
                <w:sz w:val="15"/>
                <w:szCs w:val="15"/>
              </w:rPr>
              <w:t>y</w:t>
            </w:r>
          </w:p>
        </w:tc>
        <w:tc>
          <w:tcPr>
            <w:tcW w:w="810" w:type="dxa"/>
            <w:shd w:val="clear" w:color="auto" w:fill="auto"/>
          </w:tcPr>
          <w:p w14:paraId="5903C1FE" w14:textId="7E55D830"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w:t>
            </w:r>
          </w:p>
        </w:tc>
        <w:tc>
          <w:tcPr>
            <w:tcW w:w="720" w:type="dxa"/>
            <w:shd w:val="clear" w:color="auto" w:fill="auto"/>
          </w:tcPr>
          <w:p w14:paraId="0036094A" w14:textId="2727925D"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w:t>
            </w:r>
          </w:p>
        </w:tc>
        <w:tc>
          <w:tcPr>
            <w:tcW w:w="720" w:type="dxa"/>
            <w:shd w:val="clear" w:color="auto" w:fill="auto"/>
          </w:tcPr>
          <w:p w14:paraId="340F1175" w14:textId="3426C22B"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w:t>
            </w:r>
          </w:p>
        </w:tc>
        <w:tc>
          <w:tcPr>
            <w:tcW w:w="720" w:type="dxa"/>
            <w:shd w:val="clear" w:color="auto" w:fill="auto"/>
          </w:tcPr>
          <w:p w14:paraId="411D8A79" w14:textId="18D774FA"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w:t>
            </w:r>
          </w:p>
        </w:tc>
        <w:tc>
          <w:tcPr>
            <w:tcW w:w="720" w:type="dxa"/>
            <w:shd w:val="clear" w:color="auto" w:fill="auto"/>
          </w:tcPr>
          <w:p w14:paraId="25562B6F" w14:textId="1CAF5E7C"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840</w:t>
            </w:r>
          </w:p>
        </w:tc>
        <w:tc>
          <w:tcPr>
            <w:tcW w:w="720" w:type="dxa"/>
            <w:shd w:val="clear" w:color="auto" w:fill="auto"/>
          </w:tcPr>
          <w:p w14:paraId="75CD153E" w14:textId="3A647AEE"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840</w:t>
            </w:r>
          </w:p>
        </w:tc>
        <w:tc>
          <w:tcPr>
            <w:tcW w:w="720" w:type="dxa"/>
            <w:shd w:val="clear" w:color="auto" w:fill="auto"/>
          </w:tcPr>
          <w:p w14:paraId="57B4D625" w14:textId="2508F699" w:rsidR="001A66AC" w:rsidRPr="00DF38D1" w:rsidRDefault="0064495B" w:rsidP="001A66AC">
            <w:pPr>
              <w:tabs>
                <w:tab w:val="decimal" w:pos="522"/>
              </w:tabs>
              <w:spacing w:line="260" w:lineRule="exact"/>
              <w:ind w:left="-18" w:right="-43"/>
              <w:jc w:val="thaiDistribute"/>
              <w:rPr>
                <w:rFonts w:ascii="Arial" w:hAnsi="Arial"/>
                <w:sz w:val="15"/>
                <w:szCs w:val="15"/>
              </w:rPr>
            </w:pPr>
            <w:r>
              <w:rPr>
                <w:rFonts w:ascii="Arial" w:hAnsi="Arial"/>
                <w:sz w:val="15"/>
                <w:szCs w:val="15"/>
              </w:rPr>
              <w:t>8</w:t>
            </w:r>
            <w:r w:rsidR="00966B10">
              <w:rPr>
                <w:rFonts w:ascii="Arial" w:hAnsi="Arial"/>
                <w:sz w:val="15"/>
                <w:szCs w:val="15"/>
              </w:rPr>
              <w:t>03</w:t>
            </w:r>
          </w:p>
        </w:tc>
        <w:tc>
          <w:tcPr>
            <w:tcW w:w="720" w:type="dxa"/>
            <w:shd w:val="clear" w:color="auto" w:fill="auto"/>
          </w:tcPr>
          <w:p w14:paraId="4F883590" w14:textId="1D49F938" w:rsidR="001A66AC" w:rsidRPr="00DF38D1" w:rsidRDefault="00966B10" w:rsidP="001A66AC">
            <w:pPr>
              <w:tabs>
                <w:tab w:val="decimal" w:pos="522"/>
              </w:tabs>
              <w:spacing w:line="260" w:lineRule="exact"/>
              <w:ind w:left="-18" w:right="-43"/>
              <w:jc w:val="thaiDistribute"/>
              <w:rPr>
                <w:rFonts w:ascii="Arial" w:hAnsi="Arial"/>
                <w:sz w:val="15"/>
                <w:szCs w:val="15"/>
              </w:rPr>
            </w:pPr>
            <w:r>
              <w:rPr>
                <w:rFonts w:ascii="Arial" w:hAnsi="Arial"/>
                <w:sz w:val="15"/>
                <w:szCs w:val="15"/>
              </w:rPr>
              <w:t>763</w:t>
            </w:r>
          </w:p>
        </w:tc>
      </w:tr>
      <w:tr w:rsidR="001A66AC" w:rsidRPr="00DF38D1" w14:paraId="57AA5352" w14:textId="77777777" w:rsidTr="0057563A">
        <w:trPr>
          <w:cantSplit/>
        </w:trPr>
        <w:tc>
          <w:tcPr>
            <w:tcW w:w="3240" w:type="dxa"/>
          </w:tcPr>
          <w:p w14:paraId="344A51BF" w14:textId="6F291960" w:rsidR="001A66AC" w:rsidRPr="00DF38D1" w:rsidRDefault="001A66AC" w:rsidP="001A66AC">
            <w:pPr>
              <w:spacing w:line="260" w:lineRule="exact"/>
              <w:ind w:right="-43"/>
              <w:jc w:val="both"/>
              <w:rPr>
                <w:rFonts w:ascii="Arial" w:hAnsi="Arial"/>
                <w:sz w:val="15"/>
                <w:szCs w:val="15"/>
              </w:rPr>
            </w:pPr>
            <w:r w:rsidRPr="00DF38D1">
              <w:rPr>
                <w:rFonts w:ascii="Arial" w:hAnsi="Arial"/>
                <w:sz w:val="15"/>
                <w:szCs w:val="15"/>
              </w:rPr>
              <w:t>Long-term loans</w:t>
            </w:r>
            <w:r w:rsidR="00966B10">
              <w:rPr>
                <w:rFonts w:ascii="Arial" w:hAnsi="Arial"/>
                <w:sz w:val="15"/>
                <w:szCs w:val="15"/>
              </w:rPr>
              <w:t xml:space="preserve"> from financial institutions</w:t>
            </w:r>
          </w:p>
        </w:tc>
        <w:tc>
          <w:tcPr>
            <w:tcW w:w="810" w:type="dxa"/>
            <w:shd w:val="clear" w:color="auto" w:fill="auto"/>
          </w:tcPr>
          <w:p w14:paraId="222EE601" w14:textId="3B298673"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15,010</w:t>
            </w:r>
          </w:p>
        </w:tc>
        <w:tc>
          <w:tcPr>
            <w:tcW w:w="720" w:type="dxa"/>
            <w:shd w:val="clear" w:color="auto" w:fill="auto"/>
          </w:tcPr>
          <w:p w14:paraId="7C3A7120" w14:textId="7F8D8F07"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10,222</w:t>
            </w:r>
          </w:p>
        </w:tc>
        <w:tc>
          <w:tcPr>
            <w:tcW w:w="720" w:type="dxa"/>
            <w:shd w:val="clear" w:color="auto" w:fill="auto"/>
          </w:tcPr>
          <w:p w14:paraId="6912E4BD" w14:textId="7EEFD659" w:rsidR="001A66AC" w:rsidRPr="00DF38D1" w:rsidRDefault="00966B10" w:rsidP="001A66AC">
            <w:pPr>
              <w:tabs>
                <w:tab w:val="decimal" w:pos="522"/>
              </w:tabs>
              <w:spacing w:line="260" w:lineRule="exact"/>
              <w:ind w:left="-18" w:right="-43"/>
              <w:jc w:val="thaiDistribute"/>
              <w:rPr>
                <w:rFonts w:ascii="Arial" w:hAnsi="Arial"/>
                <w:sz w:val="15"/>
                <w:szCs w:val="15"/>
              </w:rPr>
            </w:pPr>
            <w:r>
              <w:rPr>
                <w:rFonts w:ascii="Arial" w:hAnsi="Arial"/>
                <w:sz w:val="15"/>
                <w:szCs w:val="15"/>
              </w:rPr>
              <w:t>15,480</w:t>
            </w:r>
          </w:p>
        </w:tc>
        <w:tc>
          <w:tcPr>
            <w:tcW w:w="720" w:type="dxa"/>
            <w:shd w:val="clear" w:color="auto" w:fill="auto"/>
          </w:tcPr>
          <w:p w14:paraId="14DE1A47" w14:textId="09ED368D"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9,633</w:t>
            </w:r>
          </w:p>
        </w:tc>
        <w:tc>
          <w:tcPr>
            <w:tcW w:w="720" w:type="dxa"/>
            <w:shd w:val="clear" w:color="auto" w:fill="auto"/>
          </w:tcPr>
          <w:p w14:paraId="27A2D3B0" w14:textId="6C528534"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8,520</w:t>
            </w:r>
          </w:p>
        </w:tc>
        <w:tc>
          <w:tcPr>
            <w:tcW w:w="720" w:type="dxa"/>
            <w:shd w:val="clear" w:color="auto" w:fill="auto"/>
          </w:tcPr>
          <w:p w14:paraId="2C9FBBC3" w14:textId="39BBED7C"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4,000</w:t>
            </w:r>
          </w:p>
        </w:tc>
        <w:tc>
          <w:tcPr>
            <w:tcW w:w="720" w:type="dxa"/>
            <w:shd w:val="clear" w:color="auto" w:fill="auto"/>
          </w:tcPr>
          <w:p w14:paraId="06F303DB" w14:textId="7E4D3397" w:rsidR="001A66AC" w:rsidRPr="00DF38D1" w:rsidRDefault="00966B10" w:rsidP="001A66AC">
            <w:pPr>
              <w:tabs>
                <w:tab w:val="decimal" w:pos="522"/>
              </w:tabs>
              <w:spacing w:line="260" w:lineRule="exact"/>
              <w:ind w:left="-18" w:right="-43"/>
              <w:jc w:val="thaiDistribute"/>
              <w:rPr>
                <w:rFonts w:ascii="Arial" w:hAnsi="Arial"/>
                <w:sz w:val="15"/>
                <w:szCs w:val="15"/>
              </w:rPr>
            </w:pPr>
            <w:r>
              <w:rPr>
                <w:rFonts w:ascii="Arial" w:hAnsi="Arial"/>
                <w:sz w:val="15"/>
                <w:szCs w:val="15"/>
              </w:rPr>
              <w:t>8,116</w:t>
            </w:r>
          </w:p>
        </w:tc>
        <w:tc>
          <w:tcPr>
            <w:tcW w:w="720" w:type="dxa"/>
            <w:shd w:val="clear" w:color="auto" w:fill="auto"/>
          </w:tcPr>
          <w:p w14:paraId="33E79E22" w14:textId="238C6714" w:rsidR="001A66AC" w:rsidRPr="00DF38D1" w:rsidRDefault="00966B10" w:rsidP="001A66AC">
            <w:pPr>
              <w:tabs>
                <w:tab w:val="decimal" w:pos="522"/>
              </w:tabs>
              <w:spacing w:line="260" w:lineRule="exact"/>
              <w:ind w:left="-18" w:right="-43"/>
              <w:jc w:val="thaiDistribute"/>
              <w:rPr>
                <w:rFonts w:ascii="Arial" w:hAnsi="Arial"/>
                <w:sz w:val="15"/>
                <w:szCs w:val="15"/>
              </w:rPr>
            </w:pPr>
            <w:r>
              <w:rPr>
                <w:rFonts w:ascii="Arial" w:hAnsi="Arial"/>
                <w:sz w:val="15"/>
                <w:szCs w:val="15"/>
              </w:rPr>
              <w:t>3,955</w:t>
            </w:r>
          </w:p>
        </w:tc>
      </w:tr>
      <w:tr w:rsidR="001A66AC" w:rsidRPr="00DF38D1" w14:paraId="734C2046" w14:textId="77777777" w:rsidTr="0057563A">
        <w:trPr>
          <w:cantSplit/>
        </w:trPr>
        <w:tc>
          <w:tcPr>
            <w:tcW w:w="3240" w:type="dxa"/>
          </w:tcPr>
          <w:p w14:paraId="3C4B49E1" w14:textId="77777777" w:rsidR="001A66AC" w:rsidRPr="00DF38D1" w:rsidRDefault="001A66AC" w:rsidP="001A66AC">
            <w:pPr>
              <w:spacing w:line="260" w:lineRule="exact"/>
              <w:ind w:right="-43"/>
              <w:jc w:val="both"/>
              <w:rPr>
                <w:rFonts w:ascii="Arial" w:hAnsi="Arial"/>
                <w:sz w:val="15"/>
                <w:szCs w:val="15"/>
              </w:rPr>
            </w:pPr>
            <w:r w:rsidRPr="00DF38D1">
              <w:rPr>
                <w:rFonts w:ascii="Arial" w:hAnsi="Arial"/>
                <w:sz w:val="15"/>
                <w:szCs w:val="15"/>
              </w:rPr>
              <w:t>Debentures</w:t>
            </w:r>
          </w:p>
        </w:tc>
        <w:tc>
          <w:tcPr>
            <w:tcW w:w="810" w:type="dxa"/>
            <w:shd w:val="clear" w:color="auto" w:fill="auto"/>
          </w:tcPr>
          <w:p w14:paraId="2F5E1574" w14:textId="07202DDF"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33,600</w:t>
            </w:r>
          </w:p>
        </w:tc>
        <w:tc>
          <w:tcPr>
            <w:tcW w:w="720" w:type="dxa"/>
            <w:shd w:val="clear" w:color="auto" w:fill="auto"/>
          </w:tcPr>
          <w:p w14:paraId="4769DF61" w14:textId="3FB9C91E"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39,200</w:t>
            </w:r>
          </w:p>
        </w:tc>
        <w:tc>
          <w:tcPr>
            <w:tcW w:w="720" w:type="dxa"/>
            <w:shd w:val="clear" w:color="auto" w:fill="auto"/>
          </w:tcPr>
          <w:p w14:paraId="43AB56B8" w14:textId="5565580B"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31,729</w:t>
            </w:r>
          </w:p>
        </w:tc>
        <w:tc>
          <w:tcPr>
            <w:tcW w:w="720" w:type="dxa"/>
            <w:shd w:val="clear" w:color="auto" w:fill="auto"/>
          </w:tcPr>
          <w:p w14:paraId="1F2A9974" w14:textId="1CBB3F95"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36,783</w:t>
            </w:r>
          </w:p>
        </w:tc>
        <w:tc>
          <w:tcPr>
            <w:tcW w:w="720" w:type="dxa"/>
            <w:shd w:val="clear" w:color="auto" w:fill="auto"/>
          </w:tcPr>
          <w:p w14:paraId="404DAAFE" w14:textId="5682E8E1"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33,600</w:t>
            </w:r>
          </w:p>
        </w:tc>
        <w:tc>
          <w:tcPr>
            <w:tcW w:w="720" w:type="dxa"/>
            <w:shd w:val="clear" w:color="auto" w:fill="auto"/>
          </w:tcPr>
          <w:p w14:paraId="7EA5A06C" w14:textId="1224AC17"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39,200</w:t>
            </w:r>
          </w:p>
        </w:tc>
        <w:tc>
          <w:tcPr>
            <w:tcW w:w="720" w:type="dxa"/>
            <w:shd w:val="clear" w:color="auto" w:fill="auto"/>
          </w:tcPr>
          <w:p w14:paraId="33083A62" w14:textId="23EAB41E" w:rsidR="001A66AC" w:rsidRPr="00DF38D1" w:rsidRDefault="001A66AC" w:rsidP="001A66AC">
            <w:pPr>
              <w:tabs>
                <w:tab w:val="decimal" w:pos="522"/>
              </w:tabs>
              <w:spacing w:line="260" w:lineRule="exact"/>
              <w:ind w:left="-18" w:right="-43"/>
              <w:jc w:val="thaiDistribute"/>
              <w:rPr>
                <w:rFonts w:ascii="Arial" w:hAnsi="Arial"/>
                <w:sz w:val="15"/>
                <w:szCs w:val="15"/>
              </w:rPr>
            </w:pPr>
            <w:r w:rsidRPr="001A66AC">
              <w:rPr>
                <w:rFonts w:ascii="Arial" w:hAnsi="Arial"/>
                <w:sz w:val="15"/>
                <w:szCs w:val="15"/>
              </w:rPr>
              <w:t>31,729</w:t>
            </w:r>
          </w:p>
        </w:tc>
        <w:tc>
          <w:tcPr>
            <w:tcW w:w="720" w:type="dxa"/>
            <w:shd w:val="clear" w:color="auto" w:fill="auto"/>
          </w:tcPr>
          <w:p w14:paraId="5DB491D9" w14:textId="46DF39FF" w:rsidR="001A66AC" w:rsidRPr="00DF38D1" w:rsidRDefault="001A66AC" w:rsidP="001A66AC">
            <w:pPr>
              <w:tabs>
                <w:tab w:val="decimal" w:pos="522"/>
              </w:tabs>
              <w:spacing w:line="260" w:lineRule="exact"/>
              <w:ind w:left="-18" w:right="-43"/>
              <w:jc w:val="thaiDistribute"/>
              <w:rPr>
                <w:rFonts w:ascii="Arial" w:hAnsi="Arial"/>
                <w:sz w:val="15"/>
                <w:szCs w:val="15"/>
              </w:rPr>
            </w:pPr>
            <w:r w:rsidRPr="00DF38D1">
              <w:rPr>
                <w:rFonts w:ascii="Arial" w:hAnsi="Arial"/>
                <w:sz w:val="15"/>
                <w:szCs w:val="15"/>
              </w:rPr>
              <w:t>36,783</w:t>
            </w:r>
          </w:p>
        </w:tc>
      </w:tr>
    </w:tbl>
    <w:p w14:paraId="1AFEFD40" w14:textId="77777777" w:rsidR="000B5F57" w:rsidRPr="00DF38D1" w:rsidRDefault="000B5F57" w:rsidP="000B5F57">
      <w:pPr>
        <w:spacing w:before="240" w:after="120" w:line="380" w:lineRule="exact"/>
        <w:ind w:left="547"/>
        <w:jc w:val="both"/>
        <w:rPr>
          <w:rFonts w:ascii="Arial" w:hAnsi="Arial"/>
          <w:color w:val="000000"/>
          <w:sz w:val="22"/>
          <w:szCs w:val="22"/>
        </w:rPr>
      </w:pPr>
      <w:r w:rsidRPr="00DF38D1">
        <w:rPr>
          <w:rFonts w:ascii="Arial" w:hAnsi="Arial"/>
          <w:color w:val="000000"/>
          <w:sz w:val="22"/>
          <w:szCs w:val="22"/>
        </w:rPr>
        <w:t xml:space="preserve">The methods and assumptions used by </w:t>
      </w:r>
      <w:r w:rsidR="004B400C" w:rsidRPr="00DF38D1">
        <w:rPr>
          <w:rFonts w:ascii="Arial" w:hAnsi="Arial"/>
          <w:color w:val="000000"/>
          <w:sz w:val="22"/>
          <w:szCs w:val="22"/>
        </w:rPr>
        <w:t>the Group</w:t>
      </w:r>
      <w:r w:rsidRPr="00DF38D1">
        <w:rPr>
          <w:rFonts w:ascii="Arial" w:hAnsi="Arial"/>
          <w:color w:val="000000"/>
          <w:sz w:val="22"/>
          <w:szCs w:val="22"/>
        </w:rPr>
        <w:t xml:space="preserve"> in estimating the fair value of financial instruments are as follows:</w:t>
      </w:r>
    </w:p>
    <w:p w14:paraId="4346452F" w14:textId="786AEBF7" w:rsidR="000B5F57" w:rsidRPr="00DF38D1" w:rsidRDefault="000B5F57"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DF38D1">
        <w:rPr>
          <w:rFonts w:ascii="Arial" w:hAnsi="Arial"/>
          <w:color w:val="000000"/>
          <w:sz w:val="22"/>
          <w:szCs w:val="22"/>
        </w:rPr>
        <w:t>For financial assets and liabilities which have short-term maturit</w:t>
      </w:r>
      <w:r w:rsidR="0057563A">
        <w:rPr>
          <w:rFonts w:ascii="Arial" w:hAnsi="Arial"/>
          <w:color w:val="000000"/>
          <w:sz w:val="22"/>
          <w:szCs w:val="22"/>
        </w:rPr>
        <w:t>ies</w:t>
      </w:r>
      <w:r w:rsidRPr="00DF38D1">
        <w:rPr>
          <w:rFonts w:ascii="Arial" w:hAnsi="Arial"/>
          <w:color w:val="000000"/>
          <w:sz w:val="22"/>
          <w:szCs w:val="22"/>
        </w:rPr>
        <w:t xml:space="preserve">, including cash and </w:t>
      </w:r>
      <w:r w:rsidR="0057563A">
        <w:rPr>
          <w:rFonts w:ascii="Arial" w:hAnsi="Arial"/>
          <w:color w:val="000000"/>
          <w:sz w:val="22"/>
          <w:szCs w:val="22"/>
        </w:rPr>
        <w:t>cash equivalents,</w:t>
      </w:r>
      <w:r w:rsidR="005923DE" w:rsidRPr="00DF38D1">
        <w:rPr>
          <w:rFonts w:ascii="Arial" w:hAnsi="Arial"/>
          <w:color w:val="000000"/>
          <w:sz w:val="22"/>
          <w:szCs w:val="22"/>
        </w:rPr>
        <w:t xml:space="preserve"> accounts receivable</w:t>
      </w:r>
      <w:r w:rsidR="0057563A">
        <w:rPr>
          <w:rFonts w:ascii="Arial" w:hAnsi="Arial"/>
          <w:color w:val="000000"/>
          <w:sz w:val="22"/>
          <w:szCs w:val="22"/>
        </w:rPr>
        <w:t xml:space="preserve"> and short-term loans to related parties</w:t>
      </w:r>
      <w:r w:rsidR="005923DE" w:rsidRPr="00DF38D1">
        <w:rPr>
          <w:rFonts w:ascii="Arial" w:hAnsi="Arial"/>
          <w:color w:val="000000"/>
          <w:sz w:val="22"/>
          <w:szCs w:val="22"/>
        </w:rPr>
        <w:t xml:space="preserve"> and accounts payable</w:t>
      </w:r>
      <w:r w:rsidR="0057563A">
        <w:rPr>
          <w:rFonts w:ascii="Arial" w:hAnsi="Arial"/>
          <w:color w:val="000000"/>
          <w:sz w:val="22"/>
          <w:szCs w:val="22"/>
        </w:rPr>
        <w:t xml:space="preserve"> and short-term loan from related parties</w:t>
      </w:r>
      <w:r w:rsidRPr="00DF38D1">
        <w:rPr>
          <w:rFonts w:ascii="Arial" w:hAnsi="Arial"/>
          <w:color w:val="000000"/>
          <w:sz w:val="22"/>
          <w:szCs w:val="22"/>
        </w:rPr>
        <w:t xml:space="preserve">, </w:t>
      </w:r>
      <w:r w:rsidR="0057563A">
        <w:rPr>
          <w:rFonts w:ascii="Arial" w:hAnsi="Arial"/>
          <w:color w:val="000000"/>
          <w:sz w:val="22"/>
          <w:szCs w:val="22"/>
        </w:rPr>
        <w:t>the</w:t>
      </w:r>
      <w:r w:rsidRPr="00DF38D1">
        <w:rPr>
          <w:rFonts w:ascii="Arial" w:hAnsi="Arial"/>
          <w:color w:val="000000"/>
          <w:sz w:val="22"/>
          <w:szCs w:val="22"/>
        </w:rPr>
        <w:t xml:space="preserve"> carrying amounts in the statement of financial position approximate their fair value. </w:t>
      </w:r>
    </w:p>
    <w:p w14:paraId="08F63DA4" w14:textId="38EB4BC8" w:rsidR="0057563A"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970084">
        <w:rPr>
          <w:rFonts w:ascii="Arial" w:hAnsi="Arial" w:cs="Arial"/>
          <w:color w:val="000000"/>
          <w:sz w:val="22"/>
          <w:szCs w:val="22"/>
        </w:rPr>
        <w:t>The fair value of debt securities is generally derived from quoted market prices or</w:t>
      </w:r>
      <w:r w:rsidRPr="00970084">
        <w:rPr>
          <w:rFonts w:ascii="Arial" w:hAnsi="Arial" w:cs="Arial"/>
          <w:sz w:val="22"/>
          <w:szCs w:val="22"/>
        </w:rPr>
        <w:t xml:space="preserve"> by using the yield curve announced by the Thai Bond Market Association or by other relevant bodies</w:t>
      </w:r>
      <w:r>
        <w:rPr>
          <w:rFonts w:ascii="Arial" w:hAnsi="Arial" w:cs="Arial"/>
          <w:sz w:val="22"/>
          <w:szCs w:val="22"/>
        </w:rPr>
        <w:t>.</w:t>
      </w:r>
    </w:p>
    <w:p w14:paraId="79D8FA1B" w14:textId="6BC86384" w:rsidR="000B5F57" w:rsidRPr="00DF38D1"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sz w:val="22"/>
          <w:szCs w:val="22"/>
        </w:rPr>
        <w:t>The fair value of</w:t>
      </w:r>
      <w:r w:rsidR="000B5F57" w:rsidRPr="00DF38D1">
        <w:rPr>
          <w:rFonts w:ascii="Arial" w:hAnsi="Arial"/>
          <w:sz w:val="22"/>
          <w:szCs w:val="22"/>
        </w:rPr>
        <w:t xml:space="preserve"> equity securities</w:t>
      </w:r>
      <w:r>
        <w:rPr>
          <w:rFonts w:ascii="Arial" w:hAnsi="Arial"/>
          <w:sz w:val="22"/>
          <w:szCs w:val="22"/>
        </w:rPr>
        <w:t xml:space="preserve"> </w:t>
      </w:r>
      <w:r w:rsidR="000B5F57" w:rsidRPr="00DF38D1">
        <w:rPr>
          <w:rFonts w:ascii="Arial" w:hAnsi="Arial"/>
          <w:sz w:val="22"/>
          <w:szCs w:val="22"/>
        </w:rPr>
        <w:t xml:space="preserve">is generally derived from quoted market </w:t>
      </w:r>
      <w:proofErr w:type="gramStart"/>
      <w:r w:rsidR="000B5F57" w:rsidRPr="00DF38D1">
        <w:rPr>
          <w:rFonts w:ascii="Arial" w:hAnsi="Arial"/>
          <w:sz w:val="22"/>
          <w:szCs w:val="22"/>
        </w:rPr>
        <w:t>prices</w:t>
      </w:r>
      <w:r>
        <w:rPr>
          <w:rFonts w:ascii="Arial" w:hAnsi="Arial"/>
          <w:sz w:val="22"/>
          <w:szCs w:val="22"/>
        </w:rPr>
        <w:t>, or</w:t>
      </w:r>
      <w:proofErr w:type="gramEnd"/>
      <w:r>
        <w:rPr>
          <w:rFonts w:ascii="Arial" w:hAnsi="Arial"/>
          <w:sz w:val="22"/>
          <w:szCs w:val="22"/>
        </w:rPr>
        <w:t xml:space="preserve"> based on generally accepted pricing models when no market price is available.</w:t>
      </w:r>
    </w:p>
    <w:p w14:paraId="13FFDC71" w14:textId="764FAE07"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d</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fair value of</w:t>
      </w:r>
      <w:r w:rsidR="000B5F57" w:rsidRPr="00DF38D1">
        <w:rPr>
          <w:rFonts w:ascii="Arial" w:hAnsi="Arial"/>
          <w:color w:val="000000"/>
          <w:sz w:val="22"/>
          <w:szCs w:val="22"/>
        </w:rPr>
        <w:t xml:space="preserve"> fixed rate debentures and long-term loans</w:t>
      </w:r>
      <w:r>
        <w:rPr>
          <w:rFonts w:ascii="Arial" w:hAnsi="Arial"/>
          <w:color w:val="000000"/>
          <w:sz w:val="22"/>
          <w:szCs w:val="22"/>
        </w:rPr>
        <w:t xml:space="preserve"> </w:t>
      </w:r>
      <w:r w:rsidR="000B5F57" w:rsidRPr="00DF38D1">
        <w:rPr>
          <w:rFonts w:ascii="Arial" w:hAnsi="Arial"/>
          <w:color w:val="000000"/>
          <w:sz w:val="22"/>
          <w:szCs w:val="22"/>
        </w:rPr>
        <w:t>is estimated by discounting expected future cash flow by the current market interest rate of loans with similar terms and conditions.</w:t>
      </w:r>
    </w:p>
    <w:p w14:paraId="59B88DA0" w14:textId="2F089D0E"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e</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carrying amounts of</w:t>
      </w:r>
      <w:r w:rsidR="000B5F57" w:rsidRPr="00DF38D1">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0B5F57" w:rsidRPr="00DF38D1">
        <w:rPr>
          <w:rFonts w:ascii="Arial" w:hAnsi="Arial"/>
          <w:color w:val="000000"/>
          <w:sz w:val="22"/>
          <w:szCs w:val="22"/>
        </w:rPr>
        <w:t>approximat</w:t>
      </w:r>
      <w:r>
        <w:rPr>
          <w:rFonts w:ascii="Arial" w:hAnsi="Arial"/>
          <w:color w:val="000000"/>
          <w:sz w:val="22"/>
          <w:szCs w:val="22"/>
        </w:rPr>
        <w:t xml:space="preserve">ing </w:t>
      </w:r>
      <w:r w:rsidR="000B5F57" w:rsidRPr="00DF38D1">
        <w:rPr>
          <w:rFonts w:ascii="Arial" w:hAnsi="Arial"/>
          <w:color w:val="000000"/>
          <w:sz w:val="22"/>
          <w:szCs w:val="22"/>
        </w:rPr>
        <w:t>the market rate</w:t>
      </w:r>
      <w:r>
        <w:rPr>
          <w:rFonts w:ascii="Arial" w:hAnsi="Arial"/>
          <w:color w:val="000000"/>
          <w:sz w:val="22"/>
          <w:szCs w:val="22"/>
        </w:rPr>
        <w:t xml:space="preserve">, </w:t>
      </w:r>
      <w:r w:rsidR="000B5F57" w:rsidRPr="00DF38D1">
        <w:rPr>
          <w:rFonts w:ascii="Arial" w:hAnsi="Arial"/>
          <w:color w:val="000000"/>
          <w:sz w:val="22"/>
          <w:szCs w:val="22"/>
        </w:rPr>
        <w:t>in the statement of financial position approximates their fair value.</w:t>
      </w:r>
    </w:p>
    <w:p w14:paraId="181E2445" w14:textId="787DE764"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f</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fair value of</w:t>
      </w:r>
      <w:r w:rsidRPr="00DF38D1">
        <w:rPr>
          <w:rFonts w:ascii="Arial" w:hAnsi="Arial"/>
          <w:color w:val="000000"/>
          <w:sz w:val="22"/>
          <w:szCs w:val="22"/>
        </w:rPr>
        <w:t xml:space="preserve"> </w:t>
      </w:r>
      <w:r w:rsidR="000B5F57" w:rsidRPr="00DF38D1">
        <w:rPr>
          <w:rFonts w:ascii="Arial" w:hAnsi="Arial"/>
          <w:color w:val="000000"/>
          <w:sz w:val="22"/>
          <w:szCs w:val="22"/>
        </w:rPr>
        <w:t>derivatives</w:t>
      </w:r>
      <w:r>
        <w:rPr>
          <w:rFonts w:ascii="Arial" w:hAnsi="Arial"/>
          <w:color w:val="000000"/>
          <w:sz w:val="22"/>
          <w:szCs w:val="22"/>
        </w:rPr>
        <w:t xml:space="preserve"> </w:t>
      </w:r>
      <w:r w:rsidR="000B5F57" w:rsidRPr="00DF38D1">
        <w:rPr>
          <w:rFonts w:ascii="Arial" w:hAnsi="Arial"/>
          <w:color w:val="000000"/>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w:t>
      </w:r>
      <w:r>
        <w:rPr>
          <w:rFonts w:ascii="Arial" w:hAnsi="Arial"/>
          <w:color w:val="000000"/>
          <w:sz w:val="22"/>
          <w:szCs w:val="22"/>
        </w:rPr>
        <w:t xml:space="preserve"> and</w:t>
      </w:r>
      <w:r w:rsidR="000B5F57" w:rsidRPr="00DF38D1">
        <w:rPr>
          <w:rFonts w:ascii="Arial" w:hAnsi="Arial"/>
          <w:color w:val="000000"/>
          <w:sz w:val="22"/>
          <w:szCs w:val="22"/>
        </w:rPr>
        <w:t xml:space="preserve"> interest rate yield curves</w:t>
      </w:r>
      <w:r>
        <w:rPr>
          <w:rFonts w:ascii="Arial" w:hAnsi="Arial"/>
          <w:color w:val="000000"/>
          <w:sz w:val="22"/>
          <w:szCs w:val="22"/>
        </w:rPr>
        <w:t xml:space="preserve">. The Group considers </w:t>
      </w:r>
      <w:proofErr w:type="gramStart"/>
      <w:r>
        <w:rPr>
          <w:rFonts w:ascii="Arial" w:hAnsi="Arial"/>
          <w:color w:val="000000"/>
          <w:sz w:val="22"/>
          <w:szCs w:val="22"/>
        </w:rPr>
        <w:t>to counterparty</w:t>
      </w:r>
      <w:proofErr w:type="gramEnd"/>
      <w:r>
        <w:rPr>
          <w:rFonts w:ascii="Arial" w:hAnsi="Arial"/>
          <w:color w:val="000000"/>
          <w:sz w:val="22"/>
          <w:szCs w:val="22"/>
        </w:rPr>
        <w:t xml:space="preserve"> credit risk when determining the fair value of derivatives.</w:t>
      </w:r>
    </w:p>
    <w:p w14:paraId="5762292E" w14:textId="4B17C14C" w:rsidR="00B950F9" w:rsidRDefault="00B950F9"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DF38D1">
        <w:rPr>
          <w:rFonts w:ascii="Arial" w:hAnsi="Arial"/>
          <w:color w:val="000000"/>
          <w:sz w:val="22"/>
          <w:szCs w:val="22"/>
        </w:rPr>
        <w:t xml:space="preserve">During the current </w:t>
      </w:r>
      <w:r w:rsidR="005923DE" w:rsidRPr="00DF38D1">
        <w:rPr>
          <w:rFonts w:ascii="Arial" w:hAnsi="Arial"/>
          <w:color w:val="000000"/>
          <w:sz w:val="22"/>
          <w:szCs w:val="22"/>
        </w:rPr>
        <w:t>year</w:t>
      </w:r>
      <w:r w:rsidRPr="00DF38D1">
        <w:rPr>
          <w:rFonts w:ascii="Arial" w:hAnsi="Arial"/>
          <w:color w:val="000000"/>
          <w:sz w:val="22"/>
          <w:szCs w:val="22"/>
        </w:rPr>
        <w:t>, there were no transfers within the fair value hierarchy.</w:t>
      </w:r>
    </w:p>
    <w:p w14:paraId="742DDCCC" w14:textId="6FF06241" w:rsidR="0057563A" w:rsidRPr="00B664DF" w:rsidRDefault="001A66AC" w:rsidP="0057563A">
      <w:pPr>
        <w:pStyle w:val="Heading2"/>
        <w:spacing w:before="120" w:after="120"/>
        <w:ind w:left="540" w:hanging="540"/>
        <w:rPr>
          <w:szCs w:val="22"/>
        </w:rPr>
      </w:pPr>
      <w:r>
        <w:rPr>
          <w:rFonts w:ascii="Arial" w:hAnsi="Arial" w:cs="Arial"/>
          <w:sz w:val="22"/>
          <w:szCs w:val="24"/>
        </w:rPr>
        <w:lastRenderedPageBreak/>
        <w:t>40</w:t>
      </w:r>
      <w:r w:rsidR="0057563A" w:rsidRPr="00B664DF">
        <w:rPr>
          <w:rFonts w:ascii="Arial" w:hAnsi="Arial" w:cs="Arial"/>
          <w:sz w:val="22"/>
          <w:szCs w:val="24"/>
        </w:rPr>
        <w:t>.</w:t>
      </w:r>
      <w:r w:rsidR="0057563A">
        <w:rPr>
          <w:rFonts w:ascii="Arial" w:hAnsi="Arial" w:cs="Arial"/>
          <w:sz w:val="22"/>
          <w:szCs w:val="24"/>
        </w:rPr>
        <w:t>4</w:t>
      </w:r>
      <w:r w:rsidR="0057563A" w:rsidRPr="00B664DF">
        <w:rPr>
          <w:rFonts w:ascii="Arial" w:hAnsi="Arial" w:cstheme="minorBidi"/>
          <w:sz w:val="22"/>
          <w:szCs w:val="24"/>
          <w:cs/>
        </w:rPr>
        <w:tab/>
      </w:r>
      <w:r w:rsidR="0057563A" w:rsidRPr="00B664DF">
        <w:rPr>
          <w:rFonts w:ascii="Arial" w:hAnsi="Arial" w:cs="Arial"/>
          <w:sz w:val="22"/>
          <w:szCs w:val="24"/>
        </w:rPr>
        <w:t xml:space="preserve">Reconciliation of recurring fair value measurements of assets </w:t>
      </w:r>
      <w:proofErr w:type="spellStart"/>
      <w:r w:rsidR="0057563A" w:rsidRPr="00B664DF">
        <w:rPr>
          <w:rFonts w:ascii="Arial" w:hAnsi="Arial" w:cs="Arial"/>
          <w:sz w:val="22"/>
          <w:szCs w:val="24"/>
        </w:rPr>
        <w:t>categorised</w:t>
      </w:r>
      <w:proofErr w:type="spellEnd"/>
      <w:r w:rsidR="0057563A" w:rsidRPr="00B664DF">
        <w:rPr>
          <w:rFonts w:ascii="Arial" w:hAnsi="Arial" w:cs="Arial"/>
          <w:sz w:val="22"/>
          <w:szCs w:val="24"/>
        </w:rPr>
        <w:t xml:space="preserve"> within Level 3 of the fair value hierarchy</w:t>
      </w:r>
      <w:r w:rsidR="0057563A" w:rsidRPr="00B664DF">
        <w:t>.</w:t>
      </w:r>
      <w:r w:rsidR="0057563A" w:rsidRPr="00B664DF">
        <w:rPr>
          <w:szCs w:val="22"/>
        </w:rPr>
        <w:t xml:space="preserve">  </w:t>
      </w:r>
    </w:p>
    <w:tbl>
      <w:tblPr>
        <w:tblW w:w="9180" w:type="dxa"/>
        <w:tblInd w:w="360" w:type="dxa"/>
        <w:tblLayout w:type="fixed"/>
        <w:tblLook w:val="04A0" w:firstRow="1" w:lastRow="0" w:firstColumn="1" w:lastColumn="0" w:noHBand="0" w:noVBand="1"/>
      </w:tblPr>
      <w:tblGrid>
        <w:gridCol w:w="5220"/>
        <w:gridCol w:w="1980"/>
        <w:gridCol w:w="1980"/>
      </w:tblGrid>
      <w:tr w:rsidR="0057563A" w:rsidRPr="001A66AC" w14:paraId="2779E6A8" w14:textId="77777777" w:rsidTr="0064495B">
        <w:tc>
          <w:tcPr>
            <w:tcW w:w="9180" w:type="dxa"/>
            <w:gridSpan w:val="3"/>
            <w:vAlign w:val="bottom"/>
          </w:tcPr>
          <w:p w14:paraId="1E7C73F9" w14:textId="77777777" w:rsidR="0057563A" w:rsidRPr="001A66AC" w:rsidRDefault="0057563A" w:rsidP="00BD53B6">
            <w:pPr>
              <w:spacing w:line="380" w:lineRule="exact"/>
              <w:jc w:val="right"/>
              <w:rPr>
                <w:rFonts w:ascii="Arial" w:hAnsi="Arial" w:cs="Arial"/>
                <w:kern w:val="28"/>
                <w:sz w:val="20"/>
                <w:szCs w:val="20"/>
              </w:rPr>
            </w:pPr>
            <w:r w:rsidRPr="001A66AC">
              <w:rPr>
                <w:rFonts w:ascii="Arial" w:hAnsi="Arial" w:cs="Arial"/>
                <w:kern w:val="28"/>
                <w:sz w:val="20"/>
                <w:szCs w:val="20"/>
              </w:rPr>
              <w:t>(Unit: Thousand Baht)</w:t>
            </w:r>
          </w:p>
        </w:tc>
      </w:tr>
      <w:tr w:rsidR="0057563A" w:rsidRPr="001A66AC" w14:paraId="2D406B59" w14:textId="77777777" w:rsidTr="0064495B">
        <w:tc>
          <w:tcPr>
            <w:tcW w:w="5220" w:type="dxa"/>
            <w:vAlign w:val="bottom"/>
          </w:tcPr>
          <w:p w14:paraId="0A9294A6" w14:textId="77777777" w:rsidR="0057563A" w:rsidRPr="001A66AC" w:rsidRDefault="0057563A" w:rsidP="00BD53B6">
            <w:pPr>
              <w:spacing w:line="380" w:lineRule="exact"/>
              <w:ind w:left="243" w:hanging="180"/>
              <w:jc w:val="center"/>
              <w:rPr>
                <w:rFonts w:ascii="Arial" w:hAnsi="Arial" w:cs="Arial"/>
                <w:kern w:val="28"/>
                <w:sz w:val="20"/>
                <w:szCs w:val="20"/>
              </w:rPr>
            </w:pPr>
          </w:p>
        </w:tc>
        <w:tc>
          <w:tcPr>
            <w:tcW w:w="1980" w:type="dxa"/>
            <w:vAlign w:val="bottom"/>
          </w:tcPr>
          <w:p w14:paraId="345D6113" w14:textId="0212A77E" w:rsidR="0057563A" w:rsidRPr="001A66AC" w:rsidRDefault="0057563A" w:rsidP="00BD53B6">
            <w:pPr>
              <w:pBdr>
                <w:bottom w:val="single" w:sz="4" w:space="1" w:color="auto"/>
              </w:pBdr>
              <w:spacing w:line="380" w:lineRule="exact"/>
              <w:jc w:val="center"/>
              <w:rPr>
                <w:rFonts w:ascii="Arial" w:hAnsi="Arial" w:cs="Arial"/>
                <w:kern w:val="28"/>
                <w:sz w:val="20"/>
                <w:szCs w:val="20"/>
              </w:rPr>
            </w:pPr>
            <w:r w:rsidRPr="001A66AC">
              <w:rPr>
                <w:rFonts w:ascii="Arial" w:hAnsi="Arial" w:cs="Arial"/>
                <w:kern w:val="28"/>
                <w:sz w:val="20"/>
                <w:szCs w:val="20"/>
              </w:rPr>
              <w:t xml:space="preserve">Consolidated </w:t>
            </w:r>
            <w:r w:rsidR="001A66AC">
              <w:rPr>
                <w:rFonts w:ascii="Arial" w:hAnsi="Arial" w:cs="Arial"/>
                <w:kern w:val="28"/>
                <w:sz w:val="20"/>
                <w:szCs w:val="20"/>
              </w:rPr>
              <w:t xml:space="preserve">    </w:t>
            </w:r>
            <w:r w:rsidRPr="001A66AC">
              <w:rPr>
                <w:rFonts w:ascii="Arial" w:hAnsi="Arial" w:cs="Arial"/>
                <w:kern w:val="28"/>
                <w:sz w:val="20"/>
                <w:szCs w:val="20"/>
              </w:rPr>
              <w:t>financial statements</w:t>
            </w:r>
          </w:p>
        </w:tc>
        <w:tc>
          <w:tcPr>
            <w:tcW w:w="1980" w:type="dxa"/>
            <w:vAlign w:val="bottom"/>
          </w:tcPr>
          <w:p w14:paraId="7D61D54A" w14:textId="06DFD815" w:rsidR="0057563A" w:rsidRPr="001A66AC" w:rsidRDefault="0057563A" w:rsidP="00BD53B6">
            <w:pPr>
              <w:pBdr>
                <w:bottom w:val="single" w:sz="4" w:space="1" w:color="auto"/>
              </w:pBdr>
              <w:spacing w:line="380" w:lineRule="exact"/>
              <w:jc w:val="center"/>
              <w:rPr>
                <w:rFonts w:ascii="Arial" w:hAnsi="Arial" w:cs="Arial"/>
                <w:kern w:val="28"/>
                <w:sz w:val="20"/>
                <w:szCs w:val="20"/>
              </w:rPr>
            </w:pPr>
            <w:r w:rsidRPr="001A66AC">
              <w:rPr>
                <w:rFonts w:ascii="Arial" w:hAnsi="Arial" w:cs="Arial"/>
                <w:kern w:val="28"/>
                <w:sz w:val="20"/>
                <w:szCs w:val="20"/>
              </w:rPr>
              <w:t xml:space="preserve">Separate  </w:t>
            </w:r>
            <w:r w:rsidR="001A66AC" w:rsidRPr="001A66AC">
              <w:rPr>
                <w:rFonts w:ascii="Arial" w:hAnsi="Arial" w:cs="Arial"/>
                <w:kern w:val="28"/>
                <w:sz w:val="20"/>
                <w:szCs w:val="20"/>
              </w:rPr>
              <w:t xml:space="preserve">  </w:t>
            </w:r>
            <w:r w:rsidR="001A66AC">
              <w:rPr>
                <w:rFonts w:ascii="Arial" w:hAnsi="Arial" w:cs="Arial"/>
                <w:kern w:val="28"/>
                <w:sz w:val="20"/>
                <w:szCs w:val="20"/>
              </w:rPr>
              <w:t xml:space="preserve">     </w:t>
            </w:r>
            <w:r w:rsidR="001A66AC" w:rsidRPr="001A66AC">
              <w:rPr>
                <w:rFonts w:ascii="Arial" w:hAnsi="Arial" w:cs="Arial"/>
                <w:kern w:val="28"/>
                <w:sz w:val="20"/>
                <w:szCs w:val="20"/>
              </w:rPr>
              <w:t xml:space="preserve">   </w:t>
            </w:r>
            <w:r w:rsidRPr="001A66AC">
              <w:rPr>
                <w:rFonts w:ascii="Arial" w:hAnsi="Arial" w:cs="Arial"/>
                <w:kern w:val="28"/>
                <w:sz w:val="20"/>
                <w:szCs w:val="20"/>
              </w:rPr>
              <w:t xml:space="preserve"> financial statements</w:t>
            </w:r>
          </w:p>
        </w:tc>
      </w:tr>
      <w:tr w:rsidR="0057563A" w:rsidRPr="001A66AC" w14:paraId="2F2A892F" w14:textId="77777777" w:rsidTr="0064495B">
        <w:tc>
          <w:tcPr>
            <w:tcW w:w="5220" w:type="dxa"/>
            <w:vAlign w:val="bottom"/>
          </w:tcPr>
          <w:p w14:paraId="28F4BC70" w14:textId="77777777" w:rsidR="0057563A" w:rsidRPr="001A66AC" w:rsidRDefault="0057563A" w:rsidP="00BD53B6">
            <w:pPr>
              <w:spacing w:line="380" w:lineRule="exact"/>
              <w:ind w:left="243" w:hanging="180"/>
              <w:jc w:val="center"/>
              <w:rPr>
                <w:rFonts w:ascii="Arial" w:hAnsi="Arial" w:cs="Arial"/>
                <w:kern w:val="28"/>
                <w:sz w:val="20"/>
                <w:szCs w:val="20"/>
              </w:rPr>
            </w:pPr>
          </w:p>
        </w:tc>
        <w:tc>
          <w:tcPr>
            <w:tcW w:w="1980" w:type="dxa"/>
            <w:vAlign w:val="bottom"/>
          </w:tcPr>
          <w:p w14:paraId="4FEDEDA0" w14:textId="77777777" w:rsidR="0057563A" w:rsidRPr="001A66AC" w:rsidRDefault="0057563A" w:rsidP="00BD53B6">
            <w:pPr>
              <w:pBdr>
                <w:bottom w:val="single" w:sz="4" w:space="1" w:color="auto"/>
              </w:pBdr>
              <w:spacing w:line="380" w:lineRule="exact"/>
              <w:jc w:val="center"/>
              <w:rPr>
                <w:rFonts w:ascii="Arial" w:hAnsi="Arial" w:cs="Arial"/>
                <w:kern w:val="28"/>
                <w:sz w:val="20"/>
                <w:szCs w:val="20"/>
              </w:rPr>
            </w:pPr>
            <w:r w:rsidRPr="001A66AC">
              <w:rPr>
                <w:rFonts w:ascii="Arial" w:hAnsi="Arial" w:cs="Arial"/>
                <w:kern w:val="28"/>
                <w:sz w:val="20"/>
                <w:szCs w:val="20"/>
              </w:rPr>
              <w:t xml:space="preserve">Non-listed equity investment </w:t>
            </w:r>
          </w:p>
        </w:tc>
        <w:tc>
          <w:tcPr>
            <w:tcW w:w="1980" w:type="dxa"/>
            <w:vAlign w:val="bottom"/>
          </w:tcPr>
          <w:p w14:paraId="75C20444" w14:textId="77777777" w:rsidR="0057563A" w:rsidRPr="001A66AC" w:rsidRDefault="0057563A" w:rsidP="00BD53B6">
            <w:pPr>
              <w:pBdr>
                <w:bottom w:val="single" w:sz="4" w:space="1" w:color="auto"/>
              </w:pBdr>
              <w:spacing w:line="380" w:lineRule="exact"/>
              <w:jc w:val="center"/>
              <w:rPr>
                <w:rFonts w:ascii="Arial" w:hAnsi="Arial" w:cs="Arial"/>
                <w:kern w:val="28"/>
                <w:sz w:val="20"/>
                <w:szCs w:val="20"/>
              </w:rPr>
            </w:pPr>
            <w:r w:rsidRPr="001A66AC">
              <w:rPr>
                <w:rFonts w:ascii="Arial" w:hAnsi="Arial" w:cs="Arial"/>
                <w:kern w:val="28"/>
                <w:sz w:val="20"/>
                <w:szCs w:val="20"/>
              </w:rPr>
              <w:t xml:space="preserve">Non-listed equity investment </w:t>
            </w:r>
          </w:p>
        </w:tc>
      </w:tr>
      <w:tr w:rsidR="0057563A" w:rsidRPr="001A66AC" w14:paraId="0A5351C8" w14:textId="77777777" w:rsidTr="0064495B">
        <w:tc>
          <w:tcPr>
            <w:tcW w:w="5220" w:type="dxa"/>
            <w:vAlign w:val="bottom"/>
          </w:tcPr>
          <w:p w14:paraId="0DDD99E2" w14:textId="77777777" w:rsidR="0057563A" w:rsidRPr="00966B10" w:rsidRDefault="0057563A" w:rsidP="00BD53B6">
            <w:pPr>
              <w:spacing w:line="380" w:lineRule="exact"/>
              <w:ind w:left="243" w:hanging="180"/>
              <w:jc w:val="thaiDistribute"/>
              <w:rPr>
                <w:rFonts w:ascii="Arial" w:hAnsi="Arial" w:cstheme="minorBidi"/>
                <w:kern w:val="28"/>
                <w:sz w:val="20"/>
                <w:szCs w:val="20"/>
              </w:rPr>
            </w:pPr>
            <w:r w:rsidRPr="00966B10">
              <w:rPr>
                <w:rFonts w:ascii="Arial" w:hAnsi="Arial" w:cs="Arial"/>
                <w:kern w:val="28"/>
                <w:sz w:val="20"/>
                <w:szCs w:val="20"/>
              </w:rPr>
              <w:t>Balance as of 1 January 20</w:t>
            </w:r>
            <w:r w:rsidRPr="00966B10">
              <w:rPr>
                <w:rFonts w:ascii="Arial" w:hAnsi="Arial" w:cstheme="minorBidi"/>
                <w:kern w:val="28"/>
                <w:sz w:val="20"/>
                <w:szCs w:val="20"/>
              </w:rPr>
              <w:t>20</w:t>
            </w:r>
          </w:p>
        </w:tc>
        <w:tc>
          <w:tcPr>
            <w:tcW w:w="1980" w:type="dxa"/>
          </w:tcPr>
          <w:p w14:paraId="0965235C" w14:textId="7EABD2F2" w:rsidR="0057563A" w:rsidRPr="001A66AC" w:rsidRDefault="001A66AC" w:rsidP="001A66AC">
            <w:pPr>
              <w:tabs>
                <w:tab w:val="decimal" w:pos="1755"/>
              </w:tabs>
              <w:spacing w:line="380" w:lineRule="exact"/>
              <w:ind w:hanging="18"/>
              <w:jc w:val="thaiDistribute"/>
              <w:rPr>
                <w:rFonts w:ascii="Arial" w:hAnsi="Arial" w:cs="Arial"/>
                <w:kern w:val="28"/>
                <w:sz w:val="20"/>
                <w:szCs w:val="20"/>
              </w:rPr>
            </w:pPr>
            <w:r>
              <w:rPr>
                <w:rFonts w:ascii="Arial" w:hAnsi="Arial" w:cs="Arial"/>
                <w:kern w:val="28"/>
                <w:sz w:val="20"/>
                <w:szCs w:val="20"/>
              </w:rPr>
              <w:t>152,174</w:t>
            </w:r>
          </w:p>
        </w:tc>
        <w:tc>
          <w:tcPr>
            <w:tcW w:w="1980" w:type="dxa"/>
          </w:tcPr>
          <w:p w14:paraId="080A3301" w14:textId="4A73B5E3" w:rsidR="0057563A" w:rsidRPr="001A66AC" w:rsidRDefault="001A66AC" w:rsidP="001A66AC">
            <w:pPr>
              <w:tabs>
                <w:tab w:val="decimal" w:pos="1755"/>
              </w:tabs>
              <w:spacing w:line="380" w:lineRule="exact"/>
              <w:ind w:hanging="18"/>
              <w:jc w:val="thaiDistribute"/>
              <w:rPr>
                <w:rFonts w:ascii="Arial" w:hAnsi="Arial" w:cs="Arial"/>
                <w:kern w:val="28"/>
                <w:sz w:val="20"/>
                <w:szCs w:val="20"/>
              </w:rPr>
            </w:pPr>
            <w:r>
              <w:rPr>
                <w:rFonts w:ascii="Arial" w:hAnsi="Arial" w:cs="Arial"/>
                <w:kern w:val="28"/>
                <w:sz w:val="20"/>
                <w:szCs w:val="20"/>
              </w:rPr>
              <w:t>-</w:t>
            </w:r>
          </w:p>
        </w:tc>
      </w:tr>
      <w:tr w:rsidR="0057563A" w:rsidRPr="001A66AC" w14:paraId="1473C60F" w14:textId="77777777" w:rsidTr="0064495B">
        <w:trPr>
          <w:trHeight w:val="73"/>
        </w:trPr>
        <w:tc>
          <w:tcPr>
            <w:tcW w:w="5220" w:type="dxa"/>
            <w:vAlign w:val="bottom"/>
          </w:tcPr>
          <w:p w14:paraId="397523C6" w14:textId="77777777" w:rsidR="0057563A" w:rsidRPr="00966B10" w:rsidRDefault="0057563A" w:rsidP="00BD53B6">
            <w:pPr>
              <w:spacing w:line="380" w:lineRule="exact"/>
              <w:ind w:left="243" w:hanging="180"/>
              <w:jc w:val="thaiDistribute"/>
              <w:rPr>
                <w:rFonts w:ascii="Arial" w:hAnsi="Arial" w:cs="Arial"/>
                <w:kern w:val="28"/>
                <w:sz w:val="20"/>
                <w:szCs w:val="20"/>
              </w:rPr>
            </w:pPr>
            <w:r w:rsidRPr="00966B10">
              <w:rPr>
                <w:rFonts w:ascii="Arial" w:hAnsi="Arial" w:cs="Arial"/>
                <w:kern w:val="28"/>
                <w:sz w:val="20"/>
                <w:szCs w:val="20"/>
              </w:rPr>
              <w:t>Net loss</w:t>
            </w:r>
            <w:r w:rsidRPr="00966B10">
              <w:rPr>
                <w:rFonts w:ascii="Arial" w:hAnsi="Arial" w:cs="Arial"/>
                <w:kern w:val="28"/>
                <w:sz w:val="20"/>
                <w:szCs w:val="20"/>
                <w:cs/>
              </w:rPr>
              <w:t xml:space="preserve"> </w:t>
            </w:r>
            <w:proofErr w:type="spellStart"/>
            <w:r w:rsidRPr="00966B10">
              <w:rPr>
                <w:rFonts w:ascii="Arial" w:hAnsi="Arial" w:cs="Arial"/>
                <w:kern w:val="28"/>
                <w:sz w:val="20"/>
                <w:szCs w:val="20"/>
              </w:rPr>
              <w:t>recognised</w:t>
            </w:r>
            <w:proofErr w:type="spellEnd"/>
            <w:r w:rsidRPr="00966B10">
              <w:rPr>
                <w:rFonts w:ascii="Arial" w:hAnsi="Arial" w:cs="Arial"/>
                <w:kern w:val="28"/>
                <w:sz w:val="20"/>
                <w:szCs w:val="20"/>
              </w:rPr>
              <w:t xml:space="preserve"> into other comprehensive income</w:t>
            </w:r>
          </w:p>
        </w:tc>
        <w:tc>
          <w:tcPr>
            <w:tcW w:w="1980" w:type="dxa"/>
            <w:vAlign w:val="bottom"/>
          </w:tcPr>
          <w:p w14:paraId="5DEA2CA8" w14:textId="7951C339" w:rsidR="0057563A" w:rsidRPr="001A66AC" w:rsidRDefault="001A66AC" w:rsidP="001A66AC">
            <w:pPr>
              <w:pBdr>
                <w:bottom w:val="single" w:sz="4" w:space="1" w:color="auto"/>
              </w:pBdr>
              <w:tabs>
                <w:tab w:val="decimal" w:pos="1755"/>
              </w:tabs>
              <w:spacing w:line="380" w:lineRule="exact"/>
              <w:ind w:left="-18" w:right="-18"/>
              <w:rPr>
                <w:rFonts w:ascii="Arial" w:hAnsi="Arial" w:cs="Arial"/>
                <w:sz w:val="20"/>
                <w:szCs w:val="20"/>
              </w:rPr>
            </w:pPr>
            <w:r>
              <w:rPr>
                <w:rFonts w:ascii="Arial" w:hAnsi="Arial" w:cs="Arial"/>
                <w:sz w:val="20"/>
                <w:szCs w:val="20"/>
              </w:rPr>
              <w:t>(51,880)</w:t>
            </w:r>
          </w:p>
        </w:tc>
        <w:tc>
          <w:tcPr>
            <w:tcW w:w="1980" w:type="dxa"/>
            <w:vAlign w:val="bottom"/>
          </w:tcPr>
          <w:p w14:paraId="7BC01F0A" w14:textId="7A78F73D" w:rsidR="0057563A" w:rsidRPr="001A66AC" w:rsidRDefault="001A66AC" w:rsidP="001A66AC">
            <w:pPr>
              <w:pBdr>
                <w:bottom w:val="single" w:sz="4" w:space="1" w:color="auto"/>
              </w:pBdr>
              <w:tabs>
                <w:tab w:val="decimal" w:pos="1755"/>
              </w:tabs>
              <w:spacing w:line="380" w:lineRule="exact"/>
              <w:ind w:left="-18" w:right="-18"/>
              <w:rPr>
                <w:rFonts w:ascii="Arial" w:hAnsi="Arial" w:cs="Arial"/>
                <w:sz w:val="20"/>
                <w:szCs w:val="20"/>
              </w:rPr>
            </w:pPr>
            <w:r>
              <w:rPr>
                <w:rFonts w:ascii="Arial" w:hAnsi="Arial" w:cs="Arial"/>
                <w:sz w:val="20"/>
                <w:szCs w:val="20"/>
              </w:rPr>
              <w:t>-</w:t>
            </w:r>
          </w:p>
        </w:tc>
      </w:tr>
      <w:tr w:rsidR="0057563A" w:rsidRPr="001A66AC" w14:paraId="5F9746C1" w14:textId="77777777" w:rsidTr="0064495B">
        <w:trPr>
          <w:trHeight w:val="73"/>
        </w:trPr>
        <w:tc>
          <w:tcPr>
            <w:tcW w:w="5220" w:type="dxa"/>
            <w:vAlign w:val="bottom"/>
          </w:tcPr>
          <w:p w14:paraId="3881F801" w14:textId="77777777" w:rsidR="0057563A" w:rsidRPr="00966B10" w:rsidRDefault="0057563A" w:rsidP="00BD53B6">
            <w:pPr>
              <w:spacing w:line="380" w:lineRule="exact"/>
              <w:ind w:left="243" w:hanging="180"/>
              <w:jc w:val="thaiDistribute"/>
              <w:rPr>
                <w:rFonts w:ascii="Arial" w:hAnsi="Arial" w:cs="Arial"/>
                <w:kern w:val="28"/>
                <w:sz w:val="20"/>
                <w:szCs w:val="20"/>
              </w:rPr>
            </w:pPr>
            <w:r w:rsidRPr="00966B10">
              <w:rPr>
                <w:rFonts w:ascii="Arial" w:hAnsi="Arial" w:cs="Arial"/>
                <w:kern w:val="28"/>
                <w:sz w:val="20"/>
                <w:szCs w:val="20"/>
              </w:rPr>
              <w:t>Balance as of 31 December 2020</w:t>
            </w:r>
          </w:p>
        </w:tc>
        <w:tc>
          <w:tcPr>
            <w:tcW w:w="1980" w:type="dxa"/>
            <w:vAlign w:val="bottom"/>
          </w:tcPr>
          <w:p w14:paraId="6D140DEF" w14:textId="4DDD812B" w:rsidR="0057563A" w:rsidRPr="00223E01" w:rsidRDefault="001A66AC" w:rsidP="001A66AC">
            <w:pPr>
              <w:pBdr>
                <w:bottom w:val="double" w:sz="4" w:space="1" w:color="auto"/>
              </w:pBdr>
              <w:tabs>
                <w:tab w:val="decimal" w:pos="1755"/>
              </w:tabs>
              <w:spacing w:line="380" w:lineRule="exact"/>
              <w:ind w:left="-18" w:right="-18"/>
              <w:rPr>
                <w:rFonts w:ascii="Arial" w:hAnsi="Arial" w:cs="Arial"/>
                <w:sz w:val="20"/>
                <w:szCs w:val="20"/>
              </w:rPr>
            </w:pPr>
            <w:r w:rsidRPr="00223E01">
              <w:rPr>
                <w:rFonts w:ascii="Arial" w:hAnsi="Arial" w:cs="Arial"/>
                <w:sz w:val="20"/>
                <w:szCs w:val="20"/>
              </w:rPr>
              <w:t>100,294</w:t>
            </w:r>
          </w:p>
        </w:tc>
        <w:tc>
          <w:tcPr>
            <w:tcW w:w="1980" w:type="dxa"/>
            <w:vAlign w:val="bottom"/>
          </w:tcPr>
          <w:p w14:paraId="35678648" w14:textId="6336F18C" w:rsidR="0057563A" w:rsidRPr="00223E01" w:rsidRDefault="001A66AC" w:rsidP="001A66AC">
            <w:pPr>
              <w:pBdr>
                <w:bottom w:val="double" w:sz="4" w:space="1" w:color="auto"/>
              </w:pBdr>
              <w:tabs>
                <w:tab w:val="decimal" w:pos="1755"/>
              </w:tabs>
              <w:spacing w:line="380" w:lineRule="exact"/>
              <w:ind w:left="-18" w:right="-18"/>
              <w:rPr>
                <w:rFonts w:ascii="Arial" w:hAnsi="Arial" w:cs="Arial"/>
                <w:sz w:val="20"/>
                <w:szCs w:val="20"/>
              </w:rPr>
            </w:pPr>
            <w:r w:rsidRPr="00223E01">
              <w:rPr>
                <w:rFonts w:ascii="Arial" w:hAnsi="Arial" w:cs="Arial"/>
                <w:sz w:val="20"/>
                <w:szCs w:val="20"/>
              </w:rPr>
              <w:t>-</w:t>
            </w:r>
          </w:p>
        </w:tc>
      </w:tr>
    </w:tbl>
    <w:p w14:paraId="498248B5" w14:textId="7C728418" w:rsidR="0057563A" w:rsidRPr="0057563A" w:rsidRDefault="0057563A" w:rsidP="0057563A">
      <w:pPr>
        <w:overflowPunct/>
        <w:autoSpaceDE/>
        <w:autoSpaceDN/>
        <w:adjustRightInd/>
        <w:spacing w:before="240" w:after="120" w:line="380" w:lineRule="exact"/>
        <w:ind w:left="540"/>
        <w:textAlignment w:val="auto"/>
        <w:rPr>
          <w:rFonts w:ascii="Arial" w:hAnsi="Arial" w:cs="Arial"/>
          <w:sz w:val="22"/>
          <w:szCs w:val="22"/>
        </w:rPr>
      </w:pPr>
      <w:r w:rsidRPr="0057563A">
        <w:rPr>
          <w:rFonts w:ascii="Arial" w:hAnsi="Arial" w:cs="Arial"/>
          <w:sz w:val="22"/>
          <w:szCs w:val="22"/>
        </w:rPr>
        <w:t xml:space="preserve">Key assumptions used in the valuation are </w:t>
      </w:r>
      <w:proofErr w:type="spellStart"/>
      <w:r w:rsidRPr="0057563A">
        <w:rPr>
          <w:rFonts w:ascii="Arial" w:hAnsi="Arial" w:cs="Arial"/>
          <w:sz w:val="22"/>
          <w:szCs w:val="22"/>
        </w:rPr>
        <w:t>summarised</w:t>
      </w:r>
      <w:proofErr w:type="spellEnd"/>
      <w:r w:rsidRPr="0057563A">
        <w:rPr>
          <w:rFonts w:ascii="Arial" w:hAnsi="Arial" w:cs="Arial"/>
          <w:sz w:val="22"/>
          <w:szCs w:val="22"/>
        </w:rPr>
        <w:t xml:space="preserve"> below</w:t>
      </w:r>
      <w:r w:rsidRPr="0057563A">
        <w:rPr>
          <w:rFonts w:ascii="Arial" w:hAnsi="Arial" w:cstheme="minorBidi"/>
          <w:sz w:val="22"/>
          <w:szCs w:val="22"/>
        </w:rPr>
        <w:t>.</w:t>
      </w:r>
    </w:p>
    <w:tbl>
      <w:tblPr>
        <w:tblW w:w="9439" w:type="dxa"/>
        <w:tblInd w:w="450" w:type="dxa"/>
        <w:tblLook w:val="04A0" w:firstRow="1" w:lastRow="0" w:firstColumn="1" w:lastColumn="0" w:noHBand="0" w:noVBand="1"/>
      </w:tblPr>
      <w:tblGrid>
        <w:gridCol w:w="1800"/>
        <w:gridCol w:w="2340"/>
        <w:gridCol w:w="1890"/>
        <w:gridCol w:w="1170"/>
        <w:gridCol w:w="2239"/>
      </w:tblGrid>
      <w:tr w:rsidR="0057563A" w:rsidRPr="00966B10" w14:paraId="3EF845DC" w14:textId="77777777" w:rsidTr="00A86207">
        <w:trPr>
          <w:trHeight w:val="756"/>
        </w:trPr>
        <w:tc>
          <w:tcPr>
            <w:tcW w:w="1800" w:type="dxa"/>
          </w:tcPr>
          <w:p w14:paraId="48122B7D" w14:textId="77777777" w:rsidR="0057563A" w:rsidRPr="00966B10" w:rsidRDefault="0057563A" w:rsidP="0057563A">
            <w:pPr>
              <w:pBdr>
                <w:bottom w:val="single" w:sz="4" w:space="1" w:color="auto"/>
              </w:pBdr>
              <w:spacing w:line="380" w:lineRule="exact"/>
              <w:jc w:val="center"/>
              <w:rPr>
                <w:rFonts w:ascii="Arial" w:hAnsi="Arial" w:cs="Arial"/>
                <w:sz w:val="22"/>
                <w:szCs w:val="22"/>
              </w:rPr>
            </w:pPr>
          </w:p>
          <w:p w14:paraId="262C257E" w14:textId="53498F7A" w:rsidR="0057563A" w:rsidRPr="00966B10" w:rsidRDefault="0057563A" w:rsidP="0057563A">
            <w:pPr>
              <w:pBdr>
                <w:bottom w:val="single" w:sz="4" w:space="1" w:color="auto"/>
              </w:pBdr>
              <w:spacing w:line="380" w:lineRule="exact"/>
              <w:jc w:val="center"/>
              <w:rPr>
                <w:rFonts w:ascii="Arial" w:hAnsi="Arial" w:cs="Arial"/>
                <w:sz w:val="22"/>
                <w:szCs w:val="22"/>
              </w:rPr>
            </w:pPr>
            <w:r w:rsidRPr="00966B10">
              <w:rPr>
                <w:rFonts w:ascii="Arial" w:hAnsi="Arial" w:cs="Arial"/>
                <w:sz w:val="22"/>
                <w:szCs w:val="22"/>
              </w:rPr>
              <w:t>Financial instruments</w:t>
            </w:r>
          </w:p>
        </w:tc>
        <w:tc>
          <w:tcPr>
            <w:tcW w:w="2340" w:type="dxa"/>
          </w:tcPr>
          <w:p w14:paraId="7CAEA6FF" w14:textId="77777777" w:rsidR="0057563A" w:rsidRPr="00966B10" w:rsidRDefault="0057563A" w:rsidP="0057563A">
            <w:pPr>
              <w:pBdr>
                <w:bottom w:val="single" w:sz="4" w:space="1" w:color="auto"/>
              </w:pBdr>
              <w:spacing w:line="380" w:lineRule="exact"/>
              <w:jc w:val="center"/>
              <w:rPr>
                <w:rFonts w:ascii="Arial" w:hAnsi="Arial" w:cs="Arial"/>
                <w:sz w:val="22"/>
                <w:szCs w:val="22"/>
              </w:rPr>
            </w:pPr>
          </w:p>
          <w:p w14:paraId="0332FCEB" w14:textId="77777777" w:rsidR="00966B10" w:rsidRDefault="00966B10" w:rsidP="0057563A">
            <w:pPr>
              <w:pBdr>
                <w:bottom w:val="single" w:sz="4" w:space="1" w:color="auto"/>
              </w:pBdr>
              <w:spacing w:line="380" w:lineRule="exact"/>
              <w:jc w:val="center"/>
              <w:rPr>
                <w:rFonts w:ascii="Arial" w:hAnsi="Arial" w:cs="Arial"/>
                <w:sz w:val="22"/>
                <w:szCs w:val="22"/>
              </w:rPr>
            </w:pPr>
          </w:p>
          <w:p w14:paraId="06A70F2B" w14:textId="1122E835" w:rsidR="0057563A" w:rsidRPr="00966B10" w:rsidRDefault="0057563A" w:rsidP="0057563A">
            <w:pPr>
              <w:pBdr>
                <w:bottom w:val="single" w:sz="4" w:space="1" w:color="auto"/>
              </w:pBdr>
              <w:spacing w:line="380" w:lineRule="exact"/>
              <w:jc w:val="center"/>
              <w:rPr>
                <w:rFonts w:ascii="Arial" w:hAnsi="Arial" w:cs="Arial"/>
                <w:sz w:val="22"/>
                <w:szCs w:val="22"/>
              </w:rPr>
            </w:pPr>
            <w:r w:rsidRPr="00966B10">
              <w:rPr>
                <w:rFonts w:ascii="Arial" w:hAnsi="Arial" w:cs="Arial"/>
                <w:sz w:val="22"/>
                <w:szCs w:val="22"/>
              </w:rPr>
              <w:t>Valuation technique</w:t>
            </w:r>
          </w:p>
        </w:tc>
        <w:tc>
          <w:tcPr>
            <w:tcW w:w="1890" w:type="dxa"/>
          </w:tcPr>
          <w:p w14:paraId="51FDA788" w14:textId="2C5205E5" w:rsidR="0057563A" w:rsidRPr="00966B10" w:rsidRDefault="0057563A" w:rsidP="0057563A">
            <w:pPr>
              <w:pBdr>
                <w:bottom w:val="single" w:sz="4" w:space="1" w:color="auto"/>
              </w:pBdr>
              <w:spacing w:line="380" w:lineRule="exact"/>
              <w:jc w:val="center"/>
              <w:rPr>
                <w:rFonts w:ascii="Arial" w:hAnsi="Arial" w:cs="Arial"/>
                <w:sz w:val="22"/>
                <w:szCs w:val="22"/>
              </w:rPr>
            </w:pPr>
            <w:r w:rsidRPr="00966B10">
              <w:rPr>
                <w:rFonts w:ascii="Arial" w:hAnsi="Arial" w:cs="Arial"/>
                <w:sz w:val="22"/>
                <w:szCs w:val="22"/>
              </w:rPr>
              <w:t>Significant unobservable inputs</w:t>
            </w:r>
          </w:p>
        </w:tc>
        <w:tc>
          <w:tcPr>
            <w:tcW w:w="1170" w:type="dxa"/>
          </w:tcPr>
          <w:p w14:paraId="24E27B3C" w14:textId="77777777" w:rsidR="0057563A" w:rsidRPr="00966B10" w:rsidRDefault="0057563A" w:rsidP="0057563A">
            <w:pPr>
              <w:pBdr>
                <w:bottom w:val="single" w:sz="4" w:space="1" w:color="auto"/>
              </w:pBdr>
              <w:spacing w:line="380" w:lineRule="exact"/>
              <w:jc w:val="center"/>
              <w:rPr>
                <w:rFonts w:ascii="Arial" w:hAnsi="Arial" w:cs="Arial"/>
                <w:sz w:val="22"/>
                <w:szCs w:val="22"/>
              </w:rPr>
            </w:pPr>
          </w:p>
          <w:p w14:paraId="1CD14D38" w14:textId="77777777" w:rsidR="0057563A" w:rsidRPr="00966B10" w:rsidRDefault="0057563A" w:rsidP="0057563A">
            <w:pPr>
              <w:pBdr>
                <w:bottom w:val="single" w:sz="4" w:space="1" w:color="auto"/>
              </w:pBdr>
              <w:spacing w:line="380" w:lineRule="exact"/>
              <w:jc w:val="center"/>
              <w:rPr>
                <w:rFonts w:ascii="Arial" w:hAnsi="Arial" w:cs="Arial"/>
                <w:sz w:val="22"/>
                <w:szCs w:val="22"/>
              </w:rPr>
            </w:pPr>
          </w:p>
          <w:p w14:paraId="0B10EE1E" w14:textId="1F9E73E8" w:rsidR="0057563A" w:rsidRPr="00966B10" w:rsidRDefault="0057563A" w:rsidP="0057563A">
            <w:pPr>
              <w:pBdr>
                <w:bottom w:val="single" w:sz="4" w:space="1" w:color="auto"/>
              </w:pBdr>
              <w:spacing w:line="380" w:lineRule="exact"/>
              <w:jc w:val="center"/>
              <w:rPr>
                <w:rFonts w:ascii="Arial" w:hAnsi="Arial" w:cs="Arial"/>
                <w:sz w:val="22"/>
                <w:szCs w:val="22"/>
              </w:rPr>
            </w:pPr>
            <w:r w:rsidRPr="00966B10">
              <w:rPr>
                <w:rFonts w:ascii="Arial" w:hAnsi="Arial" w:cs="Arial"/>
                <w:sz w:val="22"/>
                <w:szCs w:val="22"/>
              </w:rPr>
              <w:t>Rates</w:t>
            </w:r>
          </w:p>
        </w:tc>
        <w:tc>
          <w:tcPr>
            <w:tcW w:w="2239" w:type="dxa"/>
          </w:tcPr>
          <w:p w14:paraId="3147E218" w14:textId="77777777" w:rsidR="0057563A" w:rsidRPr="00966B10" w:rsidRDefault="0057563A" w:rsidP="0057563A">
            <w:pPr>
              <w:pBdr>
                <w:bottom w:val="single" w:sz="4" w:space="1" w:color="auto"/>
              </w:pBdr>
              <w:spacing w:line="380" w:lineRule="exact"/>
              <w:jc w:val="center"/>
              <w:rPr>
                <w:rFonts w:ascii="Arial" w:hAnsi="Arial" w:cs="Arial"/>
                <w:sz w:val="22"/>
                <w:szCs w:val="22"/>
              </w:rPr>
            </w:pPr>
          </w:p>
          <w:p w14:paraId="238BA2FB" w14:textId="2DB97C86" w:rsidR="0057563A" w:rsidRPr="00966B10" w:rsidRDefault="0057563A" w:rsidP="0057563A">
            <w:pPr>
              <w:pBdr>
                <w:bottom w:val="single" w:sz="4" w:space="1" w:color="auto"/>
              </w:pBdr>
              <w:spacing w:line="380" w:lineRule="exact"/>
              <w:jc w:val="center"/>
              <w:rPr>
                <w:rFonts w:ascii="Arial" w:hAnsi="Arial" w:cs="Arial"/>
                <w:sz w:val="22"/>
                <w:szCs w:val="22"/>
              </w:rPr>
            </w:pPr>
            <w:r w:rsidRPr="00966B10">
              <w:rPr>
                <w:rFonts w:ascii="Arial" w:hAnsi="Arial" w:cs="Arial"/>
                <w:sz w:val="22"/>
                <w:szCs w:val="22"/>
              </w:rPr>
              <w:t>Sensitivity of the input to fair value</w:t>
            </w:r>
          </w:p>
        </w:tc>
      </w:tr>
      <w:tr w:rsidR="0057563A" w:rsidRPr="0031574B" w14:paraId="3F3864B5" w14:textId="77777777" w:rsidTr="00A86207">
        <w:trPr>
          <w:trHeight w:val="432"/>
        </w:trPr>
        <w:tc>
          <w:tcPr>
            <w:tcW w:w="1800" w:type="dxa"/>
          </w:tcPr>
          <w:p w14:paraId="559CD81F" w14:textId="77777777" w:rsidR="0057563A" w:rsidRPr="0057563A" w:rsidRDefault="0057563A" w:rsidP="00391BA8">
            <w:pPr>
              <w:spacing w:line="380" w:lineRule="exact"/>
              <w:ind w:left="165" w:hanging="165"/>
              <w:rPr>
                <w:rFonts w:ascii="Arial" w:hAnsi="Arial" w:cs="Arial"/>
                <w:sz w:val="22"/>
                <w:szCs w:val="22"/>
              </w:rPr>
            </w:pPr>
            <w:r w:rsidRPr="0057563A">
              <w:rPr>
                <w:rFonts w:ascii="Arial" w:hAnsi="Arial" w:cs="Arial"/>
                <w:sz w:val="22"/>
                <w:szCs w:val="22"/>
              </w:rPr>
              <w:t>Investment in n</w:t>
            </w:r>
            <w:r w:rsidRPr="0057563A">
              <w:rPr>
                <w:rFonts w:ascii="Arial" w:hAnsi="Arial" w:cs="Arial"/>
                <w:kern w:val="28"/>
                <w:sz w:val="22"/>
                <w:szCs w:val="22"/>
              </w:rPr>
              <w:t xml:space="preserve">on-listed equity </w:t>
            </w:r>
            <w:r w:rsidRPr="0057563A">
              <w:rPr>
                <w:rFonts w:ascii="Arial" w:hAnsi="Arial" w:cs="Arial"/>
                <w:sz w:val="22"/>
                <w:szCs w:val="22"/>
              </w:rPr>
              <w:t xml:space="preserve">instruments </w:t>
            </w:r>
          </w:p>
        </w:tc>
        <w:tc>
          <w:tcPr>
            <w:tcW w:w="2340" w:type="dxa"/>
          </w:tcPr>
          <w:p w14:paraId="7258781C" w14:textId="2D8D5472" w:rsidR="001A66AC" w:rsidRDefault="001A66AC" w:rsidP="00391BA8">
            <w:pPr>
              <w:spacing w:line="380" w:lineRule="exact"/>
              <w:ind w:left="165" w:hanging="165"/>
              <w:rPr>
                <w:rFonts w:ascii="Arial" w:hAnsi="Arial" w:cs="Arial"/>
                <w:sz w:val="22"/>
                <w:szCs w:val="22"/>
              </w:rPr>
            </w:pPr>
            <w:r>
              <w:rPr>
                <w:rFonts w:ascii="Arial" w:hAnsi="Arial" w:cs="Arial"/>
                <w:sz w:val="22"/>
                <w:szCs w:val="22"/>
              </w:rPr>
              <w:t xml:space="preserve">Stock valuation </w:t>
            </w:r>
            <w:r w:rsidR="0064495B">
              <w:rPr>
                <w:rFonts w:ascii="Arial" w:hAnsi="Arial" w:cs="Arial"/>
                <w:sz w:val="22"/>
                <w:szCs w:val="22"/>
              </w:rPr>
              <w:t>by</w:t>
            </w:r>
            <w:r w:rsidR="00A86207">
              <w:rPr>
                <w:rFonts w:ascii="Arial" w:hAnsi="Arial" w:cs="Arial"/>
                <w:sz w:val="22"/>
                <w:szCs w:val="22"/>
              </w:rPr>
              <w:t xml:space="preserve"> </w:t>
            </w:r>
            <w:r w:rsidR="00966B10">
              <w:rPr>
                <w:rFonts w:ascii="Arial" w:hAnsi="Arial" w:cs="Arial"/>
                <w:sz w:val="22"/>
                <w:szCs w:val="22"/>
              </w:rPr>
              <w:t>d</w:t>
            </w:r>
            <w:r>
              <w:rPr>
                <w:rFonts w:ascii="Arial" w:hAnsi="Arial" w:cs="Arial"/>
                <w:sz w:val="22"/>
                <w:szCs w:val="22"/>
              </w:rPr>
              <w:t xml:space="preserve">ividend discounted </w:t>
            </w:r>
          </w:p>
          <w:p w14:paraId="7D1BF6DF" w14:textId="23A137C6" w:rsidR="0057563A" w:rsidRPr="0057563A" w:rsidRDefault="00A86207" w:rsidP="00391BA8">
            <w:pPr>
              <w:spacing w:line="380" w:lineRule="exact"/>
              <w:ind w:left="165" w:hanging="165"/>
              <w:rPr>
                <w:rFonts w:ascii="Arial" w:hAnsi="Arial" w:cs="Arial"/>
                <w:sz w:val="22"/>
                <w:szCs w:val="22"/>
              </w:rPr>
            </w:pPr>
            <w:r>
              <w:rPr>
                <w:rFonts w:ascii="Arial" w:hAnsi="Arial" w:cs="Arial"/>
                <w:sz w:val="22"/>
                <w:szCs w:val="22"/>
              </w:rPr>
              <w:tab/>
            </w:r>
            <w:r w:rsidR="00966B10">
              <w:rPr>
                <w:rFonts w:ascii="Arial" w:hAnsi="Arial" w:cs="Arial"/>
                <w:sz w:val="22"/>
                <w:szCs w:val="22"/>
              </w:rPr>
              <w:t>m</w:t>
            </w:r>
            <w:r w:rsidR="001A66AC">
              <w:rPr>
                <w:rFonts w:ascii="Arial" w:hAnsi="Arial" w:cs="Arial"/>
                <w:sz w:val="22"/>
                <w:szCs w:val="22"/>
              </w:rPr>
              <w:t>odel</w:t>
            </w:r>
            <w:r w:rsidR="0057563A" w:rsidRPr="0057563A">
              <w:rPr>
                <w:rFonts w:ascii="Arial" w:hAnsi="Arial" w:cs="Arial"/>
                <w:sz w:val="22"/>
                <w:szCs w:val="22"/>
              </w:rPr>
              <w:t xml:space="preserve">  </w:t>
            </w:r>
          </w:p>
        </w:tc>
        <w:tc>
          <w:tcPr>
            <w:tcW w:w="1890" w:type="dxa"/>
          </w:tcPr>
          <w:p w14:paraId="34DAD282" w14:textId="77777777" w:rsidR="0057563A" w:rsidRPr="0057563A" w:rsidRDefault="0057563A" w:rsidP="00391BA8">
            <w:pPr>
              <w:spacing w:line="380" w:lineRule="exact"/>
              <w:ind w:left="165" w:hanging="165"/>
              <w:rPr>
                <w:rFonts w:ascii="Arial" w:hAnsi="Arial" w:cs="Arial"/>
                <w:sz w:val="22"/>
                <w:szCs w:val="22"/>
              </w:rPr>
            </w:pPr>
            <w:r w:rsidRPr="0057563A">
              <w:rPr>
                <w:rFonts w:ascii="Arial" w:hAnsi="Arial" w:cs="Arial"/>
                <w:sz w:val="22"/>
                <w:szCs w:val="22"/>
              </w:rPr>
              <w:t xml:space="preserve">Risk premium </w:t>
            </w:r>
          </w:p>
        </w:tc>
        <w:tc>
          <w:tcPr>
            <w:tcW w:w="1170" w:type="dxa"/>
          </w:tcPr>
          <w:p w14:paraId="49CA84B1" w14:textId="0B271C7E" w:rsidR="0057563A" w:rsidRPr="0057563A" w:rsidRDefault="001A66AC" w:rsidP="00391BA8">
            <w:pPr>
              <w:spacing w:line="380" w:lineRule="exact"/>
              <w:ind w:left="165" w:hanging="165"/>
              <w:jc w:val="center"/>
              <w:rPr>
                <w:rFonts w:ascii="Arial" w:hAnsi="Arial" w:cs="Arial"/>
                <w:sz w:val="22"/>
                <w:szCs w:val="22"/>
              </w:rPr>
            </w:pPr>
            <w:r>
              <w:rPr>
                <w:rFonts w:ascii="Arial" w:hAnsi="Arial" w:cs="Arial"/>
                <w:sz w:val="22"/>
                <w:szCs w:val="22"/>
              </w:rPr>
              <w:t>8.5%</w:t>
            </w:r>
          </w:p>
        </w:tc>
        <w:tc>
          <w:tcPr>
            <w:tcW w:w="2239" w:type="dxa"/>
          </w:tcPr>
          <w:p w14:paraId="79514E5E" w14:textId="0A977A13" w:rsidR="0057563A" w:rsidRPr="0057563A" w:rsidRDefault="001A66AC" w:rsidP="00391BA8">
            <w:pPr>
              <w:spacing w:line="380" w:lineRule="exact"/>
              <w:ind w:left="165" w:hanging="165"/>
              <w:rPr>
                <w:rFonts w:ascii="Arial" w:hAnsi="Arial" w:cs="Arial"/>
                <w:sz w:val="22"/>
                <w:szCs w:val="22"/>
                <w:cs/>
              </w:rPr>
            </w:pPr>
            <w:r>
              <w:rPr>
                <w:rFonts w:ascii="Arial" w:hAnsi="Arial" w:cs="Arial"/>
                <w:sz w:val="22"/>
                <w:szCs w:val="22"/>
              </w:rPr>
              <w:t>2%</w:t>
            </w:r>
            <w:r w:rsidR="0057563A" w:rsidRPr="0057563A">
              <w:rPr>
                <w:rFonts w:ascii="Arial" w:hAnsi="Arial" w:cs="Arial"/>
                <w:sz w:val="22"/>
                <w:szCs w:val="22"/>
              </w:rPr>
              <w:t xml:space="preserve"> increase (decrease) in the risk premium would result in Baht </w:t>
            </w:r>
            <w:r>
              <w:rPr>
                <w:rFonts w:ascii="Arial" w:hAnsi="Arial" w:cs="Arial"/>
                <w:sz w:val="22"/>
                <w:szCs w:val="22"/>
              </w:rPr>
              <w:t>22</w:t>
            </w:r>
            <w:r w:rsidR="0057563A" w:rsidRPr="0057563A">
              <w:rPr>
                <w:rFonts w:ascii="Arial" w:hAnsi="Arial" w:cs="Arial"/>
                <w:sz w:val="22"/>
                <w:szCs w:val="22"/>
              </w:rPr>
              <w:t xml:space="preserve"> </w:t>
            </w:r>
            <w:r w:rsidR="00966B10">
              <w:rPr>
                <w:rFonts w:ascii="Arial" w:hAnsi="Arial" w:cs="Arial"/>
                <w:sz w:val="22"/>
                <w:szCs w:val="22"/>
              </w:rPr>
              <w:t xml:space="preserve">million </w:t>
            </w:r>
            <w:r w:rsidR="0057563A" w:rsidRPr="0057563A">
              <w:rPr>
                <w:rFonts w:ascii="Arial" w:hAnsi="Arial" w:cs="Arial"/>
                <w:sz w:val="22"/>
                <w:szCs w:val="22"/>
              </w:rPr>
              <w:t xml:space="preserve">decrease (increase) in fair value </w:t>
            </w:r>
          </w:p>
        </w:tc>
      </w:tr>
    </w:tbl>
    <w:p w14:paraId="6BD2B9CD" w14:textId="786125BB" w:rsidR="00F4785F" w:rsidRPr="00DF38D1" w:rsidRDefault="001A66AC" w:rsidP="00B553D4">
      <w:pPr>
        <w:spacing w:before="120" w:after="120" w:line="380" w:lineRule="exact"/>
        <w:ind w:left="547" w:hanging="547"/>
        <w:rPr>
          <w:rFonts w:ascii="Arial" w:hAnsi="Arial"/>
          <w:b/>
          <w:bCs/>
          <w:sz w:val="22"/>
          <w:szCs w:val="22"/>
        </w:rPr>
      </w:pPr>
      <w:r>
        <w:rPr>
          <w:rFonts w:ascii="Arial" w:hAnsi="Arial"/>
          <w:b/>
          <w:bCs/>
          <w:sz w:val="22"/>
          <w:szCs w:val="22"/>
        </w:rPr>
        <w:t>41</w:t>
      </w:r>
      <w:r w:rsidR="00F4785F" w:rsidRPr="00DF38D1">
        <w:rPr>
          <w:rFonts w:ascii="Arial" w:hAnsi="Arial"/>
          <w:b/>
          <w:bCs/>
          <w:sz w:val="22"/>
          <w:szCs w:val="22"/>
        </w:rPr>
        <w:t>.</w:t>
      </w:r>
      <w:r w:rsidR="00F4785F" w:rsidRPr="00DF38D1">
        <w:rPr>
          <w:rFonts w:ascii="Arial" w:hAnsi="Arial"/>
          <w:b/>
          <w:bCs/>
          <w:sz w:val="22"/>
          <w:szCs w:val="22"/>
        </w:rPr>
        <w:tab/>
        <w:t>Capital management</w:t>
      </w:r>
    </w:p>
    <w:p w14:paraId="0E2EE37D" w14:textId="48FDBF70" w:rsidR="00E5074A" w:rsidRPr="00DF38D1" w:rsidRDefault="00E5074A" w:rsidP="00B553D4">
      <w:pPr>
        <w:spacing w:before="120" w:after="120" w:line="380" w:lineRule="exact"/>
        <w:ind w:left="540"/>
        <w:jc w:val="thaiDistribute"/>
        <w:rPr>
          <w:rFonts w:ascii="Arial" w:hAnsi="Arial" w:cstheme="minorBidi"/>
          <w:sz w:val="22"/>
          <w:szCs w:val="22"/>
        </w:rPr>
      </w:pPr>
      <w:r w:rsidRPr="00DF38D1">
        <w:rPr>
          <w:rFonts w:ascii="Arial" w:hAnsi="Arial" w:cstheme="minorBidi"/>
          <w:sz w:val="22"/>
          <w:szCs w:val="22"/>
        </w:rPr>
        <w:t xml:space="preserve">The primary objective of the </w:t>
      </w:r>
      <w:r w:rsidR="0057563A">
        <w:rPr>
          <w:rFonts w:ascii="Arial" w:hAnsi="Arial" w:cstheme="minorBidi"/>
          <w:sz w:val="22"/>
          <w:szCs w:val="22"/>
        </w:rPr>
        <w:t>Group’s</w:t>
      </w:r>
      <w:r w:rsidRPr="00DF38D1">
        <w:rPr>
          <w:rFonts w:ascii="Arial" w:hAnsi="Arial" w:cstheme="minorBidi"/>
          <w:sz w:val="22"/>
          <w:szCs w:val="22"/>
        </w:rPr>
        <w:t xml:space="preserve"> capital management is to ensure that it has appropriate capital structure in order to support its business </w:t>
      </w:r>
      <w:r w:rsidR="00E9005F" w:rsidRPr="00DF38D1">
        <w:rPr>
          <w:rFonts w:ascii="Arial" w:hAnsi="Arial" w:cstheme="minorBidi"/>
          <w:sz w:val="22"/>
          <w:szCs w:val="22"/>
        </w:rPr>
        <w:t xml:space="preserve">and </w:t>
      </w:r>
      <w:proofErr w:type="spellStart"/>
      <w:r w:rsidR="00E9005F" w:rsidRPr="00DF38D1">
        <w:rPr>
          <w:rFonts w:ascii="Arial" w:hAnsi="Arial" w:cstheme="minorBidi"/>
          <w:sz w:val="22"/>
          <w:szCs w:val="22"/>
        </w:rPr>
        <w:t>maximise</w:t>
      </w:r>
      <w:proofErr w:type="spellEnd"/>
      <w:r w:rsidR="00E9005F" w:rsidRPr="00DF38D1">
        <w:rPr>
          <w:rFonts w:ascii="Arial" w:hAnsi="Arial" w:cstheme="minorBidi"/>
          <w:sz w:val="22"/>
          <w:szCs w:val="22"/>
        </w:rPr>
        <w:t xml:space="preserve"> shareholder value. </w:t>
      </w:r>
      <w:r w:rsidRPr="00DF38D1">
        <w:rPr>
          <w:rFonts w:ascii="Arial" w:hAnsi="Arial" w:cstheme="minorBidi"/>
          <w:sz w:val="22"/>
          <w:szCs w:val="22"/>
        </w:rPr>
        <w:t>As at</w:t>
      </w:r>
      <w:r w:rsidR="00966B10">
        <w:rPr>
          <w:rFonts w:ascii="Arial" w:hAnsi="Arial" w:cstheme="minorBidi"/>
          <w:sz w:val="22"/>
          <w:szCs w:val="22"/>
        </w:rPr>
        <w:t xml:space="preserve">                    </w:t>
      </w:r>
      <w:r w:rsidRPr="00DF38D1">
        <w:rPr>
          <w:rFonts w:ascii="Arial" w:hAnsi="Arial" w:cstheme="minorBidi"/>
          <w:sz w:val="22"/>
          <w:szCs w:val="22"/>
        </w:rPr>
        <w:t xml:space="preserve"> 31 December </w:t>
      </w:r>
      <w:r w:rsidR="005B0363" w:rsidRPr="00DF38D1">
        <w:rPr>
          <w:rFonts w:ascii="Arial" w:hAnsi="Arial" w:cstheme="minorBidi"/>
          <w:sz w:val="22"/>
          <w:szCs w:val="22"/>
        </w:rPr>
        <w:t>20</w:t>
      </w:r>
      <w:r w:rsidR="005E5C3B" w:rsidRPr="00DF38D1">
        <w:rPr>
          <w:rFonts w:ascii="Arial" w:hAnsi="Arial" w:cstheme="minorBidi"/>
          <w:sz w:val="22"/>
          <w:szCs w:val="22"/>
        </w:rPr>
        <w:t>20</w:t>
      </w:r>
      <w:r w:rsidRPr="00DF38D1">
        <w:rPr>
          <w:rFonts w:ascii="Arial" w:hAnsi="Arial" w:cstheme="minorBidi"/>
          <w:sz w:val="22"/>
          <w:szCs w:val="22"/>
        </w:rPr>
        <w:t>, the Group's debt-to-equity ratio was</w:t>
      </w:r>
      <w:r w:rsidR="00A01FF5" w:rsidRPr="00DF38D1">
        <w:rPr>
          <w:rFonts w:ascii="Arial" w:hAnsi="Arial" w:cstheme="minorBidi"/>
          <w:sz w:val="22"/>
          <w:szCs w:val="22"/>
        </w:rPr>
        <w:t xml:space="preserve"> </w:t>
      </w:r>
      <w:r w:rsidR="001A66AC">
        <w:rPr>
          <w:rFonts w:ascii="Arial" w:hAnsi="Arial" w:cstheme="minorBidi"/>
          <w:sz w:val="22"/>
          <w:szCs w:val="22"/>
        </w:rPr>
        <w:t>1.44:1</w:t>
      </w:r>
      <w:r w:rsidR="00E23775" w:rsidRPr="00DF38D1">
        <w:rPr>
          <w:rFonts w:ascii="Arial" w:hAnsi="Arial" w:cstheme="minorBidi"/>
          <w:sz w:val="22"/>
          <w:szCs w:val="22"/>
        </w:rPr>
        <w:t xml:space="preserve"> </w:t>
      </w:r>
      <w:r w:rsidRPr="00DF38D1">
        <w:rPr>
          <w:rFonts w:ascii="Arial" w:hAnsi="Arial" w:cstheme="minorBidi"/>
          <w:sz w:val="22"/>
          <w:szCs w:val="22"/>
        </w:rPr>
        <w:t>(</w:t>
      </w:r>
      <w:r w:rsidR="00E26191" w:rsidRPr="00DF38D1">
        <w:rPr>
          <w:rFonts w:ascii="Arial" w:hAnsi="Arial" w:cstheme="minorBidi"/>
          <w:sz w:val="22"/>
          <w:szCs w:val="22"/>
        </w:rPr>
        <w:t>201</w:t>
      </w:r>
      <w:r w:rsidR="005E5C3B" w:rsidRPr="00DF38D1">
        <w:rPr>
          <w:rFonts w:ascii="Arial" w:hAnsi="Arial" w:cstheme="minorBidi"/>
          <w:sz w:val="22"/>
          <w:szCs w:val="22"/>
        </w:rPr>
        <w:t>9</w:t>
      </w:r>
      <w:r w:rsidRPr="00DF38D1">
        <w:rPr>
          <w:rFonts w:ascii="Arial" w:hAnsi="Arial" w:cstheme="minorBidi"/>
          <w:sz w:val="22"/>
          <w:szCs w:val="22"/>
        </w:rPr>
        <w:t xml:space="preserve">: </w:t>
      </w:r>
      <w:r w:rsidR="00BD5802" w:rsidRPr="00DF38D1">
        <w:rPr>
          <w:rFonts w:ascii="Arial" w:hAnsi="Arial" w:cstheme="minorBidi"/>
          <w:sz w:val="22"/>
          <w:szCs w:val="22"/>
        </w:rPr>
        <w:t>1.</w:t>
      </w:r>
      <w:r w:rsidR="005E5C3B" w:rsidRPr="00DF38D1">
        <w:rPr>
          <w:rFonts w:ascii="Arial" w:hAnsi="Arial" w:cstheme="minorBidi"/>
          <w:sz w:val="22"/>
          <w:szCs w:val="22"/>
        </w:rPr>
        <w:t>13</w:t>
      </w:r>
      <w:r w:rsidRPr="00DF38D1">
        <w:rPr>
          <w:rFonts w:ascii="Arial" w:hAnsi="Arial" w:cstheme="minorBidi"/>
          <w:sz w:val="22"/>
          <w:szCs w:val="22"/>
        </w:rPr>
        <w:t>:1) and the Company's was</w:t>
      </w:r>
      <w:r w:rsidR="0069387C" w:rsidRPr="00DF38D1">
        <w:rPr>
          <w:rFonts w:ascii="Arial" w:hAnsi="Arial" w:cstheme="minorBidi"/>
          <w:sz w:val="22"/>
          <w:szCs w:val="22"/>
        </w:rPr>
        <w:t xml:space="preserve"> </w:t>
      </w:r>
      <w:r w:rsidR="001A66AC">
        <w:rPr>
          <w:rFonts w:ascii="Arial" w:hAnsi="Arial" w:cstheme="minorBidi"/>
          <w:sz w:val="22"/>
          <w:szCs w:val="22"/>
        </w:rPr>
        <w:t>1.09:1</w:t>
      </w:r>
      <w:r w:rsidRPr="00DF38D1">
        <w:rPr>
          <w:rFonts w:ascii="Arial" w:hAnsi="Arial" w:cstheme="minorBidi"/>
          <w:sz w:val="22"/>
          <w:szCs w:val="22"/>
        </w:rPr>
        <w:t xml:space="preserve"> (</w:t>
      </w:r>
      <w:r w:rsidR="00E26191" w:rsidRPr="00DF38D1">
        <w:rPr>
          <w:rFonts w:ascii="Arial" w:hAnsi="Arial" w:cstheme="minorBidi"/>
          <w:sz w:val="22"/>
          <w:szCs w:val="22"/>
        </w:rPr>
        <w:t>201</w:t>
      </w:r>
      <w:r w:rsidR="005E5C3B" w:rsidRPr="00DF38D1">
        <w:rPr>
          <w:rFonts w:ascii="Arial" w:hAnsi="Arial" w:cstheme="minorBidi"/>
          <w:sz w:val="22"/>
          <w:szCs w:val="22"/>
        </w:rPr>
        <w:t>9</w:t>
      </w:r>
      <w:r w:rsidRPr="00DF38D1">
        <w:rPr>
          <w:rFonts w:ascii="Arial" w:hAnsi="Arial" w:cstheme="minorBidi"/>
          <w:sz w:val="22"/>
          <w:szCs w:val="22"/>
        </w:rPr>
        <w:t xml:space="preserve">: </w:t>
      </w:r>
      <w:r w:rsidR="005E5C3B" w:rsidRPr="00DF38D1">
        <w:rPr>
          <w:rFonts w:ascii="Arial" w:hAnsi="Arial" w:cstheme="minorBidi"/>
          <w:sz w:val="22"/>
          <w:szCs w:val="22"/>
        </w:rPr>
        <w:t>0.95</w:t>
      </w:r>
      <w:r w:rsidRPr="00DF38D1">
        <w:rPr>
          <w:rFonts w:ascii="Arial" w:hAnsi="Arial" w:cstheme="minorBidi"/>
          <w:sz w:val="22"/>
          <w:szCs w:val="22"/>
        </w:rPr>
        <w:t>:1).</w:t>
      </w:r>
    </w:p>
    <w:p w14:paraId="2093C8A6" w14:textId="77777777" w:rsidR="00391BA8" w:rsidRDefault="00391B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7D9E92F" w14:textId="2FA32373" w:rsidR="00242312" w:rsidRPr="00DF38D1" w:rsidRDefault="001A66AC" w:rsidP="00242312">
      <w:pPr>
        <w:spacing w:before="120" w:after="120" w:line="380" w:lineRule="exact"/>
        <w:ind w:left="547" w:hanging="547"/>
        <w:jc w:val="both"/>
        <w:rPr>
          <w:rFonts w:ascii="Arial" w:hAnsi="Arial"/>
          <w:b/>
          <w:bCs/>
          <w:sz w:val="22"/>
          <w:szCs w:val="22"/>
          <w:cs/>
        </w:rPr>
      </w:pPr>
      <w:r>
        <w:rPr>
          <w:rFonts w:ascii="Arial" w:hAnsi="Arial"/>
          <w:b/>
          <w:bCs/>
          <w:sz w:val="22"/>
          <w:szCs w:val="22"/>
        </w:rPr>
        <w:lastRenderedPageBreak/>
        <w:t>42</w:t>
      </w:r>
      <w:r w:rsidR="00242312" w:rsidRPr="00DF38D1">
        <w:rPr>
          <w:rFonts w:ascii="Arial" w:hAnsi="Arial"/>
          <w:b/>
          <w:bCs/>
          <w:sz w:val="22"/>
          <w:szCs w:val="22"/>
        </w:rPr>
        <w:t>.</w:t>
      </w:r>
      <w:r w:rsidR="00242312" w:rsidRPr="00DF38D1">
        <w:rPr>
          <w:rFonts w:ascii="Arial" w:hAnsi="Arial"/>
          <w:b/>
          <w:bCs/>
          <w:sz w:val="22"/>
          <w:szCs w:val="22"/>
        </w:rPr>
        <w:tab/>
      </w:r>
      <w:r w:rsidR="0057563A">
        <w:rPr>
          <w:rFonts w:ascii="Arial" w:hAnsi="Arial"/>
          <w:b/>
          <w:bCs/>
          <w:sz w:val="22"/>
          <w:szCs w:val="22"/>
        </w:rPr>
        <w:t>E</w:t>
      </w:r>
      <w:r w:rsidR="00242312" w:rsidRPr="00DF38D1">
        <w:rPr>
          <w:rFonts w:ascii="Arial" w:hAnsi="Arial"/>
          <w:b/>
          <w:bCs/>
          <w:sz w:val="22"/>
          <w:szCs w:val="22"/>
        </w:rPr>
        <w:t>vents after reporting period</w:t>
      </w:r>
    </w:p>
    <w:p w14:paraId="3D99F4CF" w14:textId="434DE0C3" w:rsidR="0057563A" w:rsidRPr="00522864" w:rsidRDefault="0057563A" w:rsidP="0057563A">
      <w:pPr>
        <w:spacing w:before="120" w:after="120" w:line="380" w:lineRule="exact"/>
        <w:ind w:left="540" w:hanging="540"/>
        <w:jc w:val="both"/>
        <w:rPr>
          <w:rFonts w:ascii="Arial" w:hAnsi="Arial"/>
          <w:sz w:val="22"/>
          <w:szCs w:val="22"/>
        </w:rPr>
      </w:pPr>
      <w:r w:rsidRPr="001251CF">
        <w:rPr>
          <w:rFonts w:ascii="Arial" w:hAnsi="Arial"/>
          <w:sz w:val="22"/>
          <w:szCs w:val="22"/>
        </w:rPr>
        <w:tab/>
      </w:r>
      <w:r>
        <w:rPr>
          <w:rFonts w:ascii="Arial" w:hAnsi="Arial"/>
          <w:sz w:val="22"/>
          <w:szCs w:val="22"/>
        </w:rPr>
        <w:t xml:space="preserve">On 24 February 2021, the meeting of the Company’s Board of Directors passed the resolution to propose Annual General Meeting of the Company’s shareholders for approval the payment of a dividend for the year 2020 of Baht </w:t>
      </w:r>
      <w:r w:rsidR="00391BA8">
        <w:rPr>
          <w:rFonts w:ascii="Arial" w:hAnsi="Arial"/>
          <w:sz w:val="22"/>
          <w:szCs w:val="22"/>
        </w:rPr>
        <w:t xml:space="preserve">0.50 </w:t>
      </w:r>
      <w:r>
        <w:rPr>
          <w:rFonts w:ascii="Arial" w:hAnsi="Arial"/>
          <w:sz w:val="22"/>
          <w:szCs w:val="22"/>
        </w:rPr>
        <w:t xml:space="preserve">per share. However, since the Board of Directors previously approved an interim dividend from profit of the year 2020 amounting to Baht </w:t>
      </w:r>
      <w:r w:rsidR="00391BA8">
        <w:rPr>
          <w:rFonts w:ascii="Arial" w:hAnsi="Arial"/>
          <w:sz w:val="22"/>
          <w:szCs w:val="22"/>
        </w:rPr>
        <w:t>0.20</w:t>
      </w:r>
      <w:r>
        <w:rPr>
          <w:rFonts w:ascii="Arial" w:hAnsi="Arial"/>
          <w:sz w:val="22"/>
          <w:szCs w:val="22"/>
        </w:rPr>
        <w:t xml:space="preserve"> per share, the Board will propose the remaining dividend payment of Baht </w:t>
      </w:r>
      <w:r w:rsidR="00391BA8">
        <w:rPr>
          <w:rFonts w:ascii="Arial" w:hAnsi="Arial"/>
          <w:sz w:val="22"/>
          <w:szCs w:val="22"/>
        </w:rPr>
        <w:t>0.30</w:t>
      </w:r>
      <w:r>
        <w:rPr>
          <w:rFonts w:ascii="Arial" w:hAnsi="Arial"/>
          <w:sz w:val="22"/>
          <w:szCs w:val="22"/>
        </w:rPr>
        <w:t xml:space="preserve"> per share, amounting to Baht </w:t>
      </w:r>
      <w:r w:rsidR="00391BA8">
        <w:rPr>
          <w:rFonts w:ascii="Arial" w:hAnsi="Arial"/>
          <w:sz w:val="22"/>
          <w:szCs w:val="22"/>
        </w:rPr>
        <w:t>3,585</w:t>
      </w:r>
      <w:r>
        <w:rPr>
          <w:rFonts w:ascii="Arial" w:hAnsi="Arial"/>
          <w:sz w:val="22"/>
          <w:szCs w:val="22"/>
        </w:rPr>
        <w:t xml:space="preserve"> million. The payment of such dividend shall be made within </w:t>
      </w:r>
      <w:r w:rsidR="00391BA8">
        <w:rPr>
          <w:rFonts w:ascii="Arial" w:hAnsi="Arial"/>
          <w:sz w:val="22"/>
          <w:szCs w:val="22"/>
        </w:rPr>
        <w:t>May</w:t>
      </w:r>
      <w:r>
        <w:rPr>
          <w:rFonts w:ascii="Arial" w:hAnsi="Arial"/>
          <w:sz w:val="22"/>
          <w:szCs w:val="22"/>
        </w:rPr>
        <w:t xml:space="preserve"> 2021.</w:t>
      </w:r>
    </w:p>
    <w:p w14:paraId="7619D64A" w14:textId="7EBC8FFC" w:rsidR="00F4785F" w:rsidRPr="00DF38D1" w:rsidRDefault="001A66AC" w:rsidP="003B457C">
      <w:pPr>
        <w:spacing w:before="120" w:after="120" w:line="380" w:lineRule="exact"/>
        <w:ind w:left="547" w:hanging="547"/>
        <w:jc w:val="both"/>
        <w:rPr>
          <w:rFonts w:ascii="Arial" w:hAnsi="Arial"/>
          <w:b/>
          <w:bCs/>
          <w:sz w:val="22"/>
          <w:szCs w:val="22"/>
        </w:rPr>
      </w:pPr>
      <w:r>
        <w:rPr>
          <w:rFonts w:ascii="Arial" w:hAnsi="Arial"/>
          <w:b/>
          <w:bCs/>
          <w:sz w:val="22"/>
          <w:szCs w:val="22"/>
        </w:rPr>
        <w:t>43</w:t>
      </w:r>
      <w:r w:rsidR="00F4785F" w:rsidRPr="00DF38D1">
        <w:rPr>
          <w:rFonts w:ascii="Arial" w:hAnsi="Arial"/>
          <w:b/>
          <w:bCs/>
          <w:sz w:val="22"/>
          <w:szCs w:val="22"/>
        </w:rPr>
        <w:t>.</w:t>
      </w:r>
      <w:r w:rsidR="00F4785F" w:rsidRPr="00DF38D1">
        <w:rPr>
          <w:rFonts w:ascii="Arial" w:hAnsi="Arial"/>
          <w:b/>
          <w:bCs/>
          <w:sz w:val="22"/>
          <w:szCs w:val="22"/>
        </w:rPr>
        <w:tab/>
        <w:t>Approval of financial statements</w:t>
      </w:r>
    </w:p>
    <w:p w14:paraId="583ED9F4" w14:textId="5E4606D0" w:rsidR="0006471D" w:rsidRPr="00522864" w:rsidRDefault="00F4785F" w:rsidP="00522864">
      <w:pPr>
        <w:spacing w:before="120" w:after="120" w:line="380" w:lineRule="exact"/>
        <w:ind w:left="540" w:hanging="540"/>
        <w:jc w:val="both"/>
        <w:rPr>
          <w:rFonts w:ascii="Arial" w:hAnsi="Arial"/>
          <w:sz w:val="22"/>
          <w:szCs w:val="22"/>
        </w:rPr>
      </w:pPr>
      <w:r w:rsidRPr="00DF38D1">
        <w:rPr>
          <w:rFonts w:ascii="Arial" w:hAnsi="Arial"/>
          <w:sz w:val="22"/>
          <w:szCs w:val="22"/>
        </w:rPr>
        <w:tab/>
        <w:t xml:space="preserve">These financial statements were </w:t>
      </w:r>
      <w:proofErr w:type="spellStart"/>
      <w:r w:rsidRPr="00DF38D1">
        <w:rPr>
          <w:rFonts w:ascii="Arial" w:hAnsi="Arial"/>
          <w:sz w:val="22"/>
          <w:szCs w:val="22"/>
        </w:rPr>
        <w:t>authorised</w:t>
      </w:r>
      <w:proofErr w:type="spellEnd"/>
      <w:r w:rsidRPr="00DF38D1">
        <w:rPr>
          <w:rFonts w:ascii="Arial" w:hAnsi="Arial"/>
          <w:sz w:val="22"/>
          <w:szCs w:val="22"/>
        </w:rPr>
        <w:t xml:space="preserve"> for issue by the Company’s Board of Directors on </w:t>
      </w:r>
      <w:r w:rsidR="00BF6A44">
        <w:rPr>
          <w:rFonts w:ascii="Arial" w:hAnsi="Arial"/>
          <w:sz w:val="22"/>
          <w:szCs w:val="22"/>
        </w:rPr>
        <w:t>24</w:t>
      </w:r>
      <w:r w:rsidR="00832871" w:rsidRPr="00DF38D1">
        <w:rPr>
          <w:rFonts w:ascii="Arial" w:hAnsi="Arial"/>
          <w:sz w:val="22"/>
          <w:szCs w:val="22"/>
        </w:rPr>
        <w:t xml:space="preserve"> February</w:t>
      </w:r>
      <w:r w:rsidR="00522864" w:rsidRPr="00DF38D1">
        <w:rPr>
          <w:rFonts w:ascii="Arial" w:hAnsi="Arial"/>
          <w:sz w:val="22"/>
          <w:szCs w:val="22"/>
        </w:rPr>
        <w:t xml:space="preserve"> </w:t>
      </w:r>
      <w:r w:rsidR="00BD5802" w:rsidRPr="00DF38D1">
        <w:rPr>
          <w:rFonts w:ascii="Arial" w:hAnsi="Arial"/>
          <w:sz w:val="22"/>
          <w:szCs w:val="22"/>
        </w:rPr>
        <w:t>20</w:t>
      </w:r>
      <w:r w:rsidR="00E26191" w:rsidRPr="00DF38D1">
        <w:rPr>
          <w:rFonts w:ascii="Arial" w:hAnsi="Arial"/>
          <w:sz w:val="22"/>
          <w:szCs w:val="22"/>
        </w:rPr>
        <w:t>2</w:t>
      </w:r>
      <w:r w:rsidR="00E10586" w:rsidRPr="00DF38D1">
        <w:rPr>
          <w:rFonts w:ascii="Arial" w:hAnsi="Arial"/>
          <w:sz w:val="22"/>
          <w:szCs w:val="22"/>
        </w:rPr>
        <w:t>1</w:t>
      </w:r>
      <w:r w:rsidR="0093488D" w:rsidRPr="00DF38D1">
        <w:rPr>
          <w:rFonts w:ascii="Arial" w:hAnsi="Arial"/>
          <w:sz w:val="22"/>
          <w:szCs w:val="22"/>
        </w:rPr>
        <w:t>.</w:t>
      </w:r>
    </w:p>
    <w:sectPr w:rsidR="0006471D" w:rsidRPr="00522864" w:rsidSect="00086BAE">
      <w:footerReference w:type="even" r:id="rId12"/>
      <w:footerReference w:type="default" r:id="rId13"/>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13BF5" w14:textId="77777777" w:rsidR="00666B22" w:rsidRDefault="00666B22" w:rsidP="00172A90">
      <w:r>
        <w:separator/>
      </w:r>
    </w:p>
  </w:endnote>
  <w:endnote w:type="continuationSeparator" w:id="0">
    <w:p w14:paraId="70C45282" w14:textId="77777777" w:rsidR="00666B22" w:rsidRDefault="00666B22"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721136"/>
      <w:docPartObj>
        <w:docPartGallery w:val="Page Numbers (Bottom of Page)"/>
        <w:docPartUnique/>
      </w:docPartObj>
    </w:sdtPr>
    <w:sdtEndPr>
      <w:rPr>
        <w:rFonts w:ascii="Arial" w:hAnsi="Arial" w:cs="Arial"/>
        <w:noProof/>
        <w:sz w:val="22"/>
        <w:szCs w:val="22"/>
      </w:rPr>
    </w:sdtEndPr>
    <w:sdtContent>
      <w:p w14:paraId="31B9F02B" w14:textId="2BB2FA9B" w:rsidR="00666B22" w:rsidRPr="005102CC" w:rsidRDefault="00666B22">
        <w:pPr>
          <w:pStyle w:val="Footer"/>
          <w:jc w:val="right"/>
          <w:rPr>
            <w:rFonts w:ascii="Arial" w:hAnsi="Arial" w:cs="Arial"/>
            <w:sz w:val="22"/>
            <w:szCs w:val="22"/>
          </w:rPr>
        </w:pPr>
        <w:r w:rsidRPr="005102CC">
          <w:rPr>
            <w:rFonts w:ascii="Arial" w:hAnsi="Arial" w:cs="Arial"/>
            <w:sz w:val="22"/>
            <w:szCs w:val="22"/>
          </w:rPr>
          <w:fldChar w:fldCharType="begin"/>
        </w:r>
        <w:r w:rsidRPr="005102CC">
          <w:rPr>
            <w:rFonts w:ascii="Arial" w:hAnsi="Arial" w:cs="Arial"/>
            <w:sz w:val="22"/>
            <w:szCs w:val="22"/>
          </w:rPr>
          <w:instrText xml:space="preserve"> PAGE   \* MERGEFORMAT </w:instrText>
        </w:r>
        <w:r w:rsidRPr="005102CC">
          <w:rPr>
            <w:rFonts w:ascii="Arial" w:hAnsi="Arial" w:cs="Arial"/>
            <w:sz w:val="22"/>
            <w:szCs w:val="22"/>
          </w:rPr>
          <w:fldChar w:fldCharType="separate"/>
        </w:r>
        <w:r w:rsidRPr="005102CC">
          <w:rPr>
            <w:rFonts w:ascii="Arial" w:hAnsi="Arial" w:cs="Arial"/>
            <w:noProof/>
            <w:sz w:val="22"/>
            <w:szCs w:val="22"/>
          </w:rPr>
          <w:t>2</w:t>
        </w:r>
        <w:r w:rsidRPr="005102CC">
          <w:rPr>
            <w:rFonts w:ascii="Arial" w:hAnsi="Arial" w:cs="Arial"/>
            <w:noProof/>
            <w:sz w:val="22"/>
            <w:szCs w:val="22"/>
          </w:rPr>
          <w:fldChar w:fldCharType="end"/>
        </w:r>
      </w:p>
    </w:sdtContent>
  </w:sdt>
  <w:p w14:paraId="368EC853" w14:textId="77777777" w:rsidR="00666B22" w:rsidRDefault="00666B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33E3E" w14:textId="77777777" w:rsidR="00666B22" w:rsidRDefault="00666B22"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77A651" w14:textId="77777777" w:rsidR="00666B22" w:rsidRDefault="00666B22" w:rsidP="008E323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408177"/>
      <w:docPartObj>
        <w:docPartGallery w:val="Page Numbers (Bottom of Page)"/>
        <w:docPartUnique/>
      </w:docPartObj>
    </w:sdtPr>
    <w:sdtEndPr>
      <w:rPr>
        <w:rFonts w:ascii="Arial" w:hAnsi="Arial" w:cs="Arial"/>
        <w:noProof/>
        <w:sz w:val="22"/>
        <w:szCs w:val="22"/>
      </w:rPr>
    </w:sdtEndPr>
    <w:sdtContent>
      <w:p w14:paraId="6218A2CC" w14:textId="77777777" w:rsidR="00666B22" w:rsidRPr="00241042" w:rsidRDefault="00666B22">
        <w:pPr>
          <w:pStyle w:val="Footer"/>
          <w:jc w:val="right"/>
          <w:rPr>
            <w:rFonts w:ascii="Arial" w:hAnsi="Arial" w:cs="Arial"/>
            <w:sz w:val="22"/>
            <w:szCs w:val="22"/>
          </w:rPr>
        </w:pPr>
        <w:r w:rsidRPr="00241042">
          <w:rPr>
            <w:rFonts w:ascii="Arial" w:hAnsi="Arial" w:cs="Arial"/>
            <w:sz w:val="22"/>
            <w:szCs w:val="22"/>
          </w:rPr>
          <w:fldChar w:fldCharType="begin"/>
        </w:r>
        <w:r w:rsidRPr="00241042">
          <w:rPr>
            <w:rFonts w:ascii="Arial" w:hAnsi="Arial" w:cs="Arial"/>
            <w:sz w:val="22"/>
            <w:szCs w:val="22"/>
          </w:rPr>
          <w:instrText xml:space="preserve"> PAGE   \* MERGEFORMAT </w:instrText>
        </w:r>
        <w:r w:rsidRPr="00241042">
          <w:rPr>
            <w:rFonts w:ascii="Arial" w:hAnsi="Arial" w:cs="Arial"/>
            <w:sz w:val="22"/>
            <w:szCs w:val="22"/>
          </w:rPr>
          <w:fldChar w:fldCharType="separate"/>
        </w:r>
        <w:r>
          <w:rPr>
            <w:rFonts w:ascii="Arial" w:hAnsi="Arial" w:cs="Arial"/>
            <w:noProof/>
            <w:sz w:val="22"/>
            <w:szCs w:val="22"/>
          </w:rPr>
          <w:t>70</w:t>
        </w:r>
        <w:r w:rsidRPr="00241042">
          <w:rPr>
            <w:rFonts w:ascii="Arial" w:hAnsi="Arial" w:cs="Arial"/>
            <w:noProof/>
            <w:sz w:val="22"/>
            <w:szCs w:val="22"/>
          </w:rPr>
          <w:fldChar w:fldCharType="end"/>
        </w:r>
      </w:p>
    </w:sdtContent>
  </w:sdt>
  <w:p w14:paraId="662A4C77" w14:textId="77777777" w:rsidR="00666B22" w:rsidRDefault="00666B22"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4A1C3" w14:textId="77777777" w:rsidR="00666B22" w:rsidRDefault="00666B22" w:rsidP="00172A90">
      <w:r>
        <w:separator/>
      </w:r>
    </w:p>
  </w:footnote>
  <w:footnote w:type="continuationSeparator" w:id="0">
    <w:p w14:paraId="7F0480CE" w14:textId="77777777" w:rsidR="00666B22" w:rsidRDefault="00666B22"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9A26AF"/>
    <w:multiLevelType w:val="hybridMultilevel"/>
    <w:tmpl w:val="D3DAEDCC"/>
    <w:lvl w:ilvl="0" w:tplc="308A908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2"/>
  </w:num>
  <w:num w:numId="2">
    <w:abstractNumId w:val="11"/>
  </w:num>
  <w:num w:numId="3">
    <w:abstractNumId w:val="10"/>
  </w:num>
  <w:num w:numId="4">
    <w:abstractNumId w:val="5"/>
  </w:num>
  <w:num w:numId="5">
    <w:abstractNumId w:val="7"/>
  </w:num>
  <w:num w:numId="6">
    <w:abstractNumId w:val="1"/>
  </w:num>
  <w:num w:numId="7">
    <w:abstractNumId w:val="0"/>
  </w:num>
  <w:num w:numId="8">
    <w:abstractNumId w:val="4"/>
  </w:num>
  <w:num w:numId="9">
    <w:abstractNumId w:val="8"/>
  </w:num>
  <w:num w:numId="10">
    <w:abstractNumId w:val="9"/>
  </w:num>
  <w:num w:numId="11">
    <w:abstractNumId w:val="13"/>
  </w:num>
  <w:num w:numId="12">
    <w:abstractNumId w:val="6"/>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90A"/>
    <w:rsid w:val="00002C28"/>
    <w:rsid w:val="00003B8D"/>
    <w:rsid w:val="000051AF"/>
    <w:rsid w:val="00006287"/>
    <w:rsid w:val="00006454"/>
    <w:rsid w:val="00006C36"/>
    <w:rsid w:val="00006D17"/>
    <w:rsid w:val="0001010F"/>
    <w:rsid w:val="00014E6D"/>
    <w:rsid w:val="00015602"/>
    <w:rsid w:val="00015B10"/>
    <w:rsid w:val="00016DC5"/>
    <w:rsid w:val="00021755"/>
    <w:rsid w:val="00024E1D"/>
    <w:rsid w:val="00024E35"/>
    <w:rsid w:val="000275F2"/>
    <w:rsid w:val="00030FA0"/>
    <w:rsid w:val="00032CCA"/>
    <w:rsid w:val="00034040"/>
    <w:rsid w:val="00034645"/>
    <w:rsid w:val="00037C2A"/>
    <w:rsid w:val="00040189"/>
    <w:rsid w:val="000459F8"/>
    <w:rsid w:val="00050FFF"/>
    <w:rsid w:val="00052071"/>
    <w:rsid w:val="00053DBA"/>
    <w:rsid w:val="000557EE"/>
    <w:rsid w:val="0005674C"/>
    <w:rsid w:val="00057432"/>
    <w:rsid w:val="00060DA9"/>
    <w:rsid w:val="00062EF4"/>
    <w:rsid w:val="00062FA5"/>
    <w:rsid w:val="0006301B"/>
    <w:rsid w:val="000631AD"/>
    <w:rsid w:val="000646B3"/>
    <w:rsid w:val="0006471D"/>
    <w:rsid w:val="00065F4A"/>
    <w:rsid w:val="00066ED1"/>
    <w:rsid w:val="0006759B"/>
    <w:rsid w:val="00070724"/>
    <w:rsid w:val="000714A5"/>
    <w:rsid w:val="00074978"/>
    <w:rsid w:val="00075599"/>
    <w:rsid w:val="00075B76"/>
    <w:rsid w:val="00081710"/>
    <w:rsid w:val="0008308E"/>
    <w:rsid w:val="00085B4F"/>
    <w:rsid w:val="00086BAE"/>
    <w:rsid w:val="00087E67"/>
    <w:rsid w:val="00087F61"/>
    <w:rsid w:val="00092706"/>
    <w:rsid w:val="00092B76"/>
    <w:rsid w:val="00092D35"/>
    <w:rsid w:val="00093F95"/>
    <w:rsid w:val="00094605"/>
    <w:rsid w:val="00094C83"/>
    <w:rsid w:val="000A0CCB"/>
    <w:rsid w:val="000A1566"/>
    <w:rsid w:val="000A249C"/>
    <w:rsid w:val="000A524A"/>
    <w:rsid w:val="000A7561"/>
    <w:rsid w:val="000B2040"/>
    <w:rsid w:val="000B2F50"/>
    <w:rsid w:val="000B38CA"/>
    <w:rsid w:val="000B3A8D"/>
    <w:rsid w:val="000B5387"/>
    <w:rsid w:val="000B57AC"/>
    <w:rsid w:val="000B5F57"/>
    <w:rsid w:val="000B6DF3"/>
    <w:rsid w:val="000C3B19"/>
    <w:rsid w:val="000C3DED"/>
    <w:rsid w:val="000C508B"/>
    <w:rsid w:val="000C53D1"/>
    <w:rsid w:val="000C5B06"/>
    <w:rsid w:val="000D2CB5"/>
    <w:rsid w:val="000D4255"/>
    <w:rsid w:val="000D6277"/>
    <w:rsid w:val="000E09FB"/>
    <w:rsid w:val="000E12DF"/>
    <w:rsid w:val="000E142A"/>
    <w:rsid w:val="000E1A13"/>
    <w:rsid w:val="000E398F"/>
    <w:rsid w:val="000E5607"/>
    <w:rsid w:val="000E6DC9"/>
    <w:rsid w:val="000F3833"/>
    <w:rsid w:val="000F3951"/>
    <w:rsid w:val="000F3B48"/>
    <w:rsid w:val="000F6A5E"/>
    <w:rsid w:val="000F73C0"/>
    <w:rsid w:val="000F7DD8"/>
    <w:rsid w:val="001004C9"/>
    <w:rsid w:val="0010312E"/>
    <w:rsid w:val="0010337A"/>
    <w:rsid w:val="0010370B"/>
    <w:rsid w:val="00103FBF"/>
    <w:rsid w:val="0010523E"/>
    <w:rsid w:val="00106522"/>
    <w:rsid w:val="0011260A"/>
    <w:rsid w:val="001131B9"/>
    <w:rsid w:val="00115E72"/>
    <w:rsid w:val="00120E1C"/>
    <w:rsid w:val="001211BF"/>
    <w:rsid w:val="00121205"/>
    <w:rsid w:val="00121956"/>
    <w:rsid w:val="001222DD"/>
    <w:rsid w:val="00123391"/>
    <w:rsid w:val="001251CF"/>
    <w:rsid w:val="00126166"/>
    <w:rsid w:val="001261AA"/>
    <w:rsid w:val="00126594"/>
    <w:rsid w:val="00126D42"/>
    <w:rsid w:val="00131CB8"/>
    <w:rsid w:val="001373EE"/>
    <w:rsid w:val="00137D91"/>
    <w:rsid w:val="00145A2D"/>
    <w:rsid w:val="0014721B"/>
    <w:rsid w:val="001505C1"/>
    <w:rsid w:val="0015462A"/>
    <w:rsid w:val="00155312"/>
    <w:rsid w:val="00157BF8"/>
    <w:rsid w:val="001626F9"/>
    <w:rsid w:val="00163868"/>
    <w:rsid w:val="001651D1"/>
    <w:rsid w:val="00165CEC"/>
    <w:rsid w:val="001665FE"/>
    <w:rsid w:val="00167641"/>
    <w:rsid w:val="00167697"/>
    <w:rsid w:val="00170BE7"/>
    <w:rsid w:val="001710F9"/>
    <w:rsid w:val="00172A90"/>
    <w:rsid w:val="00172E0C"/>
    <w:rsid w:val="00172EC6"/>
    <w:rsid w:val="001732A8"/>
    <w:rsid w:val="00174880"/>
    <w:rsid w:val="00177DE1"/>
    <w:rsid w:val="001809B0"/>
    <w:rsid w:val="00181680"/>
    <w:rsid w:val="00182331"/>
    <w:rsid w:val="001828DD"/>
    <w:rsid w:val="00185649"/>
    <w:rsid w:val="00186ECB"/>
    <w:rsid w:val="00191738"/>
    <w:rsid w:val="00191E37"/>
    <w:rsid w:val="00192285"/>
    <w:rsid w:val="00192C34"/>
    <w:rsid w:val="00195DBB"/>
    <w:rsid w:val="001960F1"/>
    <w:rsid w:val="00197640"/>
    <w:rsid w:val="001A1F93"/>
    <w:rsid w:val="001A3F65"/>
    <w:rsid w:val="001A487A"/>
    <w:rsid w:val="001A48AB"/>
    <w:rsid w:val="001A66AC"/>
    <w:rsid w:val="001A7846"/>
    <w:rsid w:val="001A7D22"/>
    <w:rsid w:val="001B23B1"/>
    <w:rsid w:val="001B32B1"/>
    <w:rsid w:val="001B4A92"/>
    <w:rsid w:val="001B4BE9"/>
    <w:rsid w:val="001B7544"/>
    <w:rsid w:val="001C12B0"/>
    <w:rsid w:val="001C4EA8"/>
    <w:rsid w:val="001C5B9A"/>
    <w:rsid w:val="001C6716"/>
    <w:rsid w:val="001D1DF3"/>
    <w:rsid w:val="001D7667"/>
    <w:rsid w:val="001E1F27"/>
    <w:rsid w:val="001E483E"/>
    <w:rsid w:val="001E4B43"/>
    <w:rsid w:val="001F09A0"/>
    <w:rsid w:val="001F18BD"/>
    <w:rsid w:val="001F7881"/>
    <w:rsid w:val="00201A76"/>
    <w:rsid w:val="00201C81"/>
    <w:rsid w:val="002045E6"/>
    <w:rsid w:val="002059F0"/>
    <w:rsid w:val="002145BC"/>
    <w:rsid w:val="0021671C"/>
    <w:rsid w:val="002179AD"/>
    <w:rsid w:val="00221175"/>
    <w:rsid w:val="00223E01"/>
    <w:rsid w:val="002240E4"/>
    <w:rsid w:val="002255D0"/>
    <w:rsid w:val="002258BE"/>
    <w:rsid w:val="00232436"/>
    <w:rsid w:val="002331B7"/>
    <w:rsid w:val="002344DC"/>
    <w:rsid w:val="00236222"/>
    <w:rsid w:val="00237594"/>
    <w:rsid w:val="00240E95"/>
    <w:rsid w:val="00241042"/>
    <w:rsid w:val="002411FC"/>
    <w:rsid w:val="00242312"/>
    <w:rsid w:val="00243E62"/>
    <w:rsid w:val="0024410A"/>
    <w:rsid w:val="002449EF"/>
    <w:rsid w:val="00245A21"/>
    <w:rsid w:val="00245DE0"/>
    <w:rsid w:val="00246B93"/>
    <w:rsid w:val="002546A8"/>
    <w:rsid w:val="00255E51"/>
    <w:rsid w:val="00262DAD"/>
    <w:rsid w:val="00267819"/>
    <w:rsid w:val="00272E98"/>
    <w:rsid w:val="002739DE"/>
    <w:rsid w:val="00273E2D"/>
    <w:rsid w:val="00274E6E"/>
    <w:rsid w:val="00275024"/>
    <w:rsid w:val="002762C6"/>
    <w:rsid w:val="0028069B"/>
    <w:rsid w:val="00282C7C"/>
    <w:rsid w:val="00282CAA"/>
    <w:rsid w:val="00283372"/>
    <w:rsid w:val="00284370"/>
    <w:rsid w:val="0028566E"/>
    <w:rsid w:val="002A1DCD"/>
    <w:rsid w:val="002A4406"/>
    <w:rsid w:val="002A48D3"/>
    <w:rsid w:val="002A5016"/>
    <w:rsid w:val="002A6B71"/>
    <w:rsid w:val="002A6E93"/>
    <w:rsid w:val="002B09F6"/>
    <w:rsid w:val="002B1D0F"/>
    <w:rsid w:val="002B2C97"/>
    <w:rsid w:val="002B3FB5"/>
    <w:rsid w:val="002B7896"/>
    <w:rsid w:val="002C1446"/>
    <w:rsid w:val="002C1454"/>
    <w:rsid w:val="002C1482"/>
    <w:rsid w:val="002C1C41"/>
    <w:rsid w:val="002C2E67"/>
    <w:rsid w:val="002C50BE"/>
    <w:rsid w:val="002C51FF"/>
    <w:rsid w:val="002C6421"/>
    <w:rsid w:val="002D0DD4"/>
    <w:rsid w:val="002D0F68"/>
    <w:rsid w:val="002D1803"/>
    <w:rsid w:val="002E0149"/>
    <w:rsid w:val="002E3F4E"/>
    <w:rsid w:val="002E6C05"/>
    <w:rsid w:val="002E7AD4"/>
    <w:rsid w:val="002E7E7D"/>
    <w:rsid w:val="002F190D"/>
    <w:rsid w:val="002F1B55"/>
    <w:rsid w:val="002F2500"/>
    <w:rsid w:val="002F2612"/>
    <w:rsid w:val="002F3E5E"/>
    <w:rsid w:val="002F4FB7"/>
    <w:rsid w:val="002F6E55"/>
    <w:rsid w:val="002F7461"/>
    <w:rsid w:val="002F7E91"/>
    <w:rsid w:val="0030057D"/>
    <w:rsid w:val="003033F8"/>
    <w:rsid w:val="003076BC"/>
    <w:rsid w:val="0031487B"/>
    <w:rsid w:val="00314908"/>
    <w:rsid w:val="003155B3"/>
    <w:rsid w:val="0031611A"/>
    <w:rsid w:val="00323F09"/>
    <w:rsid w:val="00324C4E"/>
    <w:rsid w:val="00326D12"/>
    <w:rsid w:val="00331993"/>
    <w:rsid w:val="003366ED"/>
    <w:rsid w:val="003411A2"/>
    <w:rsid w:val="003418C5"/>
    <w:rsid w:val="003418CE"/>
    <w:rsid w:val="003426AD"/>
    <w:rsid w:val="00344AB3"/>
    <w:rsid w:val="00351C97"/>
    <w:rsid w:val="00352AF4"/>
    <w:rsid w:val="00353E6B"/>
    <w:rsid w:val="0036419D"/>
    <w:rsid w:val="00364B91"/>
    <w:rsid w:val="00366136"/>
    <w:rsid w:val="00366D6B"/>
    <w:rsid w:val="00370D8C"/>
    <w:rsid w:val="00375DAF"/>
    <w:rsid w:val="003762C4"/>
    <w:rsid w:val="00376934"/>
    <w:rsid w:val="0037702D"/>
    <w:rsid w:val="00382B8E"/>
    <w:rsid w:val="00382C4E"/>
    <w:rsid w:val="00383805"/>
    <w:rsid w:val="003855A2"/>
    <w:rsid w:val="00390CA3"/>
    <w:rsid w:val="00391177"/>
    <w:rsid w:val="00391354"/>
    <w:rsid w:val="00391BA8"/>
    <w:rsid w:val="00393EE4"/>
    <w:rsid w:val="00393F21"/>
    <w:rsid w:val="00396522"/>
    <w:rsid w:val="00396B58"/>
    <w:rsid w:val="003A1212"/>
    <w:rsid w:val="003A33A8"/>
    <w:rsid w:val="003A54B5"/>
    <w:rsid w:val="003A6234"/>
    <w:rsid w:val="003A6EA5"/>
    <w:rsid w:val="003A7EC6"/>
    <w:rsid w:val="003B2A30"/>
    <w:rsid w:val="003B457C"/>
    <w:rsid w:val="003B5879"/>
    <w:rsid w:val="003B619A"/>
    <w:rsid w:val="003C0A62"/>
    <w:rsid w:val="003C1449"/>
    <w:rsid w:val="003C2CC1"/>
    <w:rsid w:val="003C36C6"/>
    <w:rsid w:val="003C4B96"/>
    <w:rsid w:val="003C4DCF"/>
    <w:rsid w:val="003D337E"/>
    <w:rsid w:val="003D35FE"/>
    <w:rsid w:val="003D6D2D"/>
    <w:rsid w:val="003D7E58"/>
    <w:rsid w:val="003E04BA"/>
    <w:rsid w:val="003E0F81"/>
    <w:rsid w:val="003E2C56"/>
    <w:rsid w:val="003E2C64"/>
    <w:rsid w:val="003E316F"/>
    <w:rsid w:val="003E34B3"/>
    <w:rsid w:val="003E3C03"/>
    <w:rsid w:val="003E5E23"/>
    <w:rsid w:val="00400CEC"/>
    <w:rsid w:val="00404EF5"/>
    <w:rsid w:val="00407137"/>
    <w:rsid w:val="00407480"/>
    <w:rsid w:val="004107EB"/>
    <w:rsid w:val="004116F1"/>
    <w:rsid w:val="004118BE"/>
    <w:rsid w:val="00411FCF"/>
    <w:rsid w:val="00412031"/>
    <w:rsid w:val="00412392"/>
    <w:rsid w:val="00413D2D"/>
    <w:rsid w:val="004142AC"/>
    <w:rsid w:val="00415D22"/>
    <w:rsid w:val="00420C40"/>
    <w:rsid w:val="00422DCD"/>
    <w:rsid w:val="00425D88"/>
    <w:rsid w:val="00426294"/>
    <w:rsid w:val="00426518"/>
    <w:rsid w:val="00427BD5"/>
    <w:rsid w:val="004307B2"/>
    <w:rsid w:val="00431714"/>
    <w:rsid w:val="00432E3A"/>
    <w:rsid w:val="004353AF"/>
    <w:rsid w:val="00444961"/>
    <w:rsid w:val="00446527"/>
    <w:rsid w:val="00450F64"/>
    <w:rsid w:val="004522FD"/>
    <w:rsid w:val="004524FC"/>
    <w:rsid w:val="00453428"/>
    <w:rsid w:val="00453664"/>
    <w:rsid w:val="00454207"/>
    <w:rsid w:val="00454370"/>
    <w:rsid w:val="0045647A"/>
    <w:rsid w:val="00457427"/>
    <w:rsid w:val="00461A9A"/>
    <w:rsid w:val="004646B5"/>
    <w:rsid w:val="004715A1"/>
    <w:rsid w:val="00473AF4"/>
    <w:rsid w:val="00473C68"/>
    <w:rsid w:val="00476B1C"/>
    <w:rsid w:val="0047780D"/>
    <w:rsid w:val="004818B5"/>
    <w:rsid w:val="00482169"/>
    <w:rsid w:val="004824D3"/>
    <w:rsid w:val="0048352B"/>
    <w:rsid w:val="004847FF"/>
    <w:rsid w:val="00485324"/>
    <w:rsid w:val="004866B3"/>
    <w:rsid w:val="00486E20"/>
    <w:rsid w:val="00487805"/>
    <w:rsid w:val="00494690"/>
    <w:rsid w:val="00494CBF"/>
    <w:rsid w:val="00495E19"/>
    <w:rsid w:val="00496652"/>
    <w:rsid w:val="004A094B"/>
    <w:rsid w:val="004A3083"/>
    <w:rsid w:val="004A379E"/>
    <w:rsid w:val="004A4A10"/>
    <w:rsid w:val="004A64F4"/>
    <w:rsid w:val="004A6AA2"/>
    <w:rsid w:val="004B2654"/>
    <w:rsid w:val="004B400C"/>
    <w:rsid w:val="004B64DA"/>
    <w:rsid w:val="004C0032"/>
    <w:rsid w:val="004C39C6"/>
    <w:rsid w:val="004C4BF3"/>
    <w:rsid w:val="004C5090"/>
    <w:rsid w:val="004C62FA"/>
    <w:rsid w:val="004C7DBE"/>
    <w:rsid w:val="004D0287"/>
    <w:rsid w:val="004D0E85"/>
    <w:rsid w:val="004D2292"/>
    <w:rsid w:val="004D25F7"/>
    <w:rsid w:val="004D2B3E"/>
    <w:rsid w:val="004D4A3D"/>
    <w:rsid w:val="004E0276"/>
    <w:rsid w:val="004E2157"/>
    <w:rsid w:val="004E2649"/>
    <w:rsid w:val="004E4C12"/>
    <w:rsid w:val="004E500B"/>
    <w:rsid w:val="004E5D72"/>
    <w:rsid w:val="004E6805"/>
    <w:rsid w:val="004F14E4"/>
    <w:rsid w:val="004F344A"/>
    <w:rsid w:val="004F3EEF"/>
    <w:rsid w:val="004F4A3D"/>
    <w:rsid w:val="004F5949"/>
    <w:rsid w:val="00501065"/>
    <w:rsid w:val="00501312"/>
    <w:rsid w:val="005013D6"/>
    <w:rsid w:val="005022BE"/>
    <w:rsid w:val="0050406B"/>
    <w:rsid w:val="005044F9"/>
    <w:rsid w:val="00505136"/>
    <w:rsid w:val="0050624A"/>
    <w:rsid w:val="005069B7"/>
    <w:rsid w:val="00507C25"/>
    <w:rsid w:val="005102CC"/>
    <w:rsid w:val="00510EB3"/>
    <w:rsid w:val="00512B99"/>
    <w:rsid w:val="00513FFA"/>
    <w:rsid w:val="00514F3F"/>
    <w:rsid w:val="0051677F"/>
    <w:rsid w:val="00516CA4"/>
    <w:rsid w:val="00517DB5"/>
    <w:rsid w:val="00522864"/>
    <w:rsid w:val="005233A3"/>
    <w:rsid w:val="00523435"/>
    <w:rsid w:val="00524EC3"/>
    <w:rsid w:val="00525200"/>
    <w:rsid w:val="00526656"/>
    <w:rsid w:val="00527C80"/>
    <w:rsid w:val="00527EB2"/>
    <w:rsid w:val="005309CB"/>
    <w:rsid w:val="005311D9"/>
    <w:rsid w:val="00533D96"/>
    <w:rsid w:val="00534883"/>
    <w:rsid w:val="00534FE0"/>
    <w:rsid w:val="005404A9"/>
    <w:rsid w:val="00545049"/>
    <w:rsid w:val="00547490"/>
    <w:rsid w:val="00550867"/>
    <w:rsid w:val="00550DA9"/>
    <w:rsid w:val="00553EC9"/>
    <w:rsid w:val="0055456F"/>
    <w:rsid w:val="00557BB9"/>
    <w:rsid w:val="0056190D"/>
    <w:rsid w:val="005662C9"/>
    <w:rsid w:val="00570163"/>
    <w:rsid w:val="005704C7"/>
    <w:rsid w:val="0057563A"/>
    <w:rsid w:val="00575720"/>
    <w:rsid w:val="0057703D"/>
    <w:rsid w:val="00577CF4"/>
    <w:rsid w:val="00580076"/>
    <w:rsid w:val="00580751"/>
    <w:rsid w:val="00580B25"/>
    <w:rsid w:val="00581594"/>
    <w:rsid w:val="005819C5"/>
    <w:rsid w:val="00581ECF"/>
    <w:rsid w:val="005825D6"/>
    <w:rsid w:val="00584188"/>
    <w:rsid w:val="005855AD"/>
    <w:rsid w:val="005861B6"/>
    <w:rsid w:val="00586A66"/>
    <w:rsid w:val="00587743"/>
    <w:rsid w:val="00590BBC"/>
    <w:rsid w:val="00591AEB"/>
    <w:rsid w:val="005923DE"/>
    <w:rsid w:val="00592B92"/>
    <w:rsid w:val="005A0572"/>
    <w:rsid w:val="005A15C1"/>
    <w:rsid w:val="005A1E4B"/>
    <w:rsid w:val="005A286A"/>
    <w:rsid w:val="005A33A9"/>
    <w:rsid w:val="005A3E6D"/>
    <w:rsid w:val="005A45B2"/>
    <w:rsid w:val="005B0363"/>
    <w:rsid w:val="005B1043"/>
    <w:rsid w:val="005B3222"/>
    <w:rsid w:val="005B3824"/>
    <w:rsid w:val="005B4DFB"/>
    <w:rsid w:val="005B7ED8"/>
    <w:rsid w:val="005C0FD1"/>
    <w:rsid w:val="005C2755"/>
    <w:rsid w:val="005D0176"/>
    <w:rsid w:val="005D09C8"/>
    <w:rsid w:val="005D77C0"/>
    <w:rsid w:val="005D7913"/>
    <w:rsid w:val="005E194A"/>
    <w:rsid w:val="005E35BD"/>
    <w:rsid w:val="005E4EEF"/>
    <w:rsid w:val="005E5C3B"/>
    <w:rsid w:val="005E6928"/>
    <w:rsid w:val="005F20E8"/>
    <w:rsid w:val="005F5C27"/>
    <w:rsid w:val="006013C1"/>
    <w:rsid w:val="00603DCF"/>
    <w:rsid w:val="0060439E"/>
    <w:rsid w:val="00605948"/>
    <w:rsid w:val="006067A4"/>
    <w:rsid w:val="00606F4D"/>
    <w:rsid w:val="006106CE"/>
    <w:rsid w:val="00610A64"/>
    <w:rsid w:val="00611099"/>
    <w:rsid w:val="00612578"/>
    <w:rsid w:val="00612AC4"/>
    <w:rsid w:val="00613283"/>
    <w:rsid w:val="0061542A"/>
    <w:rsid w:val="00615B5A"/>
    <w:rsid w:val="00617453"/>
    <w:rsid w:val="006176DA"/>
    <w:rsid w:val="00620018"/>
    <w:rsid w:val="00624486"/>
    <w:rsid w:val="0062459B"/>
    <w:rsid w:val="006249AE"/>
    <w:rsid w:val="00624E84"/>
    <w:rsid w:val="00624EB4"/>
    <w:rsid w:val="006252B8"/>
    <w:rsid w:val="00626C0F"/>
    <w:rsid w:val="0063296E"/>
    <w:rsid w:val="0063571D"/>
    <w:rsid w:val="00635A7D"/>
    <w:rsid w:val="0063640B"/>
    <w:rsid w:val="00637485"/>
    <w:rsid w:val="006404BB"/>
    <w:rsid w:val="006405DB"/>
    <w:rsid w:val="0064495B"/>
    <w:rsid w:val="00645336"/>
    <w:rsid w:val="006474CF"/>
    <w:rsid w:val="006477B2"/>
    <w:rsid w:val="006512C2"/>
    <w:rsid w:val="00651CDC"/>
    <w:rsid w:val="0065333C"/>
    <w:rsid w:val="0065546D"/>
    <w:rsid w:val="006559B8"/>
    <w:rsid w:val="00655BCD"/>
    <w:rsid w:val="00655E43"/>
    <w:rsid w:val="00660855"/>
    <w:rsid w:val="00660BB3"/>
    <w:rsid w:val="006659F4"/>
    <w:rsid w:val="00666B22"/>
    <w:rsid w:val="00670360"/>
    <w:rsid w:val="0067054B"/>
    <w:rsid w:val="006708A4"/>
    <w:rsid w:val="006712AF"/>
    <w:rsid w:val="00671F4C"/>
    <w:rsid w:val="006734D4"/>
    <w:rsid w:val="00675754"/>
    <w:rsid w:val="00676BA8"/>
    <w:rsid w:val="00677EDA"/>
    <w:rsid w:val="006803B5"/>
    <w:rsid w:val="00682A4E"/>
    <w:rsid w:val="00684AC3"/>
    <w:rsid w:val="00686334"/>
    <w:rsid w:val="00687C04"/>
    <w:rsid w:val="00692611"/>
    <w:rsid w:val="006926E8"/>
    <w:rsid w:val="00692FA3"/>
    <w:rsid w:val="0069387C"/>
    <w:rsid w:val="006A22D3"/>
    <w:rsid w:val="006A5711"/>
    <w:rsid w:val="006B166E"/>
    <w:rsid w:val="006B2F8D"/>
    <w:rsid w:val="006B373F"/>
    <w:rsid w:val="006B6149"/>
    <w:rsid w:val="006C13B6"/>
    <w:rsid w:val="006C3779"/>
    <w:rsid w:val="006C62B1"/>
    <w:rsid w:val="006C6B57"/>
    <w:rsid w:val="006D4BAE"/>
    <w:rsid w:val="006D51C3"/>
    <w:rsid w:val="006D7559"/>
    <w:rsid w:val="006E20A2"/>
    <w:rsid w:val="006E3BF8"/>
    <w:rsid w:val="006E412B"/>
    <w:rsid w:val="006E5415"/>
    <w:rsid w:val="006E6CAF"/>
    <w:rsid w:val="006F1AFB"/>
    <w:rsid w:val="006F2D7A"/>
    <w:rsid w:val="006F2E87"/>
    <w:rsid w:val="006F2E98"/>
    <w:rsid w:val="006F436E"/>
    <w:rsid w:val="0070068D"/>
    <w:rsid w:val="00704D39"/>
    <w:rsid w:val="007072C4"/>
    <w:rsid w:val="00707F25"/>
    <w:rsid w:val="0071035B"/>
    <w:rsid w:val="007120C8"/>
    <w:rsid w:val="00713CB6"/>
    <w:rsid w:val="00714E3A"/>
    <w:rsid w:val="00715595"/>
    <w:rsid w:val="00721283"/>
    <w:rsid w:val="00727F75"/>
    <w:rsid w:val="00733877"/>
    <w:rsid w:val="00733D51"/>
    <w:rsid w:val="00745588"/>
    <w:rsid w:val="0074628D"/>
    <w:rsid w:val="00747B10"/>
    <w:rsid w:val="007506BA"/>
    <w:rsid w:val="007506CF"/>
    <w:rsid w:val="00752259"/>
    <w:rsid w:val="0076018A"/>
    <w:rsid w:val="0076080D"/>
    <w:rsid w:val="00761820"/>
    <w:rsid w:val="00763BF7"/>
    <w:rsid w:val="00764792"/>
    <w:rsid w:val="00765D3A"/>
    <w:rsid w:val="00766403"/>
    <w:rsid w:val="00767CB8"/>
    <w:rsid w:val="00771AC9"/>
    <w:rsid w:val="00773787"/>
    <w:rsid w:val="0077719E"/>
    <w:rsid w:val="0078244E"/>
    <w:rsid w:val="00782F7C"/>
    <w:rsid w:val="00784765"/>
    <w:rsid w:val="00784EE5"/>
    <w:rsid w:val="00785B7C"/>
    <w:rsid w:val="00786B2A"/>
    <w:rsid w:val="0079172A"/>
    <w:rsid w:val="00794B47"/>
    <w:rsid w:val="00796B9C"/>
    <w:rsid w:val="007A3230"/>
    <w:rsid w:val="007A3D42"/>
    <w:rsid w:val="007A4A99"/>
    <w:rsid w:val="007A5910"/>
    <w:rsid w:val="007B1DB8"/>
    <w:rsid w:val="007B35A2"/>
    <w:rsid w:val="007B4F8A"/>
    <w:rsid w:val="007B70D9"/>
    <w:rsid w:val="007C27B5"/>
    <w:rsid w:val="007C2F90"/>
    <w:rsid w:val="007C3846"/>
    <w:rsid w:val="007C431E"/>
    <w:rsid w:val="007C4CA6"/>
    <w:rsid w:val="007C5310"/>
    <w:rsid w:val="007C661B"/>
    <w:rsid w:val="007D0A7C"/>
    <w:rsid w:val="007D3649"/>
    <w:rsid w:val="007D421D"/>
    <w:rsid w:val="007D75EC"/>
    <w:rsid w:val="007D76C2"/>
    <w:rsid w:val="007E158A"/>
    <w:rsid w:val="007E2BF6"/>
    <w:rsid w:val="007E3671"/>
    <w:rsid w:val="007E616E"/>
    <w:rsid w:val="007E754B"/>
    <w:rsid w:val="007F2866"/>
    <w:rsid w:val="007F2E0E"/>
    <w:rsid w:val="007F70CC"/>
    <w:rsid w:val="00801FE7"/>
    <w:rsid w:val="00803998"/>
    <w:rsid w:val="008072F2"/>
    <w:rsid w:val="00810285"/>
    <w:rsid w:val="00812877"/>
    <w:rsid w:val="00814410"/>
    <w:rsid w:val="00814E9E"/>
    <w:rsid w:val="008225B2"/>
    <w:rsid w:val="00823397"/>
    <w:rsid w:val="008245E2"/>
    <w:rsid w:val="00824D62"/>
    <w:rsid w:val="008305B6"/>
    <w:rsid w:val="00831855"/>
    <w:rsid w:val="00832871"/>
    <w:rsid w:val="008367C9"/>
    <w:rsid w:val="0084244A"/>
    <w:rsid w:val="00842B64"/>
    <w:rsid w:val="00843E44"/>
    <w:rsid w:val="008455F0"/>
    <w:rsid w:val="0084630E"/>
    <w:rsid w:val="008558AF"/>
    <w:rsid w:val="008558CF"/>
    <w:rsid w:val="00857FA5"/>
    <w:rsid w:val="00860CAA"/>
    <w:rsid w:val="008617D3"/>
    <w:rsid w:val="00862ECC"/>
    <w:rsid w:val="0086693C"/>
    <w:rsid w:val="00867E3E"/>
    <w:rsid w:val="00870A25"/>
    <w:rsid w:val="00871B35"/>
    <w:rsid w:val="00874687"/>
    <w:rsid w:val="008821A5"/>
    <w:rsid w:val="00882C7A"/>
    <w:rsid w:val="00882DE7"/>
    <w:rsid w:val="008836BA"/>
    <w:rsid w:val="0088544F"/>
    <w:rsid w:val="00886EA2"/>
    <w:rsid w:val="00891E7E"/>
    <w:rsid w:val="00894251"/>
    <w:rsid w:val="00894ED0"/>
    <w:rsid w:val="008A09BC"/>
    <w:rsid w:val="008A0FA5"/>
    <w:rsid w:val="008A1BC4"/>
    <w:rsid w:val="008A1C8E"/>
    <w:rsid w:val="008A3989"/>
    <w:rsid w:val="008A552D"/>
    <w:rsid w:val="008B0765"/>
    <w:rsid w:val="008B1B02"/>
    <w:rsid w:val="008B1ED0"/>
    <w:rsid w:val="008B1EFC"/>
    <w:rsid w:val="008B58D9"/>
    <w:rsid w:val="008B62BA"/>
    <w:rsid w:val="008B6E08"/>
    <w:rsid w:val="008B6F7D"/>
    <w:rsid w:val="008C0DF8"/>
    <w:rsid w:val="008C1C3D"/>
    <w:rsid w:val="008C2610"/>
    <w:rsid w:val="008C288A"/>
    <w:rsid w:val="008C3849"/>
    <w:rsid w:val="008C55F5"/>
    <w:rsid w:val="008C6276"/>
    <w:rsid w:val="008C7113"/>
    <w:rsid w:val="008D3C6E"/>
    <w:rsid w:val="008D563A"/>
    <w:rsid w:val="008D6493"/>
    <w:rsid w:val="008D6D53"/>
    <w:rsid w:val="008D7DAA"/>
    <w:rsid w:val="008E2039"/>
    <w:rsid w:val="008E2837"/>
    <w:rsid w:val="008E3233"/>
    <w:rsid w:val="008E6664"/>
    <w:rsid w:val="008E7B58"/>
    <w:rsid w:val="008F00D5"/>
    <w:rsid w:val="008F448A"/>
    <w:rsid w:val="008F5881"/>
    <w:rsid w:val="00901660"/>
    <w:rsid w:val="009032DB"/>
    <w:rsid w:val="00904A63"/>
    <w:rsid w:val="00904CC6"/>
    <w:rsid w:val="009059DB"/>
    <w:rsid w:val="009062A8"/>
    <w:rsid w:val="009070C9"/>
    <w:rsid w:val="00907897"/>
    <w:rsid w:val="00911208"/>
    <w:rsid w:val="009119FA"/>
    <w:rsid w:val="00915A56"/>
    <w:rsid w:val="00915ED0"/>
    <w:rsid w:val="0091712A"/>
    <w:rsid w:val="00925168"/>
    <w:rsid w:val="00930115"/>
    <w:rsid w:val="009321FF"/>
    <w:rsid w:val="00933D98"/>
    <w:rsid w:val="0093488D"/>
    <w:rsid w:val="00934D9B"/>
    <w:rsid w:val="009373DF"/>
    <w:rsid w:val="00940701"/>
    <w:rsid w:val="00944ED4"/>
    <w:rsid w:val="009452EB"/>
    <w:rsid w:val="009475D7"/>
    <w:rsid w:val="00947FC3"/>
    <w:rsid w:val="0095113E"/>
    <w:rsid w:val="00956E82"/>
    <w:rsid w:val="009620BF"/>
    <w:rsid w:val="00963405"/>
    <w:rsid w:val="00966B10"/>
    <w:rsid w:val="0097540F"/>
    <w:rsid w:val="00975CCA"/>
    <w:rsid w:val="009775D4"/>
    <w:rsid w:val="00982755"/>
    <w:rsid w:val="00983051"/>
    <w:rsid w:val="00984C11"/>
    <w:rsid w:val="00987D86"/>
    <w:rsid w:val="009900E1"/>
    <w:rsid w:val="009946AD"/>
    <w:rsid w:val="00995300"/>
    <w:rsid w:val="009960A0"/>
    <w:rsid w:val="009A2F3F"/>
    <w:rsid w:val="009A30FC"/>
    <w:rsid w:val="009B001B"/>
    <w:rsid w:val="009B1EC0"/>
    <w:rsid w:val="009B2EE4"/>
    <w:rsid w:val="009B3E33"/>
    <w:rsid w:val="009B4D8C"/>
    <w:rsid w:val="009B5548"/>
    <w:rsid w:val="009B78A1"/>
    <w:rsid w:val="009C2AFD"/>
    <w:rsid w:val="009C369A"/>
    <w:rsid w:val="009C3C3E"/>
    <w:rsid w:val="009C5C0A"/>
    <w:rsid w:val="009D004F"/>
    <w:rsid w:val="009D135C"/>
    <w:rsid w:val="009D2952"/>
    <w:rsid w:val="009D6EB8"/>
    <w:rsid w:val="009E2966"/>
    <w:rsid w:val="009E525A"/>
    <w:rsid w:val="009E530B"/>
    <w:rsid w:val="009E78C1"/>
    <w:rsid w:val="009F2C1C"/>
    <w:rsid w:val="009F7E01"/>
    <w:rsid w:val="00A0042E"/>
    <w:rsid w:val="00A01B25"/>
    <w:rsid w:val="00A01FF5"/>
    <w:rsid w:val="00A055D7"/>
    <w:rsid w:val="00A05F1F"/>
    <w:rsid w:val="00A074BE"/>
    <w:rsid w:val="00A07D33"/>
    <w:rsid w:val="00A12834"/>
    <w:rsid w:val="00A12C0A"/>
    <w:rsid w:val="00A1319A"/>
    <w:rsid w:val="00A13A4F"/>
    <w:rsid w:val="00A13F11"/>
    <w:rsid w:val="00A146A4"/>
    <w:rsid w:val="00A17364"/>
    <w:rsid w:val="00A17762"/>
    <w:rsid w:val="00A17D79"/>
    <w:rsid w:val="00A2173D"/>
    <w:rsid w:val="00A242B5"/>
    <w:rsid w:val="00A2494C"/>
    <w:rsid w:val="00A303BD"/>
    <w:rsid w:val="00A34B53"/>
    <w:rsid w:val="00A36737"/>
    <w:rsid w:val="00A36A19"/>
    <w:rsid w:val="00A37C74"/>
    <w:rsid w:val="00A412A6"/>
    <w:rsid w:val="00A42756"/>
    <w:rsid w:val="00A43914"/>
    <w:rsid w:val="00A445BE"/>
    <w:rsid w:val="00A4572A"/>
    <w:rsid w:val="00A5131F"/>
    <w:rsid w:val="00A517F6"/>
    <w:rsid w:val="00A519C2"/>
    <w:rsid w:val="00A53CE2"/>
    <w:rsid w:val="00A54EBE"/>
    <w:rsid w:val="00A5565E"/>
    <w:rsid w:val="00A56B4D"/>
    <w:rsid w:val="00A601AE"/>
    <w:rsid w:val="00A632AD"/>
    <w:rsid w:val="00A63AA0"/>
    <w:rsid w:val="00A63DA1"/>
    <w:rsid w:val="00A63ED5"/>
    <w:rsid w:val="00A6537C"/>
    <w:rsid w:val="00A67BB4"/>
    <w:rsid w:val="00A704AE"/>
    <w:rsid w:val="00A70FD3"/>
    <w:rsid w:val="00A71061"/>
    <w:rsid w:val="00A7114D"/>
    <w:rsid w:val="00A72B6A"/>
    <w:rsid w:val="00A7455D"/>
    <w:rsid w:val="00A747F7"/>
    <w:rsid w:val="00A74C12"/>
    <w:rsid w:val="00A7694D"/>
    <w:rsid w:val="00A85946"/>
    <w:rsid w:val="00A86207"/>
    <w:rsid w:val="00A87873"/>
    <w:rsid w:val="00A90BF6"/>
    <w:rsid w:val="00A91A22"/>
    <w:rsid w:val="00A91AAC"/>
    <w:rsid w:val="00A9380F"/>
    <w:rsid w:val="00A966E3"/>
    <w:rsid w:val="00A97D27"/>
    <w:rsid w:val="00AA4D3A"/>
    <w:rsid w:val="00AA5302"/>
    <w:rsid w:val="00AA5964"/>
    <w:rsid w:val="00AA6E60"/>
    <w:rsid w:val="00AA7C18"/>
    <w:rsid w:val="00AB01E3"/>
    <w:rsid w:val="00AB0BDA"/>
    <w:rsid w:val="00AB1909"/>
    <w:rsid w:val="00AB1958"/>
    <w:rsid w:val="00AB2A04"/>
    <w:rsid w:val="00AB4C4B"/>
    <w:rsid w:val="00AC066B"/>
    <w:rsid w:val="00AC0750"/>
    <w:rsid w:val="00AC24DE"/>
    <w:rsid w:val="00AC4A06"/>
    <w:rsid w:val="00AC5EBD"/>
    <w:rsid w:val="00AD3558"/>
    <w:rsid w:val="00AE2BE6"/>
    <w:rsid w:val="00AE340E"/>
    <w:rsid w:val="00AE3958"/>
    <w:rsid w:val="00AE3CC2"/>
    <w:rsid w:val="00AE6A07"/>
    <w:rsid w:val="00AE7AE4"/>
    <w:rsid w:val="00AF2CAF"/>
    <w:rsid w:val="00AF6ED2"/>
    <w:rsid w:val="00B0008E"/>
    <w:rsid w:val="00B0138E"/>
    <w:rsid w:val="00B03D84"/>
    <w:rsid w:val="00B043A0"/>
    <w:rsid w:val="00B05FC7"/>
    <w:rsid w:val="00B06E47"/>
    <w:rsid w:val="00B079F8"/>
    <w:rsid w:val="00B11CEA"/>
    <w:rsid w:val="00B13192"/>
    <w:rsid w:val="00B152A5"/>
    <w:rsid w:val="00B16C0B"/>
    <w:rsid w:val="00B20713"/>
    <w:rsid w:val="00B20B6E"/>
    <w:rsid w:val="00B20BE2"/>
    <w:rsid w:val="00B2101A"/>
    <w:rsid w:val="00B22676"/>
    <w:rsid w:val="00B23526"/>
    <w:rsid w:val="00B23D48"/>
    <w:rsid w:val="00B31EF9"/>
    <w:rsid w:val="00B4024C"/>
    <w:rsid w:val="00B417CC"/>
    <w:rsid w:val="00B42194"/>
    <w:rsid w:val="00B429EE"/>
    <w:rsid w:val="00B45D88"/>
    <w:rsid w:val="00B46A26"/>
    <w:rsid w:val="00B46CB9"/>
    <w:rsid w:val="00B47867"/>
    <w:rsid w:val="00B51228"/>
    <w:rsid w:val="00B54E23"/>
    <w:rsid w:val="00B54F39"/>
    <w:rsid w:val="00B553D4"/>
    <w:rsid w:val="00B5563F"/>
    <w:rsid w:val="00B61391"/>
    <w:rsid w:val="00B6207B"/>
    <w:rsid w:val="00B63A10"/>
    <w:rsid w:val="00B65044"/>
    <w:rsid w:val="00B65680"/>
    <w:rsid w:val="00B66696"/>
    <w:rsid w:val="00B67500"/>
    <w:rsid w:val="00B67A63"/>
    <w:rsid w:val="00B7244A"/>
    <w:rsid w:val="00B75B82"/>
    <w:rsid w:val="00B77D57"/>
    <w:rsid w:val="00B77E36"/>
    <w:rsid w:val="00B83FD2"/>
    <w:rsid w:val="00B84BC3"/>
    <w:rsid w:val="00B84EB3"/>
    <w:rsid w:val="00B872E4"/>
    <w:rsid w:val="00B8785F"/>
    <w:rsid w:val="00B950F9"/>
    <w:rsid w:val="00B9659F"/>
    <w:rsid w:val="00B97253"/>
    <w:rsid w:val="00BA2B39"/>
    <w:rsid w:val="00BA3581"/>
    <w:rsid w:val="00BB21C4"/>
    <w:rsid w:val="00BB3932"/>
    <w:rsid w:val="00BB3F59"/>
    <w:rsid w:val="00BB3FB8"/>
    <w:rsid w:val="00BB4D2D"/>
    <w:rsid w:val="00BB59B6"/>
    <w:rsid w:val="00BB7443"/>
    <w:rsid w:val="00BC2A3D"/>
    <w:rsid w:val="00BC5EA2"/>
    <w:rsid w:val="00BC62B7"/>
    <w:rsid w:val="00BD02D8"/>
    <w:rsid w:val="00BD02E2"/>
    <w:rsid w:val="00BD07BD"/>
    <w:rsid w:val="00BD0F88"/>
    <w:rsid w:val="00BD208F"/>
    <w:rsid w:val="00BD4193"/>
    <w:rsid w:val="00BD512F"/>
    <w:rsid w:val="00BD53B6"/>
    <w:rsid w:val="00BD5802"/>
    <w:rsid w:val="00BD7D81"/>
    <w:rsid w:val="00BE4EF6"/>
    <w:rsid w:val="00BE694C"/>
    <w:rsid w:val="00BF2F96"/>
    <w:rsid w:val="00BF4C11"/>
    <w:rsid w:val="00BF65F3"/>
    <w:rsid w:val="00BF6A44"/>
    <w:rsid w:val="00C0151B"/>
    <w:rsid w:val="00C034D8"/>
    <w:rsid w:val="00C05670"/>
    <w:rsid w:val="00C129E4"/>
    <w:rsid w:val="00C141E1"/>
    <w:rsid w:val="00C20BDC"/>
    <w:rsid w:val="00C20DF4"/>
    <w:rsid w:val="00C22933"/>
    <w:rsid w:val="00C23C67"/>
    <w:rsid w:val="00C23FFA"/>
    <w:rsid w:val="00C243CF"/>
    <w:rsid w:val="00C3055C"/>
    <w:rsid w:val="00C3330E"/>
    <w:rsid w:val="00C34FCD"/>
    <w:rsid w:val="00C35FE5"/>
    <w:rsid w:val="00C374B7"/>
    <w:rsid w:val="00C37764"/>
    <w:rsid w:val="00C37DD8"/>
    <w:rsid w:val="00C4050C"/>
    <w:rsid w:val="00C41BF0"/>
    <w:rsid w:val="00C42B6A"/>
    <w:rsid w:val="00C44D37"/>
    <w:rsid w:val="00C50459"/>
    <w:rsid w:val="00C50A29"/>
    <w:rsid w:val="00C541DB"/>
    <w:rsid w:val="00C55B26"/>
    <w:rsid w:val="00C56E78"/>
    <w:rsid w:val="00C574AA"/>
    <w:rsid w:val="00C622DA"/>
    <w:rsid w:val="00C63543"/>
    <w:rsid w:val="00C65642"/>
    <w:rsid w:val="00C65BB8"/>
    <w:rsid w:val="00C664AA"/>
    <w:rsid w:val="00C66E06"/>
    <w:rsid w:val="00C67652"/>
    <w:rsid w:val="00C74E14"/>
    <w:rsid w:val="00C7590F"/>
    <w:rsid w:val="00C778EC"/>
    <w:rsid w:val="00C823BC"/>
    <w:rsid w:val="00C83A00"/>
    <w:rsid w:val="00C85467"/>
    <w:rsid w:val="00C905DD"/>
    <w:rsid w:val="00C92061"/>
    <w:rsid w:val="00C9325E"/>
    <w:rsid w:val="00C933BF"/>
    <w:rsid w:val="00C9418B"/>
    <w:rsid w:val="00C956FF"/>
    <w:rsid w:val="00C95D00"/>
    <w:rsid w:val="00C961B5"/>
    <w:rsid w:val="00C96F20"/>
    <w:rsid w:val="00CA0198"/>
    <w:rsid w:val="00CA2203"/>
    <w:rsid w:val="00CA4B58"/>
    <w:rsid w:val="00CA5033"/>
    <w:rsid w:val="00CA5731"/>
    <w:rsid w:val="00CA5C89"/>
    <w:rsid w:val="00CB0C74"/>
    <w:rsid w:val="00CB1511"/>
    <w:rsid w:val="00CB16C6"/>
    <w:rsid w:val="00CB2940"/>
    <w:rsid w:val="00CB69EC"/>
    <w:rsid w:val="00CB70EB"/>
    <w:rsid w:val="00CC015D"/>
    <w:rsid w:val="00CC16CA"/>
    <w:rsid w:val="00CC2972"/>
    <w:rsid w:val="00CC38D4"/>
    <w:rsid w:val="00CC473C"/>
    <w:rsid w:val="00CC4816"/>
    <w:rsid w:val="00CC6354"/>
    <w:rsid w:val="00CC7407"/>
    <w:rsid w:val="00CC7655"/>
    <w:rsid w:val="00CD031A"/>
    <w:rsid w:val="00CD1279"/>
    <w:rsid w:val="00CD4C07"/>
    <w:rsid w:val="00CD79F7"/>
    <w:rsid w:val="00CE16EE"/>
    <w:rsid w:val="00CE37E1"/>
    <w:rsid w:val="00CE40B1"/>
    <w:rsid w:val="00CE41D5"/>
    <w:rsid w:val="00CE4AA4"/>
    <w:rsid w:val="00CE556F"/>
    <w:rsid w:val="00CF2EB7"/>
    <w:rsid w:val="00CF4C55"/>
    <w:rsid w:val="00CF6924"/>
    <w:rsid w:val="00CF6E2A"/>
    <w:rsid w:val="00CF6ECD"/>
    <w:rsid w:val="00CF734A"/>
    <w:rsid w:val="00D05B2E"/>
    <w:rsid w:val="00D065C2"/>
    <w:rsid w:val="00D100EC"/>
    <w:rsid w:val="00D10B3D"/>
    <w:rsid w:val="00D10D1A"/>
    <w:rsid w:val="00D116D2"/>
    <w:rsid w:val="00D13F07"/>
    <w:rsid w:val="00D1417C"/>
    <w:rsid w:val="00D163BF"/>
    <w:rsid w:val="00D2028D"/>
    <w:rsid w:val="00D206BB"/>
    <w:rsid w:val="00D209BE"/>
    <w:rsid w:val="00D22655"/>
    <w:rsid w:val="00D246DF"/>
    <w:rsid w:val="00D25586"/>
    <w:rsid w:val="00D272B0"/>
    <w:rsid w:val="00D27F2C"/>
    <w:rsid w:val="00D30CC6"/>
    <w:rsid w:val="00D31092"/>
    <w:rsid w:val="00D32023"/>
    <w:rsid w:val="00D33446"/>
    <w:rsid w:val="00D34C08"/>
    <w:rsid w:val="00D41FD2"/>
    <w:rsid w:val="00D42028"/>
    <w:rsid w:val="00D43773"/>
    <w:rsid w:val="00D4516C"/>
    <w:rsid w:val="00D5429E"/>
    <w:rsid w:val="00D57717"/>
    <w:rsid w:val="00D608BC"/>
    <w:rsid w:val="00D66356"/>
    <w:rsid w:val="00D675EC"/>
    <w:rsid w:val="00D67ABE"/>
    <w:rsid w:val="00D7142B"/>
    <w:rsid w:val="00D74568"/>
    <w:rsid w:val="00D746FA"/>
    <w:rsid w:val="00D76DB7"/>
    <w:rsid w:val="00D83696"/>
    <w:rsid w:val="00D8574C"/>
    <w:rsid w:val="00D85CBD"/>
    <w:rsid w:val="00D914B4"/>
    <w:rsid w:val="00D93D21"/>
    <w:rsid w:val="00DA0A6B"/>
    <w:rsid w:val="00DA4123"/>
    <w:rsid w:val="00DA651C"/>
    <w:rsid w:val="00DA6D22"/>
    <w:rsid w:val="00DA7091"/>
    <w:rsid w:val="00DB0621"/>
    <w:rsid w:val="00DB28EE"/>
    <w:rsid w:val="00DB32F5"/>
    <w:rsid w:val="00DC1349"/>
    <w:rsid w:val="00DC4FAE"/>
    <w:rsid w:val="00DC53F3"/>
    <w:rsid w:val="00DC6856"/>
    <w:rsid w:val="00DD00B5"/>
    <w:rsid w:val="00DD0298"/>
    <w:rsid w:val="00DD0304"/>
    <w:rsid w:val="00DD133A"/>
    <w:rsid w:val="00DD1EB2"/>
    <w:rsid w:val="00DD4F70"/>
    <w:rsid w:val="00DD5F10"/>
    <w:rsid w:val="00DE3D56"/>
    <w:rsid w:val="00DE40D4"/>
    <w:rsid w:val="00DE4FCE"/>
    <w:rsid w:val="00DE5F3E"/>
    <w:rsid w:val="00DF01AA"/>
    <w:rsid w:val="00DF1F5A"/>
    <w:rsid w:val="00DF38D1"/>
    <w:rsid w:val="00DF51E5"/>
    <w:rsid w:val="00DF5A9C"/>
    <w:rsid w:val="00DF72BA"/>
    <w:rsid w:val="00DF74D8"/>
    <w:rsid w:val="00E01BDB"/>
    <w:rsid w:val="00E03777"/>
    <w:rsid w:val="00E0629A"/>
    <w:rsid w:val="00E10586"/>
    <w:rsid w:val="00E1139B"/>
    <w:rsid w:val="00E11AB2"/>
    <w:rsid w:val="00E12E14"/>
    <w:rsid w:val="00E16E98"/>
    <w:rsid w:val="00E17942"/>
    <w:rsid w:val="00E2015A"/>
    <w:rsid w:val="00E2265E"/>
    <w:rsid w:val="00E23775"/>
    <w:rsid w:val="00E23A99"/>
    <w:rsid w:val="00E241FA"/>
    <w:rsid w:val="00E253FF"/>
    <w:rsid w:val="00E26191"/>
    <w:rsid w:val="00E2695D"/>
    <w:rsid w:val="00E26EF4"/>
    <w:rsid w:val="00E27DA1"/>
    <w:rsid w:val="00E27DE2"/>
    <w:rsid w:val="00E356EA"/>
    <w:rsid w:val="00E36543"/>
    <w:rsid w:val="00E41CE6"/>
    <w:rsid w:val="00E4295B"/>
    <w:rsid w:val="00E45922"/>
    <w:rsid w:val="00E46BF0"/>
    <w:rsid w:val="00E46D58"/>
    <w:rsid w:val="00E50137"/>
    <w:rsid w:val="00E5053A"/>
    <w:rsid w:val="00E5074A"/>
    <w:rsid w:val="00E535D5"/>
    <w:rsid w:val="00E559C5"/>
    <w:rsid w:val="00E5690F"/>
    <w:rsid w:val="00E62F29"/>
    <w:rsid w:val="00E63171"/>
    <w:rsid w:val="00E632DD"/>
    <w:rsid w:val="00E70BBE"/>
    <w:rsid w:val="00E714C0"/>
    <w:rsid w:val="00E74B66"/>
    <w:rsid w:val="00E7796B"/>
    <w:rsid w:val="00E808D1"/>
    <w:rsid w:val="00E8641C"/>
    <w:rsid w:val="00E8657D"/>
    <w:rsid w:val="00E874A9"/>
    <w:rsid w:val="00E9005F"/>
    <w:rsid w:val="00E902F9"/>
    <w:rsid w:val="00E9093A"/>
    <w:rsid w:val="00E91EB5"/>
    <w:rsid w:val="00E94817"/>
    <w:rsid w:val="00E95E23"/>
    <w:rsid w:val="00E96580"/>
    <w:rsid w:val="00E96E46"/>
    <w:rsid w:val="00EA23B6"/>
    <w:rsid w:val="00EA6954"/>
    <w:rsid w:val="00EB50EE"/>
    <w:rsid w:val="00EB6237"/>
    <w:rsid w:val="00EB71AF"/>
    <w:rsid w:val="00EC1240"/>
    <w:rsid w:val="00EC1EDB"/>
    <w:rsid w:val="00EC2DE5"/>
    <w:rsid w:val="00EC3640"/>
    <w:rsid w:val="00ED1605"/>
    <w:rsid w:val="00ED2C90"/>
    <w:rsid w:val="00ED4F26"/>
    <w:rsid w:val="00ED5160"/>
    <w:rsid w:val="00ED516D"/>
    <w:rsid w:val="00ED57CC"/>
    <w:rsid w:val="00ED617A"/>
    <w:rsid w:val="00ED68E2"/>
    <w:rsid w:val="00ED6D1C"/>
    <w:rsid w:val="00ED743C"/>
    <w:rsid w:val="00EE5387"/>
    <w:rsid w:val="00EE66E6"/>
    <w:rsid w:val="00EE68F4"/>
    <w:rsid w:val="00EE7E41"/>
    <w:rsid w:val="00EF005B"/>
    <w:rsid w:val="00EF0074"/>
    <w:rsid w:val="00EF10DB"/>
    <w:rsid w:val="00EF1576"/>
    <w:rsid w:val="00EF5740"/>
    <w:rsid w:val="00EF65E8"/>
    <w:rsid w:val="00F01AD0"/>
    <w:rsid w:val="00F02452"/>
    <w:rsid w:val="00F05F57"/>
    <w:rsid w:val="00F070E0"/>
    <w:rsid w:val="00F07D76"/>
    <w:rsid w:val="00F104F6"/>
    <w:rsid w:val="00F111EF"/>
    <w:rsid w:val="00F12B16"/>
    <w:rsid w:val="00F14E08"/>
    <w:rsid w:val="00F14E63"/>
    <w:rsid w:val="00F15CE4"/>
    <w:rsid w:val="00F17158"/>
    <w:rsid w:val="00F20A38"/>
    <w:rsid w:val="00F20E4E"/>
    <w:rsid w:val="00F21A66"/>
    <w:rsid w:val="00F25E01"/>
    <w:rsid w:val="00F269C1"/>
    <w:rsid w:val="00F26BD5"/>
    <w:rsid w:val="00F317F1"/>
    <w:rsid w:val="00F33285"/>
    <w:rsid w:val="00F33D1E"/>
    <w:rsid w:val="00F352C7"/>
    <w:rsid w:val="00F358DE"/>
    <w:rsid w:val="00F36A3C"/>
    <w:rsid w:val="00F40FBE"/>
    <w:rsid w:val="00F4112B"/>
    <w:rsid w:val="00F428B9"/>
    <w:rsid w:val="00F45D0A"/>
    <w:rsid w:val="00F47337"/>
    <w:rsid w:val="00F47390"/>
    <w:rsid w:val="00F4785F"/>
    <w:rsid w:val="00F519FB"/>
    <w:rsid w:val="00F52825"/>
    <w:rsid w:val="00F5286D"/>
    <w:rsid w:val="00F5342C"/>
    <w:rsid w:val="00F5395A"/>
    <w:rsid w:val="00F53D0E"/>
    <w:rsid w:val="00F5547F"/>
    <w:rsid w:val="00F55F00"/>
    <w:rsid w:val="00F60B27"/>
    <w:rsid w:val="00F6183A"/>
    <w:rsid w:val="00F61EE1"/>
    <w:rsid w:val="00F622A8"/>
    <w:rsid w:val="00F630E0"/>
    <w:rsid w:val="00F668DB"/>
    <w:rsid w:val="00F66C5B"/>
    <w:rsid w:val="00F66E1B"/>
    <w:rsid w:val="00F7178E"/>
    <w:rsid w:val="00F7191C"/>
    <w:rsid w:val="00F8346C"/>
    <w:rsid w:val="00F839A7"/>
    <w:rsid w:val="00F86210"/>
    <w:rsid w:val="00F86972"/>
    <w:rsid w:val="00F86F42"/>
    <w:rsid w:val="00F93502"/>
    <w:rsid w:val="00F9592D"/>
    <w:rsid w:val="00FA019D"/>
    <w:rsid w:val="00FA5D28"/>
    <w:rsid w:val="00FA64DF"/>
    <w:rsid w:val="00FA68A8"/>
    <w:rsid w:val="00FB02A0"/>
    <w:rsid w:val="00FB35F9"/>
    <w:rsid w:val="00FB5679"/>
    <w:rsid w:val="00FB695F"/>
    <w:rsid w:val="00FC1E48"/>
    <w:rsid w:val="00FC2D2E"/>
    <w:rsid w:val="00FC2E44"/>
    <w:rsid w:val="00FC3BDC"/>
    <w:rsid w:val="00FC4DE6"/>
    <w:rsid w:val="00FC53C2"/>
    <w:rsid w:val="00FC6F0F"/>
    <w:rsid w:val="00FD2440"/>
    <w:rsid w:val="00FD766C"/>
    <w:rsid w:val="00FE0B3B"/>
    <w:rsid w:val="00FE1886"/>
    <w:rsid w:val="00FE65D3"/>
    <w:rsid w:val="00FF396B"/>
    <w:rsid w:val="00FF4794"/>
    <w:rsid w:val="00FF5BDC"/>
    <w:rsid w:val="00FF6DFA"/>
    <w:rsid w:val="00FF6F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35B569D"/>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580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table" w:customStyle="1" w:styleId="TableGrid2">
    <w:name w:val="Table Grid2"/>
    <w:basedOn w:val="TableNormal"/>
    <w:next w:val="TableGrid"/>
    <w:uiPriority w:val="59"/>
    <w:rsid w:val="008D3C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F2D7A"/>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55248717">
      <w:bodyDiv w:val="1"/>
      <w:marLeft w:val="0"/>
      <w:marRight w:val="0"/>
      <w:marTop w:val="0"/>
      <w:marBottom w:val="0"/>
      <w:divBdr>
        <w:top w:val="none" w:sz="0" w:space="0" w:color="auto"/>
        <w:left w:val="none" w:sz="0" w:space="0" w:color="auto"/>
        <w:bottom w:val="none" w:sz="0" w:space="0" w:color="auto"/>
        <w:right w:val="none" w:sz="0" w:space="0" w:color="auto"/>
      </w:divBdr>
    </w:div>
    <w:div w:id="76171500">
      <w:bodyDiv w:val="1"/>
      <w:marLeft w:val="0"/>
      <w:marRight w:val="0"/>
      <w:marTop w:val="0"/>
      <w:marBottom w:val="0"/>
      <w:divBdr>
        <w:top w:val="none" w:sz="0" w:space="0" w:color="auto"/>
        <w:left w:val="none" w:sz="0" w:space="0" w:color="auto"/>
        <w:bottom w:val="none" w:sz="0" w:space="0" w:color="auto"/>
        <w:right w:val="none" w:sz="0" w:space="0" w:color="auto"/>
      </w:divBdr>
    </w:div>
    <w:div w:id="90780878">
      <w:bodyDiv w:val="1"/>
      <w:marLeft w:val="0"/>
      <w:marRight w:val="0"/>
      <w:marTop w:val="0"/>
      <w:marBottom w:val="0"/>
      <w:divBdr>
        <w:top w:val="none" w:sz="0" w:space="0" w:color="auto"/>
        <w:left w:val="none" w:sz="0" w:space="0" w:color="auto"/>
        <w:bottom w:val="none" w:sz="0" w:space="0" w:color="auto"/>
        <w:right w:val="none" w:sz="0" w:space="0" w:color="auto"/>
      </w:divBdr>
    </w:div>
    <w:div w:id="131412746">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152644817">
      <w:bodyDiv w:val="1"/>
      <w:marLeft w:val="0"/>
      <w:marRight w:val="0"/>
      <w:marTop w:val="0"/>
      <w:marBottom w:val="0"/>
      <w:divBdr>
        <w:top w:val="none" w:sz="0" w:space="0" w:color="auto"/>
        <w:left w:val="none" w:sz="0" w:space="0" w:color="auto"/>
        <w:bottom w:val="none" w:sz="0" w:space="0" w:color="auto"/>
        <w:right w:val="none" w:sz="0" w:space="0" w:color="auto"/>
      </w:divBdr>
    </w:div>
    <w:div w:id="156724513">
      <w:bodyDiv w:val="1"/>
      <w:marLeft w:val="0"/>
      <w:marRight w:val="0"/>
      <w:marTop w:val="0"/>
      <w:marBottom w:val="0"/>
      <w:divBdr>
        <w:top w:val="none" w:sz="0" w:space="0" w:color="auto"/>
        <w:left w:val="none" w:sz="0" w:space="0" w:color="auto"/>
        <w:bottom w:val="none" w:sz="0" w:space="0" w:color="auto"/>
        <w:right w:val="none" w:sz="0" w:space="0" w:color="auto"/>
      </w:divBdr>
    </w:div>
    <w:div w:id="163204889">
      <w:bodyDiv w:val="1"/>
      <w:marLeft w:val="0"/>
      <w:marRight w:val="0"/>
      <w:marTop w:val="0"/>
      <w:marBottom w:val="0"/>
      <w:divBdr>
        <w:top w:val="none" w:sz="0" w:space="0" w:color="auto"/>
        <w:left w:val="none" w:sz="0" w:space="0" w:color="auto"/>
        <w:bottom w:val="none" w:sz="0" w:space="0" w:color="auto"/>
        <w:right w:val="none" w:sz="0" w:space="0" w:color="auto"/>
      </w:divBdr>
    </w:div>
    <w:div w:id="167215071">
      <w:bodyDiv w:val="1"/>
      <w:marLeft w:val="0"/>
      <w:marRight w:val="0"/>
      <w:marTop w:val="0"/>
      <w:marBottom w:val="0"/>
      <w:divBdr>
        <w:top w:val="none" w:sz="0" w:space="0" w:color="auto"/>
        <w:left w:val="none" w:sz="0" w:space="0" w:color="auto"/>
        <w:bottom w:val="none" w:sz="0" w:space="0" w:color="auto"/>
        <w:right w:val="none" w:sz="0" w:space="0" w:color="auto"/>
      </w:divBdr>
    </w:div>
    <w:div w:id="268783226">
      <w:bodyDiv w:val="1"/>
      <w:marLeft w:val="0"/>
      <w:marRight w:val="0"/>
      <w:marTop w:val="0"/>
      <w:marBottom w:val="0"/>
      <w:divBdr>
        <w:top w:val="none" w:sz="0" w:space="0" w:color="auto"/>
        <w:left w:val="none" w:sz="0" w:space="0" w:color="auto"/>
        <w:bottom w:val="none" w:sz="0" w:space="0" w:color="auto"/>
        <w:right w:val="none" w:sz="0" w:space="0" w:color="auto"/>
      </w:divBdr>
    </w:div>
    <w:div w:id="269122802">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21809843">
      <w:bodyDiv w:val="1"/>
      <w:marLeft w:val="0"/>
      <w:marRight w:val="0"/>
      <w:marTop w:val="0"/>
      <w:marBottom w:val="0"/>
      <w:divBdr>
        <w:top w:val="none" w:sz="0" w:space="0" w:color="auto"/>
        <w:left w:val="none" w:sz="0" w:space="0" w:color="auto"/>
        <w:bottom w:val="none" w:sz="0" w:space="0" w:color="auto"/>
        <w:right w:val="none" w:sz="0" w:space="0" w:color="auto"/>
      </w:divBdr>
    </w:div>
    <w:div w:id="340472122">
      <w:bodyDiv w:val="1"/>
      <w:marLeft w:val="0"/>
      <w:marRight w:val="0"/>
      <w:marTop w:val="0"/>
      <w:marBottom w:val="0"/>
      <w:divBdr>
        <w:top w:val="none" w:sz="0" w:space="0" w:color="auto"/>
        <w:left w:val="none" w:sz="0" w:space="0" w:color="auto"/>
        <w:bottom w:val="none" w:sz="0" w:space="0" w:color="auto"/>
        <w:right w:val="none" w:sz="0" w:space="0" w:color="auto"/>
      </w:divBdr>
    </w:div>
    <w:div w:id="34698005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396631463">
      <w:bodyDiv w:val="1"/>
      <w:marLeft w:val="0"/>
      <w:marRight w:val="0"/>
      <w:marTop w:val="0"/>
      <w:marBottom w:val="0"/>
      <w:divBdr>
        <w:top w:val="none" w:sz="0" w:space="0" w:color="auto"/>
        <w:left w:val="none" w:sz="0" w:space="0" w:color="auto"/>
        <w:bottom w:val="none" w:sz="0" w:space="0" w:color="auto"/>
        <w:right w:val="none" w:sz="0" w:space="0" w:color="auto"/>
      </w:divBdr>
    </w:div>
    <w:div w:id="456795154">
      <w:bodyDiv w:val="1"/>
      <w:marLeft w:val="0"/>
      <w:marRight w:val="0"/>
      <w:marTop w:val="0"/>
      <w:marBottom w:val="0"/>
      <w:divBdr>
        <w:top w:val="none" w:sz="0" w:space="0" w:color="auto"/>
        <w:left w:val="none" w:sz="0" w:space="0" w:color="auto"/>
        <w:bottom w:val="none" w:sz="0" w:space="0" w:color="auto"/>
        <w:right w:val="none" w:sz="0" w:space="0" w:color="auto"/>
      </w:divBdr>
    </w:div>
    <w:div w:id="533927467">
      <w:bodyDiv w:val="1"/>
      <w:marLeft w:val="0"/>
      <w:marRight w:val="0"/>
      <w:marTop w:val="0"/>
      <w:marBottom w:val="0"/>
      <w:divBdr>
        <w:top w:val="none" w:sz="0" w:space="0" w:color="auto"/>
        <w:left w:val="none" w:sz="0" w:space="0" w:color="auto"/>
        <w:bottom w:val="none" w:sz="0" w:space="0" w:color="auto"/>
        <w:right w:val="none" w:sz="0" w:space="0" w:color="auto"/>
      </w:divBdr>
    </w:div>
    <w:div w:id="612052242">
      <w:bodyDiv w:val="1"/>
      <w:marLeft w:val="0"/>
      <w:marRight w:val="0"/>
      <w:marTop w:val="0"/>
      <w:marBottom w:val="0"/>
      <w:divBdr>
        <w:top w:val="none" w:sz="0" w:space="0" w:color="auto"/>
        <w:left w:val="none" w:sz="0" w:space="0" w:color="auto"/>
        <w:bottom w:val="none" w:sz="0" w:space="0" w:color="auto"/>
        <w:right w:val="none" w:sz="0" w:space="0" w:color="auto"/>
      </w:divBdr>
    </w:div>
    <w:div w:id="718826785">
      <w:bodyDiv w:val="1"/>
      <w:marLeft w:val="0"/>
      <w:marRight w:val="0"/>
      <w:marTop w:val="0"/>
      <w:marBottom w:val="0"/>
      <w:divBdr>
        <w:top w:val="none" w:sz="0" w:space="0" w:color="auto"/>
        <w:left w:val="none" w:sz="0" w:space="0" w:color="auto"/>
        <w:bottom w:val="none" w:sz="0" w:space="0" w:color="auto"/>
        <w:right w:val="none" w:sz="0" w:space="0" w:color="auto"/>
      </w:divBdr>
    </w:div>
    <w:div w:id="752893600">
      <w:bodyDiv w:val="1"/>
      <w:marLeft w:val="0"/>
      <w:marRight w:val="0"/>
      <w:marTop w:val="0"/>
      <w:marBottom w:val="0"/>
      <w:divBdr>
        <w:top w:val="none" w:sz="0" w:space="0" w:color="auto"/>
        <w:left w:val="none" w:sz="0" w:space="0" w:color="auto"/>
        <w:bottom w:val="none" w:sz="0" w:space="0" w:color="auto"/>
        <w:right w:val="none" w:sz="0" w:space="0" w:color="auto"/>
      </w:divBdr>
    </w:div>
    <w:div w:id="848562682">
      <w:bodyDiv w:val="1"/>
      <w:marLeft w:val="0"/>
      <w:marRight w:val="0"/>
      <w:marTop w:val="0"/>
      <w:marBottom w:val="0"/>
      <w:divBdr>
        <w:top w:val="none" w:sz="0" w:space="0" w:color="auto"/>
        <w:left w:val="none" w:sz="0" w:space="0" w:color="auto"/>
        <w:bottom w:val="none" w:sz="0" w:space="0" w:color="auto"/>
        <w:right w:val="none" w:sz="0" w:space="0" w:color="auto"/>
      </w:divBdr>
    </w:div>
    <w:div w:id="932782296">
      <w:bodyDiv w:val="1"/>
      <w:marLeft w:val="0"/>
      <w:marRight w:val="0"/>
      <w:marTop w:val="0"/>
      <w:marBottom w:val="0"/>
      <w:divBdr>
        <w:top w:val="none" w:sz="0" w:space="0" w:color="auto"/>
        <w:left w:val="none" w:sz="0" w:space="0" w:color="auto"/>
        <w:bottom w:val="none" w:sz="0" w:space="0" w:color="auto"/>
        <w:right w:val="none" w:sz="0" w:space="0" w:color="auto"/>
      </w:divBdr>
    </w:div>
    <w:div w:id="933056839">
      <w:bodyDiv w:val="1"/>
      <w:marLeft w:val="0"/>
      <w:marRight w:val="0"/>
      <w:marTop w:val="0"/>
      <w:marBottom w:val="0"/>
      <w:divBdr>
        <w:top w:val="none" w:sz="0" w:space="0" w:color="auto"/>
        <w:left w:val="none" w:sz="0" w:space="0" w:color="auto"/>
        <w:bottom w:val="none" w:sz="0" w:space="0" w:color="auto"/>
        <w:right w:val="none" w:sz="0" w:space="0" w:color="auto"/>
      </w:divBdr>
    </w:div>
    <w:div w:id="952710518">
      <w:bodyDiv w:val="1"/>
      <w:marLeft w:val="0"/>
      <w:marRight w:val="0"/>
      <w:marTop w:val="0"/>
      <w:marBottom w:val="0"/>
      <w:divBdr>
        <w:top w:val="none" w:sz="0" w:space="0" w:color="auto"/>
        <w:left w:val="none" w:sz="0" w:space="0" w:color="auto"/>
        <w:bottom w:val="none" w:sz="0" w:space="0" w:color="auto"/>
        <w:right w:val="none" w:sz="0" w:space="0" w:color="auto"/>
      </w:divBdr>
    </w:div>
    <w:div w:id="956523906">
      <w:bodyDiv w:val="1"/>
      <w:marLeft w:val="0"/>
      <w:marRight w:val="0"/>
      <w:marTop w:val="0"/>
      <w:marBottom w:val="0"/>
      <w:divBdr>
        <w:top w:val="none" w:sz="0" w:space="0" w:color="auto"/>
        <w:left w:val="none" w:sz="0" w:space="0" w:color="auto"/>
        <w:bottom w:val="none" w:sz="0" w:space="0" w:color="auto"/>
        <w:right w:val="none" w:sz="0" w:space="0" w:color="auto"/>
      </w:divBdr>
    </w:div>
    <w:div w:id="973102187">
      <w:bodyDiv w:val="1"/>
      <w:marLeft w:val="0"/>
      <w:marRight w:val="0"/>
      <w:marTop w:val="0"/>
      <w:marBottom w:val="0"/>
      <w:divBdr>
        <w:top w:val="none" w:sz="0" w:space="0" w:color="auto"/>
        <w:left w:val="none" w:sz="0" w:space="0" w:color="auto"/>
        <w:bottom w:val="none" w:sz="0" w:space="0" w:color="auto"/>
        <w:right w:val="none" w:sz="0" w:space="0" w:color="auto"/>
      </w:divBdr>
    </w:div>
    <w:div w:id="974607708">
      <w:bodyDiv w:val="1"/>
      <w:marLeft w:val="0"/>
      <w:marRight w:val="0"/>
      <w:marTop w:val="0"/>
      <w:marBottom w:val="0"/>
      <w:divBdr>
        <w:top w:val="none" w:sz="0" w:space="0" w:color="auto"/>
        <w:left w:val="none" w:sz="0" w:space="0" w:color="auto"/>
        <w:bottom w:val="none" w:sz="0" w:space="0" w:color="auto"/>
        <w:right w:val="none" w:sz="0" w:space="0" w:color="auto"/>
      </w:divBdr>
    </w:div>
    <w:div w:id="1023165406">
      <w:bodyDiv w:val="1"/>
      <w:marLeft w:val="0"/>
      <w:marRight w:val="0"/>
      <w:marTop w:val="0"/>
      <w:marBottom w:val="0"/>
      <w:divBdr>
        <w:top w:val="none" w:sz="0" w:space="0" w:color="auto"/>
        <w:left w:val="none" w:sz="0" w:space="0" w:color="auto"/>
        <w:bottom w:val="none" w:sz="0" w:space="0" w:color="auto"/>
        <w:right w:val="none" w:sz="0" w:space="0" w:color="auto"/>
      </w:divBdr>
    </w:div>
    <w:div w:id="1063911725">
      <w:bodyDiv w:val="1"/>
      <w:marLeft w:val="0"/>
      <w:marRight w:val="0"/>
      <w:marTop w:val="0"/>
      <w:marBottom w:val="0"/>
      <w:divBdr>
        <w:top w:val="none" w:sz="0" w:space="0" w:color="auto"/>
        <w:left w:val="none" w:sz="0" w:space="0" w:color="auto"/>
        <w:bottom w:val="none" w:sz="0" w:space="0" w:color="auto"/>
        <w:right w:val="none" w:sz="0" w:space="0" w:color="auto"/>
      </w:divBdr>
    </w:div>
    <w:div w:id="1069154679">
      <w:bodyDiv w:val="1"/>
      <w:marLeft w:val="0"/>
      <w:marRight w:val="0"/>
      <w:marTop w:val="0"/>
      <w:marBottom w:val="0"/>
      <w:divBdr>
        <w:top w:val="none" w:sz="0" w:space="0" w:color="auto"/>
        <w:left w:val="none" w:sz="0" w:space="0" w:color="auto"/>
        <w:bottom w:val="none" w:sz="0" w:space="0" w:color="auto"/>
        <w:right w:val="none" w:sz="0" w:space="0" w:color="auto"/>
      </w:divBdr>
    </w:div>
    <w:div w:id="1087192942">
      <w:bodyDiv w:val="1"/>
      <w:marLeft w:val="0"/>
      <w:marRight w:val="0"/>
      <w:marTop w:val="0"/>
      <w:marBottom w:val="0"/>
      <w:divBdr>
        <w:top w:val="none" w:sz="0" w:space="0" w:color="auto"/>
        <w:left w:val="none" w:sz="0" w:space="0" w:color="auto"/>
        <w:bottom w:val="none" w:sz="0" w:space="0" w:color="auto"/>
        <w:right w:val="none" w:sz="0" w:space="0" w:color="auto"/>
      </w:divBdr>
    </w:div>
    <w:div w:id="1099058358">
      <w:bodyDiv w:val="1"/>
      <w:marLeft w:val="0"/>
      <w:marRight w:val="0"/>
      <w:marTop w:val="0"/>
      <w:marBottom w:val="0"/>
      <w:divBdr>
        <w:top w:val="none" w:sz="0" w:space="0" w:color="auto"/>
        <w:left w:val="none" w:sz="0" w:space="0" w:color="auto"/>
        <w:bottom w:val="none" w:sz="0" w:space="0" w:color="auto"/>
        <w:right w:val="none" w:sz="0" w:space="0" w:color="auto"/>
      </w:divBdr>
    </w:div>
    <w:div w:id="1100830310">
      <w:bodyDiv w:val="1"/>
      <w:marLeft w:val="0"/>
      <w:marRight w:val="0"/>
      <w:marTop w:val="0"/>
      <w:marBottom w:val="0"/>
      <w:divBdr>
        <w:top w:val="none" w:sz="0" w:space="0" w:color="auto"/>
        <w:left w:val="none" w:sz="0" w:space="0" w:color="auto"/>
        <w:bottom w:val="none" w:sz="0" w:space="0" w:color="auto"/>
        <w:right w:val="none" w:sz="0" w:space="0" w:color="auto"/>
      </w:divBdr>
    </w:div>
    <w:div w:id="1164511531">
      <w:bodyDiv w:val="1"/>
      <w:marLeft w:val="0"/>
      <w:marRight w:val="0"/>
      <w:marTop w:val="0"/>
      <w:marBottom w:val="0"/>
      <w:divBdr>
        <w:top w:val="none" w:sz="0" w:space="0" w:color="auto"/>
        <w:left w:val="none" w:sz="0" w:space="0" w:color="auto"/>
        <w:bottom w:val="none" w:sz="0" w:space="0" w:color="auto"/>
        <w:right w:val="none" w:sz="0" w:space="0" w:color="auto"/>
      </w:divBdr>
    </w:div>
    <w:div w:id="1208223234">
      <w:bodyDiv w:val="1"/>
      <w:marLeft w:val="0"/>
      <w:marRight w:val="0"/>
      <w:marTop w:val="0"/>
      <w:marBottom w:val="0"/>
      <w:divBdr>
        <w:top w:val="none" w:sz="0" w:space="0" w:color="auto"/>
        <w:left w:val="none" w:sz="0" w:space="0" w:color="auto"/>
        <w:bottom w:val="none" w:sz="0" w:space="0" w:color="auto"/>
        <w:right w:val="none" w:sz="0" w:space="0" w:color="auto"/>
      </w:divBdr>
    </w:div>
    <w:div w:id="1215193304">
      <w:bodyDiv w:val="1"/>
      <w:marLeft w:val="0"/>
      <w:marRight w:val="0"/>
      <w:marTop w:val="0"/>
      <w:marBottom w:val="0"/>
      <w:divBdr>
        <w:top w:val="none" w:sz="0" w:space="0" w:color="auto"/>
        <w:left w:val="none" w:sz="0" w:space="0" w:color="auto"/>
        <w:bottom w:val="none" w:sz="0" w:space="0" w:color="auto"/>
        <w:right w:val="none" w:sz="0" w:space="0" w:color="auto"/>
      </w:divBdr>
    </w:div>
    <w:div w:id="1245647755">
      <w:bodyDiv w:val="1"/>
      <w:marLeft w:val="0"/>
      <w:marRight w:val="0"/>
      <w:marTop w:val="0"/>
      <w:marBottom w:val="0"/>
      <w:divBdr>
        <w:top w:val="none" w:sz="0" w:space="0" w:color="auto"/>
        <w:left w:val="none" w:sz="0" w:space="0" w:color="auto"/>
        <w:bottom w:val="none" w:sz="0" w:space="0" w:color="auto"/>
        <w:right w:val="none" w:sz="0" w:space="0" w:color="auto"/>
      </w:divBdr>
    </w:div>
    <w:div w:id="1271008514">
      <w:bodyDiv w:val="1"/>
      <w:marLeft w:val="0"/>
      <w:marRight w:val="0"/>
      <w:marTop w:val="0"/>
      <w:marBottom w:val="0"/>
      <w:divBdr>
        <w:top w:val="none" w:sz="0" w:space="0" w:color="auto"/>
        <w:left w:val="none" w:sz="0" w:space="0" w:color="auto"/>
        <w:bottom w:val="none" w:sz="0" w:space="0" w:color="auto"/>
        <w:right w:val="none" w:sz="0" w:space="0" w:color="auto"/>
      </w:divBdr>
    </w:div>
    <w:div w:id="1322151821">
      <w:bodyDiv w:val="1"/>
      <w:marLeft w:val="0"/>
      <w:marRight w:val="0"/>
      <w:marTop w:val="0"/>
      <w:marBottom w:val="0"/>
      <w:divBdr>
        <w:top w:val="none" w:sz="0" w:space="0" w:color="auto"/>
        <w:left w:val="none" w:sz="0" w:space="0" w:color="auto"/>
        <w:bottom w:val="none" w:sz="0" w:space="0" w:color="auto"/>
        <w:right w:val="none" w:sz="0" w:space="0" w:color="auto"/>
      </w:divBdr>
    </w:div>
    <w:div w:id="1352494571">
      <w:bodyDiv w:val="1"/>
      <w:marLeft w:val="0"/>
      <w:marRight w:val="0"/>
      <w:marTop w:val="0"/>
      <w:marBottom w:val="0"/>
      <w:divBdr>
        <w:top w:val="none" w:sz="0" w:space="0" w:color="auto"/>
        <w:left w:val="none" w:sz="0" w:space="0" w:color="auto"/>
        <w:bottom w:val="none" w:sz="0" w:space="0" w:color="auto"/>
        <w:right w:val="none" w:sz="0" w:space="0" w:color="auto"/>
      </w:divBdr>
    </w:div>
    <w:div w:id="1401094356">
      <w:bodyDiv w:val="1"/>
      <w:marLeft w:val="0"/>
      <w:marRight w:val="0"/>
      <w:marTop w:val="0"/>
      <w:marBottom w:val="0"/>
      <w:divBdr>
        <w:top w:val="none" w:sz="0" w:space="0" w:color="auto"/>
        <w:left w:val="none" w:sz="0" w:space="0" w:color="auto"/>
        <w:bottom w:val="none" w:sz="0" w:space="0" w:color="auto"/>
        <w:right w:val="none" w:sz="0" w:space="0" w:color="auto"/>
      </w:divBdr>
    </w:div>
    <w:div w:id="1406686411">
      <w:bodyDiv w:val="1"/>
      <w:marLeft w:val="0"/>
      <w:marRight w:val="0"/>
      <w:marTop w:val="0"/>
      <w:marBottom w:val="0"/>
      <w:divBdr>
        <w:top w:val="none" w:sz="0" w:space="0" w:color="auto"/>
        <w:left w:val="none" w:sz="0" w:space="0" w:color="auto"/>
        <w:bottom w:val="none" w:sz="0" w:space="0" w:color="auto"/>
        <w:right w:val="none" w:sz="0" w:space="0" w:color="auto"/>
      </w:divBdr>
    </w:div>
    <w:div w:id="1549490091">
      <w:bodyDiv w:val="1"/>
      <w:marLeft w:val="0"/>
      <w:marRight w:val="0"/>
      <w:marTop w:val="0"/>
      <w:marBottom w:val="0"/>
      <w:divBdr>
        <w:top w:val="none" w:sz="0" w:space="0" w:color="auto"/>
        <w:left w:val="none" w:sz="0" w:space="0" w:color="auto"/>
        <w:bottom w:val="none" w:sz="0" w:space="0" w:color="auto"/>
        <w:right w:val="none" w:sz="0" w:space="0" w:color="auto"/>
      </w:divBdr>
    </w:div>
    <w:div w:id="1593273469">
      <w:bodyDiv w:val="1"/>
      <w:marLeft w:val="0"/>
      <w:marRight w:val="0"/>
      <w:marTop w:val="0"/>
      <w:marBottom w:val="0"/>
      <w:divBdr>
        <w:top w:val="none" w:sz="0" w:space="0" w:color="auto"/>
        <w:left w:val="none" w:sz="0" w:space="0" w:color="auto"/>
        <w:bottom w:val="none" w:sz="0" w:space="0" w:color="auto"/>
        <w:right w:val="none" w:sz="0" w:space="0" w:color="auto"/>
      </w:divBdr>
    </w:div>
    <w:div w:id="1599481027">
      <w:bodyDiv w:val="1"/>
      <w:marLeft w:val="0"/>
      <w:marRight w:val="0"/>
      <w:marTop w:val="0"/>
      <w:marBottom w:val="0"/>
      <w:divBdr>
        <w:top w:val="none" w:sz="0" w:space="0" w:color="auto"/>
        <w:left w:val="none" w:sz="0" w:space="0" w:color="auto"/>
        <w:bottom w:val="none" w:sz="0" w:space="0" w:color="auto"/>
        <w:right w:val="none" w:sz="0" w:space="0" w:color="auto"/>
      </w:divBdr>
    </w:div>
    <w:div w:id="1605840125">
      <w:bodyDiv w:val="1"/>
      <w:marLeft w:val="0"/>
      <w:marRight w:val="0"/>
      <w:marTop w:val="0"/>
      <w:marBottom w:val="0"/>
      <w:divBdr>
        <w:top w:val="none" w:sz="0" w:space="0" w:color="auto"/>
        <w:left w:val="none" w:sz="0" w:space="0" w:color="auto"/>
        <w:bottom w:val="none" w:sz="0" w:space="0" w:color="auto"/>
        <w:right w:val="none" w:sz="0" w:space="0" w:color="auto"/>
      </w:divBdr>
    </w:div>
    <w:div w:id="1616211408">
      <w:bodyDiv w:val="1"/>
      <w:marLeft w:val="0"/>
      <w:marRight w:val="0"/>
      <w:marTop w:val="0"/>
      <w:marBottom w:val="0"/>
      <w:divBdr>
        <w:top w:val="none" w:sz="0" w:space="0" w:color="auto"/>
        <w:left w:val="none" w:sz="0" w:space="0" w:color="auto"/>
        <w:bottom w:val="none" w:sz="0" w:space="0" w:color="auto"/>
        <w:right w:val="none" w:sz="0" w:space="0" w:color="auto"/>
      </w:divBdr>
    </w:div>
    <w:div w:id="1619221979">
      <w:bodyDiv w:val="1"/>
      <w:marLeft w:val="0"/>
      <w:marRight w:val="0"/>
      <w:marTop w:val="0"/>
      <w:marBottom w:val="0"/>
      <w:divBdr>
        <w:top w:val="none" w:sz="0" w:space="0" w:color="auto"/>
        <w:left w:val="none" w:sz="0" w:space="0" w:color="auto"/>
        <w:bottom w:val="none" w:sz="0" w:space="0" w:color="auto"/>
        <w:right w:val="none" w:sz="0" w:space="0" w:color="auto"/>
      </w:divBdr>
    </w:div>
    <w:div w:id="1636525179">
      <w:bodyDiv w:val="1"/>
      <w:marLeft w:val="0"/>
      <w:marRight w:val="0"/>
      <w:marTop w:val="0"/>
      <w:marBottom w:val="0"/>
      <w:divBdr>
        <w:top w:val="none" w:sz="0" w:space="0" w:color="auto"/>
        <w:left w:val="none" w:sz="0" w:space="0" w:color="auto"/>
        <w:bottom w:val="none" w:sz="0" w:space="0" w:color="auto"/>
        <w:right w:val="none" w:sz="0" w:space="0" w:color="auto"/>
      </w:divBdr>
    </w:div>
    <w:div w:id="1682123727">
      <w:bodyDiv w:val="1"/>
      <w:marLeft w:val="0"/>
      <w:marRight w:val="0"/>
      <w:marTop w:val="0"/>
      <w:marBottom w:val="0"/>
      <w:divBdr>
        <w:top w:val="none" w:sz="0" w:space="0" w:color="auto"/>
        <w:left w:val="none" w:sz="0" w:space="0" w:color="auto"/>
        <w:bottom w:val="none" w:sz="0" w:space="0" w:color="auto"/>
        <w:right w:val="none" w:sz="0" w:space="0" w:color="auto"/>
      </w:divBdr>
    </w:div>
    <w:div w:id="1696880184">
      <w:bodyDiv w:val="1"/>
      <w:marLeft w:val="0"/>
      <w:marRight w:val="0"/>
      <w:marTop w:val="0"/>
      <w:marBottom w:val="0"/>
      <w:divBdr>
        <w:top w:val="none" w:sz="0" w:space="0" w:color="auto"/>
        <w:left w:val="none" w:sz="0" w:space="0" w:color="auto"/>
        <w:bottom w:val="none" w:sz="0" w:space="0" w:color="auto"/>
        <w:right w:val="none" w:sz="0" w:space="0" w:color="auto"/>
      </w:divBdr>
    </w:div>
    <w:div w:id="1732263182">
      <w:bodyDiv w:val="1"/>
      <w:marLeft w:val="0"/>
      <w:marRight w:val="0"/>
      <w:marTop w:val="0"/>
      <w:marBottom w:val="0"/>
      <w:divBdr>
        <w:top w:val="none" w:sz="0" w:space="0" w:color="auto"/>
        <w:left w:val="none" w:sz="0" w:space="0" w:color="auto"/>
        <w:bottom w:val="none" w:sz="0" w:space="0" w:color="auto"/>
        <w:right w:val="none" w:sz="0" w:space="0" w:color="auto"/>
      </w:divBdr>
    </w:div>
    <w:div w:id="1739278130">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71197226">
      <w:bodyDiv w:val="1"/>
      <w:marLeft w:val="0"/>
      <w:marRight w:val="0"/>
      <w:marTop w:val="0"/>
      <w:marBottom w:val="0"/>
      <w:divBdr>
        <w:top w:val="none" w:sz="0" w:space="0" w:color="auto"/>
        <w:left w:val="none" w:sz="0" w:space="0" w:color="auto"/>
        <w:bottom w:val="none" w:sz="0" w:space="0" w:color="auto"/>
        <w:right w:val="none" w:sz="0" w:space="0" w:color="auto"/>
      </w:divBdr>
    </w:div>
    <w:div w:id="1785689113">
      <w:bodyDiv w:val="1"/>
      <w:marLeft w:val="0"/>
      <w:marRight w:val="0"/>
      <w:marTop w:val="0"/>
      <w:marBottom w:val="0"/>
      <w:divBdr>
        <w:top w:val="none" w:sz="0" w:space="0" w:color="auto"/>
        <w:left w:val="none" w:sz="0" w:space="0" w:color="auto"/>
        <w:bottom w:val="none" w:sz="0" w:space="0" w:color="auto"/>
        <w:right w:val="none" w:sz="0" w:space="0" w:color="auto"/>
      </w:divBdr>
    </w:div>
    <w:div w:id="1899244054">
      <w:bodyDiv w:val="1"/>
      <w:marLeft w:val="0"/>
      <w:marRight w:val="0"/>
      <w:marTop w:val="0"/>
      <w:marBottom w:val="0"/>
      <w:divBdr>
        <w:top w:val="none" w:sz="0" w:space="0" w:color="auto"/>
        <w:left w:val="none" w:sz="0" w:space="0" w:color="auto"/>
        <w:bottom w:val="none" w:sz="0" w:space="0" w:color="auto"/>
        <w:right w:val="none" w:sz="0" w:space="0" w:color="auto"/>
      </w:divBdr>
    </w:div>
    <w:div w:id="1953971385">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34071003">
      <w:bodyDiv w:val="1"/>
      <w:marLeft w:val="0"/>
      <w:marRight w:val="0"/>
      <w:marTop w:val="0"/>
      <w:marBottom w:val="0"/>
      <w:divBdr>
        <w:top w:val="none" w:sz="0" w:space="0" w:color="auto"/>
        <w:left w:val="none" w:sz="0" w:space="0" w:color="auto"/>
        <w:bottom w:val="none" w:sz="0" w:space="0" w:color="auto"/>
        <w:right w:val="none" w:sz="0" w:space="0" w:color="auto"/>
      </w:divBdr>
    </w:div>
    <w:div w:id="2128547192">
      <w:bodyDiv w:val="1"/>
      <w:marLeft w:val="0"/>
      <w:marRight w:val="0"/>
      <w:marTop w:val="0"/>
      <w:marBottom w:val="0"/>
      <w:divBdr>
        <w:top w:val="none" w:sz="0" w:space="0" w:color="auto"/>
        <w:left w:val="none" w:sz="0" w:space="0" w:color="auto"/>
        <w:bottom w:val="none" w:sz="0" w:space="0" w:color="auto"/>
        <w:right w:val="none" w:sz="0" w:space="0" w:color="auto"/>
      </w:divBdr>
    </w:div>
    <w:div w:id="21387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0" ma:contentTypeDescription="สร้างเอกสารใหม่" ma:contentTypeScope="" ma:versionID="0541ef8aa2e0ad80031989e6fad87bc9">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e6266ef942c7cf842c8865e95417097"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0136F-8B8A-48FA-B894-485BC77A6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BD826-5D39-4AA5-AA4B-6693B1A7B9C0}">
  <ds:schemaRefs>
    <ds:schemaRef ds:uri="74fa7319-fd11-4980-b5f4-ca826e822f6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27622bf-40b3-4f4c-80f4-5085308e40b3"/>
    <ds:schemaRef ds:uri="http://www.w3.org/XML/1998/namespace"/>
    <ds:schemaRef ds:uri="http://purl.org/dc/dcmitype/"/>
  </ds:schemaRefs>
</ds:datastoreItem>
</file>

<file path=customXml/itemProps3.xml><?xml version="1.0" encoding="utf-8"?>
<ds:datastoreItem xmlns:ds="http://schemas.openxmlformats.org/officeDocument/2006/customXml" ds:itemID="{07F81129-F9B2-4803-A765-0DE6FC0874D0}">
  <ds:schemaRefs>
    <ds:schemaRef ds:uri="http://schemas.microsoft.com/sharepoint/v3/contenttype/forms"/>
  </ds:schemaRefs>
</ds:datastoreItem>
</file>

<file path=customXml/itemProps4.xml><?xml version="1.0" encoding="utf-8"?>
<ds:datastoreItem xmlns:ds="http://schemas.openxmlformats.org/officeDocument/2006/customXml" ds:itemID="{8A7647DD-D8B9-4BA3-B4F0-0E36D7C0081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368360</vt:lpwstr>
  </property>
  <property fmtid="{D5CDD505-2E9C-101B-9397-08002B2CF9AE}" pid="4" name="OptimizationTime">
    <vt:lpwstr>20210224_1931</vt:lpwstr>
  </property>
</Properties>
</file>

<file path=docProps/app.xml><?xml version="1.0" encoding="utf-8"?>
<Properties xmlns="http://schemas.openxmlformats.org/officeDocument/2006/extended-properties" xmlns:vt="http://schemas.openxmlformats.org/officeDocument/2006/docPropsVTypes">
  <Template>Normal.dotm</Template>
  <TotalTime>407</TotalTime>
  <Pages>85</Pages>
  <Words>23713</Words>
  <Characters>135166</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42</cp:revision>
  <cp:lastPrinted>2021-02-24T11:35:00Z</cp:lastPrinted>
  <dcterms:created xsi:type="dcterms:W3CDTF">2020-12-09T13:07:00Z</dcterms:created>
  <dcterms:modified xsi:type="dcterms:W3CDTF">2021-02-24T11:35:00Z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